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441274390"/>
        <w:docPartObj>
          <w:docPartGallery w:val="Cover Pages"/>
          <w:docPartUnique/>
        </w:docPartObj>
      </w:sdtPr>
      <w:sdtContent>
        <w:p w:rsidR="003A5871" w:rsidRDefault="003A5871"/>
        <w:p w:rsidR="003A5871" w:rsidRDefault="003A5871"/>
        <w:p w:rsidR="00322135" w:rsidRDefault="00322135"/>
        <w:p w:rsidR="00E8479C" w:rsidRDefault="00E8479C"/>
        <w:p w:rsidR="00B32EF5" w:rsidRPr="009A500B" w:rsidRDefault="009A500B" w:rsidP="00B32EF5">
          <w:pPr>
            <w:pStyle w:val="Ttulo"/>
          </w:pPr>
          <w:r w:rsidRPr="009A500B">
            <w:t xml:space="preserve">MANUAL DE ORGANIZACIÓN Y PROCEDIMIENTOS </w:t>
          </w:r>
          <w:r w:rsidRPr="009A500B">
            <w:br/>
            <w:t>DE</w:t>
          </w:r>
          <w:r w:rsidR="00B24082">
            <w:t>L</w:t>
          </w:r>
          <w:r w:rsidRPr="009A500B">
            <w:t xml:space="preserve"> INSTITUTO DE INFORMACIÓN ESTADÍSTICA Y GEOGRÁFICA</w:t>
          </w:r>
        </w:p>
        <w:p w:rsidR="00B32EF5" w:rsidRPr="00DA594B" w:rsidRDefault="00B32EF5" w:rsidP="00B32EF5"/>
        <w:p w:rsidR="003C5A40" w:rsidRDefault="00B32EF5" w:rsidP="00B32EF5">
          <w:pPr>
            <w:pStyle w:val="Ttulo"/>
          </w:pPr>
          <w:r w:rsidRPr="00B24082">
            <w:t>Tomo I</w:t>
          </w:r>
          <w:r w:rsidR="00911A74" w:rsidRPr="00B24082">
            <w:t xml:space="preserve"> </w:t>
          </w:r>
        </w:p>
        <w:p w:rsidR="00B32EF5" w:rsidRDefault="00B24082" w:rsidP="00B32EF5">
          <w:pPr>
            <w:pStyle w:val="Ttulo"/>
          </w:pPr>
          <w:r w:rsidRPr="009A500B">
            <w:t>INSTITUTO DE INFORMACIÓN ESTADÍSTICA Y GEOGRÁFICA</w:t>
          </w:r>
          <w:r w:rsidR="00B32EF5" w:rsidRPr="00B24082">
            <w:br/>
          </w:r>
          <w:r w:rsidRPr="00B24082">
            <w:t>MTRO. DAVID ROGELIO CAMPOS CORNEJO</w:t>
          </w:r>
        </w:p>
        <w:p w:rsidR="00E8479C" w:rsidRDefault="00E8479C"/>
        <w:p w:rsidR="00362D08" w:rsidRDefault="00362D08"/>
        <w:p w:rsidR="00E8479C" w:rsidRDefault="00E8479C">
          <w:bookmarkStart w:id="0" w:name="_GoBack"/>
          <w:bookmarkEnd w:id="0"/>
        </w:p>
        <w:p w:rsidR="00E8479C" w:rsidRDefault="00E8479C"/>
        <w:p w:rsidR="00B2110F" w:rsidRDefault="00B2110F"/>
        <w:p w:rsidR="00B2110F" w:rsidRDefault="00B2110F"/>
        <w:sdt>
          <w:sdtPr>
            <w:rPr>
              <w:rFonts w:ascii="Calibri" w:hAnsi="Calibri"/>
              <w:b w:val="0"/>
              <w:color w:val="auto"/>
              <w:sz w:val="24"/>
              <w:szCs w:val="22"/>
              <w:lang w:eastAsia="en-US"/>
            </w:rPr>
            <w:id w:val="13459342"/>
            <w:docPartObj>
              <w:docPartGallery w:val="Table of Contents"/>
              <w:docPartUnique/>
            </w:docPartObj>
          </w:sdtPr>
          <w:sdtEndPr>
            <w:rPr>
              <w:lang w:val="es-ES"/>
            </w:rPr>
          </w:sdtEndPr>
          <w:sdtContent>
            <w:p w:rsidR="00F83D52" w:rsidRDefault="00F83D52">
              <w:pPr>
                <w:pStyle w:val="TtulodeTDC"/>
              </w:pPr>
              <w:r>
                <w:t>Contenido</w:t>
              </w:r>
            </w:p>
            <w:p w:rsidR="006C3BDE" w:rsidRDefault="00600F79">
              <w:pPr>
                <w:pStyle w:val="TDC2"/>
                <w:tabs>
                  <w:tab w:val="left" w:pos="660"/>
                  <w:tab w:val="right" w:leader="dot" w:pos="15308"/>
                </w:tabs>
                <w:rPr>
                  <w:rFonts w:asciiTheme="minorHAnsi" w:eastAsiaTheme="minorEastAsia" w:hAnsiTheme="minorHAnsi"/>
                  <w:noProof/>
                  <w:sz w:val="22"/>
                  <w:lang w:eastAsia="es-MX"/>
                </w:rPr>
              </w:pPr>
              <w:r>
                <w:rPr>
                  <w:lang w:val="es-ES"/>
                </w:rPr>
                <w:fldChar w:fldCharType="begin"/>
              </w:r>
              <w:r w:rsidR="00F83D52">
                <w:rPr>
                  <w:lang w:val="es-ES"/>
                </w:rPr>
                <w:instrText xml:space="preserve"> TOC \o "1-4" \h \z \u </w:instrText>
              </w:r>
              <w:r>
                <w:rPr>
                  <w:lang w:val="es-ES"/>
                </w:rPr>
                <w:fldChar w:fldCharType="separate"/>
              </w:r>
              <w:hyperlink w:anchor="_Toc455664185" w:history="1">
                <w:r w:rsidR="006C3BDE" w:rsidRPr="001F3B97">
                  <w:rPr>
                    <w:rStyle w:val="Hipervnculo"/>
                    <w:noProof/>
                  </w:rPr>
                  <w:t>1.</w:t>
                </w:r>
                <w:r w:rsidR="006C3BDE">
                  <w:rPr>
                    <w:rFonts w:asciiTheme="minorHAnsi" w:eastAsiaTheme="minorEastAsia" w:hAnsiTheme="minorHAnsi"/>
                    <w:noProof/>
                    <w:sz w:val="22"/>
                    <w:lang w:eastAsia="es-MX"/>
                  </w:rPr>
                  <w:tab/>
                </w:r>
                <w:r w:rsidR="006C3BDE" w:rsidRPr="001F3B97">
                  <w:rPr>
                    <w:rStyle w:val="Hipervnculo"/>
                    <w:noProof/>
                  </w:rPr>
                  <w:t>Organización interna de la Institución</w:t>
                </w:r>
                <w:r w:rsidR="006C3BDE">
                  <w:rPr>
                    <w:noProof/>
                    <w:webHidden/>
                  </w:rPr>
                  <w:tab/>
                </w:r>
                <w:r w:rsidR="006C3BDE">
                  <w:rPr>
                    <w:noProof/>
                    <w:webHidden/>
                  </w:rPr>
                  <w:fldChar w:fldCharType="begin"/>
                </w:r>
                <w:r w:rsidR="006C3BDE">
                  <w:rPr>
                    <w:noProof/>
                    <w:webHidden/>
                  </w:rPr>
                  <w:instrText xml:space="preserve"> PAGEREF _Toc455664185 \h </w:instrText>
                </w:r>
                <w:r w:rsidR="006C3BDE">
                  <w:rPr>
                    <w:noProof/>
                    <w:webHidden/>
                  </w:rPr>
                </w:r>
                <w:r w:rsidR="006C3BDE">
                  <w:rPr>
                    <w:noProof/>
                    <w:webHidden/>
                  </w:rPr>
                  <w:fldChar w:fldCharType="separate"/>
                </w:r>
                <w:r w:rsidR="003C5A40">
                  <w:rPr>
                    <w:noProof/>
                    <w:webHidden/>
                  </w:rPr>
                  <w:t>20</w:t>
                </w:r>
                <w:r w:rsidR="006C3BDE">
                  <w:rPr>
                    <w:noProof/>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186" w:history="1">
                <w:r w:rsidR="006C3BDE" w:rsidRPr="001F3B97">
                  <w:rPr>
                    <w:rStyle w:val="Hipervnculo"/>
                    <w:noProof/>
                  </w:rPr>
                  <w:t>Organigrama general</w:t>
                </w:r>
                <w:r w:rsidR="006C3BDE">
                  <w:rPr>
                    <w:noProof/>
                    <w:webHidden/>
                  </w:rPr>
                  <w:tab/>
                </w:r>
                <w:r w:rsidR="006C3BDE">
                  <w:rPr>
                    <w:noProof/>
                    <w:webHidden/>
                  </w:rPr>
                  <w:fldChar w:fldCharType="begin"/>
                </w:r>
                <w:r w:rsidR="006C3BDE">
                  <w:rPr>
                    <w:noProof/>
                    <w:webHidden/>
                  </w:rPr>
                  <w:instrText xml:space="preserve"> PAGEREF _Toc455664186 \h </w:instrText>
                </w:r>
                <w:r w:rsidR="006C3BDE">
                  <w:rPr>
                    <w:noProof/>
                    <w:webHidden/>
                  </w:rPr>
                </w:r>
                <w:r w:rsidR="006C3BDE">
                  <w:rPr>
                    <w:noProof/>
                    <w:webHidden/>
                  </w:rPr>
                  <w:fldChar w:fldCharType="separate"/>
                </w:r>
                <w:r>
                  <w:rPr>
                    <w:noProof/>
                    <w:webHidden/>
                  </w:rPr>
                  <w:t>20</w:t>
                </w:r>
                <w:r w:rsidR="006C3BDE">
                  <w:rPr>
                    <w:noProof/>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187" w:history="1">
                <w:r w:rsidR="006C3BDE" w:rsidRPr="001F3B97">
                  <w:rPr>
                    <w:rStyle w:val="Hipervnculo"/>
                    <w:noProof/>
                  </w:rPr>
                  <w:t>2.</w:t>
                </w:r>
                <w:r w:rsidR="006C3BDE">
                  <w:rPr>
                    <w:rFonts w:asciiTheme="minorHAnsi" w:eastAsiaTheme="minorEastAsia" w:hAnsiTheme="minorHAnsi"/>
                    <w:noProof/>
                    <w:sz w:val="22"/>
                    <w:lang w:eastAsia="es-MX"/>
                  </w:rPr>
                  <w:tab/>
                </w:r>
                <w:r w:rsidR="006C3BDE" w:rsidRPr="001F3B97">
                  <w:rPr>
                    <w:rStyle w:val="Hipervnculo"/>
                    <w:noProof/>
                  </w:rPr>
                  <w:t>Arquitectura de procesos de la Institución</w:t>
                </w:r>
                <w:r w:rsidR="006C3BDE">
                  <w:rPr>
                    <w:noProof/>
                    <w:webHidden/>
                  </w:rPr>
                  <w:tab/>
                </w:r>
                <w:r w:rsidR="006C3BDE">
                  <w:rPr>
                    <w:noProof/>
                    <w:webHidden/>
                  </w:rPr>
                  <w:fldChar w:fldCharType="begin"/>
                </w:r>
                <w:r w:rsidR="006C3BDE">
                  <w:rPr>
                    <w:noProof/>
                    <w:webHidden/>
                  </w:rPr>
                  <w:instrText xml:space="preserve"> PAGEREF _Toc455664187 \h </w:instrText>
                </w:r>
                <w:r w:rsidR="006C3BDE">
                  <w:rPr>
                    <w:noProof/>
                    <w:webHidden/>
                  </w:rPr>
                </w:r>
                <w:r w:rsidR="006C3BDE">
                  <w:rPr>
                    <w:noProof/>
                    <w:webHidden/>
                  </w:rPr>
                  <w:fldChar w:fldCharType="separate"/>
                </w:r>
                <w:r>
                  <w:rPr>
                    <w:noProof/>
                    <w:webHidden/>
                  </w:rPr>
                  <w:t>22</w:t>
                </w:r>
                <w:r w:rsidR="006C3BDE">
                  <w:rPr>
                    <w:noProof/>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188" w:history="1">
                <w:r w:rsidR="006C3BDE" w:rsidRPr="001F3B97">
                  <w:rPr>
                    <w:rStyle w:val="Hipervnculo"/>
                    <w:noProof/>
                  </w:rPr>
                  <w:t>3.</w:t>
                </w:r>
                <w:r w:rsidR="006C3BDE">
                  <w:rPr>
                    <w:rFonts w:asciiTheme="minorHAnsi" w:eastAsiaTheme="minorEastAsia" w:hAnsiTheme="minorHAnsi"/>
                    <w:noProof/>
                    <w:sz w:val="22"/>
                    <w:lang w:eastAsia="es-MX"/>
                  </w:rPr>
                  <w:tab/>
                </w:r>
                <w:r w:rsidR="006C3BDE" w:rsidRPr="001F3B97">
                  <w:rPr>
                    <w:rStyle w:val="Hipervnculo"/>
                    <w:noProof/>
                  </w:rPr>
                  <w:t>Descripción de los Macro-procesos</w:t>
                </w:r>
                <w:r w:rsidR="006C3BDE">
                  <w:rPr>
                    <w:noProof/>
                    <w:webHidden/>
                  </w:rPr>
                  <w:tab/>
                </w:r>
                <w:r w:rsidR="006C3BDE">
                  <w:rPr>
                    <w:noProof/>
                    <w:webHidden/>
                  </w:rPr>
                  <w:fldChar w:fldCharType="begin"/>
                </w:r>
                <w:r w:rsidR="006C3BDE">
                  <w:rPr>
                    <w:noProof/>
                    <w:webHidden/>
                  </w:rPr>
                  <w:instrText xml:space="preserve"> PAGEREF _Toc455664188 \h </w:instrText>
                </w:r>
                <w:r w:rsidR="006C3BDE">
                  <w:rPr>
                    <w:noProof/>
                    <w:webHidden/>
                  </w:rPr>
                </w:r>
                <w:r w:rsidR="006C3BDE">
                  <w:rPr>
                    <w:noProof/>
                    <w:webHidden/>
                  </w:rPr>
                  <w:fldChar w:fldCharType="separate"/>
                </w:r>
                <w:r>
                  <w:rPr>
                    <w:noProof/>
                    <w:webHidden/>
                  </w:rPr>
                  <w:t>23</w:t>
                </w:r>
                <w:r w:rsidR="006C3BDE">
                  <w:rPr>
                    <w:noProof/>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189" w:history="1">
                <w:r w:rsidR="006C3BDE" w:rsidRPr="001F3B97">
                  <w:rPr>
                    <w:rStyle w:val="Hipervnculo"/>
                    <w:noProof/>
                  </w:rPr>
                  <w:t>[Nombre del macro-proceso]</w:t>
                </w:r>
                <w:r w:rsidR="006C3BDE">
                  <w:rPr>
                    <w:noProof/>
                    <w:webHidden/>
                  </w:rPr>
                  <w:tab/>
                </w:r>
                <w:r w:rsidR="006C3BDE">
                  <w:rPr>
                    <w:noProof/>
                    <w:webHidden/>
                  </w:rPr>
                  <w:fldChar w:fldCharType="begin"/>
                </w:r>
                <w:r w:rsidR="006C3BDE">
                  <w:rPr>
                    <w:noProof/>
                    <w:webHidden/>
                  </w:rPr>
                  <w:instrText xml:space="preserve"> PAGEREF _Toc455664189 \h </w:instrText>
                </w:r>
                <w:r w:rsidR="006C3BDE">
                  <w:rPr>
                    <w:noProof/>
                    <w:webHidden/>
                  </w:rPr>
                </w:r>
                <w:r w:rsidR="006C3BDE">
                  <w:rPr>
                    <w:noProof/>
                    <w:webHidden/>
                  </w:rPr>
                  <w:fldChar w:fldCharType="separate"/>
                </w:r>
                <w:r>
                  <w:rPr>
                    <w:noProof/>
                    <w:webHidden/>
                  </w:rPr>
                  <w:t>23</w:t>
                </w:r>
                <w:r w:rsidR="006C3BDE">
                  <w:rPr>
                    <w:noProof/>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190" w:history="1">
                <w:r w:rsidR="006C3BDE" w:rsidRPr="001F3B97">
                  <w:rPr>
                    <w:rStyle w:val="Hipervnculo"/>
                    <w:noProof/>
                  </w:rPr>
                  <w:t>4.</w:t>
                </w:r>
                <w:r w:rsidR="006C3BDE">
                  <w:rPr>
                    <w:rFonts w:asciiTheme="minorHAnsi" w:eastAsiaTheme="minorEastAsia" w:hAnsiTheme="minorHAnsi"/>
                    <w:noProof/>
                    <w:sz w:val="22"/>
                    <w:lang w:eastAsia="es-MX"/>
                  </w:rPr>
                  <w:tab/>
                </w:r>
                <w:r w:rsidR="006C3BDE" w:rsidRPr="001F3B97">
                  <w:rPr>
                    <w:rStyle w:val="Hipervnculo"/>
                    <w:noProof/>
                  </w:rPr>
                  <w:t>Indicadores de la Institución</w:t>
                </w:r>
                <w:r w:rsidR="006C3BDE">
                  <w:rPr>
                    <w:noProof/>
                    <w:webHidden/>
                  </w:rPr>
                  <w:tab/>
                </w:r>
                <w:r w:rsidR="006C3BDE">
                  <w:rPr>
                    <w:noProof/>
                    <w:webHidden/>
                  </w:rPr>
                  <w:fldChar w:fldCharType="begin"/>
                </w:r>
                <w:r w:rsidR="006C3BDE">
                  <w:rPr>
                    <w:noProof/>
                    <w:webHidden/>
                  </w:rPr>
                  <w:instrText xml:space="preserve"> PAGEREF _Toc455664190 \h </w:instrText>
                </w:r>
                <w:r w:rsidR="006C3BDE">
                  <w:rPr>
                    <w:noProof/>
                    <w:webHidden/>
                  </w:rPr>
                </w:r>
                <w:r w:rsidR="006C3BDE">
                  <w:rPr>
                    <w:noProof/>
                    <w:webHidden/>
                  </w:rPr>
                  <w:fldChar w:fldCharType="separate"/>
                </w:r>
                <w:r>
                  <w:rPr>
                    <w:noProof/>
                    <w:webHidden/>
                  </w:rPr>
                  <w:t>24</w:t>
                </w:r>
                <w:r w:rsidR="006C3BDE">
                  <w:rPr>
                    <w:noProof/>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191" w:history="1">
                <w:r w:rsidR="006C3BDE" w:rsidRPr="001F3B97">
                  <w:rPr>
                    <w:rStyle w:val="Hipervnculo"/>
                    <w:noProof/>
                  </w:rPr>
                  <w:t>Indicadores de [diga el nombre completo de la institución correspondiente]</w:t>
                </w:r>
                <w:r w:rsidR="006C3BDE">
                  <w:rPr>
                    <w:noProof/>
                    <w:webHidden/>
                  </w:rPr>
                  <w:tab/>
                </w:r>
                <w:r w:rsidR="006C3BDE">
                  <w:rPr>
                    <w:noProof/>
                    <w:webHidden/>
                  </w:rPr>
                  <w:fldChar w:fldCharType="begin"/>
                </w:r>
                <w:r w:rsidR="006C3BDE">
                  <w:rPr>
                    <w:noProof/>
                    <w:webHidden/>
                  </w:rPr>
                  <w:instrText xml:space="preserve"> PAGEREF _Toc455664191 \h </w:instrText>
                </w:r>
                <w:r w:rsidR="006C3BDE">
                  <w:rPr>
                    <w:noProof/>
                    <w:webHidden/>
                  </w:rPr>
                </w:r>
                <w:r w:rsidR="006C3BDE">
                  <w:rPr>
                    <w:noProof/>
                    <w:webHidden/>
                  </w:rPr>
                  <w:fldChar w:fldCharType="separate"/>
                </w:r>
                <w:r>
                  <w:rPr>
                    <w:noProof/>
                    <w:webHidden/>
                  </w:rPr>
                  <w:t>24</w:t>
                </w:r>
                <w:r w:rsidR="006C3BDE">
                  <w:rPr>
                    <w:noProof/>
                    <w:webHidden/>
                  </w:rPr>
                  <w:fldChar w:fldCharType="end"/>
                </w:r>
              </w:hyperlink>
            </w:p>
            <w:p w:rsidR="006C3BDE" w:rsidRDefault="003C5A40">
              <w:pPr>
                <w:pStyle w:val="TDC1"/>
                <w:rPr>
                  <w:rFonts w:asciiTheme="minorHAnsi" w:eastAsiaTheme="minorEastAsia" w:hAnsiTheme="minorHAnsi"/>
                  <w:b w:val="0"/>
                  <w:sz w:val="22"/>
                  <w:szCs w:val="22"/>
                  <w:lang w:eastAsia="es-MX"/>
                </w:rPr>
              </w:pPr>
              <w:hyperlink w:anchor="_Toc455664192" w:history="1">
                <w:r w:rsidR="006C3BDE" w:rsidRPr="001F3B97">
                  <w:rPr>
                    <w:rStyle w:val="Hipervnculo"/>
                  </w:rPr>
                  <w:t>Manual de Organización y Procedimientos  Dirección General</w:t>
                </w:r>
                <w:r w:rsidR="006C3BDE">
                  <w:rPr>
                    <w:webHidden/>
                  </w:rPr>
                  <w:tab/>
                </w:r>
                <w:r w:rsidR="006C3BDE">
                  <w:rPr>
                    <w:webHidden/>
                  </w:rPr>
                  <w:fldChar w:fldCharType="begin"/>
                </w:r>
                <w:r w:rsidR="006C3BDE">
                  <w:rPr>
                    <w:webHidden/>
                  </w:rPr>
                  <w:instrText xml:space="preserve"> PAGEREF _Toc455664192 \h </w:instrText>
                </w:r>
                <w:r w:rsidR="006C3BDE">
                  <w:rPr>
                    <w:webHidden/>
                  </w:rPr>
                </w:r>
                <w:r w:rsidR="006C3BDE">
                  <w:rPr>
                    <w:webHidden/>
                  </w:rPr>
                  <w:fldChar w:fldCharType="separate"/>
                </w:r>
                <w:r>
                  <w:rPr>
                    <w:webHidden/>
                  </w:rPr>
                  <w:t>25</w:t>
                </w:r>
                <w:r w:rsidR="006C3BDE">
                  <w:rPr>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193" w:history="1">
                <w:r w:rsidR="006C3BDE" w:rsidRPr="001F3B97">
                  <w:rPr>
                    <w:rStyle w:val="Hipervnculo"/>
                    <w:noProof/>
                  </w:rPr>
                  <w:t>1.</w:t>
                </w:r>
                <w:r w:rsidR="006C3BDE">
                  <w:rPr>
                    <w:rFonts w:asciiTheme="minorHAnsi" w:eastAsiaTheme="minorEastAsia" w:hAnsiTheme="minorHAnsi"/>
                    <w:noProof/>
                    <w:sz w:val="22"/>
                    <w:lang w:eastAsia="es-MX"/>
                  </w:rPr>
                  <w:tab/>
                </w:r>
                <w:r w:rsidR="006C3BDE" w:rsidRPr="001F3B97">
                  <w:rPr>
                    <w:rStyle w:val="Hipervnculo"/>
                    <w:noProof/>
                  </w:rPr>
                  <w:t>Organización de Dirección General</w:t>
                </w:r>
                <w:r w:rsidR="006C3BDE">
                  <w:rPr>
                    <w:noProof/>
                    <w:webHidden/>
                  </w:rPr>
                  <w:tab/>
                </w:r>
                <w:r w:rsidR="006C3BDE">
                  <w:rPr>
                    <w:noProof/>
                    <w:webHidden/>
                  </w:rPr>
                  <w:fldChar w:fldCharType="begin"/>
                </w:r>
                <w:r w:rsidR="006C3BDE">
                  <w:rPr>
                    <w:noProof/>
                    <w:webHidden/>
                  </w:rPr>
                  <w:instrText xml:space="preserve"> PAGEREF _Toc455664193 \h </w:instrText>
                </w:r>
                <w:r w:rsidR="006C3BDE">
                  <w:rPr>
                    <w:noProof/>
                    <w:webHidden/>
                  </w:rPr>
                </w:r>
                <w:r w:rsidR="006C3BDE">
                  <w:rPr>
                    <w:noProof/>
                    <w:webHidden/>
                  </w:rPr>
                  <w:fldChar w:fldCharType="separate"/>
                </w:r>
                <w:r>
                  <w:rPr>
                    <w:noProof/>
                    <w:webHidden/>
                  </w:rPr>
                  <w:t>26</w:t>
                </w:r>
                <w:r w:rsidR="006C3BDE">
                  <w:rPr>
                    <w:noProof/>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194" w:history="1">
                <w:r w:rsidR="006C3BDE" w:rsidRPr="001F3B97">
                  <w:rPr>
                    <w:rStyle w:val="Hipervnculo"/>
                    <w:noProof/>
                  </w:rPr>
                  <w:t>Organigrama</w:t>
                </w:r>
                <w:r w:rsidR="006C3BDE">
                  <w:rPr>
                    <w:noProof/>
                    <w:webHidden/>
                  </w:rPr>
                  <w:tab/>
                </w:r>
                <w:r w:rsidR="006C3BDE">
                  <w:rPr>
                    <w:noProof/>
                    <w:webHidden/>
                  </w:rPr>
                  <w:fldChar w:fldCharType="begin"/>
                </w:r>
                <w:r w:rsidR="006C3BDE">
                  <w:rPr>
                    <w:noProof/>
                    <w:webHidden/>
                  </w:rPr>
                  <w:instrText xml:space="preserve"> PAGEREF _Toc455664194 \h </w:instrText>
                </w:r>
                <w:r w:rsidR="006C3BDE">
                  <w:rPr>
                    <w:noProof/>
                    <w:webHidden/>
                  </w:rPr>
                </w:r>
                <w:r w:rsidR="006C3BDE">
                  <w:rPr>
                    <w:noProof/>
                    <w:webHidden/>
                  </w:rPr>
                  <w:fldChar w:fldCharType="separate"/>
                </w:r>
                <w:r>
                  <w:rPr>
                    <w:noProof/>
                    <w:webHidden/>
                  </w:rPr>
                  <w:t>26</w:t>
                </w:r>
                <w:r w:rsidR="006C3BDE">
                  <w:rPr>
                    <w:noProof/>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195" w:history="1">
                <w:r w:rsidR="006C3BDE" w:rsidRPr="001F3B97">
                  <w:rPr>
                    <w:rStyle w:val="Hipervnculo"/>
                    <w:noProof/>
                  </w:rPr>
                  <w:t>2.</w:t>
                </w:r>
                <w:r w:rsidR="006C3BDE">
                  <w:rPr>
                    <w:rFonts w:asciiTheme="minorHAnsi" w:eastAsiaTheme="minorEastAsia" w:hAnsiTheme="minorHAnsi"/>
                    <w:noProof/>
                    <w:sz w:val="22"/>
                    <w:lang w:eastAsia="es-MX"/>
                  </w:rPr>
                  <w:tab/>
                </w:r>
                <w:r w:rsidR="006C3BDE" w:rsidRPr="001F3B97">
                  <w:rPr>
                    <w:rStyle w:val="Hipervnculo"/>
                    <w:noProof/>
                  </w:rPr>
                  <w:t>Fichas de responsabilidades funcionales</w:t>
                </w:r>
                <w:r w:rsidR="006C3BDE">
                  <w:rPr>
                    <w:noProof/>
                    <w:webHidden/>
                  </w:rPr>
                  <w:tab/>
                </w:r>
                <w:r w:rsidR="006C3BDE">
                  <w:rPr>
                    <w:noProof/>
                    <w:webHidden/>
                  </w:rPr>
                  <w:fldChar w:fldCharType="begin"/>
                </w:r>
                <w:r w:rsidR="006C3BDE">
                  <w:rPr>
                    <w:noProof/>
                    <w:webHidden/>
                  </w:rPr>
                  <w:instrText xml:space="preserve"> PAGEREF _Toc455664195 \h </w:instrText>
                </w:r>
                <w:r w:rsidR="006C3BDE">
                  <w:rPr>
                    <w:noProof/>
                    <w:webHidden/>
                  </w:rPr>
                </w:r>
                <w:r w:rsidR="006C3BDE">
                  <w:rPr>
                    <w:noProof/>
                    <w:webHidden/>
                  </w:rPr>
                  <w:fldChar w:fldCharType="separate"/>
                </w:r>
                <w:r>
                  <w:rPr>
                    <w:noProof/>
                    <w:webHidden/>
                  </w:rPr>
                  <w:t>28</w:t>
                </w:r>
                <w:r w:rsidR="006C3BDE">
                  <w:rPr>
                    <w:noProof/>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196" w:history="1">
                <w:r w:rsidR="006C3BDE" w:rsidRPr="001F3B97">
                  <w:rPr>
                    <w:rStyle w:val="Hipervnculo"/>
                    <w:noProof/>
                  </w:rPr>
                  <w:t>Suplencias</w:t>
                </w:r>
                <w:r w:rsidR="006C3BDE">
                  <w:rPr>
                    <w:noProof/>
                    <w:webHidden/>
                  </w:rPr>
                  <w:tab/>
                </w:r>
                <w:r w:rsidR="006C3BDE">
                  <w:rPr>
                    <w:noProof/>
                    <w:webHidden/>
                  </w:rPr>
                  <w:fldChar w:fldCharType="begin"/>
                </w:r>
                <w:r w:rsidR="006C3BDE">
                  <w:rPr>
                    <w:noProof/>
                    <w:webHidden/>
                  </w:rPr>
                  <w:instrText xml:space="preserve"> PAGEREF _Toc455664196 \h </w:instrText>
                </w:r>
                <w:r w:rsidR="006C3BDE">
                  <w:rPr>
                    <w:noProof/>
                    <w:webHidden/>
                  </w:rPr>
                </w:r>
                <w:r w:rsidR="006C3BDE">
                  <w:rPr>
                    <w:noProof/>
                    <w:webHidden/>
                  </w:rPr>
                  <w:fldChar w:fldCharType="separate"/>
                </w:r>
                <w:r>
                  <w:rPr>
                    <w:noProof/>
                    <w:webHidden/>
                  </w:rPr>
                  <w:t>36</w:t>
                </w:r>
                <w:r w:rsidR="006C3BDE">
                  <w:rPr>
                    <w:noProof/>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197" w:history="1">
                <w:r w:rsidR="006C3BDE" w:rsidRPr="001F3B97">
                  <w:rPr>
                    <w:rStyle w:val="Hipervnculo"/>
                    <w:noProof/>
                  </w:rPr>
                  <w:t>3.</w:t>
                </w:r>
                <w:r w:rsidR="006C3BDE">
                  <w:rPr>
                    <w:rFonts w:asciiTheme="minorHAnsi" w:eastAsiaTheme="minorEastAsia" w:hAnsiTheme="minorHAnsi"/>
                    <w:noProof/>
                    <w:sz w:val="22"/>
                    <w:lang w:eastAsia="es-MX"/>
                  </w:rPr>
                  <w:tab/>
                </w:r>
                <w:r w:rsidR="006C3BDE" w:rsidRPr="001F3B97">
                  <w:rPr>
                    <w:rStyle w:val="Hipervnculo"/>
                    <w:noProof/>
                  </w:rPr>
                  <w:t>Inventario y descripción de los procedimientos</w:t>
                </w:r>
                <w:r w:rsidR="006C3BDE">
                  <w:rPr>
                    <w:noProof/>
                    <w:webHidden/>
                  </w:rPr>
                  <w:tab/>
                </w:r>
                <w:r w:rsidR="006C3BDE">
                  <w:rPr>
                    <w:noProof/>
                    <w:webHidden/>
                  </w:rPr>
                  <w:fldChar w:fldCharType="begin"/>
                </w:r>
                <w:r w:rsidR="006C3BDE">
                  <w:rPr>
                    <w:noProof/>
                    <w:webHidden/>
                  </w:rPr>
                  <w:instrText xml:space="preserve"> PAGEREF _Toc455664197 \h </w:instrText>
                </w:r>
                <w:r w:rsidR="006C3BDE">
                  <w:rPr>
                    <w:noProof/>
                    <w:webHidden/>
                  </w:rPr>
                </w:r>
                <w:r w:rsidR="006C3BDE">
                  <w:rPr>
                    <w:noProof/>
                    <w:webHidden/>
                  </w:rPr>
                  <w:fldChar w:fldCharType="separate"/>
                </w:r>
                <w:r>
                  <w:rPr>
                    <w:noProof/>
                    <w:webHidden/>
                  </w:rPr>
                  <w:t>37</w:t>
                </w:r>
                <w:r w:rsidR="006C3BDE">
                  <w:rPr>
                    <w:noProof/>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198" w:history="1">
                <w:r w:rsidR="006C3BDE" w:rsidRPr="001F3B97">
                  <w:rPr>
                    <w:rStyle w:val="Hipervnculo"/>
                    <w:noProof/>
                  </w:rPr>
                  <w:t>Inventario de procedimientos</w:t>
                </w:r>
                <w:r w:rsidR="006C3BDE">
                  <w:rPr>
                    <w:noProof/>
                    <w:webHidden/>
                  </w:rPr>
                  <w:tab/>
                </w:r>
                <w:r w:rsidR="006C3BDE">
                  <w:rPr>
                    <w:noProof/>
                    <w:webHidden/>
                  </w:rPr>
                  <w:fldChar w:fldCharType="begin"/>
                </w:r>
                <w:r w:rsidR="006C3BDE">
                  <w:rPr>
                    <w:noProof/>
                    <w:webHidden/>
                  </w:rPr>
                  <w:instrText xml:space="preserve"> PAGEREF _Toc455664198 \h </w:instrText>
                </w:r>
                <w:r w:rsidR="006C3BDE">
                  <w:rPr>
                    <w:noProof/>
                    <w:webHidden/>
                  </w:rPr>
                </w:r>
                <w:r w:rsidR="006C3BDE">
                  <w:rPr>
                    <w:noProof/>
                    <w:webHidden/>
                  </w:rPr>
                  <w:fldChar w:fldCharType="separate"/>
                </w:r>
                <w:r>
                  <w:rPr>
                    <w:noProof/>
                    <w:webHidden/>
                  </w:rPr>
                  <w:t>37</w:t>
                </w:r>
                <w:r w:rsidR="006C3BDE">
                  <w:rPr>
                    <w:noProof/>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199" w:history="1">
                <w:r w:rsidR="006C3BDE" w:rsidRPr="001F3B97">
                  <w:rPr>
                    <w:rStyle w:val="Hipervnculo"/>
                    <w:noProof/>
                  </w:rPr>
                  <w:t>Procedimiento de Control y Representación el IIEG</w:t>
                </w:r>
                <w:r w:rsidR="006C3BDE">
                  <w:rPr>
                    <w:noProof/>
                    <w:webHidden/>
                  </w:rPr>
                  <w:tab/>
                </w:r>
                <w:r w:rsidR="006C3BDE">
                  <w:rPr>
                    <w:noProof/>
                    <w:webHidden/>
                  </w:rPr>
                  <w:fldChar w:fldCharType="begin"/>
                </w:r>
                <w:r w:rsidR="006C3BDE">
                  <w:rPr>
                    <w:noProof/>
                    <w:webHidden/>
                  </w:rPr>
                  <w:instrText xml:space="preserve"> PAGEREF _Toc455664199 \h </w:instrText>
                </w:r>
                <w:r w:rsidR="006C3BDE">
                  <w:rPr>
                    <w:noProof/>
                    <w:webHidden/>
                  </w:rPr>
                </w:r>
                <w:r w:rsidR="006C3BDE">
                  <w:rPr>
                    <w:noProof/>
                    <w:webHidden/>
                  </w:rPr>
                  <w:fldChar w:fldCharType="separate"/>
                </w:r>
                <w:r>
                  <w:rPr>
                    <w:noProof/>
                    <w:webHidden/>
                  </w:rPr>
                  <w:t>39</w:t>
                </w:r>
                <w:r w:rsidR="006C3BDE">
                  <w:rPr>
                    <w:noProof/>
                    <w:webHidden/>
                  </w:rPr>
                  <w:fldChar w:fldCharType="end"/>
                </w:r>
              </w:hyperlink>
            </w:p>
            <w:p w:rsidR="006C3BDE" w:rsidRDefault="003C5A40">
              <w:pPr>
                <w:pStyle w:val="TDC4"/>
                <w:rPr>
                  <w:i w:val="0"/>
                </w:rPr>
              </w:pPr>
              <w:hyperlink w:anchor="_Toc455664200" w:history="1">
                <w:r w:rsidR="006C3BDE" w:rsidRPr="001F3B97">
                  <w:rPr>
                    <w:rStyle w:val="Hipervnculo"/>
                  </w:rPr>
                  <w:t>Modelado del proceso de Control de Gestión y Representación del IIEG</w:t>
                </w:r>
                <w:r w:rsidR="006C3BDE">
                  <w:rPr>
                    <w:webHidden/>
                  </w:rPr>
                  <w:tab/>
                </w:r>
                <w:r w:rsidR="006C3BDE">
                  <w:rPr>
                    <w:webHidden/>
                  </w:rPr>
                  <w:fldChar w:fldCharType="begin"/>
                </w:r>
                <w:r w:rsidR="006C3BDE">
                  <w:rPr>
                    <w:webHidden/>
                  </w:rPr>
                  <w:instrText xml:space="preserve"> PAGEREF _Toc455664200 \h </w:instrText>
                </w:r>
                <w:r w:rsidR="006C3BDE">
                  <w:rPr>
                    <w:webHidden/>
                  </w:rPr>
                </w:r>
                <w:r w:rsidR="006C3BDE">
                  <w:rPr>
                    <w:webHidden/>
                  </w:rPr>
                  <w:fldChar w:fldCharType="separate"/>
                </w:r>
                <w:r>
                  <w:rPr>
                    <w:webHidden/>
                  </w:rPr>
                  <w:t>40</w:t>
                </w:r>
                <w:r w:rsidR="006C3BDE">
                  <w:rPr>
                    <w:webHidden/>
                  </w:rPr>
                  <w:fldChar w:fldCharType="end"/>
                </w:r>
              </w:hyperlink>
            </w:p>
            <w:p w:rsidR="006C3BDE" w:rsidRDefault="003C5A40">
              <w:pPr>
                <w:pStyle w:val="TDC4"/>
                <w:rPr>
                  <w:i w:val="0"/>
                </w:rPr>
              </w:pPr>
              <w:hyperlink w:anchor="_Toc455664201" w:history="1">
                <w:r w:rsidR="006C3BDE" w:rsidRPr="001F3B97">
                  <w:rPr>
                    <w:rStyle w:val="Hipervnculo"/>
                  </w:rPr>
                  <w:t>Narrativa del proceso de Control de Gestión y Representación del IIEG</w:t>
                </w:r>
                <w:r w:rsidR="006C3BDE">
                  <w:rPr>
                    <w:webHidden/>
                  </w:rPr>
                  <w:tab/>
                </w:r>
                <w:r w:rsidR="006C3BDE">
                  <w:rPr>
                    <w:webHidden/>
                  </w:rPr>
                  <w:fldChar w:fldCharType="begin"/>
                </w:r>
                <w:r w:rsidR="006C3BDE">
                  <w:rPr>
                    <w:webHidden/>
                  </w:rPr>
                  <w:instrText xml:space="preserve"> PAGEREF _Toc455664201 \h </w:instrText>
                </w:r>
                <w:r w:rsidR="006C3BDE">
                  <w:rPr>
                    <w:webHidden/>
                  </w:rPr>
                </w:r>
                <w:r w:rsidR="006C3BDE">
                  <w:rPr>
                    <w:webHidden/>
                  </w:rPr>
                  <w:fldChar w:fldCharType="separate"/>
                </w:r>
                <w:r>
                  <w:rPr>
                    <w:webHidden/>
                  </w:rPr>
                  <w:t>41</w:t>
                </w:r>
                <w:r w:rsidR="006C3BDE">
                  <w:rPr>
                    <w:webHidden/>
                  </w:rPr>
                  <w:fldChar w:fldCharType="end"/>
                </w:r>
              </w:hyperlink>
            </w:p>
            <w:p w:rsidR="006C3BDE" w:rsidRDefault="003C5A40">
              <w:pPr>
                <w:pStyle w:val="TDC4"/>
                <w:rPr>
                  <w:i w:val="0"/>
                </w:rPr>
              </w:pPr>
              <w:hyperlink w:anchor="_Toc455664202" w:history="1">
                <w:r w:rsidR="006C3BDE" w:rsidRPr="001F3B97">
                  <w:rPr>
                    <w:rStyle w:val="Hipervnculo"/>
                  </w:rPr>
                  <w:t>Ficha del servicio de Control de Gestión y Representación del IIEG</w:t>
                </w:r>
                <w:r w:rsidR="006C3BDE">
                  <w:rPr>
                    <w:webHidden/>
                  </w:rPr>
                  <w:tab/>
                </w:r>
                <w:r w:rsidR="006C3BDE">
                  <w:rPr>
                    <w:webHidden/>
                  </w:rPr>
                  <w:fldChar w:fldCharType="begin"/>
                </w:r>
                <w:r w:rsidR="006C3BDE">
                  <w:rPr>
                    <w:webHidden/>
                  </w:rPr>
                  <w:instrText xml:space="preserve"> PAGEREF _Toc455664202 \h </w:instrText>
                </w:r>
                <w:r w:rsidR="006C3BDE">
                  <w:rPr>
                    <w:webHidden/>
                  </w:rPr>
                </w:r>
                <w:r w:rsidR="006C3BDE">
                  <w:rPr>
                    <w:webHidden/>
                  </w:rPr>
                  <w:fldChar w:fldCharType="separate"/>
                </w:r>
                <w:r>
                  <w:rPr>
                    <w:webHidden/>
                  </w:rPr>
                  <w:t>42</w:t>
                </w:r>
                <w:r w:rsidR="006C3BDE">
                  <w:rPr>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203" w:history="1">
                <w:r w:rsidR="006C3BDE" w:rsidRPr="001F3B97">
                  <w:rPr>
                    <w:rStyle w:val="Hipervnculo"/>
                    <w:noProof/>
                  </w:rPr>
                  <w:t>Procedimiento De Monitoreo y Seguimiento de la MIR</w:t>
                </w:r>
                <w:r w:rsidR="006C3BDE">
                  <w:rPr>
                    <w:noProof/>
                    <w:webHidden/>
                  </w:rPr>
                  <w:tab/>
                </w:r>
                <w:r w:rsidR="006C3BDE">
                  <w:rPr>
                    <w:noProof/>
                    <w:webHidden/>
                  </w:rPr>
                  <w:fldChar w:fldCharType="begin"/>
                </w:r>
                <w:r w:rsidR="006C3BDE">
                  <w:rPr>
                    <w:noProof/>
                    <w:webHidden/>
                  </w:rPr>
                  <w:instrText xml:space="preserve"> PAGEREF _Toc455664203 \h </w:instrText>
                </w:r>
                <w:r w:rsidR="006C3BDE">
                  <w:rPr>
                    <w:noProof/>
                    <w:webHidden/>
                  </w:rPr>
                </w:r>
                <w:r w:rsidR="006C3BDE">
                  <w:rPr>
                    <w:noProof/>
                    <w:webHidden/>
                  </w:rPr>
                  <w:fldChar w:fldCharType="separate"/>
                </w:r>
                <w:r>
                  <w:rPr>
                    <w:noProof/>
                    <w:webHidden/>
                  </w:rPr>
                  <w:t>44</w:t>
                </w:r>
                <w:r w:rsidR="006C3BDE">
                  <w:rPr>
                    <w:noProof/>
                    <w:webHidden/>
                  </w:rPr>
                  <w:fldChar w:fldCharType="end"/>
                </w:r>
              </w:hyperlink>
            </w:p>
            <w:p w:rsidR="006C3BDE" w:rsidRDefault="003C5A40">
              <w:pPr>
                <w:pStyle w:val="TDC4"/>
                <w:rPr>
                  <w:i w:val="0"/>
                </w:rPr>
              </w:pPr>
              <w:hyperlink w:anchor="_Toc455664204" w:history="1">
                <w:r w:rsidR="006C3BDE" w:rsidRPr="001F3B97">
                  <w:rPr>
                    <w:rStyle w:val="Hipervnculo"/>
                  </w:rPr>
                  <w:t>Modelado del proceso de Monitoreo y Seguimiento de la MIR</w:t>
                </w:r>
                <w:r w:rsidR="006C3BDE">
                  <w:rPr>
                    <w:webHidden/>
                  </w:rPr>
                  <w:tab/>
                </w:r>
                <w:r w:rsidR="006C3BDE">
                  <w:rPr>
                    <w:webHidden/>
                  </w:rPr>
                  <w:fldChar w:fldCharType="begin"/>
                </w:r>
                <w:r w:rsidR="006C3BDE">
                  <w:rPr>
                    <w:webHidden/>
                  </w:rPr>
                  <w:instrText xml:space="preserve"> PAGEREF _Toc455664204 \h </w:instrText>
                </w:r>
                <w:r w:rsidR="006C3BDE">
                  <w:rPr>
                    <w:webHidden/>
                  </w:rPr>
                </w:r>
                <w:r w:rsidR="006C3BDE">
                  <w:rPr>
                    <w:webHidden/>
                  </w:rPr>
                  <w:fldChar w:fldCharType="separate"/>
                </w:r>
                <w:r>
                  <w:rPr>
                    <w:webHidden/>
                  </w:rPr>
                  <w:t>45</w:t>
                </w:r>
                <w:r w:rsidR="006C3BDE">
                  <w:rPr>
                    <w:webHidden/>
                  </w:rPr>
                  <w:fldChar w:fldCharType="end"/>
                </w:r>
              </w:hyperlink>
            </w:p>
            <w:p w:rsidR="006C3BDE" w:rsidRDefault="003C5A40">
              <w:pPr>
                <w:pStyle w:val="TDC4"/>
                <w:rPr>
                  <w:i w:val="0"/>
                </w:rPr>
              </w:pPr>
              <w:hyperlink w:anchor="_Toc455664205" w:history="1">
                <w:r w:rsidR="006C3BDE" w:rsidRPr="001F3B97">
                  <w:rPr>
                    <w:rStyle w:val="Hipervnculo"/>
                  </w:rPr>
                  <w:t>Narrativa del proceso de Monitoreo y Seguimiento de la MIR</w:t>
                </w:r>
                <w:r w:rsidR="006C3BDE">
                  <w:rPr>
                    <w:webHidden/>
                  </w:rPr>
                  <w:tab/>
                </w:r>
                <w:r w:rsidR="006C3BDE">
                  <w:rPr>
                    <w:webHidden/>
                  </w:rPr>
                  <w:fldChar w:fldCharType="begin"/>
                </w:r>
                <w:r w:rsidR="006C3BDE">
                  <w:rPr>
                    <w:webHidden/>
                  </w:rPr>
                  <w:instrText xml:space="preserve"> PAGEREF _Toc455664205 \h </w:instrText>
                </w:r>
                <w:r w:rsidR="006C3BDE">
                  <w:rPr>
                    <w:webHidden/>
                  </w:rPr>
                </w:r>
                <w:r w:rsidR="006C3BDE">
                  <w:rPr>
                    <w:webHidden/>
                  </w:rPr>
                  <w:fldChar w:fldCharType="separate"/>
                </w:r>
                <w:r>
                  <w:rPr>
                    <w:webHidden/>
                  </w:rPr>
                  <w:t>46</w:t>
                </w:r>
                <w:r w:rsidR="006C3BDE">
                  <w:rPr>
                    <w:webHidden/>
                  </w:rPr>
                  <w:fldChar w:fldCharType="end"/>
                </w:r>
              </w:hyperlink>
            </w:p>
            <w:p w:rsidR="006C3BDE" w:rsidRDefault="003C5A40">
              <w:pPr>
                <w:pStyle w:val="TDC4"/>
                <w:rPr>
                  <w:i w:val="0"/>
                </w:rPr>
              </w:pPr>
              <w:hyperlink w:anchor="_Toc455664206" w:history="1">
                <w:r w:rsidR="006C3BDE" w:rsidRPr="001F3B97">
                  <w:rPr>
                    <w:rStyle w:val="Hipervnculo"/>
                  </w:rPr>
                  <w:t>Ficha del servicio de Monitoreo y Seguimiento de la MIR</w:t>
                </w:r>
                <w:r w:rsidR="006C3BDE">
                  <w:rPr>
                    <w:webHidden/>
                  </w:rPr>
                  <w:tab/>
                </w:r>
                <w:r w:rsidR="006C3BDE">
                  <w:rPr>
                    <w:webHidden/>
                  </w:rPr>
                  <w:fldChar w:fldCharType="begin"/>
                </w:r>
                <w:r w:rsidR="006C3BDE">
                  <w:rPr>
                    <w:webHidden/>
                  </w:rPr>
                  <w:instrText xml:space="preserve"> PAGEREF _Toc455664206 \h </w:instrText>
                </w:r>
                <w:r w:rsidR="006C3BDE">
                  <w:rPr>
                    <w:webHidden/>
                  </w:rPr>
                </w:r>
                <w:r w:rsidR="006C3BDE">
                  <w:rPr>
                    <w:webHidden/>
                  </w:rPr>
                  <w:fldChar w:fldCharType="separate"/>
                </w:r>
                <w:r>
                  <w:rPr>
                    <w:webHidden/>
                  </w:rPr>
                  <w:t>48</w:t>
                </w:r>
                <w:r w:rsidR="006C3BDE">
                  <w:rPr>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207" w:history="1">
                <w:r w:rsidR="006C3BDE" w:rsidRPr="001F3B97">
                  <w:rPr>
                    <w:rStyle w:val="Hipervnculo"/>
                    <w:noProof/>
                  </w:rPr>
                  <w:t>Procedimiento de Monitoreo y Seguimiento de MIDE</w:t>
                </w:r>
                <w:r w:rsidR="006C3BDE">
                  <w:rPr>
                    <w:noProof/>
                    <w:webHidden/>
                  </w:rPr>
                  <w:tab/>
                </w:r>
                <w:r w:rsidR="006C3BDE">
                  <w:rPr>
                    <w:noProof/>
                    <w:webHidden/>
                  </w:rPr>
                  <w:fldChar w:fldCharType="begin"/>
                </w:r>
                <w:r w:rsidR="006C3BDE">
                  <w:rPr>
                    <w:noProof/>
                    <w:webHidden/>
                  </w:rPr>
                  <w:instrText xml:space="preserve"> PAGEREF _Toc455664207 \h </w:instrText>
                </w:r>
                <w:r w:rsidR="006C3BDE">
                  <w:rPr>
                    <w:noProof/>
                    <w:webHidden/>
                  </w:rPr>
                </w:r>
                <w:r w:rsidR="006C3BDE">
                  <w:rPr>
                    <w:noProof/>
                    <w:webHidden/>
                  </w:rPr>
                  <w:fldChar w:fldCharType="separate"/>
                </w:r>
                <w:r>
                  <w:rPr>
                    <w:noProof/>
                    <w:webHidden/>
                  </w:rPr>
                  <w:t>49</w:t>
                </w:r>
                <w:r w:rsidR="006C3BDE">
                  <w:rPr>
                    <w:noProof/>
                    <w:webHidden/>
                  </w:rPr>
                  <w:fldChar w:fldCharType="end"/>
                </w:r>
              </w:hyperlink>
            </w:p>
            <w:p w:rsidR="006C3BDE" w:rsidRDefault="003C5A40">
              <w:pPr>
                <w:pStyle w:val="TDC4"/>
                <w:rPr>
                  <w:i w:val="0"/>
                </w:rPr>
              </w:pPr>
              <w:hyperlink w:anchor="_Toc455664208" w:history="1">
                <w:r w:rsidR="006C3BDE" w:rsidRPr="001F3B97">
                  <w:rPr>
                    <w:rStyle w:val="Hipervnculo"/>
                  </w:rPr>
                  <w:t>Modelado del proceso de Monitoreo y Seguimiento de MIDE</w:t>
                </w:r>
                <w:r w:rsidR="006C3BDE">
                  <w:rPr>
                    <w:webHidden/>
                  </w:rPr>
                  <w:tab/>
                </w:r>
                <w:r w:rsidR="006C3BDE">
                  <w:rPr>
                    <w:webHidden/>
                  </w:rPr>
                  <w:fldChar w:fldCharType="begin"/>
                </w:r>
                <w:r w:rsidR="006C3BDE">
                  <w:rPr>
                    <w:webHidden/>
                  </w:rPr>
                  <w:instrText xml:space="preserve"> PAGEREF _Toc455664208 \h </w:instrText>
                </w:r>
                <w:r w:rsidR="006C3BDE">
                  <w:rPr>
                    <w:webHidden/>
                  </w:rPr>
                </w:r>
                <w:r w:rsidR="006C3BDE">
                  <w:rPr>
                    <w:webHidden/>
                  </w:rPr>
                  <w:fldChar w:fldCharType="separate"/>
                </w:r>
                <w:r>
                  <w:rPr>
                    <w:webHidden/>
                  </w:rPr>
                  <w:t>50</w:t>
                </w:r>
                <w:r w:rsidR="006C3BDE">
                  <w:rPr>
                    <w:webHidden/>
                  </w:rPr>
                  <w:fldChar w:fldCharType="end"/>
                </w:r>
              </w:hyperlink>
            </w:p>
            <w:p w:rsidR="006C3BDE" w:rsidRDefault="003C5A40">
              <w:pPr>
                <w:pStyle w:val="TDC4"/>
                <w:rPr>
                  <w:i w:val="0"/>
                </w:rPr>
              </w:pPr>
              <w:hyperlink w:anchor="_Toc455664209" w:history="1">
                <w:r w:rsidR="006C3BDE" w:rsidRPr="001F3B97">
                  <w:rPr>
                    <w:rStyle w:val="Hipervnculo"/>
                  </w:rPr>
                  <w:t>Narrativa del proceso de Monitoreo y Seguimiento de MIDE</w:t>
                </w:r>
                <w:r w:rsidR="006C3BDE">
                  <w:rPr>
                    <w:webHidden/>
                  </w:rPr>
                  <w:tab/>
                </w:r>
                <w:r w:rsidR="006C3BDE">
                  <w:rPr>
                    <w:webHidden/>
                  </w:rPr>
                  <w:fldChar w:fldCharType="begin"/>
                </w:r>
                <w:r w:rsidR="006C3BDE">
                  <w:rPr>
                    <w:webHidden/>
                  </w:rPr>
                  <w:instrText xml:space="preserve"> PAGEREF _Toc455664209 \h </w:instrText>
                </w:r>
                <w:r w:rsidR="006C3BDE">
                  <w:rPr>
                    <w:webHidden/>
                  </w:rPr>
                </w:r>
                <w:r w:rsidR="006C3BDE">
                  <w:rPr>
                    <w:webHidden/>
                  </w:rPr>
                  <w:fldChar w:fldCharType="separate"/>
                </w:r>
                <w:r>
                  <w:rPr>
                    <w:webHidden/>
                  </w:rPr>
                  <w:t>51</w:t>
                </w:r>
                <w:r w:rsidR="006C3BDE">
                  <w:rPr>
                    <w:webHidden/>
                  </w:rPr>
                  <w:fldChar w:fldCharType="end"/>
                </w:r>
              </w:hyperlink>
            </w:p>
            <w:p w:rsidR="006C3BDE" w:rsidRDefault="003C5A40">
              <w:pPr>
                <w:pStyle w:val="TDC4"/>
                <w:rPr>
                  <w:i w:val="0"/>
                </w:rPr>
              </w:pPr>
              <w:hyperlink w:anchor="_Toc455664210" w:history="1">
                <w:r w:rsidR="006C3BDE" w:rsidRPr="001F3B97">
                  <w:rPr>
                    <w:rStyle w:val="Hipervnculo"/>
                  </w:rPr>
                  <w:t>Ficha del servicio de Monitoreo y Seguimiento de MIDE</w:t>
                </w:r>
                <w:r w:rsidR="006C3BDE">
                  <w:rPr>
                    <w:webHidden/>
                  </w:rPr>
                  <w:tab/>
                </w:r>
                <w:r w:rsidR="006C3BDE">
                  <w:rPr>
                    <w:webHidden/>
                  </w:rPr>
                  <w:fldChar w:fldCharType="begin"/>
                </w:r>
                <w:r w:rsidR="006C3BDE">
                  <w:rPr>
                    <w:webHidden/>
                  </w:rPr>
                  <w:instrText xml:space="preserve"> PAGEREF _Toc455664210 \h </w:instrText>
                </w:r>
                <w:r w:rsidR="006C3BDE">
                  <w:rPr>
                    <w:webHidden/>
                  </w:rPr>
                </w:r>
                <w:r w:rsidR="006C3BDE">
                  <w:rPr>
                    <w:webHidden/>
                  </w:rPr>
                  <w:fldChar w:fldCharType="separate"/>
                </w:r>
                <w:r>
                  <w:rPr>
                    <w:webHidden/>
                  </w:rPr>
                  <w:t>52</w:t>
                </w:r>
                <w:r w:rsidR="006C3BDE">
                  <w:rPr>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211" w:history="1">
                <w:r w:rsidR="006C3BDE" w:rsidRPr="001F3B97">
                  <w:rPr>
                    <w:rStyle w:val="Hipervnculo"/>
                    <w:noProof/>
                  </w:rPr>
                  <w:t>Procedimiento de Transparencia y Rendición de Cuentas</w:t>
                </w:r>
                <w:r w:rsidR="006C3BDE">
                  <w:rPr>
                    <w:noProof/>
                    <w:webHidden/>
                  </w:rPr>
                  <w:tab/>
                </w:r>
                <w:r w:rsidR="006C3BDE">
                  <w:rPr>
                    <w:noProof/>
                    <w:webHidden/>
                  </w:rPr>
                  <w:fldChar w:fldCharType="begin"/>
                </w:r>
                <w:r w:rsidR="006C3BDE">
                  <w:rPr>
                    <w:noProof/>
                    <w:webHidden/>
                  </w:rPr>
                  <w:instrText xml:space="preserve"> PAGEREF _Toc455664211 \h </w:instrText>
                </w:r>
                <w:r w:rsidR="006C3BDE">
                  <w:rPr>
                    <w:noProof/>
                    <w:webHidden/>
                  </w:rPr>
                </w:r>
                <w:r w:rsidR="006C3BDE">
                  <w:rPr>
                    <w:noProof/>
                    <w:webHidden/>
                  </w:rPr>
                  <w:fldChar w:fldCharType="separate"/>
                </w:r>
                <w:r>
                  <w:rPr>
                    <w:noProof/>
                    <w:webHidden/>
                  </w:rPr>
                  <w:t>53</w:t>
                </w:r>
                <w:r w:rsidR="006C3BDE">
                  <w:rPr>
                    <w:noProof/>
                    <w:webHidden/>
                  </w:rPr>
                  <w:fldChar w:fldCharType="end"/>
                </w:r>
              </w:hyperlink>
            </w:p>
            <w:p w:rsidR="006C3BDE" w:rsidRDefault="003C5A40">
              <w:pPr>
                <w:pStyle w:val="TDC4"/>
                <w:rPr>
                  <w:i w:val="0"/>
                </w:rPr>
              </w:pPr>
              <w:hyperlink w:anchor="_Toc455664212" w:history="1">
                <w:r w:rsidR="006C3BDE" w:rsidRPr="001F3B97">
                  <w:rPr>
                    <w:rStyle w:val="Hipervnculo"/>
                  </w:rPr>
                  <w:t>Modelado del proceso de Trasparencia y Rendición de Cuentas</w:t>
                </w:r>
                <w:r w:rsidR="006C3BDE">
                  <w:rPr>
                    <w:webHidden/>
                  </w:rPr>
                  <w:tab/>
                </w:r>
                <w:r w:rsidR="006C3BDE">
                  <w:rPr>
                    <w:webHidden/>
                  </w:rPr>
                  <w:fldChar w:fldCharType="begin"/>
                </w:r>
                <w:r w:rsidR="006C3BDE">
                  <w:rPr>
                    <w:webHidden/>
                  </w:rPr>
                  <w:instrText xml:space="preserve"> PAGEREF _Toc455664212 \h </w:instrText>
                </w:r>
                <w:r w:rsidR="006C3BDE">
                  <w:rPr>
                    <w:webHidden/>
                  </w:rPr>
                </w:r>
                <w:r w:rsidR="006C3BDE">
                  <w:rPr>
                    <w:webHidden/>
                  </w:rPr>
                  <w:fldChar w:fldCharType="separate"/>
                </w:r>
                <w:r>
                  <w:rPr>
                    <w:webHidden/>
                  </w:rPr>
                  <w:t>54</w:t>
                </w:r>
                <w:r w:rsidR="006C3BDE">
                  <w:rPr>
                    <w:webHidden/>
                  </w:rPr>
                  <w:fldChar w:fldCharType="end"/>
                </w:r>
              </w:hyperlink>
            </w:p>
            <w:p w:rsidR="006C3BDE" w:rsidRDefault="003C5A40">
              <w:pPr>
                <w:pStyle w:val="TDC4"/>
                <w:rPr>
                  <w:i w:val="0"/>
                </w:rPr>
              </w:pPr>
              <w:hyperlink w:anchor="_Toc455664213" w:history="1">
                <w:r w:rsidR="006C3BDE" w:rsidRPr="001F3B97">
                  <w:rPr>
                    <w:rStyle w:val="Hipervnculo"/>
                  </w:rPr>
                  <w:t>Narrativa del proceso de Transparencia y Rendición de Cuentas</w:t>
                </w:r>
                <w:r w:rsidR="006C3BDE">
                  <w:rPr>
                    <w:webHidden/>
                  </w:rPr>
                  <w:tab/>
                </w:r>
                <w:r w:rsidR="006C3BDE">
                  <w:rPr>
                    <w:webHidden/>
                  </w:rPr>
                  <w:fldChar w:fldCharType="begin"/>
                </w:r>
                <w:r w:rsidR="006C3BDE">
                  <w:rPr>
                    <w:webHidden/>
                  </w:rPr>
                  <w:instrText xml:space="preserve"> PAGEREF _Toc455664213 \h </w:instrText>
                </w:r>
                <w:r w:rsidR="006C3BDE">
                  <w:rPr>
                    <w:webHidden/>
                  </w:rPr>
                </w:r>
                <w:r w:rsidR="006C3BDE">
                  <w:rPr>
                    <w:webHidden/>
                  </w:rPr>
                  <w:fldChar w:fldCharType="separate"/>
                </w:r>
                <w:r>
                  <w:rPr>
                    <w:webHidden/>
                  </w:rPr>
                  <w:t>55</w:t>
                </w:r>
                <w:r w:rsidR="006C3BDE">
                  <w:rPr>
                    <w:webHidden/>
                  </w:rPr>
                  <w:fldChar w:fldCharType="end"/>
                </w:r>
              </w:hyperlink>
            </w:p>
            <w:p w:rsidR="006C3BDE" w:rsidRDefault="003C5A40">
              <w:pPr>
                <w:pStyle w:val="TDC4"/>
                <w:rPr>
                  <w:i w:val="0"/>
                </w:rPr>
              </w:pPr>
              <w:hyperlink w:anchor="_Toc455664214" w:history="1">
                <w:r w:rsidR="006C3BDE" w:rsidRPr="001F3B97">
                  <w:rPr>
                    <w:rStyle w:val="Hipervnculo"/>
                  </w:rPr>
                  <w:t>Ficha del servicio de Transparencia y Rendición de Cuentas</w:t>
                </w:r>
                <w:r w:rsidR="006C3BDE">
                  <w:rPr>
                    <w:webHidden/>
                  </w:rPr>
                  <w:tab/>
                </w:r>
                <w:r w:rsidR="006C3BDE">
                  <w:rPr>
                    <w:webHidden/>
                  </w:rPr>
                  <w:fldChar w:fldCharType="begin"/>
                </w:r>
                <w:r w:rsidR="006C3BDE">
                  <w:rPr>
                    <w:webHidden/>
                  </w:rPr>
                  <w:instrText xml:space="preserve"> PAGEREF _Toc455664214 \h </w:instrText>
                </w:r>
                <w:r w:rsidR="006C3BDE">
                  <w:rPr>
                    <w:webHidden/>
                  </w:rPr>
                </w:r>
                <w:r w:rsidR="006C3BDE">
                  <w:rPr>
                    <w:webHidden/>
                  </w:rPr>
                  <w:fldChar w:fldCharType="separate"/>
                </w:r>
                <w:r>
                  <w:rPr>
                    <w:webHidden/>
                  </w:rPr>
                  <w:t>56</w:t>
                </w:r>
                <w:r w:rsidR="006C3BDE">
                  <w:rPr>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215" w:history="1">
                <w:r w:rsidR="006C3BDE" w:rsidRPr="001F3B97">
                  <w:rPr>
                    <w:rStyle w:val="Hipervnculo"/>
                    <w:noProof/>
                  </w:rPr>
                  <w:t>Procedimiento De Evaluación</w:t>
                </w:r>
                <w:r w:rsidR="006C3BDE">
                  <w:rPr>
                    <w:noProof/>
                    <w:webHidden/>
                  </w:rPr>
                  <w:tab/>
                </w:r>
                <w:r w:rsidR="006C3BDE">
                  <w:rPr>
                    <w:noProof/>
                    <w:webHidden/>
                  </w:rPr>
                  <w:fldChar w:fldCharType="begin"/>
                </w:r>
                <w:r w:rsidR="006C3BDE">
                  <w:rPr>
                    <w:noProof/>
                    <w:webHidden/>
                  </w:rPr>
                  <w:instrText xml:space="preserve"> PAGEREF _Toc455664215 \h </w:instrText>
                </w:r>
                <w:r w:rsidR="006C3BDE">
                  <w:rPr>
                    <w:noProof/>
                    <w:webHidden/>
                  </w:rPr>
                </w:r>
                <w:r w:rsidR="006C3BDE">
                  <w:rPr>
                    <w:noProof/>
                    <w:webHidden/>
                  </w:rPr>
                  <w:fldChar w:fldCharType="separate"/>
                </w:r>
                <w:r>
                  <w:rPr>
                    <w:noProof/>
                    <w:webHidden/>
                  </w:rPr>
                  <w:t>57</w:t>
                </w:r>
                <w:r w:rsidR="006C3BDE">
                  <w:rPr>
                    <w:noProof/>
                    <w:webHidden/>
                  </w:rPr>
                  <w:fldChar w:fldCharType="end"/>
                </w:r>
              </w:hyperlink>
            </w:p>
            <w:p w:rsidR="006C3BDE" w:rsidRDefault="003C5A40">
              <w:pPr>
                <w:pStyle w:val="TDC4"/>
                <w:rPr>
                  <w:i w:val="0"/>
                </w:rPr>
              </w:pPr>
              <w:hyperlink w:anchor="_Toc455664216" w:history="1">
                <w:r w:rsidR="006C3BDE" w:rsidRPr="001F3B97">
                  <w:rPr>
                    <w:rStyle w:val="Hipervnculo"/>
                  </w:rPr>
                  <w:t>Modelado del proceso de Evaluación</w:t>
                </w:r>
                <w:r w:rsidR="006C3BDE">
                  <w:rPr>
                    <w:webHidden/>
                  </w:rPr>
                  <w:tab/>
                </w:r>
                <w:r w:rsidR="006C3BDE">
                  <w:rPr>
                    <w:webHidden/>
                  </w:rPr>
                  <w:fldChar w:fldCharType="begin"/>
                </w:r>
                <w:r w:rsidR="006C3BDE">
                  <w:rPr>
                    <w:webHidden/>
                  </w:rPr>
                  <w:instrText xml:space="preserve"> PAGEREF _Toc455664216 \h </w:instrText>
                </w:r>
                <w:r w:rsidR="006C3BDE">
                  <w:rPr>
                    <w:webHidden/>
                  </w:rPr>
                </w:r>
                <w:r w:rsidR="006C3BDE">
                  <w:rPr>
                    <w:webHidden/>
                  </w:rPr>
                  <w:fldChar w:fldCharType="separate"/>
                </w:r>
                <w:r>
                  <w:rPr>
                    <w:webHidden/>
                  </w:rPr>
                  <w:t>58</w:t>
                </w:r>
                <w:r w:rsidR="006C3BDE">
                  <w:rPr>
                    <w:webHidden/>
                  </w:rPr>
                  <w:fldChar w:fldCharType="end"/>
                </w:r>
              </w:hyperlink>
            </w:p>
            <w:p w:rsidR="006C3BDE" w:rsidRDefault="003C5A40">
              <w:pPr>
                <w:pStyle w:val="TDC4"/>
                <w:rPr>
                  <w:i w:val="0"/>
                </w:rPr>
              </w:pPr>
              <w:hyperlink w:anchor="_Toc455664217" w:history="1">
                <w:r w:rsidR="006C3BDE" w:rsidRPr="001F3B97">
                  <w:rPr>
                    <w:rStyle w:val="Hipervnculo"/>
                  </w:rPr>
                  <w:t>Narrativa del proceso de Evaluación</w:t>
                </w:r>
                <w:r w:rsidR="006C3BDE">
                  <w:rPr>
                    <w:webHidden/>
                  </w:rPr>
                  <w:tab/>
                </w:r>
                <w:r w:rsidR="006C3BDE">
                  <w:rPr>
                    <w:webHidden/>
                  </w:rPr>
                  <w:fldChar w:fldCharType="begin"/>
                </w:r>
                <w:r w:rsidR="006C3BDE">
                  <w:rPr>
                    <w:webHidden/>
                  </w:rPr>
                  <w:instrText xml:space="preserve"> PAGEREF _Toc455664217 \h </w:instrText>
                </w:r>
                <w:r w:rsidR="006C3BDE">
                  <w:rPr>
                    <w:webHidden/>
                  </w:rPr>
                </w:r>
                <w:r w:rsidR="006C3BDE">
                  <w:rPr>
                    <w:webHidden/>
                  </w:rPr>
                  <w:fldChar w:fldCharType="separate"/>
                </w:r>
                <w:r>
                  <w:rPr>
                    <w:webHidden/>
                  </w:rPr>
                  <w:t>59</w:t>
                </w:r>
                <w:r w:rsidR="006C3BDE">
                  <w:rPr>
                    <w:webHidden/>
                  </w:rPr>
                  <w:fldChar w:fldCharType="end"/>
                </w:r>
              </w:hyperlink>
            </w:p>
            <w:p w:rsidR="006C3BDE" w:rsidRDefault="003C5A40">
              <w:pPr>
                <w:pStyle w:val="TDC4"/>
                <w:rPr>
                  <w:i w:val="0"/>
                </w:rPr>
              </w:pPr>
              <w:hyperlink w:anchor="_Toc455664218" w:history="1">
                <w:r w:rsidR="006C3BDE" w:rsidRPr="001F3B97">
                  <w:rPr>
                    <w:rStyle w:val="Hipervnculo"/>
                  </w:rPr>
                  <w:t>Ficha del servicio de Evaluación</w:t>
                </w:r>
                <w:r w:rsidR="006C3BDE">
                  <w:rPr>
                    <w:webHidden/>
                  </w:rPr>
                  <w:tab/>
                </w:r>
                <w:r w:rsidR="006C3BDE">
                  <w:rPr>
                    <w:webHidden/>
                  </w:rPr>
                  <w:fldChar w:fldCharType="begin"/>
                </w:r>
                <w:r w:rsidR="006C3BDE">
                  <w:rPr>
                    <w:webHidden/>
                  </w:rPr>
                  <w:instrText xml:space="preserve"> PAGEREF _Toc455664218 \h </w:instrText>
                </w:r>
                <w:r w:rsidR="006C3BDE">
                  <w:rPr>
                    <w:webHidden/>
                  </w:rPr>
                </w:r>
                <w:r w:rsidR="006C3BDE">
                  <w:rPr>
                    <w:webHidden/>
                  </w:rPr>
                  <w:fldChar w:fldCharType="separate"/>
                </w:r>
                <w:r>
                  <w:rPr>
                    <w:webHidden/>
                  </w:rPr>
                  <w:t>61</w:t>
                </w:r>
                <w:r w:rsidR="006C3BDE">
                  <w:rPr>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219" w:history="1">
                <w:r w:rsidR="006C3BDE" w:rsidRPr="001F3B97">
                  <w:rPr>
                    <w:rStyle w:val="Hipervnculo"/>
                    <w:noProof/>
                  </w:rPr>
                  <w:t>Procedimiento de Planeación Institucional</w:t>
                </w:r>
                <w:r w:rsidR="006C3BDE">
                  <w:rPr>
                    <w:noProof/>
                    <w:webHidden/>
                  </w:rPr>
                  <w:tab/>
                </w:r>
                <w:r w:rsidR="006C3BDE">
                  <w:rPr>
                    <w:noProof/>
                    <w:webHidden/>
                  </w:rPr>
                  <w:fldChar w:fldCharType="begin"/>
                </w:r>
                <w:r w:rsidR="006C3BDE">
                  <w:rPr>
                    <w:noProof/>
                    <w:webHidden/>
                  </w:rPr>
                  <w:instrText xml:space="preserve"> PAGEREF _Toc455664219 \h </w:instrText>
                </w:r>
                <w:r w:rsidR="006C3BDE">
                  <w:rPr>
                    <w:noProof/>
                    <w:webHidden/>
                  </w:rPr>
                </w:r>
                <w:r w:rsidR="006C3BDE">
                  <w:rPr>
                    <w:noProof/>
                    <w:webHidden/>
                  </w:rPr>
                  <w:fldChar w:fldCharType="separate"/>
                </w:r>
                <w:r>
                  <w:rPr>
                    <w:noProof/>
                    <w:webHidden/>
                  </w:rPr>
                  <w:t>62</w:t>
                </w:r>
                <w:r w:rsidR="006C3BDE">
                  <w:rPr>
                    <w:noProof/>
                    <w:webHidden/>
                  </w:rPr>
                  <w:fldChar w:fldCharType="end"/>
                </w:r>
              </w:hyperlink>
            </w:p>
            <w:p w:rsidR="006C3BDE" w:rsidRDefault="003C5A40">
              <w:pPr>
                <w:pStyle w:val="TDC4"/>
                <w:rPr>
                  <w:i w:val="0"/>
                </w:rPr>
              </w:pPr>
              <w:hyperlink w:anchor="_Toc455664220" w:history="1">
                <w:r w:rsidR="006C3BDE" w:rsidRPr="001F3B97">
                  <w:rPr>
                    <w:rStyle w:val="Hipervnculo"/>
                  </w:rPr>
                  <w:t>Modelado del proceso de Planeación Institucional</w:t>
                </w:r>
                <w:r w:rsidR="006C3BDE">
                  <w:rPr>
                    <w:webHidden/>
                  </w:rPr>
                  <w:tab/>
                </w:r>
                <w:r w:rsidR="006C3BDE">
                  <w:rPr>
                    <w:webHidden/>
                  </w:rPr>
                  <w:fldChar w:fldCharType="begin"/>
                </w:r>
                <w:r w:rsidR="006C3BDE">
                  <w:rPr>
                    <w:webHidden/>
                  </w:rPr>
                  <w:instrText xml:space="preserve"> PAGEREF _Toc455664220 \h </w:instrText>
                </w:r>
                <w:r w:rsidR="006C3BDE">
                  <w:rPr>
                    <w:webHidden/>
                  </w:rPr>
                </w:r>
                <w:r w:rsidR="006C3BDE">
                  <w:rPr>
                    <w:webHidden/>
                  </w:rPr>
                  <w:fldChar w:fldCharType="separate"/>
                </w:r>
                <w:r>
                  <w:rPr>
                    <w:webHidden/>
                  </w:rPr>
                  <w:t>63</w:t>
                </w:r>
                <w:r w:rsidR="006C3BDE">
                  <w:rPr>
                    <w:webHidden/>
                  </w:rPr>
                  <w:fldChar w:fldCharType="end"/>
                </w:r>
              </w:hyperlink>
            </w:p>
            <w:p w:rsidR="006C3BDE" w:rsidRDefault="003C5A40">
              <w:pPr>
                <w:pStyle w:val="TDC4"/>
                <w:rPr>
                  <w:i w:val="0"/>
                </w:rPr>
              </w:pPr>
              <w:hyperlink w:anchor="_Toc455664221" w:history="1">
                <w:r w:rsidR="006C3BDE" w:rsidRPr="001F3B97">
                  <w:rPr>
                    <w:rStyle w:val="Hipervnculo"/>
                  </w:rPr>
                  <w:t>Narrativa del proceso de Planeación Institucional</w:t>
                </w:r>
                <w:r w:rsidR="006C3BDE">
                  <w:rPr>
                    <w:webHidden/>
                  </w:rPr>
                  <w:tab/>
                </w:r>
                <w:r w:rsidR="006C3BDE">
                  <w:rPr>
                    <w:webHidden/>
                  </w:rPr>
                  <w:fldChar w:fldCharType="begin"/>
                </w:r>
                <w:r w:rsidR="006C3BDE">
                  <w:rPr>
                    <w:webHidden/>
                  </w:rPr>
                  <w:instrText xml:space="preserve"> PAGEREF _Toc455664221 \h </w:instrText>
                </w:r>
                <w:r w:rsidR="006C3BDE">
                  <w:rPr>
                    <w:webHidden/>
                  </w:rPr>
                </w:r>
                <w:r w:rsidR="006C3BDE">
                  <w:rPr>
                    <w:webHidden/>
                  </w:rPr>
                  <w:fldChar w:fldCharType="separate"/>
                </w:r>
                <w:r>
                  <w:rPr>
                    <w:webHidden/>
                  </w:rPr>
                  <w:t>64</w:t>
                </w:r>
                <w:r w:rsidR="006C3BDE">
                  <w:rPr>
                    <w:webHidden/>
                  </w:rPr>
                  <w:fldChar w:fldCharType="end"/>
                </w:r>
              </w:hyperlink>
            </w:p>
            <w:p w:rsidR="006C3BDE" w:rsidRDefault="003C5A40">
              <w:pPr>
                <w:pStyle w:val="TDC4"/>
                <w:rPr>
                  <w:i w:val="0"/>
                </w:rPr>
              </w:pPr>
              <w:hyperlink w:anchor="_Toc455664222" w:history="1">
                <w:r w:rsidR="006C3BDE" w:rsidRPr="001F3B97">
                  <w:rPr>
                    <w:rStyle w:val="Hipervnculo"/>
                  </w:rPr>
                  <w:t>Ficha del servicio de Planeación Institucional</w:t>
                </w:r>
                <w:r w:rsidR="006C3BDE">
                  <w:rPr>
                    <w:webHidden/>
                  </w:rPr>
                  <w:tab/>
                </w:r>
                <w:r w:rsidR="006C3BDE">
                  <w:rPr>
                    <w:webHidden/>
                  </w:rPr>
                  <w:fldChar w:fldCharType="begin"/>
                </w:r>
                <w:r w:rsidR="006C3BDE">
                  <w:rPr>
                    <w:webHidden/>
                  </w:rPr>
                  <w:instrText xml:space="preserve"> PAGEREF _Toc455664222 \h </w:instrText>
                </w:r>
                <w:r w:rsidR="006C3BDE">
                  <w:rPr>
                    <w:webHidden/>
                  </w:rPr>
                </w:r>
                <w:r w:rsidR="006C3BDE">
                  <w:rPr>
                    <w:webHidden/>
                  </w:rPr>
                  <w:fldChar w:fldCharType="separate"/>
                </w:r>
                <w:r>
                  <w:rPr>
                    <w:webHidden/>
                  </w:rPr>
                  <w:t>65</w:t>
                </w:r>
                <w:r w:rsidR="006C3BDE">
                  <w:rPr>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223" w:history="1">
                <w:r w:rsidR="006C3BDE" w:rsidRPr="001F3B97">
                  <w:rPr>
                    <w:rStyle w:val="Hipervnculo"/>
                    <w:noProof/>
                  </w:rPr>
                  <w:t>2.</w:t>
                </w:r>
                <w:r w:rsidR="006C3BDE">
                  <w:rPr>
                    <w:rFonts w:asciiTheme="minorHAnsi" w:eastAsiaTheme="minorEastAsia" w:hAnsiTheme="minorHAnsi"/>
                    <w:noProof/>
                    <w:sz w:val="22"/>
                    <w:lang w:eastAsia="es-MX"/>
                  </w:rPr>
                  <w:tab/>
                </w:r>
                <w:r w:rsidR="006C3BDE" w:rsidRPr="001F3B97">
                  <w:rPr>
                    <w:rStyle w:val="Hipervnculo"/>
                    <w:noProof/>
                  </w:rPr>
                  <w:t>Elaboración y revisión de la sección</w:t>
                </w:r>
                <w:r w:rsidR="006C3BDE">
                  <w:rPr>
                    <w:noProof/>
                    <w:webHidden/>
                  </w:rPr>
                  <w:tab/>
                </w:r>
                <w:r w:rsidR="006C3BDE">
                  <w:rPr>
                    <w:noProof/>
                    <w:webHidden/>
                  </w:rPr>
                  <w:fldChar w:fldCharType="begin"/>
                </w:r>
                <w:r w:rsidR="006C3BDE">
                  <w:rPr>
                    <w:noProof/>
                    <w:webHidden/>
                  </w:rPr>
                  <w:instrText xml:space="preserve"> PAGEREF _Toc455664223 \h </w:instrText>
                </w:r>
                <w:r w:rsidR="006C3BDE">
                  <w:rPr>
                    <w:noProof/>
                    <w:webHidden/>
                  </w:rPr>
                </w:r>
                <w:r w:rsidR="006C3BDE">
                  <w:rPr>
                    <w:noProof/>
                    <w:webHidden/>
                  </w:rPr>
                  <w:fldChar w:fldCharType="separate"/>
                </w:r>
                <w:r>
                  <w:rPr>
                    <w:noProof/>
                    <w:webHidden/>
                  </w:rPr>
                  <w:t>66</w:t>
                </w:r>
                <w:r w:rsidR="006C3BDE">
                  <w:rPr>
                    <w:noProof/>
                    <w:webHidden/>
                  </w:rPr>
                  <w:fldChar w:fldCharType="end"/>
                </w:r>
              </w:hyperlink>
            </w:p>
            <w:p w:rsidR="006C3BDE" w:rsidRDefault="003C5A40">
              <w:pPr>
                <w:pStyle w:val="TDC1"/>
                <w:rPr>
                  <w:rFonts w:asciiTheme="minorHAnsi" w:eastAsiaTheme="minorEastAsia" w:hAnsiTheme="minorHAnsi"/>
                  <w:b w:val="0"/>
                  <w:sz w:val="22"/>
                  <w:szCs w:val="22"/>
                  <w:lang w:eastAsia="es-MX"/>
                </w:rPr>
              </w:pPr>
              <w:hyperlink w:anchor="_Toc455664224" w:history="1">
                <w:r w:rsidR="006C3BDE" w:rsidRPr="001F3B97">
                  <w:rPr>
                    <w:rStyle w:val="Hipervnculo"/>
                  </w:rPr>
                  <w:t>Manual de Organización y Procedimientos  Unidad de Información Estadística Socio-Demográfica</w:t>
                </w:r>
                <w:r w:rsidR="006C3BDE">
                  <w:rPr>
                    <w:webHidden/>
                  </w:rPr>
                  <w:tab/>
                </w:r>
                <w:r w:rsidR="006C3BDE">
                  <w:rPr>
                    <w:webHidden/>
                  </w:rPr>
                  <w:fldChar w:fldCharType="begin"/>
                </w:r>
                <w:r w:rsidR="006C3BDE">
                  <w:rPr>
                    <w:webHidden/>
                  </w:rPr>
                  <w:instrText xml:space="preserve"> PAGEREF _Toc455664224 \h </w:instrText>
                </w:r>
                <w:r w:rsidR="006C3BDE">
                  <w:rPr>
                    <w:webHidden/>
                  </w:rPr>
                </w:r>
                <w:r w:rsidR="006C3BDE">
                  <w:rPr>
                    <w:webHidden/>
                  </w:rPr>
                  <w:fldChar w:fldCharType="separate"/>
                </w:r>
                <w:r>
                  <w:rPr>
                    <w:webHidden/>
                  </w:rPr>
                  <w:t>67</w:t>
                </w:r>
                <w:r w:rsidR="006C3BDE">
                  <w:rPr>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225" w:history="1">
                <w:r w:rsidR="006C3BDE" w:rsidRPr="001F3B97">
                  <w:rPr>
                    <w:rStyle w:val="Hipervnculo"/>
                    <w:noProof/>
                  </w:rPr>
                  <w:t>1.</w:t>
                </w:r>
                <w:r w:rsidR="006C3BDE">
                  <w:rPr>
                    <w:rFonts w:asciiTheme="minorHAnsi" w:eastAsiaTheme="minorEastAsia" w:hAnsiTheme="minorHAnsi"/>
                    <w:noProof/>
                    <w:sz w:val="22"/>
                    <w:lang w:eastAsia="es-MX"/>
                  </w:rPr>
                  <w:tab/>
                </w:r>
                <w:r w:rsidR="006C3BDE" w:rsidRPr="001F3B97">
                  <w:rPr>
                    <w:rStyle w:val="Hipervnculo"/>
                    <w:noProof/>
                  </w:rPr>
                  <w:t>Organización de la Unidad de Información Estadística Socio-Demográfica</w:t>
                </w:r>
                <w:r w:rsidR="006C3BDE">
                  <w:rPr>
                    <w:noProof/>
                    <w:webHidden/>
                  </w:rPr>
                  <w:tab/>
                </w:r>
                <w:r w:rsidR="006C3BDE">
                  <w:rPr>
                    <w:noProof/>
                    <w:webHidden/>
                  </w:rPr>
                  <w:fldChar w:fldCharType="begin"/>
                </w:r>
                <w:r w:rsidR="006C3BDE">
                  <w:rPr>
                    <w:noProof/>
                    <w:webHidden/>
                  </w:rPr>
                  <w:instrText xml:space="preserve"> PAGEREF _Toc455664225 \h </w:instrText>
                </w:r>
                <w:r w:rsidR="006C3BDE">
                  <w:rPr>
                    <w:noProof/>
                    <w:webHidden/>
                  </w:rPr>
                </w:r>
                <w:r w:rsidR="006C3BDE">
                  <w:rPr>
                    <w:noProof/>
                    <w:webHidden/>
                  </w:rPr>
                  <w:fldChar w:fldCharType="separate"/>
                </w:r>
                <w:r>
                  <w:rPr>
                    <w:noProof/>
                    <w:webHidden/>
                  </w:rPr>
                  <w:t>68</w:t>
                </w:r>
                <w:r w:rsidR="006C3BDE">
                  <w:rPr>
                    <w:noProof/>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226" w:history="1">
                <w:r w:rsidR="006C3BDE">
                  <w:rPr>
                    <w:noProof/>
                    <w:webHidden/>
                  </w:rPr>
                  <w:tab/>
                </w:r>
                <w:r w:rsidR="006C3BDE">
                  <w:rPr>
                    <w:noProof/>
                    <w:webHidden/>
                  </w:rPr>
                  <w:fldChar w:fldCharType="begin"/>
                </w:r>
                <w:r w:rsidR="006C3BDE">
                  <w:rPr>
                    <w:noProof/>
                    <w:webHidden/>
                  </w:rPr>
                  <w:instrText xml:space="preserve"> PAGEREF _Toc455664226 \h </w:instrText>
                </w:r>
                <w:r w:rsidR="006C3BDE">
                  <w:rPr>
                    <w:noProof/>
                    <w:webHidden/>
                  </w:rPr>
                </w:r>
                <w:r w:rsidR="006C3BDE">
                  <w:rPr>
                    <w:noProof/>
                    <w:webHidden/>
                  </w:rPr>
                  <w:fldChar w:fldCharType="separate"/>
                </w:r>
                <w:r>
                  <w:rPr>
                    <w:noProof/>
                    <w:webHidden/>
                  </w:rPr>
                  <w:t>68</w:t>
                </w:r>
                <w:r w:rsidR="006C3BDE">
                  <w:rPr>
                    <w:noProof/>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227" w:history="1">
                <w:r w:rsidR="006C3BDE" w:rsidRPr="001F3B97">
                  <w:rPr>
                    <w:rStyle w:val="Hipervnculo"/>
                    <w:noProof/>
                  </w:rPr>
                  <w:t>2.</w:t>
                </w:r>
                <w:r w:rsidR="006C3BDE">
                  <w:rPr>
                    <w:rFonts w:asciiTheme="minorHAnsi" w:eastAsiaTheme="minorEastAsia" w:hAnsiTheme="minorHAnsi"/>
                    <w:noProof/>
                    <w:sz w:val="22"/>
                    <w:lang w:eastAsia="es-MX"/>
                  </w:rPr>
                  <w:tab/>
                </w:r>
                <w:r w:rsidR="006C3BDE" w:rsidRPr="001F3B97">
                  <w:rPr>
                    <w:rStyle w:val="Hipervnculo"/>
                    <w:noProof/>
                  </w:rPr>
                  <w:t>Fichas de responsabilidades funcionales</w:t>
                </w:r>
                <w:r w:rsidR="006C3BDE">
                  <w:rPr>
                    <w:noProof/>
                    <w:webHidden/>
                  </w:rPr>
                  <w:tab/>
                </w:r>
                <w:r w:rsidR="006C3BDE">
                  <w:rPr>
                    <w:noProof/>
                    <w:webHidden/>
                  </w:rPr>
                  <w:fldChar w:fldCharType="begin"/>
                </w:r>
                <w:r w:rsidR="006C3BDE">
                  <w:rPr>
                    <w:noProof/>
                    <w:webHidden/>
                  </w:rPr>
                  <w:instrText xml:space="preserve"> PAGEREF _Toc455664227 \h </w:instrText>
                </w:r>
                <w:r w:rsidR="006C3BDE">
                  <w:rPr>
                    <w:noProof/>
                    <w:webHidden/>
                  </w:rPr>
                </w:r>
                <w:r w:rsidR="006C3BDE">
                  <w:rPr>
                    <w:noProof/>
                    <w:webHidden/>
                  </w:rPr>
                  <w:fldChar w:fldCharType="separate"/>
                </w:r>
                <w:r>
                  <w:rPr>
                    <w:noProof/>
                    <w:webHidden/>
                  </w:rPr>
                  <w:t>70</w:t>
                </w:r>
                <w:r w:rsidR="006C3BDE">
                  <w:rPr>
                    <w:noProof/>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228" w:history="1">
                <w:r w:rsidR="006C3BDE" w:rsidRPr="001F3B97">
                  <w:rPr>
                    <w:rStyle w:val="Hipervnculo"/>
                    <w:noProof/>
                  </w:rPr>
                  <w:t>Suplencias</w:t>
                </w:r>
                <w:r w:rsidR="006C3BDE">
                  <w:rPr>
                    <w:noProof/>
                    <w:webHidden/>
                  </w:rPr>
                  <w:tab/>
                </w:r>
                <w:r w:rsidR="006C3BDE">
                  <w:rPr>
                    <w:noProof/>
                    <w:webHidden/>
                  </w:rPr>
                  <w:fldChar w:fldCharType="begin"/>
                </w:r>
                <w:r w:rsidR="006C3BDE">
                  <w:rPr>
                    <w:noProof/>
                    <w:webHidden/>
                  </w:rPr>
                  <w:instrText xml:space="preserve"> PAGEREF _Toc455664228 \h </w:instrText>
                </w:r>
                <w:r w:rsidR="006C3BDE">
                  <w:rPr>
                    <w:noProof/>
                    <w:webHidden/>
                  </w:rPr>
                </w:r>
                <w:r w:rsidR="006C3BDE">
                  <w:rPr>
                    <w:noProof/>
                    <w:webHidden/>
                  </w:rPr>
                  <w:fldChar w:fldCharType="separate"/>
                </w:r>
                <w:r>
                  <w:rPr>
                    <w:noProof/>
                    <w:webHidden/>
                  </w:rPr>
                  <w:t>86</w:t>
                </w:r>
                <w:r w:rsidR="006C3BDE">
                  <w:rPr>
                    <w:noProof/>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229" w:history="1">
                <w:r w:rsidR="006C3BDE" w:rsidRPr="001F3B97">
                  <w:rPr>
                    <w:rStyle w:val="Hipervnculo"/>
                    <w:noProof/>
                  </w:rPr>
                  <w:t>3.</w:t>
                </w:r>
                <w:r w:rsidR="006C3BDE">
                  <w:rPr>
                    <w:rFonts w:asciiTheme="minorHAnsi" w:eastAsiaTheme="minorEastAsia" w:hAnsiTheme="minorHAnsi"/>
                    <w:noProof/>
                    <w:sz w:val="22"/>
                    <w:lang w:eastAsia="es-MX"/>
                  </w:rPr>
                  <w:tab/>
                </w:r>
                <w:r w:rsidR="006C3BDE" w:rsidRPr="001F3B97">
                  <w:rPr>
                    <w:rStyle w:val="Hipervnculo"/>
                    <w:noProof/>
                  </w:rPr>
                  <w:t>Inventario y descripción de los procedimientos</w:t>
                </w:r>
                <w:r w:rsidR="006C3BDE">
                  <w:rPr>
                    <w:noProof/>
                    <w:webHidden/>
                  </w:rPr>
                  <w:tab/>
                </w:r>
                <w:r w:rsidR="006C3BDE">
                  <w:rPr>
                    <w:noProof/>
                    <w:webHidden/>
                  </w:rPr>
                  <w:fldChar w:fldCharType="begin"/>
                </w:r>
                <w:r w:rsidR="006C3BDE">
                  <w:rPr>
                    <w:noProof/>
                    <w:webHidden/>
                  </w:rPr>
                  <w:instrText xml:space="preserve"> PAGEREF _Toc455664229 \h </w:instrText>
                </w:r>
                <w:r w:rsidR="006C3BDE">
                  <w:rPr>
                    <w:noProof/>
                    <w:webHidden/>
                  </w:rPr>
                </w:r>
                <w:r w:rsidR="006C3BDE">
                  <w:rPr>
                    <w:noProof/>
                    <w:webHidden/>
                  </w:rPr>
                  <w:fldChar w:fldCharType="separate"/>
                </w:r>
                <w:r>
                  <w:rPr>
                    <w:noProof/>
                    <w:webHidden/>
                  </w:rPr>
                  <w:t>87</w:t>
                </w:r>
                <w:r w:rsidR="006C3BDE">
                  <w:rPr>
                    <w:noProof/>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230" w:history="1">
                <w:r w:rsidR="006C3BDE" w:rsidRPr="001F3B97">
                  <w:rPr>
                    <w:rStyle w:val="Hipervnculo"/>
                    <w:noProof/>
                  </w:rPr>
                  <w:t>Inventario de procedimientos</w:t>
                </w:r>
                <w:r w:rsidR="006C3BDE">
                  <w:rPr>
                    <w:noProof/>
                    <w:webHidden/>
                  </w:rPr>
                  <w:tab/>
                </w:r>
                <w:r w:rsidR="006C3BDE">
                  <w:rPr>
                    <w:noProof/>
                    <w:webHidden/>
                  </w:rPr>
                  <w:fldChar w:fldCharType="begin"/>
                </w:r>
                <w:r w:rsidR="006C3BDE">
                  <w:rPr>
                    <w:noProof/>
                    <w:webHidden/>
                  </w:rPr>
                  <w:instrText xml:space="preserve"> PAGEREF _Toc455664230 \h </w:instrText>
                </w:r>
                <w:r w:rsidR="006C3BDE">
                  <w:rPr>
                    <w:noProof/>
                    <w:webHidden/>
                  </w:rPr>
                </w:r>
                <w:r w:rsidR="006C3BDE">
                  <w:rPr>
                    <w:noProof/>
                    <w:webHidden/>
                  </w:rPr>
                  <w:fldChar w:fldCharType="separate"/>
                </w:r>
                <w:r>
                  <w:rPr>
                    <w:noProof/>
                    <w:webHidden/>
                  </w:rPr>
                  <w:t>87</w:t>
                </w:r>
                <w:r w:rsidR="006C3BDE">
                  <w:rPr>
                    <w:noProof/>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231" w:history="1">
                <w:r w:rsidR="006C3BDE" w:rsidRPr="001F3B97">
                  <w:rPr>
                    <w:rStyle w:val="Hipervnculo"/>
                    <w:noProof/>
                  </w:rPr>
                  <w:t>Procedimiento de Análisis y/o estudios sociodemográficos</w:t>
                </w:r>
                <w:r w:rsidR="006C3BDE">
                  <w:rPr>
                    <w:noProof/>
                    <w:webHidden/>
                  </w:rPr>
                  <w:tab/>
                </w:r>
                <w:r w:rsidR="006C3BDE">
                  <w:rPr>
                    <w:noProof/>
                    <w:webHidden/>
                  </w:rPr>
                  <w:fldChar w:fldCharType="begin"/>
                </w:r>
                <w:r w:rsidR="006C3BDE">
                  <w:rPr>
                    <w:noProof/>
                    <w:webHidden/>
                  </w:rPr>
                  <w:instrText xml:space="preserve"> PAGEREF _Toc455664231 \h </w:instrText>
                </w:r>
                <w:r w:rsidR="006C3BDE">
                  <w:rPr>
                    <w:noProof/>
                    <w:webHidden/>
                  </w:rPr>
                </w:r>
                <w:r w:rsidR="006C3BDE">
                  <w:rPr>
                    <w:noProof/>
                    <w:webHidden/>
                  </w:rPr>
                  <w:fldChar w:fldCharType="separate"/>
                </w:r>
                <w:r>
                  <w:rPr>
                    <w:noProof/>
                    <w:webHidden/>
                  </w:rPr>
                  <w:t>90</w:t>
                </w:r>
                <w:r w:rsidR="006C3BDE">
                  <w:rPr>
                    <w:noProof/>
                    <w:webHidden/>
                  </w:rPr>
                  <w:fldChar w:fldCharType="end"/>
                </w:r>
              </w:hyperlink>
            </w:p>
            <w:p w:rsidR="006C3BDE" w:rsidRDefault="003C5A40">
              <w:pPr>
                <w:pStyle w:val="TDC4"/>
                <w:rPr>
                  <w:i w:val="0"/>
                </w:rPr>
              </w:pPr>
              <w:hyperlink w:anchor="_Toc455664232" w:history="1">
                <w:r w:rsidR="006C3BDE" w:rsidRPr="001F3B97">
                  <w:rPr>
                    <w:rStyle w:val="Hipervnculo"/>
                  </w:rPr>
                  <w:t>Modelado del proceso de Análisis y/o estudios sociodemográficos</w:t>
                </w:r>
                <w:r w:rsidR="006C3BDE">
                  <w:rPr>
                    <w:webHidden/>
                  </w:rPr>
                  <w:tab/>
                </w:r>
                <w:r w:rsidR="006C3BDE">
                  <w:rPr>
                    <w:webHidden/>
                  </w:rPr>
                  <w:fldChar w:fldCharType="begin"/>
                </w:r>
                <w:r w:rsidR="006C3BDE">
                  <w:rPr>
                    <w:webHidden/>
                  </w:rPr>
                  <w:instrText xml:space="preserve"> PAGEREF _Toc455664232 \h </w:instrText>
                </w:r>
                <w:r w:rsidR="006C3BDE">
                  <w:rPr>
                    <w:webHidden/>
                  </w:rPr>
                </w:r>
                <w:r w:rsidR="006C3BDE">
                  <w:rPr>
                    <w:webHidden/>
                  </w:rPr>
                  <w:fldChar w:fldCharType="separate"/>
                </w:r>
                <w:r>
                  <w:rPr>
                    <w:webHidden/>
                  </w:rPr>
                  <w:t>91</w:t>
                </w:r>
                <w:r w:rsidR="006C3BDE">
                  <w:rPr>
                    <w:webHidden/>
                  </w:rPr>
                  <w:fldChar w:fldCharType="end"/>
                </w:r>
              </w:hyperlink>
            </w:p>
            <w:p w:rsidR="006C3BDE" w:rsidRDefault="003C5A40">
              <w:pPr>
                <w:pStyle w:val="TDC4"/>
                <w:rPr>
                  <w:i w:val="0"/>
                </w:rPr>
              </w:pPr>
              <w:hyperlink w:anchor="_Toc455664233" w:history="1">
                <w:r w:rsidR="006C3BDE" w:rsidRPr="001F3B97">
                  <w:rPr>
                    <w:rStyle w:val="Hipervnculo"/>
                  </w:rPr>
                  <w:t>Narrativa del proceso de Análisis y/o estudios sociodemográficos</w:t>
                </w:r>
                <w:r w:rsidR="006C3BDE">
                  <w:rPr>
                    <w:webHidden/>
                  </w:rPr>
                  <w:tab/>
                </w:r>
                <w:r w:rsidR="006C3BDE">
                  <w:rPr>
                    <w:webHidden/>
                  </w:rPr>
                  <w:fldChar w:fldCharType="begin"/>
                </w:r>
                <w:r w:rsidR="006C3BDE">
                  <w:rPr>
                    <w:webHidden/>
                  </w:rPr>
                  <w:instrText xml:space="preserve"> PAGEREF _Toc455664233 \h </w:instrText>
                </w:r>
                <w:r w:rsidR="006C3BDE">
                  <w:rPr>
                    <w:webHidden/>
                  </w:rPr>
                </w:r>
                <w:r w:rsidR="006C3BDE">
                  <w:rPr>
                    <w:webHidden/>
                  </w:rPr>
                  <w:fldChar w:fldCharType="separate"/>
                </w:r>
                <w:r>
                  <w:rPr>
                    <w:webHidden/>
                  </w:rPr>
                  <w:t>92</w:t>
                </w:r>
                <w:r w:rsidR="006C3BDE">
                  <w:rPr>
                    <w:webHidden/>
                  </w:rPr>
                  <w:fldChar w:fldCharType="end"/>
                </w:r>
              </w:hyperlink>
            </w:p>
            <w:p w:rsidR="006C3BDE" w:rsidRDefault="003C5A40">
              <w:pPr>
                <w:pStyle w:val="TDC4"/>
                <w:rPr>
                  <w:i w:val="0"/>
                </w:rPr>
              </w:pPr>
              <w:hyperlink w:anchor="_Toc455664234" w:history="1">
                <w:r w:rsidR="006C3BDE" w:rsidRPr="001F3B97">
                  <w:rPr>
                    <w:rStyle w:val="Hipervnculo"/>
                  </w:rPr>
                  <w:t>Ficha del servicio de Cuadernillo municipal con estadística sociodemográfica</w:t>
                </w:r>
                <w:r w:rsidR="006C3BDE">
                  <w:rPr>
                    <w:webHidden/>
                  </w:rPr>
                  <w:tab/>
                </w:r>
                <w:r w:rsidR="006C3BDE">
                  <w:rPr>
                    <w:webHidden/>
                  </w:rPr>
                  <w:fldChar w:fldCharType="begin"/>
                </w:r>
                <w:r w:rsidR="006C3BDE">
                  <w:rPr>
                    <w:webHidden/>
                  </w:rPr>
                  <w:instrText xml:space="preserve"> PAGEREF _Toc455664234 \h </w:instrText>
                </w:r>
                <w:r w:rsidR="006C3BDE">
                  <w:rPr>
                    <w:webHidden/>
                  </w:rPr>
                </w:r>
                <w:r w:rsidR="006C3BDE">
                  <w:rPr>
                    <w:webHidden/>
                  </w:rPr>
                  <w:fldChar w:fldCharType="separate"/>
                </w:r>
                <w:r>
                  <w:rPr>
                    <w:webHidden/>
                  </w:rPr>
                  <w:t>93</w:t>
                </w:r>
                <w:r w:rsidR="006C3BDE">
                  <w:rPr>
                    <w:webHidden/>
                  </w:rPr>
                  <w:fldChar w:fldCharType="end"/>
                </w:r>
              </w:hyperlink>
            </w:p>
            <w:p w:rsidR="006C3BDE" w:rsidRDefault="003C5A40">
              <w:pPr>
                <w:pStyle w:val="TDC4"/>
                <w:rPr>
                  <w:i w:val="0"/>
                </w:rPr>
              </w:pPr>
              <w:hyperlink w:anchor="_Toc455664235" w:history="1">
                <w:r w:rsidR="006C3BDE" w:rsidRPr="001F3B97">
                  <w:rPr>
                    <w:rStyle w:val="Hipervnculo"/>
                  </w:rPr>
                  <w:t>Ficha del servicio de Diagnóstico de variables sociodemográficas y grupos vulnerables de la población</w:t>
                </w:r>
                <w:r w:rsidR="006C3BDE">
                  <w:rPr>
                    <w:webHidden/>
                  </w:rPr>
                  <w:tab/>
                </w:r>
                <w:r w:rsidR="006C3BDE">
                  <w:rPr>
                    <w:webHidden/>
                  </w:rPr>
                  <w:fldChar w:fldCharType="begin"/>
                </w:r>
                <w:r w:rsidR="006C3BDE">
                  <w:rPr>
                    <w:webHidden/>
                  </w:rPr>
                  <w:instrText xml:space="preserve"> PAGEREF _Toc455664235 \h </w:instrText>
                </w:r>
                <w:r w:rsidR="006C3BDE">
                  <w:rPr>
                    <w:webHidden/>
                  </w:rPr>
                </w:r>
                <w:r w:rsidR="006C3BDE">
                  <w:rPr>
                    <w:webHidden/>
                  </w:rPr>
                  <w:fldChar w:fldCharType="separate"/>
                </w:r>
                <w:r>
                  <w:rPr>
                    <w:webHidden/>
                  </w:rPr>
                  <w:t>95</w:t>
                </w:r>
                <w:r w:rsidR="006C3BDE">
                  <w:rPr>
                    <w:webHidden/>
                  </w:rPr>
                  <w:fldChar w:fldCharType="end"/>
                </w:r>
              </w:hyperlink>
            </w:p>
            <w:p w:rsidR="006C3BDE" w:rsidRDefault="003C5A40">
              <w:pPr>
                <w:pStyle w:val="TDC4"/>
                <w:rPr>
                  <w:i w:val="0"/>
                </w:rPr>
              </w:pPr>
              <w:hyperlink w:anchor="_Toc455664236" w:history="1">
                <w:r w:rsidR="006C3BDE" w:rsidRPr="001F3B97">
                  <w:rPr>
                    <w:rStyle w:val="Hipervnculo"/>
                  </w:rPr>
                  <w:t>Ficha del servicio de Análisis y/o estudios de las tendencias de los principales índices de medición de características sociodemográfica</w:t>
                </w:r>
                <w:r w:rsidR="006C3BDE">
                  <w:rPr>
                    <w:webHidden/>
                  </w:rPr>
                  <w:tab/>
                </w:r>
                <w:r w:rsidR="006C3BDE">
                  <w:rPr>
                    <w:webHidden/>
                  </w:rPr>
                  <w:fldChar w:fldCharType="begin"/>
                </w:r>
                <w:r w:rsidR="006C3BDE">
                  <w:rPr>
                    <w:webHidden/>
                  </w:rPr>
                  <w:instrText xml:space="preserve"> PAGEREF _Toc455664236 \h </w:instrText>
                </w:r>
                <w:r w:rsidR="006C3BDE">
                  <w:rPr>
                    <w:webHidden/>
                  </w:rPr>
                </w:r>
                <w:r w:rsidR="006C3BDE">
                  <w:rPr>
                    <w:webHidden/>
                  </w:rPr>
                  <w:fldChar w:fldCharType="separate"/>
                </w:r>
                <w:r>
                  <w:rPr>
                    <w:webHidden/>
                  </w:rPr>
                  <w:t>97</w:t>
                </w:r>
                <w:r w:rsidR="006C3BDE">
                  <w:rPr>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237" w:history="1">
                <w:r w:rsidR="006C3BDE" w:rsidRPr="001F3B97">
                  <w:rPr>
                    <w:rStyle w:val="Hipervnculo"/>
                    <w:noProof/>
                  </w:rPr>
                  <w:t>Procedimiento de Notas técnicas y/o de prensa</w:t>
                </w:r>
                <w:r w:rsidR="006C3BDE">
                  <w:rPr>
                    <w:noProof/>
                    <w:webHidden/>
                  </w:rPr>
                  <w:tab/>
                </w:r>
                <w:r w:rsidR="006C3BDE">
                  <w:rPr>
                    <w:noProof/>
                    <w:webHidden/>
                  </w:rPr>
                  <w:fldChar w:fldCharType="begin"/>
                </w:r>
                <w:r w:rsidR="006C3BDE">
                  <w:rPr>
                    <w:noProof/>
                    <w:webHidden/>
                  </w:rPr>
                  <w:instrText xml:space="preserve"> PAGEREF _Toc455664237 \h </w:instrText>
                </w:r>
                <w:r w:rsidR="006C3BDE">
                  <w:rPr>
                    <w:noProof/>
                    <w:webHidden/>
                  </w:rPr>
                </w:r>
                <w:r w:rsidR="006C3BDE">
                  <w:rPr>
                    <w:noProof/>
                    <w:webHidden/>
                  </w:rPr>
                  <w:fldChar w:fldCharType="separate"/>
                </w:r>
                <w:r>
                  <w:rPr>
                    <w:noProof/>
                    <w:webHidden/>
                  </w:rPr>
                  <w:t>99</w:t>
                </w:r>
                <w:r w:rsidR="006C3BDE">
                  <w:rPr>
                    <w:noProof/>
                    <w:webHidden/>
                  </w:rPr>
                  <w:fldChar w:fldCharType="end"/>
                </w:r>
              </w:hyperlink>
            </w:p>
            <w:p w:rsidR="006C3BDE" w:rsidRDefault="003C5A40">
              <w:pPr>
                <w:pStyle w:val="TDC4"/>
                <w:rPr>
                  <w:i w:val="0"/>
                </w:rPr>
              </w:pPr>
              <w:hyperlink w:anchor="_Toc455664238" w:history="1">
                <w:r w:rsidR="006C3BDE" w:rsidRPr="001F3B97">
                  <w:rPr>
                    <w:rStyle w:val="Hipervnculo"/>
                  </w:rPr>
                  <w:t>Modelado del proceso de Notas técnicas y/o de prensa</w:t>
                </w:r>
                <w:r w:rsidR="006C3BDE">
                  <w:rPr>
                    <w:webHidden/>
                  </w:rPr>
                  <w:tab/>
                </w:r>
                <w:r w:rsidR="006C3BDE">
                  <w:rPr>
                    <w:webHidden/>
                  </w:rPr>
                  <w:fldChar w:fldCharType="begin"/>
                </w:r>
                <w:r w:rsidR="006C3BDE">
                  <w:rPr>
                    <w:webHidden/>
                  </w:rPr>
                  <w:instrText xml:space="preserve"> PAGEREF _Toc455664238 \h </w:instrText>
                </w:r>
                <w:r w:rsidR="006C3BDE">
                  <w:rPr>
                    <w:webHidden/>
                  </w:rPr>
                </w:r>
                <w:r w:rsidR="006C3BDE">
                  <w:rPr>
                    <w:webHidden/>
                  </w:rPr>
                  <w:fldChar w:fldCharType="separate"/>
                </w:r>
                <w:r>
                  <w:rPr>
                    <w:webHidden/>
                  </w:rPr>
                  <w:t>100</w:t>
                </w:r>
                <w:r w:rsidR="006C3BDE">
                  <w:rPr>
                    <w:webHidden/>
                  </w:rPr>
                  <w:fldChar w:fldCharType="end"/>
                </w:r>
              </w:hyperlink>
            </w:p>
            <w:p w:rsidR="006C3BDE" w:rsidRDefault="003C5A40">
              <w:pPr>
                <w:pStyle w:val="TDC4"/>
                <w:rPr>
                  <w:i w:val="0"/>
                </w:rPr>
              </w:pPr>
              <w:hyperlink w:anchor="_Toc455664239" w:history="1">
                <w:r w:rsidR="006C3BDE" w:rsidRPr="001F3B97">
                  <w:rPr>
                    <w:rStyle w:val="Hipervnculo"/>
                  </w:rPr>
                  <w:t>Narrativa del proceso de Notas técnicas y/o de prensa</w:t>
                </w:r>
                <w:r w:rsidR="006C3BDE">
                  <w:rPr>
                    <w:webHidden/>
                  </w:rPr>
                  <w:tab/>
                </w:r>
                <w:r w:rsidR="006C3BDE">
                  <w:rPr>
                    <w:webHidden/>
                  </w:rPr>
                  <w:fldChar w:fldCharType="begin"/>
                </w:r>
                <w:r w:rsidR="006C3BDE">
                  <w:rPr>
                    <w:webHidden/>
                  </w:rPr>
                  <w:instrText xml:space="preserve"> PAGEREF _Toc455664239 \h </w:instrText>
                </w:r>
                <w:r w:rsidR="006C3BDE">
                  <w:rPr>
                    <w:webHidden/>
                  </w:rPr>
                </w:r>
                <w:r w:rsidR="006C3BDE">
                  <w:rPr>
                    <w:webHidden/>
                  </w:rPr>
                  <w:fldChar w:fldCharType="separate"/>
                </w:r>
                <w:r>
                  <w:rPr>
                    <w:webHidden/>
                  </w:rPr>
                  <w:t>101</w:t>
                </w:r>
                <w:r w:rsidR="006C3BDE">
                  <w:rPr>
                    <w:webHidden/>
                  </w:rPr>
                  <w:fldChar w:fldCharType="end"/>
                </w:r>
              </w:hyperlink>
            </w:p>
            <w:p w:rsidR="006C3BDE" w:rsidRDefault="003C5A40">
              <w:pPr>
                <w:pStyle w:val="TDC4"/>
                <w:rPr>
                  <w:i w:val="0"/>
                </w:rPr>
              </w:pPr>
              <w:hyperlink w:anchor="_Toc455664240" w:history="1">
                <w:r w:rsidR="006C3BDE" w:rsidRPr="001F3B97">
                  <w:rPr>
                    <w:rStyle w:val="Hipervnculo"/>
                  </w:rPr>
                  <w:t>Ficha del servicio de Nota técnica</w:t>
                </w:r>
                <w:r w:rsidR="006C3BDE">
                  <w:rPr>
                    <w:webHidden/>
                  </w:rPr>
                  <w:tab/>
                </w:r>
                <w:r w:rsidR="006C3BDE">
                  <w:rPr>
                    <w:webHidden/>
                  </w:rPr>
                  <w:fldChar w:fldCharType="begin"/>
                </w:r>
                <w:r w:rsidR="006C3BDE">
                  <w:rPr>
                    <w:webHidden/>
                  </w:rPr>
                  <w:instrText xml:space="preserve"> PAGEREF _Toc455664240 \h </w:instrText>
                </w:r>
                <w:r w:rsidR="006C3BDE">
                  <w:rPr>
                    <w:webHidden/>
                  </w:rPr>
                </w:r>
                <w:r w:rsidR="006C3BDE">
                  <w:rPr>
                    <w:webHidden/>
                  </w:rPr>
                  <w:fldChar w:fldCharType="separate"/>
                </w:r>
                <w:r>
                  <w:rPr>
                    <w:webHidden/>
                  </w:rPr>
                  <w:t>102</w:t>
                </w:r>
                <w:r w:rsidR="006C3BDE">
                  <w:rPr>
                    <w:webHidden/>
                  </w:rPr>
                  <w:fldChar w:fldCharType="end"/>
                </w:r>
              </w:hyperlink>
            </w:p>
            <w:p w:rsidR="006C3BDE" w:rsidRDefault="003C5A40">
              <w:pPr>
                <w:pStyle w:val="TDC4"/>
                <w:rPr>
                  <w:i w:val="0"/>
                </w:rPr>
              </w:pPr>
              <w:hyperlink w:anchor="_Toc455664241" w:history="1">
                <w:r w:rsidR="006C3BDE" w:rsidRPr="001F3B97">
                  <w:rPr>
                    <w:rStyle w:val="Hipervnculo"/>
                  </w:rPr>
                  <w:t>Ficha del servicio de Nota de prensa</w:t>
                </w:r>
                <w:r w:rsidR="006C3BDE">
                  <w:rPr>
                    <w:webHidden/>
                  </w:rPr>
                  <w:tab/>
                </w:r>
                <w:r w:rsidR="006C3BDE">
                  <w:rPr>
                    <w:webHidden/>
                  </w:rPr>
                  <w:fldChar w:fldCharType="begin"/>
                </w:r>
                <w:r w:rsidR="006C3BDE">
                  <w:rPr>
                    <w:webHidden/>
                  </w:rPr>
                  <w:instrText xml:space="preserve"> PAGEREF _Toc455664241 \h </w:instrText>
                </w:r>
                <w:r w:rsidR="006C3BDE">
                  <w:rPr>
                    <w:webHidden/>
                  </w:rPr>
                </w:r>
                <w:r w:rsidR="006C3BDE">
                  <w:rPr>
                    <w:webHidden/>
                  </w:rPr>
                  <w:fldChar w:fldCharType="separate"/>
                </w:r>
                <w:r>
                  <w:rPr>
                    <w:webHidden/>
                  </w:rPr>
                  <w:t>104</w:t>
                </w:r>
                <w:r w:rsidR="006C3BDE">
                  <w:rPr>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242" w:history="1">
                <w:r w:rsidR="006C3BDE" w:rsidRPr="001F3B97">
                  <w:rPr>
                    <w:rStyle w:val="Hipervnculo"/>
                    <w:noProof/>
                  </w:rPr>
                  <w:t>Procedimiento de Sistema de información</w:t>
                </w:r>
                <w:r w:rsidR="006C3BDE">
                  <w:rPr>
                    <w:noProof/>
                    <w:webHidden/>
                  </w:rPr>
                  <w:tab/>
                </w:r>
                <w:r w:rsidR="006C3BDE">
                  <w:rPr>
                    <w:noProof/>
                    <w:webHidden/>
                  </w:rPr>
                  <w:fldChar w:fldCharType="begin"/>
                </w:r>
                <w:r w:rsidR="006C3BDE">
                  <w:rPr>
                    <w:noProof/>
                    <w:webHidden/>
                  </w:rPr>
                  <w:instrText xml:space="preserve"> PAGEREF _Toc455664242 \h </w:instrText>
                </w:r>
                <w:r w:rsidR="006C3BDE">
                  <w:rPr>
                    <w:noProof/>
                    <w:webHidden/>
                  </w:rPr>
                </w:r>
                <w:r w:rsidR="006C3BDE">
                  <w:rPr>
                    <w:noProof/>
                    <w:webHidden/>
                  </w:rPr>
                  <w:fldChar w:fldCharType="separate"/>
                </w:r>
                <w:r>
                  <w:rPr>
                    <w:noProof/>
                    <w:webHidden/>
                  </w:rPr>
                  <w:t>106</w:t>
                </w:r>
                <w:r w:rsidR="006C3BDE">
                  <w:rPr>
                    <w:noProof/>
                    <w:webHidden/>
                  </w:rPr>
                  <w:fldChar w:fldCharType="end"/>
                </w:r>
              </w:hyperlink>
            </w:p>
            <w:p w:rsidR="006C3BDE" w:rsidRDefault="003C5A40">
              <w:pPr>
                <w:pStyle w:val="TDC4"/>
                <w:rPr>
                  <w:i w:val="0"/>
                </w:rPr>
              </w:pPr>
              <w:hyperlink w:anchor="_Toc455664243" w:history="1">
                <w:r w:rsidR="006C3BDE" w:rsidRPr="001F3B97">
                  <w:rPr>
                    <w:rStyle w:val="Hipervnculo"/>
                  </w:rPr>
                  <w:t>Modelado del proceso de Sistema de información</w:t>
                </w:r>
                <w:r w:rsidR="006C3BDE">
                  <w:rPr>
                    <w:webHidden/>
                  </w:rPr>
                  <w:tab/>
                </w:r>
                <w:r w:rsidR="006C3BDE">
                  <w:rPr>
                    <w:webHidden/>
                  </w:rPr>
                  <w:fldChar w:fldCharType="begin"/>
                </w:r>
                <w:r w:rsidR="006C3BDE">
                  <w:rPr>
                    <w:webHidden/>
                  </w:rPr>
                  <w:instrText xml:space="preserve"> PAGEREF _Toc455664243 \h </w:instrText>
                </w:r>
                <w:r w:rsidR="006C3BDE">
                  <w:rPr>
                    <w:webHidden/>
                  </w:rPr>
                </w:r>
                <w:r w:rsidR="006C3BDE">
                  <w:rPr>
                    <w:webHidden/>
                  </w:rPr>
                  <w:fldChar w:fldCharType="separate"/>
                </w:r>
                <w:r>
                  <w:rPr>
                    <w:webHidden/>
                  </w:rPr>
                  <w:t>107</w:t>
                </w:r>
                <w:r w:rsidR="006C3BDE">
                  <w:rPr>
                    <w:webHidden/>
                  </w:rPr>
                  <w:fldChar w:fldCharType="end"/>
                </w:r>
              </w:hyperlink>
            </w:p>
            <w:p w:rsidR="006C3BDE" w:rsidRDefault="003C5A40">
              <w:pPr>
                <w:pStyle w:val="TDC4"/>
                <w:rPr>
                  <w:i w:val="0"/>
                </w:rPr>
              </w:pPr>
              <w:hyperlink w:anchor="_Toc455664244" w:history="1">
                <w:r w:rsidR="006C3BDE" w:rsidRPr="001F3B97">
                  <w:rPr>
                    <w:rStyle w:val="Hipervnculo"/>
                  </w:rPr>
                  <w:t>Narrativa del proceso de Sistema de información</w:t>
                </w:r>
                <w:r w:rsidR="006C3BDE">
                  <w:rPr>
                    <w:webHidden/>
                  </w:rPr>
                  <w:tab/>
                </w:r>
                <w:r w:rsidR="006C3BDE">
                  <w:rPr>
                    <w:webHidden/>
                  </w:rPr>
                  <w:fldChar w:fldCharType="begin"/>
                </w:r>
                <w:r w:rsidR="006C3BDE">
                  <w:rPr>
                    <w:webHidden/>
                  </w:rPr>
                  <w:instrText xml:space="preserve"> PAGEREF _Toc455664244 \h </w:instrText>
                </w:r>
                <w:r w:rsidR="006C3BDE">
                  <w:rPr>
                    <w:webHidden/>
                  </w:rPr>
                </w:r>
                <w:r w:rsidR="006C3BDE">
                  <w:rPr>
                    <w:webHidden/>
                  </w:rPr>
                  <w:fldChar w:fldCharType="separate"/>
                </w:r>
                <w:r>
                  <w:rPr>
                    <w:webHidden/>
                  </w:rPr>
                  <w:t>107</w:t>
                </w:r>
                <w:r w:rsidR="006C3BDE">
                  <w:rPr>
                    <w:webHidden/>
                  </w:rPr>
                  <w:fldChar w:fldCharType="end"/>
                </w:r>
              </w:hyperlink>
            </w:p>
            <w:p w:rsidR="006C3BDE" w:rsidRDefault="003C5A40">
              <w:pPr>
                <w:pStyle w:val="TDC4"/>
                <w:rPr>
                  <w:i w:val="0"/>
                </w:rPr>
              </w:pPr>
              <w:hyperlink w:anchor="_Toc455664245" w:history="1">
                <w:r w:rsidR="006C3BDE" w:rsidRPr="001F3B97">
                  <w:rPr>
                    <w:rStyle w:val="Hipervnculo"/>
                  </w:rPr>
                  <w:t>Ficha del servicio de Carpetas municipales</w:t>
                </w:r>
                <w:r w:rsidR="006C3BDE">
                  <w:rPr>
                    <w:webHidden/>
                  </w:rPr>
                  <w:tab/>
                </w:r>
                <w:r w:rsidR="006C3BDE">
                  <w:rPr>
                    <w:webHidden/>
                  </w:rPr>
                  <w:fldChar w:fldCharType="begin"/>
                </w:r>
                <w:r w:rsidR="006C3BDE">
                  <w:rPr>
                    <w:webHidden/>
                  </w:rPr>
                  <w:instrText xml:space="preserve"> PAGEREF _Toc455664245 \h </w:instrText>
                </w:r>
                <w:r w:rsidR="006C3BDE">
                  <w:rPr>
                    <w:webHidden/>
                  </w:rPr>
                </w:r>
                <w:r w:rsidR="006C3BDE">
                  <w:rPr>
                    <w:webHidden/>
                  </w:rPr>
                  <w:fldChar w:fldCharType="separate"/>
                </w:r>
                <w:r>
                  <w:rPr>
                    <w:webHidden/>
                  </w:rPr>
                  <w:t>110</w:t>
                </w:r>
                <w:r w:rsidR="006C3BDE">
                  <w:rPr>
                    <w:webHidden/>
                  </w:rPr>
                  <w:fldChar w:fldCharType="end"/>
                </w:r>
              </w:hyperlink>
            </w:p>
            <w:p w:rsidR="006C3BDE" w:rsidRDefault="003C5A40">
              <w:pPr>
                <w:pStyle w:val="TDC4"/>
                <w:rPr>
                  <w:i w:val="0"/>
                </w:rPr>
              </w:pPr>
              <w:hyperlink w:anchor="_Toc455664246" w:history="1">
                <w:r w:rsidR="006C3BDE" w:rsidRPr="001F3B97">
                  <w:rPr>
                    <w:rStyle w:val="Hipervnculo"/>
                  </w:rPr>
                  <w:t>Ficha del servicio de Panorama Sociodemográfico</w:t>
                </w:r>
                <w:r w:rsidR="006C3BDE">
                  <w:rPr>
                    <w:webHidden/>
                  </w:rPr>
                  <w:tab/>
                </w:r>
                <w:r w:rsidR="006C3BDE">
                  <w:rPr>
                    <w:webHidden/>
                  </w:rPr>
                  <w:fldChar w:fldCharType="begin"/>
                </w:r>
                <w:r w:rsidR="006C3BDE">
                  <w:rPr>
                    <w:webHidden/>
                  </w:rPr>
                  <w:instrText xml:space="preserve"> PAGEREF _Toc455664246 \h </w:instrText>
                </w:r>
                <w:r w:rsidR="006C3BDE">
                  <w:rPr>
                    <w:webHidden/>
                  </w:rPr>
                </w:r>
                <w:r w:rsidR="006C3BDE">
                  <w:rPr>
                    <w:webHidden/>
                  </w:rPr>
                  <w:fldChar w:fldCharType="separate"/>
                </w:r>
                <w:r>
                  <w:rPr>
                    <w:webHidden/>
                  </w:rPr>
                  <w:t>112</w:t>
                </w:r>
                <w:r w:rsidR="006C3BDE">
                  <w:rPr>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247" w:history="1">
                <w:r w:rsidR="006C3BDE" w:rsidRPr="001F3B97">
                  <w:rPr>
                    <w:rStyle w:val="Hipervnculo"/>
                    <w:noProof/>
                  </w:rPr>
                  <w:t>Procedimiento de Presentaciones</w:t>
                </w:r>
                <w:r w:rsidR="006C3BDE">
                  <w:rPr>
                    <w:noProof/>
                    <w:webHidden/>
                  </w:rPr>
                  <w:tab/>
                </w:r>
                <w:r w:rsidR="006C3BDE">
                  <w:rPr>
                    <w:noProof/>
                    <w:webHidden/>
                  </w:rPr>
                  <w:fldChar w:fldCharType="begin"/>
                </w:r>
                <w:r w:rsidR="006C3BDE">
                  <w:rPr>
                    <w:noProof/>
                    <w:webHidden/>
                  </w:rPr>
                  <w:instrText xml:space="preserve"> PAGEREF _Toc455664247 \h </w:instrText>
                </w:r>
                <w:r w:rsidR="006C3BDE">
                  <w:rPr>
                    <w:noProof/>
                    <w:webHidden/>
                  </w:rPr>
                </w:r>
                <w:r w:rsidR="006C3BDE">
                  <w:rPr>
                    <w:noProof/>
                    <w:webHidden/>
                  </w:rPr>
                  <w:fldChar w:fldCharType="separate"/>
                </w:r>
                <w:r>
                  <w:rPr>
                    <w:noProof/>
                    <w:webHidden/>
                  </w:rPr>
                  <w:t>114</w:t>
                </w:r>
                <w:r w:rsidR="006C3BDE">
                  <w:rPr>
                    <w:noProof/>
                    <w:webHidden/>
                  </w:rPr>
                  <w:fldChar w:fldCharType="end"/>
                </w:r>
              </w:hyperlink>
            </w:p>
            <w:p w:rsidR="006C3BDE" w:rsidRDefault="003C5A40">
              <w:pPr>
                <w:pStyle w:val="TDC4"/>
                <w:rPr>
                  <w:i w:val="0"/>
                </w:rPr>
              </w:pPr>
              <w:hyperlink w:anchor="_Toc455664248" w:history="1">
                <w:r w:rsidR="006C3BDE" w:rsidRPr="001F3B97">
                  <w:rPr>
                    <w:rStyle w:val="Hipervnculo"/>
                  </w:rPr>
                  <w:t>Modelado del proceso de Presentaciones</w:t>
                </w:r>
                <w:r w:rsidR="006C3BDE">
                  <w:rPr>
                    <w:webHidden/>
                  </w:rPr>
                  <w:tab/>
                </w:r>
                <w:r w:rsidR="006C3BDE">
                  <w:rPr>
                    <w:webHidden/>
                  </w:rPr>
                  <w:fldChar w:fldCharType="begin"/>
                </w:r>
                <w:r w:rsidR="006C3BDE">
                  <w:rPr>
                    <w:webHidden/>
                  </w:rPr>
                  <w:instrText xml:space="preserve"> PAGEREF _Toc455664248 \h </w:instrText>
                </w:r>
                <w:r w:rsidR="006C3BDE">
                  <w:rPr>
                    <w:webHidden/>
                  </w:rPr>
                </w:r>
                <w:r w:rsidR="006C3BDE">
                  <w:rPr>
                    <w:webHidden/>
                  </w:rPr>
                  <w:fldChar w:fldCharType="separate"/>
                </w:r>
                <w:r>
                  <w:rPr>
                    <w:webHidden/>
                  </w:rPr>
                  <w:t>115</w:t>
                </w:r>
                <w:r w:rsidR="006C3BDE">
                  <w:rPr>
                    <w:webHidden/>
                  </w:rPr>
                  <w:fldChar w:fldCharType="end"/>
                </w:r>
              </w:hyperlink>
            </w:p>
            <w:p w:rsidR="006C3BDE" w:rsidRDefault="003C5A40">
              <w:pPr>
                <w:pStyle w:val="TDC4"/>
                <w:rPr>
                  <w:i w:val="0"/>
                </w:rPr>
              </w:pPr>
              <w:hyperlink w:anchor="_Toc455664249" w:history="1">
                <w:r w:rsidR="006C3BDE" w:rsidRPr="001F3B97">
                  <w:rPr>
                    <w:rStyle w:val="Hipervnculo"/>
                  </w:rPr>
                  <w:t>Narrativa del proceso de Presentaciones</w:t>
                </w:r>
                <w:r w:rsidR="006C3BDE">
                  <w:rPr>
                    <w:webHidden/>
                  </w:rPr>
                  <w:tab/>
                </w:r>
                <w:r w:rsidR="006C3BDE">
                  <w:rPr>
                    <w:webHidden/>
                  </w:rPr>
                  <w:fldChar w:fldCharType="begin"/>
                </w:r>
                <w:r w:rsidR="006C3BDE">
                  <w:rPr>
                    <w:webHidden/>
                  </w:rPr>
                  <w:instrText xml:space="preserve"> PAGEREF _Toc455664249 \h </w:instrText>
                </w:r>
                <w:r w:rsidR="006C3BDE">
                  <w:rPr>
                    <w:webHidden/>
                  </w:rPr>
                </w:r>
                <w:r w:rsidR="006C3BDE">
                  <w:rPr>
                    <w:webHidden/>
                  </w:rPr>
                  <w:fldChar w:fldCharType="separate"/>
                </w:r>
                <w:r>
                  <w:rPr>
                    <w:webHidden/>
                  </w:rPr>
                  <w:t>116</w:t>
                </w:r>
                <w:r w:rsidR="006C3BDE">
                  <w:rPr>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250" w:history="1">
                <w:r w:rsidR="006C3BDE" w:rsidRPr="001F3B97">
                  <w:rPr>
                    <w:rStyle w:val="Hipervnculo"/>
                    <w:noProof/>
                  </w:rPr>
                  <w:t>Procedimiento de Pirámides de población</w:t>
                </w:r>
                <w:r w:rsidR="006C3BDE">
                  <w:rPr>
                    <w:noProof/>
                    <w:webHidden/>
                  </w:rPr>
                  <w:tab/>
                </w:r>
                <w:r w:rsidR="006C3BDE">
                  <w:rPr>
                    <w:noProof/>
                    <w:webHidden/>
                  </w:rPr>
                  <w:fldChar w:fldCharType="begin"/>
                </w:r>
                <w:r w:rsidR="006C3BDE">
                  <w:rPr>
                    <w:noProof/>
                    <w:webHidden/>
                  </w:rPr>
                  <w:instrText xml:space="preserve"> PAGEREF _Toc455664250 \h </w:instrText>
                </w:r>
                <w:r w:rsidR="006C3BDE">
                  <w:rPr>
                    <w:noProof/>
                    <w:webHidden/>
                  </w:rPr>
                </w:r>
                <w:r w:rsidR="006C3BDE">
                  <w:rPr>
                    <w:noProof/>
                    <w:webHidden/>
                  </w:rPr>
                  <w:fldChar w:fldCharType="separate"/>
                </w:r>
                <w:r>
                  <w:rPr>
                    <w:noProof/>
                    <w:webHidden/>
                  </w:rPr>
                  <w:t>119</w:t>
                </w:r>
                <w:r w:rsidR="006C3BDE">
                  <w:rPr>
                    <w:noProof/>
                    <w:webHidden/>
                  </w:rPr>
                  <w:fldChar w:fldCharType="end"/>
                </w:r>
              </w:hyperlink>
            </w:p>
            <w:p w:rsidR="006C3BDE" w:rsidRDefault="003C5A40">
              <w:pPr>
                <w:pStyle w:val="TDC4"/>
                <w:rPr>
                  <w:i w:val="0"/>
                </w:rPr>
              </w:pPr>
              <w:hyperlink w:anchor="_Toc455664251" w:history="1">
                <w:r w:rsidR="006C3BDE" w:rsidRPr="001F3B97">
                  <w:rPr>
                    <w:rStyle w:val="Hipervnculo"/>
                  </w:rPr>
                  <w:t>Modelado del proceso de Pirámides de población</w:t>
                </w:r>
                <w:r w:rsidR="006C3BDE">
                  <w:rPr>
                    <w:webHidden/>
                  </w:rPr>
                  <w:tab/>
                </w:r>
                <w:r w:rsidR="006C3BDE">
                  <w:rPr>
                    <w:webHidden/>
                  </w:rPr>
                  <w:fldChar w:fldCharType="begin"/>
                </w:r>
                <w:r w:rsidR="006C3BDE">
                  <w:rPr>
                    <w:webHidden/>
                  </w:rPr>
                  <w:instrText xml:space="preserve"> PAGEREF _Toc455664251 \h </w:instrText>
                </w:r>
                <w:r w:rsidR="006C3BDE">
                  <w:rPr>
                    <w:webHidden/>
                  </w:rPr>
                </w:r>
                <w:r w:rsidR="006C3BDE">
                  <w:rPr>
                    <w:webHidden/>
                  </w:rPr>
                  <w:fldChar w:fldCharType="separate"/>
                </w:r>
                <w:r>
                  <w:rPr>
                    <w:webHidden/>
                  </w:rPr>
                  <w:t>120</w:t>
                </w:r>
                <w:r w:rsidR="006C3BDE">
                  <w:rPr>
                    <w:webHidden/>
                  </w:rPr>
                  <w:fldChar w:fldCharType="end"/>
                </w:r>
              </w:hyperlink>
            </w:p>
            <w:p w:rsidR="006C3BDE" w:rsidRDefault="003C5A40">
              <w:pPr>
                <w:pStyle w:val="TDC4"/>
                <w:rPr>
                  <w:i w:val="0"/>
                </w:rPr>
              </w:pPr>
              <w:hyperlink w:anchor="_Toc455664252" w:history="1">
                <w:r w:rsidR="006C3BDE" w:rsidRPr="001F3B97">
                  <w:rPr>
                    <w:rStyle w:val="Hipervnculo"/>
                  </w:rPr>
                  <w:t>Narrativa del proceso de Pirámides de población</w:t>
                </w:r>
                <w:r w:rsidR="006C3BDE">
                  <w:rPr>
                    <w:webHidden/>
                  </w:rPr>
                  <w:tab/>
                </w:r>
                <w:r w:rsidR="006C3BDE">
                  <w:rPr>
                    <w:webHidden/>
                  </w:rPr>
                  <w:fldChar w:fldCharType="begin"/>
                </w:r>
                <w:r w:rsidR="006C3BDE">
                  <w:rPr>
                    <w:webHidden/>
                  </w:rPr>
                  <w:instrText xml:space="preserve"> PAGEREF _Toc455664252 \h </w:instrText>
                </w:r>
                <w:r w:rsidR="006C3BDE">
                  <w:rPr>
                    <w:webHidden/>
                  </w:rPr>
                </w:r>
                <w:r w:rsidR="006C3BDE">
                  <w:rPr>
                    <w:webHidden/>
                  </w:rPr>
                  <w:fldChar w:fldCharType="separate"/>
                </w:r>
                <w:r>
                  <w:rPr>
                    <w:webHidden/>
                  </w:rPr>
                  <w:t>121</w:t>
                </w:r>
                <w:r w:rsidR="006C3BDE">
                  <w:rPr>
                    <w:webHidden/>
                  </w:rPr>
                  <w:fldChar w:fldCharType="end"/>
                </w:r>
              </w:hyperlink>
            </w:p>
            <w:p w:rsidR="006C3BDE" w:rsidRDefault="003C5A40">
              <w:pPr>
                <w:pStyle w:val="TDC4"/>
                <w:rPr>
                  <w:i w:val="0"/>
                </w:rPr>
              </w:pPr>
              <w:hyperlink w:anchor="_Toc455664253" w:history="1">
                <w:r w:rsidR="006C3BDE" w:rsidRPr="001F3B97">
                  <w:rPr>
                    <w:rStyle w:val="Hipervnculo"/>
                  </w:rPr>
                  <w:t>Ficha del servicio de Pirámide de población animada y estática</w:t>
                </w:r>
                <w:r w:rsidR="006C3BDE">
                  <w:rPr>
                    <w:webHidden/>
                  </w:rPr>
                  <w:tab/>
                </w:r>
                <w:r w:rsidR="006C3BDE">
                  <w:rPr>
                    <w:webHidden/>
                  </w:rPr>
                  <w:fldChar w:fldCharType="begin"/>
                </w:r>
                <w:r w:rsidR="006C3BDE">
                  <w:rPr>
                    <w:webHidden/>
                  </w:rPr>
                  <w:instrText xml:space="preserve"> PAGEREF _Toc455664253 \h </w:instrText>
                </w:r>
                <w:r w:rsidR="006C3BDE">
                  <w:rPr>
                    <w:webHidden/>
                  </w:rPr>
                </w:r>
                <w:r w:rsidR="006C3BDE">
                  <w:rPr>
                    <w:webHidden/>
                  </w:rPr>
                  <w:fldChar w:fldCharType="separate"/>
                </w:r>
                <w:r>
                  <w:rPr>
                    <w:webHidden/>
                  </w:rPr>
                  <w:t>122</w:t>
                </w:r>
                <w:r w:rsidR="006C3BDE">
                  <w:rPr>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254" w:history="1">
                <w:r w:rsidR="006C3BDE" w:rsidRPr="001F3B97">
                  <w:rPr>
                    <w:rStyle w:val="Hipervnculo"/>
                    <w:noProof/>
                  </w:rPr>
                  <w:t>Procedimiento de Tabulados y gráficas</w:t>
                </w:r>
                <w:r w:rsidR="006C3BDE">
                  <w:rPr>
                    <w:noProof/>
                    <w:webHidden/>
                  </w:rPr>
                  <w:tab/>
                </w:r>
                <w:r w:rsidR="006C3BDE">
                  <w:rPr>
                    <w:noProof/>
                    <w:webHidden/>
                  </w:rPr>
                  <w:fldChar w:fldCharType="begin"/>
                </w:r>
                <w:r w:rsidR="006C3BDE">
                  <w:rPr>
                    <w:noProof/>
                    <w:webHidden/>
                  </w:rPr>
                  <w:instrText xml:space="preserve"> PAGEREF _Toc455664254 \h </w:instrText>
                </w:r>
                <w:r w:rsidR="006C3BDE">
                  <w:rPr>
                    <w:noProof/>
                    <w:webHidden/>
                  </w:rPr>
                </w:r>
                <w:r w:rsidR="006C3BDE">
                  <w:rPr>
                    <w:noProof/>
                    <w:webHidden/>
                  </w:rPr>
                  <w:fldChar w:fldCharType="separate"/>
                </w:r>
                <w:r>
                  <w:rPr>
                    <w:noProof/>
                    <w:webHidden/>
                  </w:rPr>
                  <w:t>124</w:t>
                </w:r>
                <w:r w:rsidR="006C3BDE">
                  <w:rPr>
                    <w:noProof/>
                    <w:webHidden/>
                  </w:rPr>
                  <w:fldChar w:fldCharType="end"/>
                </w:r>
              </w:hyperlink>
            </w:p>
            <w:p w:rsidR="006C3BDE" w:rsidRDefault="003C5A40">
              <w:pPr>
                <w:pStyle w:val="TDC4"/>
                <w:rPr>
                  <w:i w:val="0"/>
                </w:rPr>
              </w:pPr>
              <w:hyperlink w:anchor="_Toc455664255" w:history="1">
                <w:r w:rsidR="006C3BDE" w:rsidRPr="001F3B97">
                  <w:rPr>
                    <w:rStyle w:val="Hipervnculo"/>
                  </w:rPr>
                  <w:t>Modelado del proceso de Tabulados y gráficas</w:t>
                </w:r>
                <w:r w:rsidR="006C3BDE">
                  <w:rPr>
                    <w:webHidden/>
                  </w:rPr>
                  <w:tab/>
                </w:r>
                <w:r w:rsidR="006C3BDE">
                  <w:rPr>
                    <w:webHidden/>
                  </w:rPr>
                  <w:fldChar w:fldCharType="begin"/>
                </w:r>
                <w:r w:rsidR="006C3BDE">
                  <w:rPr>
                    <w:webHidden/>
                  </w:rPr>
                  <w:instrText xml:space="preserve"> PAGEREF _Toc455664255 \h </w:instrText>
                </w:r>
                <w:r w:rsidR="006C3BDE">
                  <w:rPr>
                    <w:webHidden/>
                  </w:rPr>
                </w:r>
                <w:r w:rsidR="006C3BDE">
                  <w:rPr>
                    <w:webHidden/>
                  </w:rPr>
                  <w:fldChar w:fldCharType="separate"/>
                </w:r>
                <w:r>
                  <w:rPr>
                    <w:webHidden/>
                  </w:rPr>
                  <w:t>125</w:t>
                </w:r>
                <w:r w:rsidR="006C3BDE">
                  <w:rPr>
                    <w:webHidden/>
                  </w:rPr>
                  <w:fldChar w:fldCharType="end"/>
                </w:r>
              </w:hyperlink>
            </w:p>
            <w:p w:rsidR="006C3BDE" w:rsidRDefault="003C5A40">
              <w:pPr>
                <w:pStyle w:val="TDC4"/>
                <w:rPr>
                  <w:i w:val="0"/>
                </w:rPr>
              </w:pPr>
              <w:hyperlink w:anchor="_Toc455664256" w:history="1">
                <w:r w:rsidR="006C3BDE" w:rsidRPr="001F3B97">
                  <w:rPr>
                    <w:rStyle w:val="Hipervnculo"/>
                  </w:rPr>
                  <w:t>Narrativa del proceso de Tabulados y gráficas</w:t>
                </w:r>
                <w:r w:rsidR="006C3BDE">
                  <w:rPr>
                    <w:webHidden/>
                  </w:rPr>
                  <w:tab/>
                </w:r>
                <w:r w:rsidR="006C3BDE">
                  <w:rPr>
                    <w:webHidden/>
                  </w:rPr>
                  <w:fldChar w:fldCharType="begin"/>
                </w:r>
                <w:r w:rsidR="006C3BDE">
                  <w:rPr>
                    <w:webHidden/>
                  </w:rPr>
                  <w:instrText xml:space="preserve"> PAGEREF _Toc455664256 \h </w:instrText>
                </w:r>
                <w:r w:rsidR="006C3BDE">
                  <w:rPr>
                    <w:webHidden/>
                  </w:rPr>
                </w:r>
                <w:r w:rsidR="006C3BDE">
                  <w:rPr>
                    <w:webHidden/>
                  </w:rPr>
                  <w:fldChar w:fldCharType="separate"/>
                </w:r>
                <w:r>
                  <w:rPr>
                    <w:webHidden/>
                  </w:rPr>
                  <w:t>126</w:t>
                </w:r>
                <w:r w:rsidR="006C3BDE">
                  <w:rPr>
                    <w:webHidden/>
                  </w:rPr>
                  <w:fldChar w:fldCharType="end"/>
                </w:r>
              </w:hyperlink>
            </w:p>
            <w:p w:rsidR="006C3BDE" w:rsidRDefault="003C5A40">
              <w:pPr>
                <w:pStyle w:val="TDC4"/>
                <w:rPr>
                  <w:i w:val="0"/>
                </w:rPr>
              </w:pPr>
              <w:hyperlink w:anchor="_Toc455664257" w:history="1">
                <w:r w:rsidR="006C3BDE" w:rsidRPr="001F3B97">
                  <w:rPr>
                    <w:rStyle w:val="Hipervnculo"/>
                  </w:rPr>
                  <w:t>Ficha del servicio de Tabulado o cuadro con información estadística sociodemográfica</w:t>
                </w:r>
                <w:r w:rsidR="006C3BDE">
                  <w:rPr>
                    <w:webHidden/>
                  </w:rPr>
                  <w:tab/>
                </w:r>
                <w:r w:rsidR="006C3BDE">
                  <w:rPr>
                    <w:webHidden/>
                  </w:rPr>
                  <w:fldChar w:fldCharType="begin"/>
                </w:r>
                <w:r w:rsidR="006C3BDE">
                  <w:rPr>
                    <w:webHidden/>
                  </w:rPr>
                  <w:instrText xml:space="preserve"> PAGEREF _Toc455664257 \h </w:instrText>
                </w:r>
                <w:r w:rsidR="006C3BDE">
                  <w:rPr>
                    <w:webHidden/>
                  </w:rPr>
                </w:r>
                <w:r w:rsidR="006C3BDE">
                  <w:rPr>
                    <w:webHidden/>
                  </w:rPr>
                  <w:fldChar w:fldCharType="separate"/>
                </w:r>
                <w:r>
                  <w:rPr>
                    <w:webHidden/>
                  </w:rPr>
                  <w:t>127</w:t>
                </w:r>
                <w:r w:rsidR="006C3BDE">
                  <w:rPr>
                    <w:webHidden/>
                  </w:rPr>
                  <w:fldChar w:fldCharType="end"/>
                </w:r>
              </w:hyperlink>
            </w:p>
            <w:p w:rsidR="006C3BDE" w:rsidRDefault="003C5A40">
              <w:pPr>
                <w:pStyle w:val="TDC4"/>
                <w:rPr>
                  <w:i w:val="0"/>
                </w:rPr>
              </w:pPr>
              <w:hyperlink w:anchor="_Toc455664258" w:history="1">
                <w:r w:rsidR="006C3BDE" w:rsidRPr="001F3B97">
                  <w:rPr>
                    <w:rStyle w:val="Hipervnculo"/>
                  </w:rPr>
                  <w:t>Ficha del servicio de Tabulados con información gráfica de indicadores sociodemográficos</w:t>
                </w:r>
                <w:r w:rsidR="006C3BDE">
                  <w:rPr>
                    <w:webHidden/>
                  </w:rPr>
                  <w:tab/>
                </w:r>
                <w:r w:rsidR="006C3BDE">
                  <w:rPr>
                    <w:webHidden/>
                  </w:rPr>
                  <w:fldChar w:fldCharType="begin"/>
                </w:r>
                <w:r w:rsidR="006C3BDE">
                  <w:rPr>
                    <w:webHidden/>
                  </w:rPr>
                  <w:instrText xml:space="preserve"> PAGEREF _Toc455664258 \h </w:instrText>
                </w:r>
                <w:r w:rsidR="006C3BDE">
                  <w:rPr>
                    <w:webHidden/>
                  </w:rPr>
                </w:r>
                <w:r w:rsidR="006C3BDE">
                  <w:rPr>
                    <w:webHidden/>
                  </w:rPr>
                  <w:fldChar w:fldCharType="separate"/>
                </w:r>
                <w:r>
                  <w:rPr>
                    <w:webHidden/>
                  </w:rPr>
                  <w:t>129</w:t>
                </w:r>
                <w:r w:rsidR="006C3BDE">
                  <w:rPr>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259" w:history="1">
                <w:r w:rsidR="006C3BDE" w:rsidRPr="001F3B97">
                  <w:rPr>
                    <w:rStyle w:val="Hipervnculo"/>
                    <w:noProof/>
                  </w:rPr>
                  <w:t>Procedimiento de Desarrollo de instrumentos de medición</w:t>
                </w:r>
                <w:r w:rsidR="006C3BDE">
                  <w:rPr>
                    <w:noProof/>
                    <w:webHidden/>
                  </w:rPr>
                  <w:tab/>
                </w:r>
                <w:r w:rsidR="006C3BDE">
                  <w:rPr>
                    <w:noProof/>
                    <w:webHidden/>
                  </w:rPr>
                  <w:fldChar w:fldCharType="begin"/>
                </w:r>
                <w:r w:rsidR="006C3BDE">
                  <w:rPr>
                    <w:noProof/>
                    <w:webHidden/>
                  </w:rPr>
                  <w:instrText xml:space="preserve"> PAGEREF _Toc455664259 \h </w:instrText>
                </w:r>
                <w:r w:rsidR="006C3BDE">
                  <w:rPr>
                    <w:noProof/>
                    <w:webHidden/>
                  </w:rPr>
                </w:r>
                <w:r w:rsidR="006C3BDE">
                  <w:rPr>
                    <w:noProof/>
                    <w:webHidden/>
                  </w:rPr>
                  <w:fldChar w:fldCharType="separate"/>
                </w:r>
                <w:r>
                  <w:rPr>
                    <w:noProof/>
                    <w:webHidden/>
                  </w:rPr>
                  <w:t>131</w:t>
                </w:r>
                <w:r w:rsidR="006C3BDE">
                  <w:rPr>
                    <w:noProof/>
                    <w:webHidden/>
                  </w:rPr>
                  <w:fldChar w:fldCharType="end"/>
                </w:r>
              </w:hyperlink>
            </w:p>
            <w:p w:rsidR="006C3BDE" w:rsidRDefault="003C5A40">
              <w:pPr>
                <w:pStyle w:val="TDC4"/>
                <w:rPr>
                  <w:i w:val="0"/>
                </w:rPr>
              </w:pPr>
              <w:hyperlink w:anchor="_Toc455664260" w:history="1">
                <w:r w:rsidR="006C3BDE" w:rsidRPr="001F3B97">
                  <w:rPr>
                    <w:rStyle w:val="Hipervnculo"/>
                  </w:rPr>
                  <w:t>Modelado del proceso de Desarrollo de instrumentos de medición</w:t>
                </w:r>
                <w:r w:rsidR="006C3BDE">
                  <w:rPr>
                    <w:webHidden/>
                  </w:rPr>
                  <w:tab/>
                </w:r>
                <w:r w:rsidR="006C3BDE">
                  <w:rPr>
                    <w:webHidden/>
                  </w:rPr>
                  <w:fldChar w:fldCharType="begin"/>
                </w:r>
                <w:r w:rsidR="006C3BDE">
                  <w:rPr>
                    <w:webHidden/>
                  </w:rPr>
                  <w:instrText xml:space="preserve"> PAGEREF _Toc455664260 \h </w:instrText>
                </w:r>
                <w:r w:rsidR="006C3BDE">
                  <w:rPr>
                    <w:webHidden/>
                  </w:rPr>
                </w:r>
                <w:r w:rsidR="006C3BDE">
                  <w:rPr>
                    <w:webHidden/>
                  </w:rPr>
                  <w:fldChar w:fldCharType="separate"/>
                </w:r>
                <w:r>
                  <w:rPr>
                    <w:webHidden/>
                  </w:rPr>
                  <w:t>132</w:t>
                </w:r>
                <w:r w:rsidR="006C3BDE">
                  <w:rPr>
                    <w:webHidden/>
                  </w:rPr>
                  <w:fldChar w:fldCharType="end"/>
                </w:r>
              </w:hyperlink>
            </w:p>
            <w:p w:rsidR="006C3BDE" w:rsidRDefault="003C5A40">
              <w:pPr>
                <w:pStyle w:val="TDC4"/>
                <w:rPr>
                  <w:i w:val="0"/>
                </w:rPr>
              </w:pPr>
              <w:hyperlink w:anchor="_Toc455664261" w:history="1">
                <w:r w:rsidR="006C3BDE" w:rsidRPr="001F3B97">
                  <w:rPr>
                    <w:rStyle w:val="Hipervnculo"/>
                  </w:rPr>
                  <w:t>Narrativa del proceso de Desarrollo de instrumentos de medición</w:t>
                </w:r>
                <w:r w:rsidR="006C3BDE">
                  <w:rPr>
                    <w:webHidden/>
                  </w:rPr>
                  <w:tab/>
                </w:r>
                <w:r w:rsidR="006C3BDE">
                  <w:rPr>
                    <w:webHidden/>
                  </w:rPr>
                  <w:fldChar w:fldCharType="begin"/>
                </w:r>
                <w:r w:rsidR="006C3BDE">
                  <w:rPr>
                    <w:webHidden/>
                  </w:rPr>
                  <w:instrText xml:space="preserve"> PAGEREF _Toc455664261 \h </w:instrText>
                </w:r>
                <w:r w:rsidR="006C3BDE">
                  <w:rPr>
                    <w:webHidden/>
                  </w:rPr>
                </w:r>
                <w:r w:rsidR="006C3BDE">
                  <w:rPr>
                    <w:webHidden/>
                  </w:rPr>
                  <w:fldChar w:fldCharType="separate"/>
                </w:r>
                <w:r>
                  <w:rPr>
                    <w:webHidden/>
                  </w:rPr>
                  <w:t>133</w:t>
                </w:r>
                <w:r w:rsidR="006C3BDE">
                  <w:rPr>
                    <w:webHidden/>
                  </w:rPr>
                  <w:fldChar w:fldCharType="end"/>
                </w:r>
              </w:hyperlink>
            </w:p>
            <w:p w:rsidR="006C3BDE" w:rsidRDefault="003C5A40">
              <w:pPr>
                <w:pStyle w:val="TDC4"/>
                <w:rPr>
                  <w:i w:val="0"/>
                </w:rPr>
              </w:pPr>
              <w:hyperlink w:anchor="_Toc455664262" w:history="1">
                <w:r w:rsidR="006C3BDE" w:rsidRPr="001F3B97">
                  <w:rPr>
                    <w:rStyle w:val="Hipervnculo"/>
                  </w:rPr>
                  <w:t>Ficha del servicio de Desarrollo de instrumentos de medición para el diagnóstico de las condiciones socioeconómicas de la población</w:t>
                </w:r>
                <w:r w:rsidR="006C3BDE">
                  <w:rPr>
                    <w:webHidden/>
                  </w:rPr>
                  <w:tab/>
                </w:r>
                <w:r w:rsidR="006C3BDE">
                  <w:rPr>
                    <w:webHidden/>
                  </w:rPr>
                  <w:fldChar w:fldCharType="begin"/>
                </w:r>
                <w:r w:rsidR="006C3BDE">
                  <w:rPr>
                    <w:webHidden/>
                  </w:rPr>
                  <w:instrText xml:space="preserve"> PAGEREF _Toc455664262 \h </w:instrText>
                </w:r>
                <w:r w:rsidR="006C3BDE">
                  <w:rPr>
                    <w:webHidden/>
                  </w:rPr>
                </w:r>
                <w:r w:rsidR="006C3BDE">
                  <w:rPr>
                    <w:webHidden/>
                  </w:rPr>
                  <w:fldChar w:fldCharType="separate"/>
                </w:r>
                <w:r>
                  <w:rPr>
                    <w:webHidden/>
                  </w:rPr>
                  <w:t>134</w:t>
                </w:r>
                <w:r w:rsidR="006C3BDE">
                  <w:rPr>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263" w:history="1">
                <w:r w:rsidR="006C3BDE" w:rsidRPr="001F3B97">
                  <w:rPr>
                    <w:rStyle w:val="Hipervnculo"/>
                    <w:noProof/>
                  </w:rPr>
                  <w:t>Procedimiento de Solicitudes de información y asesorías</w:t>
                </w:r>
                <w:r w:rsidR="006C3BDE">
                  <w:rPr>
                    <w:noProof/>
                    <w:webHidden/>
                  </w:rPr>
                  <w:tab/>
                </w:r>
                <w:r w:rsidR="006C3BDE">
                  <w:rPr>
                    <w:noProof/>
                    <w:webHidden/>
                  </w:rPr>
                  <w:fldChar w:fldCharType="begin"/>
                </w:r>
                <w:r w:rsidR="006C3BDE">
                  <w:rPr>
                    <w:noProof/>
                    <w:webHidden/>
                  </w:rPr>
                  <w:instrText xml:space="preserve"> PAGEREF _Toc455664263 \h </w:instrText>
                </w:r>
                <w:r w:rsidR="006C3BDE">
                  <w:rPr>
                    <w:noProof/>
                    <w:webHidden/>
                  </w:rPr>
                </w:r>
                <w:r w:rsidR="006C3BDE">
                  <w:rPr>
                    <w:noProof/>
                    <w:webHidden/>
                  </w:rPr>
                  <w:fldChar w:fldCharType="separate"/>
                </w:r>
                <w:r>
                  <w:rPr>
                    <w:noProof/>
                    <w:webHidden/>
                  </w:rPr>
                  <w:t>136</w:t>
                </w:r>
                <w:r w:rsidR="006C3BDE">
                  <w:rPr>
                    <w:noProof/>
                    <w:webHidden/>
                  </w:rPr>
                  <w:fldChar w:fldCharType="end"/>
                </w:r>
              </w:hyperlink>
            </w:p>
            <w:p w:rsidR="006C3BDE" w:rsidRDefault="003C5A40">
              <w:pPr>
                <w:pStyle w:val="TDC4"/>
                <w:rPr>
                  <w:i w:val="0"/>
                </w:rPr>
              </w:pPr>
              <w:hyperlink w:anchor="_Toc455664264" w:history="1">
                <w:r w:rsidR="006C3BDE" w:rsidRPr="001F3B97">
                  <w:rPr>
                    <w:rStyle w:val="Hipervnculo"/>
                  </w:rPr>
                  <w:t>Modelado del proceso de Solicitudes de información y asesorías</w:t>
                </w:r>
                <w:r w:rsidR="006C3BDE">
                  <w:rPr>
                    <w:webHidden/>
                  </w:rPr>
                  <w:tab/>
                </w:r>
                <w:r w:rsidR="006C3BDE">
                  <w:rPr>
                    <w:webHidden/>
                  </w:rPr>
                  <w:fldChar w:fldCharType="begin"/>
                </w:r>
                <w:r w:rsidR="006C3BDE">
                  <w:rPr>
                    <w:webHidden/>
                  </w:rPr>
                  <w:instrText xml:space="preserve"> PAGEREF _Toc455664264 \h </w:instrText>
                </w:r>
                <w:r w:rsidR="006C3BDE">
                  <w:rPr>
                    <w:webHidden/>
                  </w:rPr>
                </w:r>
                <w:r w:rsidR="006C3BDE">
                  <w:rPr>
                    <w:webHidden/>
                  </w:rPr>
                  <w:fldChar w:fldCharType="separate"/>
                </w:r>
                <w:r>
                  <w:rPr>
                    <w:webHidden/>
                  </w:rPr>
                  <w:t>137</w:t>
                </w:r>
                <w:r w:rsidR="006C3BDE">
                  <w:rPr>
                    <w:webHidden/>
                  </w:rPr>
                  <w:fldChar w:fldCharType="end"/>
                </w:r>
              </w:hyperlink>
            </w:p>
            <w:p w:rsidR="006C3BDE" w:rsidRDefault="003C5A40">
              <w:pPr>
                <w:pStyle w:val="TDC4"/>
                <w:rPr>
                  <w:i w:val="0"/>
                </w:rPr>
              </w:pPr>
              <w:hyperlink w:anchor="_Toc455664265" w:history="1">
                <w:r w:rsidR="006C3BDE" w:rsidRPr="001F3B97">
                  <w:rPr>
                    <w:rStyle w:val="Hipervnculo"/>
                  </w:rPr>
                  <w:t>Narrativa del proceso de Solicitudes de información y asesorías</w:t>
                </w:r>
                <w:r w:rsidR="006C3BDE">
                  <w:rPr>
                    <w:webHidden/>
                  </w:rPr>
                  <w:tab/>
                </w:r>
                <w:r w:rsidR="006C3BDE">
                  <w:rPr>
                    <w:webHidden/>
                  </w:rPr>
                  <w:fldChar w:fldCharType="begin"/>
                </w:r>
                <w:r w:rsidR="006C3BDE">
                  <w:rPr>
                    <w:webHidden/>
                  </w:rPr>
                  <w:instrText xml:space="preserve"> PAGEREF _Toc455664265 \h </w:instrText>
                </w:r>
                <w:r w:rsidR="006C3BDE">
                  <w:rPr>
                    <w:webHidden/>
                  </w:rPr>
                </w:r>
                <w:r w:rsidR="006C3BDE">
                  <w:rPr>
                    <w:webHidden/>
                  </w:rPr>
                  <w:fldChar w:fldCharType="separate"/>
                </w:r>
                <w:r>
                  <w:rPr>
                    <w:webHidden/>
                  </w:rPr>
                  <w:t>138</w:t>
                </w:r>
                <w:r w:rsidR="006C3BDE">
                  <w:rPr>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266" w:history="1">
                <w:r w:rsidR="006C3BDE" w:rsidRPr="001F3B97">
                  <w:rPr>
                    <w:rStyle w:val="Hipervnculo"/>
                    <w:noProof/>
                  </w:rPr>
                  <w:t>Procedimiento de Sistema de información sociodemográfica por colonias</w:t>
                </w:r>
                <w:r w:rsidR="006C3BDE">
                  <w:rPr>
                    <w:noProof/>
                    <w:webHidden/>
                  </w:rPr>
                  <w:tab/>
                </w:r>
                <w:r w:rsidR="006C3BDE">
                  <w:rPr>
                    <w:noProof/>
                    <w:webHidden/>
                  </w:rPr>
                  <w:fldChar w:fldCharType="begin"/>
                </w:r>
                <w:r w:rsidR="006C3BDE">
                  <w:rPr>
                    <w:noProof/>
                    <w:webHidden/>
                  </w:rPr>
                  <w:instrText xml:space="preserve"> PAGEREF _Toc455664266 \h </w:instrText>
                </w:r>
                <w:r w:rsidR="006C3BDE">
                  <w:rPr>
                    <w:noProof/>
                    <w:webHidden/>
                  </w:rPr>
                </w:r>
                <w:r w:rsidR="006C3BDE">
                  <w:rPr>
                    <w:noProof/>
                    <w:webHidden/>
                  </w:rPr>
                  <w:fldChar w:fldCharType="separate"/>
                </w:r>
                <w:r>
                  <w:rPr>
                    <w:noProof/>
                    <w:webHidden/>
                  </w:rPr>
                  <w:t>141</w:t>
                </w:r>
                <w:r w:rsidR="006C3BDE">
                  <w:rPr>
                    <w:noProof/>
                    <w:webHidden/>
                  </w:rPr>
                  <w:fldChar w:fldCharType="end"/>
                </w:r>
              </w:hyperlink>
            </w:p>
            <w:p w:rsidR="006C3BDE" w:rsidRDefault="003C5A40">
              <w:pPr>
                <w:pStyle w:val="TDC4"/>
                <w:rPr>
                  <w:i w:val="0"/>
                </w:rPr>
              </w:pPr>
              <w:hyperlink w:anchor="_Toc455664267" w:history="1">
                <w:r w:rsidR="006C3BDE" w:rsidRPr="001F3B97">
                  <w:rPr>
                    <w:rStyle w:val="Hipervnculo"/>
                  </w:rPr>
                  <w:t>Modelado del proceso de Sistema de información sociodemográfica por colonias</w:t>
                </w:r>
                <w:r w:rsidR="006C3BDE">
                  <w:rPr>
                    <w:webHidden/>
                  </w:rPr>
                  <w:tab/>
                </w:r>
                <w:r w:rsidR="006C3BDE">
                  <w:rPr>
                    <w:webHidden/>
                  </w:rPr>
                  <w:fldChar w:fldCharType="begin"/>
                </w:r>
                <w:r w:rsidR="006C3BDE">
                  <w:rPr>
                    <w:webHidden/>
                  </w:rPr>
                  <w:instrText xml:space="preserve"> PAGEREF _Toc455664267 \h </w:instrText>
                </w:r>
                <w:r w:rsidR="006C3BDE">
                  <w:rPr>
                    <w:webHidden/>
                  </w:rPr>
                </w:r>
                <w:r w:rsidR="006C3BDE">
                  <w:rPr>
                    <w:webHidden/>
                  </w:rPr>
                  <w:fldChar w:fldCharType="separate"/>
                </w:r>
                <w:r>
                  <w:rPr>
                    <w:webHidden/>
                  </w:rPr>
                  <w:t>142</w:t>
                </w:r>
                <w:r w:rsidR="006C3BDE">
                  <w:rPr>
                    <w:webHidden/>
                  </w:rPr>
                  <w:fldChar w:fldCharType="end"/>
                </w:r>
              </w:hyperlink>
            </w:p>
            <w:p w:rsidR="006C3BDE" w:rsidRDefault="003C5A40">
              <w:pPr>
                <w:pStyle w:val="TDC4"/>
                <w:rPr>
                  <w:i w:val="0"/>
                </w:rPr>
              </w:pPr>
              <w:hyperlink w:anchor="_Toc455664268" w:history="1">
                <w:r w:rsidR="006C3BDE" w:rsidRPr="001F3B97">
                  <w:rPr>
                    <w:rStyle w:val="Hipervnculo"/>
                  </w:rPr>
                  <w:t>Narrativa del proceso de Sistema de información sociodemográfica por colonias</w:t>
                </w:r>
                <w:r w:rsidR="006C3BDE">
                  <w:rPr>
                    <w:webHidden/>
                  </w:rPr>
                  <w:tab/>
                </w:r>
                <w:r w:rsidR="006C3BDE">
                  <w:rPr>
                    <w:webHidden/>
                  </w:rPr>
                  <w:fldChar w:fldCharType="begin"/>
                </w:r>
                <w:r w:rsidR="006C3BDE">
                  <w:rPr>
                    <w:webHidden/>
                  </w:rPr>
                  <w:instrText xml:space="preserve"> PAGEREF _Toc455664268 \h </w:instrText>
                </w:r>
                <w:r w:rsidR="006C3BDE">
                  <w:rPr>
                    <w:webHidden/>
                  </w:rPr>
                </w:r>
                <w:r w:rsidR="006C3BDE">
                  <w:rPr>
                    <w:webHidden/>
                  </w:rPr>
                  <w:fldChar w:fldCharType="separate"/>
                </w:r>
                <w:r>
                  <w:rPr>
                    <w:webHidden/>
                  </w:rPr>
                  <w:t>143</w:t>
                </w:r>
                <w:r w:rsidR="006C3BDE">
                  <w:rPr>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269" w:history="1">
                <w:r w:rsidR="006C3BDE" w:rsidRPr="001F3B97">
                  <w:rPr>
                    <w:rStyle w:val="Hipervnculo"/>
                    <w:noProof/>
                  </w:rPr>
                  <w:t>Procedimiento de Mapas Sociodemográficos</w:t>
                </w:r>
                <w:r w:rsidR="006C3BDE">
                  <w:rPr>
                    <w:noProof/>
                    <w:webHidden/>
                  </w:rPr>
                  <w:tab/>
                </w:r>
                <w:r w:rsidR="006C3BDE">
                  <w:rPr>
                    <w:noProof/>
                    <w:webHidden/>
                  </w:rPr>
                  <w:fldChar w:fldCharType="begin"/>
                </w:r>
                <w:r w:rsidR="006C3BDE">
                  <w:rPr>
                    <w:noProof/>
                    <w:webHidden/>
                  </w:rPr>
                  <w:instrText xml:space="preserve"> PAGEREF _Toc455664269 \h </w:instrText>
                </w:r>
                <w:r w:rsidR="006C3BDE">
                  <w:rPr>
                    <w:noProof/>
                    <w:webHidden/>
                  </w:rPr>
                </w:r>
                <w:r w:rsidR="006C3BDE">
                  <w:rPr>
                    <w:noProof/>
                    <w:webHidden/>
                  </w:rPr>
                  <w:fldChar w:fldCharType="separate"/>
                </w:r>
                <w:r>
                  <w:rPr>
                    <w:noProof/>
                    <w:webHidden/>
                  </w:rPr>
                  <w:t>146</w:t>
                </w:r>
                <w:r w:rsidR="006C3BDE">
                  <w:rPr>
                    <w:noProof/>
                    <w:webHidden/>
                  </w:rPr>
                  <w:fldChar w:fldCharType="end"/>
                </w:r>
              </w:hyperlink>
            </w:p>
            <w:p w:rsidR="006C3BDE" w:rsidRDefault="003C5A40">
              <w:pPr>
                <w:pStyle w:val="TDC4"/>
                <w:rPr>
                  <w:i w:val="0"/>
                </w:rPr>
              </w:pPr>
              <w:hyperlink w:anchor="_Toc455664270" w:history="1">
                <w:r w:rsidR="006C3BDE" w:rsidRPr="001F3B97">
                  <w:rPr>
                    <w:rStyle w:val="Hipervnculo"/>
                  </w:rPr>
                  <w:t>Modelado del proceso de Mapas Sociodemográficos</w:t>
                </w:r>
                <w:r w:rsidR="006C3BDE">
                  <w:rPr>
                    <w:webHidden/>
                  </w:rPr>
                  <w:tab/>
                </w:r>
                <w:r w:rsidR="006C3BDE">
                  <w:rPr>
                    <w:webHidden/>
                  </w:rPr>
                  <w:fldChar w:fldCharType="begin"/>
                </w:r>
                <w:r w:rsidR="006C3BDE">
                  <w:rPr>
                    <w:webHidden/>
                  </w:rPr>
                  <w:instrText xml:space="preserve"> PAGEREF _Toc455664270 \h </w:instrText>
                </w:r>
                <w:r w:rsidR="006C3BDE">
                  <w:rPr>
                    <w:webHidden/>
                  </w:rPr>
                </w:r>
                <w:r w:rsidR="006C3BDE">
                  <w:rPr>
                    <w:webHidden/>
                  </w:rPr>
                  <w:fldChar w:fldCharType="separate"/>
                </w:r>
                <w:r>
                  <w:rPr>
                    <w:webHidden/>
                  </w:rPr>
                  <w:t>147</w:t>
                </w:r>
                <w:r w:rsidR="006C3BDE">
                  <w:rPr>
                    <w:webHidden/>
                  </w:rPr>
                  <w:fldChar w:fldCharType="end"/>
                </w:r>
              </w:hyperlink>
            </w:p>
            <w:p w:rsidR="006C3BDE" w:rsidRDefault="003C5A40">
              <w:pPr>
                <w:pStyle w:val="TDC4"/>
                <w:rPr>
                  <w:i w:val="0"/>
                </w:rPr>
              </w:pPr>
              <w:hyperlink w:anchor="_Toc455664271" w:history="1">
                <w:r w:rsidR="006C3BDE" w:rsidRPr="001F3B97">
                  <w:rPr>
                    <w:rStyle w:val="Hipervnculo"/>
                  </w:rPr>
                  <w:t>Narrativa del proceso de Mapas Sociodemográficos</w:t>
                </w:r>
                <w:r w:rsidR="006C3BDE">
                  <w:rPr>
                    <w:webHidden/>
                  </w:rPr>
                  <w:tab/>
                </w:r>
                <w:r w:rsidR="006C3BDE">
                  <w:rPr>
                    <w:webHidden/>
                  </w:rPr>
                  <w:fldChar w:fldCharType="begin"/>
                </w:r>
                <w:r w:rsidR="006C3BDE">
                  <w:rPr>
                    <w:webHidden/>
                  </w:rPr>
                  <w:instrText xml:space="preserve"> PAGEREF _Toc455664271 \h </w:instrText>
                </w:r>
                <w:r w:rsidR="006C3BDE">
                  <w:rPr>
                    <w:webHidden/>
                  </w:rPr>
                </w:r>
                <w:r w:rsidR="006C3BDE">
                  <w:rPr>
                    <w:webHidden/>
                  </w:rPr>
                  <w:fldChar w:fldCharType="separate"/>
                </w:r>
                <w:r>
                  <w:rPr>
                    <w:webHidden/>
                  </w:rPr>
                  <w:t>148</w:t>
                </w:r>
                <w:r w:rsidR="006C3BDE">
                  <w:rPr>
                    <w:webHidden/>
                  </w:rPr>
                  <w:fldChar w:fldCharType="end"/>
                </w:r>
              </w:hyperlink>
            </w:p>
            <w:p w:rsidR="006C3BDE" w:rsidRDefault="003C5A40">
              <w:pPr>
                <w:pStyle w:val="TDC4"/>
                <w:rPr>
                  <w:i w:val="0"/>
                </w:rPr>
              </w:pPr>
              <w:hyperlink w:anchor="_Toc455664272" w:history="1">
                <w:r w:rsidR="006C3BDE" w:rsidRPr="001F3B97">
                  <w:rPr>
                    <w:rStyle w:val="Hipervnculo"/>
                  </w:rPr>
                  <w:t>Ficha del servicio de Mapas Sociodemográficos de Jalisco</w:t>
                </w:r>
                <w:r w:rsidR="006C3BDE">
                  <w:rPr>
                    <w:webHidden/>
                  </w:rPr>
                  <w:tab/>
                </w:r>
                <w:r w:rsidR="006C3BDE">
                  <w:rPr>
                    <w:webHidden/>
                  </w:rPr>
                  <w:fldChar w:fldCharType="begin"/>
                </w:r>
                <w:r w:rsidR="006C3BDE">
                  <w:rPr>
                    <w:webHidden/>
                  </w:rPr>
                  <w:instrText xml:space="preserve"> PAGEREF _Toc455664272 \h </w:instrText>
                </w:r>
                <w:r w:rsidR="006C3BDE">
                  <w:rPr>
                    <w:webHidden/>
                  </w:rPr>
                </w:r>
                <w:r w:rsidR="006C3BDE">
                  <w:rPr>
                    <w:webHidden/>
                  </w:rPr>
                  <w:fldChar w:fldCharType="separate"/>
                </w:r>
                <w:r>
                  <w:rPr>
                    <w:webHidden/>
                  </w:rPr>
                  <w:t>149</w:t>
                </w:r>
                <w:r w:rsidR="006C3BDE">
                  <w:rPr>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273" w:history="1">
                <w:r w:rsidR="006C3BDE" w:rsidRPr="001F3B97">
                  <w:rPr>
                    <w:rStyle w:val="Hipervnculo"/>
                    <w:noProof/>
                  </w:rPr>
                  <w:t>Procedimiento de Reporte del MIDE</w:t>
                </w:r>
                <w:r w:rsidR="006C3BDE">
                  <w:rPr>
                    <w:noProof/>
                    <w:webHidden/>
                  </w:rPr>
                  <w:tab/>
                </w:r>
                <w:r w:rsidR="006C3BDE">
                  <w:rPr>
                    <w:noProof/>
                    <w:webHidden/>
                  </w:rPr>
                  <w:fldChar w:fldCharType="begin"/>
                </w:r>
                <w:r w:rsidR="006C3BDE">
                  <w:rPr>
                    <w:noProof/>
                    <w:webHidden/>
                  </w:rPr>
                  <w:instrText xml:space="preserve"> PAGEREF _Toc455664273 \h </w:instrText>
                </w:r>
                <w:r w:rsidR="006C3BDE">
                  <w:rPr>
                    <w:noProof/>
                    <w:webHidden/>
                  </w:rPr>
                </w:r>
                <w:r w:rsidR="006C3BDE">
                  <w:rPr>
                    <w:noProof/>
                    <w:webHidden/>
                  </w:rPr>
                  <w:fldChar w:fldCharType="separate"/>
                </w:r>
                <w:r>
                  <w:rPr>
                    <w:noProof/>
                    <w:webHidden/>
                  </w:rPr>
                  <w:t>151</w:t>
                </w:r>
                <w:r w:rsidR="006C3BDE">
                  <w:rPr>
                    <w:noProof/>
                    <w:webHidden/>
                  </w:rPr>
                  <w:fldChar w:fldCharType="end"/>
                </w:r>
              </w:hyperlink>
            </w:p>
            <w:p w:rsidR="006C3BDE" w:rsidRDefault="003C5A40">
              <w:pPr>
                <w:pStyle w:val="TDC4"/>
                <w:rPr>
                  <w:i w:val="0"/>
                </w:rPr>
              </w:pPr>
              <w:hyperlink w:anchor="_Toc455664274" w:history="1">
                <w:r w:rsidR="006C3BDE" w:rsidRPr="001F3B97">
                  <w:rPr>
                    <w:rStyle w:val="Hipervnculo"/>
                  </w:rPr>
                  <w:t>Modelado del proceso de Reporte del MIDE</w:t>
                </w:r>
                <w:r w:rsidR="006C3BDE">
                  <w:rPr>
                    <w:webHidden/>
                  </w:rPr>
                  <w:tab/>
                </w:r>
                <w:r w:rsidR="006C3BDE">
                  <w:rPr>
                    <w:webHidden/>
                  </w:rPr>
                  <w:fldChar w:fldCharType="begin"/>
                </w:r>
                <w:r w:rsidR="006C3BDE">
                  <w:rPr>
                    <w:webHidden/>
                  </w:rPr>
                  <w:instrText xml:space="preserve"> PAGEREF _Toc455664274 \h </w:instrText>
                </w:r>
                <w:r w:rsidR="006C3BDE">
                  <w:rPr>
                    <w:webHidden/>
                  </w:rPr>
                </w:r>
                <w:r w:rsidR="006C3BDE">
                  <w:rPr>
                    <w:webHidden/>
                  </w:rPr>
                  <w:fldChar w:fldCharType="separate"/>
                </w:r>
                <w:r>
                  <w:rPr>
                    <w:webHidden/>
                  </w:rPr>
                  <w:t>152</w:t>
                </w:r>
                <w:r w:rsidR="006C3BDE">
                  <w:rPr>
                    <w:webHidden/>
                  </w:rPr>
                  <w:fldChar w:fldCharType="end"/>
                </w:r>
              </w:hyperlink>
            </w:p>
            <w:p w:rsidR="006C3BDE" w:rsidRDefault="003C5A40">
              <w:pPr>
                <w:pStyle w:val="TDC4"/>
                <w:rPr>
                  <w:i w:val="0"/>
                </w:rPr>
              </w:pPr>
              <w:hyperlink w:anchor="_Toc455664275" w:history="1">
                <w:r w:rsidR="006C3BDE" w:rsidRPr="001F3B97">
                  <w:rPr>
                    <w:rStyle w:val="Hipervnculo"/>
                  </w:rPr>
                  <w:t>Narrativa del proceso de Reporte del MIDE</w:t>
                </w:r>
                <w:r w:rsidR="006C3BDE">
                  <w:rPr>
                    <w:webHidden/>
                  </w:rPr>
                  <w:tab/>
                </w:r>
                <w:r w:rsidR="006C3BDE">
                  <w:rPr>
                    <w:webHidden/>
                  </w:rPr>
                  <w:fldChar w:fldCharType="begin"/>
                </w:r>
                <w:r w:rsidR="006C3BDE">
                  <w:rPr>
                    <w:webHidden/>
                  </w:rPr>
                  <w:instrText xml:space="preserve"> PAGEREF _Toc455664275 \h </w:instrText>
                </w:r>
                <w:r w:rsidR="006C3BDE">
                  <w:rPr>
                    <w:webHidden/>
                  </w:rPr>
                </w:r>
                <w:r w:rsidR="006C3BDE">
                  <w:rPr>
                    <w:webHidden/>
                  </w:rPr>
                  <w:fldChar w:fldCharType="separate"/>
                </w:r>
                <w:r>
                  <w:rPr>
                    <w:webHidden/>
                  </w:rPr>
                  <w:t>153</w:t>
                </w:r>
                <w:r w:rsidR="006C3BDE">
                  <w:rPr>
                    <w:webHidden/>
                  </w:rPr>
                  <w:fldChar w:fldCharType="end"/>
                </w:r>
              </w:hyperlink>
            </w:p>
            <w:p w:rsidR="006C3BDE" w:rsidRDefault="003C5A40">
              <w:pPr>
                <w:pStyle w:val="TDC4"/>
                <w:rPr>
                  <w:i w:val="0"/>
                </w:rPr>
              </w:pPr>
              <w:hyperlink w:anchor="_Toc455664276" w:history="1">
                <w:r w:rsidR="006C3BDE" w:rsidRPr="001F3B97">
                  <w:rPr>
                    <w:rStyle w:val="Hipervnculo"/>
                  </w:rPr>
                  <w:t>Ficha del servicio de Seguimiento y reporte de indicadores del MIDE</w:t>
                </w:r>
                <w:r w:rsidR="006C3BDE">
                  <w:rPr>
                    <w:webHidden/>
                  </w:rPr>
                  <w:tab/>
                </w:r>
                <w:r w:rsidR="006C3BDE">
                  <w:rPr>
                    <w:webHidden/>
                  </w:rPr>
                  <w:fldChar w:fldCharType="begin"/>
                </w:r>
                <w:r w:rsidR="006C3BDE">
                  <w:rPr>
                    <w:webHidden/>
                  </w:rPr>
                  <w:instrText xml:space="preserve"> PAGEREF _Toc455664276 \h </w:instrText>
                </w:r>
                <w:r w:rsidR="006C3BDE">
                  <w:rPr>
                    <w:webHidden/>
                  </w:rPr>
                </w:r>
                <w:r w:rsidR="006C3BDE">
                  <w:rPr>
                    <w:webHidden/>
                  </w:rPr>
                  <w:fldChar w:fldCharType="separate"/>
                </w:r>
                <w:r>
                  <w:rPr>
                    <w:webHidden/>
                  </w:rPr>
                  <w:t>154</w:t>
                </w:r>
                <w:r w:rsidR="006C3BDE">
                  <w:rPr>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277" w:history="1">
                <w:r w:rsidR="006C3BDE" w:rsidRPr="001F3B97">
                  <w:rPr>
                    <w:rStyle w:val="Hipervnculo"/>
                    <w:noProof/>
                  </w:rPr>
                  <w:t>4.</w:t>
                </w:r>
                <w:r w:rsidR="006C3BDE">
                  <w:rPr>
                    <w:rFonts w:asciiTheme="minorHAnsi" w:eastAsiaTheme="minorEastAsia" w:hAnsiTheme="minorHAnsi"/>
                    <w:noProof/>
                    <w:sz w:val="22"/>
                    <w:lang w:eastAsia="es-MX"/>
                  </w:rPr>
                  <w:tab/>
                </w:r>
                <w:r w:rsidR="006C3BDE" w:rsidRPr="001F3B97">
                  <w:rPr>
                    <w:rStyle w:val="Hipervnculo"/>
                    <w:noProof/>
                  </w:rPr>
                  <w:t>Indicadores</w:t>
                </w:r>
                <w:r w:rsidR="006C3BDE">
                  <w:rPr>
                    <w:noProof/>
                    <w:webHidden/>
                  </w:rPr>
                  <w:tab/>
                </w:r>
                <w:r w:rsidR="006C3BDE">
                  <w:rPr>
                    <w:noProof/>
                    <w:webHidden/>
                  </w:rPr>
                  <w:fldChar w:fldCharType="begin"/>
                </w:r>
                <w:r w:rsidR="006C3BDE">
                  <w:rPr>
                    <w:noProof/>
                    <w:webHidden/>
                  </w:rPr>
                  <w:instrText xml:space="preserve"> PAGEREF _Toc455664277 \h </w:instrText>
                </w:r>
                <w:r w:rsidR="006C3BDE">
                  <w:rPr>
                    <w:noProof/>
                    <w:webHidden/>
                  </w:rPr>
                </w:r>
                <w:r w:rsidR="006C3BDE">
                  <w:rPr>
                    <w:noProof/>
                    <w:webHidden/>
                  </w:rPr>
                  <w:fldChar w:fldCharType="separate"/>
                </w:r>
                <w:r>
                  <w:rPr>
                    <w:noProof/>
                    <w:webHidden/>
                  </w:rPr>
                  <w:t>156</w:t>
                </w:r>
                <w:r w:rsidR="006C3BDE">
                  <w:rPr>
                    <w:noProof/>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278" w:history="1">
                <w:r w:rsidR="006C3BDE" w:rsidRPr="001F3B97">
                  <w:rPr>
                    <w:rStyle w:val="Hipervnculo"/>
                    <w:noProof/>
                  </w:rPr>
                  <w:t>5.</w:t>
                </w:r>
                <w:r w:rsidR="006C3BDE">
                  <w:rPr>
                    <w:rFonts w:asciiTheme="minorHAnsi" w:eastAsiaTheme="minorEastAsia" w:hAnsiTheme="minorHAnsi"/>
                    <w:noProof/>
                    <w:sz w:val="22"/>
                    <w:lang w:eastAsia="es-MX"/>
                  </w:rPr>
                  <w:tab/>
                </w:r>
                <w:r w:rsidR="006C3BDE" w:rsidRPr="001F3B97">
                  <w:rPr>
                    <w:rStyle w:val="Hipervnculo"/>
                    <w:noProof/>
                  </w:rPr>
                  <w:t>Fichas de los indicadores</w:t>
                </w:r>
                <w:r w:rsidR="006C3BDE">
                  <w:rPr>
                    <w:noProof/>
                    <w:webHidden/>
                  </w:rPr>
                  <w:tab/>
                </w:r>
                <w:r w:rsidR="006C3BDE">
                  <w:rPr>
                    <w:noProof/>
                    <w:webHidden/>
                  </w:rPr>
                  <w:fldChar w:fldCharType="begin"/>
                </w:r>
                <w:r w:rsidR="006C3BDE">
                  <w:rPr>
                    <w:noProof/>
                    <w:webHidden/>
                  </w:rPr>
                  <w:instrText xml:space="preserve"> PAGEREF _Toc455664278 \h </w:instrText>
                </w:r>
                <w:r w:rsidR="006C3BDE">
                  <w:rPr>
                    <w:noProof/>
                    <w:webHidden/>
                  </w:rPr>
                </w:r>
                <w:r w:rsidR="006C3BDE">
                  <w:rPr>
                    <w:noProof/>
                    <w:webHidden/>
                  </w:rPr>
                  <w:fldChar w:fldCharType="separate"/>
                </w:r>
                <w:r>
                  <w:rPr>
                    <w:noProof/>
                    <w:webHidden/>
                  </w:rPr>
                  <w:t>157</w:t>
                </w:r>
                <w:r w:rsidR="006C3BDE">
                  <w:rPr>
                    <w:noProof/>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279" w:history="1">
                <w:r w:rsidR="006C3BDE" w:rsidRPr="001F3B97">
                  <w:rPr>
                    <w:rStyle w:val="Hipervnculo"/>
                    <w:noProof/>
                  </w:rPr>
                  <w:t>6.</w:t>
                </w:r>
                <w:r w:rsidR="006C3BDE">
                  <w:rPr>
                    <w:rFonts w:asciiTheme="minorHAnsi" w:eastAsiaTheme="minorEastAsia" w:hAnsiTheme="minorHAnsi"/>
                    <w:noProof/>
                    <w:sz w:val="22"/>
                    <w:lang w:eastAsia="es-MX"/>
                  </w:rPr>
                  <w:tab/>
                </w:r>
                <w:r w:rsidR="006C3BDE" w:rsidRPr="001F3B97">
                  <w:rPr>
                    <w:rStyle w:val="Hipervnculo"/>
                    <w:noProof/>
                  </w:rPr>
                  <w:t>Anexos</w:t>
                </w:r>
                <w:r w:rsidR="006C3BDE">
                  <w:rPr>
                    <w:noProof/>
                    <w:webHidden/>
                  </w:rPr>
                  <w:tab/>
                </w:r>
                <w:r w:rsidR="006C3BDE">
                  <w:rPr>
                    <w:noProof/>
                    <w:webHidden/>
                  </w:rPr>
                  <w:fldChar w:fldCharType="begin"/>
                </w:r>
                <w:r w:rsidR="006C3BDE">
                  <w:rPr>
                    <w:noProof/>
                    <w:webHidden/>
                  </w:rPr>
                  <w:instrText xml:space="preserve"> PAGEREF _Toc455664279 \h </w:instrText>
                </w:r>
                <w:r w:rsidR="006C3BDE">
                  <w:rPr>
                    <w:noProof/>
                    <w:webHidden/>
                  </w:rPr>
                </w:r>
                <w:r w:rsidR="006C3BDE">
                  <w:rPr>
                    <w:noProof/>
                    <w:webHidden/>
                  </w:rPr>
                  <w:fldChar w:fldCharType="separate"/>
                </w:r>
                <w:r>
                  <w:rPr>
                    <w:noProof/>
                    <w:webHidden/>
                  </w:rPr>
                  <w:t>165</w:t>
                </w:r>
                <w:r w:rsidR="006C3BDE">
                  <w:rPr>
                    <w:noProof/>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280" w:history="1">
                <w:r w:rsidR="006C3BDE" w:rsidRPr="001F3B97">
                  <w:rPr>
                    <w:rStyle w:val="Hipervnculo"/>
                    <w:noProof/>
                  </w:rPr>
                  <w:t>7.</w:t>
                </w:r>
                <w:r w:rsidR="006C3BDE">
                  <w:rPr>
                    <w:rFonts w:asciiTheme="minorHAnsi" w:eastAsiaTheme="minorEastAsia" w:hAnsiTheme="minorHAnsi"/>
                    <w:noProof/>
                    <w:sz w:val="22"/>
                    <w:lang w:eastAsia="es-MX"/>
                  </w:rPr>
                  <w:tab/>
                </w:r>
                <w:r w:rsidR="006C3BDE" w:rsidRPr="001F3B97">
                  <w:rPr>
                    <w:rStyle w:val="Hipervnculo"/>
                    <w:noProof/>
                  </w:rPr>
                  <w:t>Glosario</w:t>
                </w:r>
                <w:r w:rsidR="006C3BDE">
                  <w:rPr>
                    <w:noProof/>
                    <w:webHidden/>
                  </w:rPr>
                  <w:tab/>
                </w:r>
                <w:r w:rsidR="006C3BDE">
                  <w:rPr>
                    <w:noProof/>
                    <w:webHidden/>
                  </w:rPr>
                  <w:fldChar w:fldCharType="begin"/>
                </w:r>
                <w:r w:rsidR="006C3BDE">
                  <w:rPr>
                    <w:noProof/>
                    <w:webHidden/>
                  </w:rPr>
                  <w:instrText xml:space="preserve"> PAGEREF _Toc455664280 \h </w:instrText>
                </w:r>
                <w:r w:rsidR="006C3BDE">
                  <w:rPr>
                    <w:noProof/>
                    <w:webHidden/>
                  </w:rPr>
                </w:r>
                <w:r w:rsidR="006C3BDE">
                  <w:rPr>
                    <w:noProof/>
                    <w:webHidden/>
                  </w:rPr>
                  <w:fldChar w:fldCharType="separate"/>
                </w:r>
                <w:r>
                  <w:rPr>
                    <w:noProof/>
                    <w:webHidden/>
                  </w:rPr>
                  <w:t>166</w:t>
                </w:r>
                <w:r w:rsidR="006C3BDE">
                  <w:rPr>
                    <w:noProof/>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281" w:history="1">
                <w:r w:rsidR="006C3BDE" w:rsidRPr="001F3B97">
                  <w:rPr>
                    <w:rStyle w:val="Hipervnculo"/>
                    <w:noProof/>
                  </w:rPr>
                  <w:t>8.</w:t>
                </w:r>
                <w:r w:rsidR="006C3BDE">
                  <w:rPr>
                    <w:rFonts w:asciiTheme="minorHAnsi" w:eastAsiaTheme="minorEastAsia" w:hAnsiTheme="minorHAnsi"/>
                    <w:noProof/>
                    <w:sz w:val="22"/>
                    <w:lang w:eastAsia="es-MX"/>
                  </w:rPr>
                  <w:tab/>
                </w:r>
                <w:r w:rsidR="006C3BDE" w:rsidRPr="001F3B97">
                  <w:rPr>
                    <w:rStyle w:val="Hipervnculo"/>
                    <w:noProof/>
                  </w:rPr>
                  <w:t>Elaboración y revisión de la sección</w:t>
                </w:r>
                <w:r w:rsidR="006C3BDE">
                  <w:rPr>
                    <w:noProof/>
                    <w:webHidden/>
                  </w:rPr>
                  <w:tab/>
                </w:r>
                <w:r w:rsidR="006C3BDE">
                  <w:rPr>
                    <w:noProof/>
                    <w:webHidden/>
                  </w:rPr>
                  <w:fldChar w:fldCharType="begin"/>
                </w:r>
                <w:r w:rsidR="006C3BDE">
                  <w:rPr>
                    <w:noProof/>
                    <w:webHidden/>
                  </w:rPr>
                  <w:instrText xml:space="preserve"> PAGEREF _Toc455664281 \h </w:instrText>
                </w:r>
                <w:r w:rsidR="006C3BDE">
                  <w:rPr>
                    <w:noProof/>
                    <w:webHidden/>
                  </w:rPr>
                </w:r>
                <w:r w:rsidR="006C3BDE">
                  <w:rPr>
                    <w:noProof/>
                    <w:webHidden/>
                  </w:rPr>
                  <w:fldChar w:fldCharType="separate"/>
                </w:r>
                <w:r>
                  <w:rPr>
                    <w:noProof/>
                    <w:webHidden/>
                  </w:rPr>
                  <w:t>167</w:t>
                </w:r>
                <w:r w:rsidR="006C3BDE">
                  <w:rPr>
                    <w:noProof/>
                    <w:webHidden/>
                  </w:rPr>
                  <w:fldChar w:fldCharType="end"/>
                </w:r>
              </w:hyperlink>
            </w:p>
            <w:p w:rsidR="006C3BDE" w:rsidRDefault="003C5A40">
              <w:pPr>
                <w:pStyle w:val="TDC1"/>
                <w:rPr>
                  <w:rFonts w:asciiTheme="minorHAnsi" w:eastAsiaTheme="minorEastAsia" w:hAnsiTheme="minorHAnsi"/>
                  <w:b w:val="0"/>
                  <w:sz w:val="22"/>
                  <w:szCs w:val="22"/>
                  <w:lang w:eastAsia="es-MX"/>
                </w:rPr>
              </w:pPr>
              <w:hyperlink w:anchor="_Toc455664282" w:history="1">
                <w:r w:rsidR="006C3BDE" w:rsidRPr="001F3B97">
                  <w:rPr>
                    <w:rStyle w:val="Hipervnculo"/>
                  </w:rPr>
                  <w:t>Manual de Organización y Procedimientos  Unidad Estadística Económica Financiera</w:t>
                </w:r>
                <w:r w:rsidR="006C3BDE">
                  <w:rPr>
                    <w:webHidden/>
                  </w:rPr>
                  <w:tab/>
                </w:r>
                <w:r w:rsidR="006C3BDE">
                  <w:rPr>
                    <w:webHidden/>
                  </w:rPr>
                  <w:fldChar w:fldCharType="begin"/>
                </w:r>
                <w:r w:rsidR="006C3BDE">
                  <w:rPr>
                    <w:webHidden/>
                  </w:rPr>
                  <w:instrText xml:space="preserve"> PAGEREF _Toc455664282 \h </w:instrText>
                </w:r>
                <w:r w:rsidR="006C3BDE">
                  <w:rPr>
                    <w:webHidden/>
                  </w:rPr>
                </w:r>
                <w:r w:rsidR="006C3BDE">
                  <w:rPr>
                    <w:webHidden/>
                  </w:rPr>
                  <w:fldChar w:fldCharType="separate"/>
                </w:r>
                <w:r>
                  <w:rPr>
                    <w:webHidden/>
                  </w:rPr>
                  <w:t>169</w:t>
                </w:r>
                <w:r w:rsidR="006C3BDE">
                  <w:rPr>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283" w:history="1">
                <w:r w:rsidR="006C3BDE" w:rsidRPr="001F3B97">
                  <w:rPr>
                    <w:rStyle w:val="Hipervnculo"/>
                    <w:noProof/>
                  </w:rPr>
                  <w:t>1.</w:t>
                </w:r>
                <w:r w:rsidR="006C3BDE">
                  <w:rPr>
                    <w:rFonts w:asciiTheme="minorHAnsi" w:eastAsiaTheme="minorEastAsia" w:hAnsiTheme="minorHAnsi"/>
                    <w:noProof/>
                    <w:sz w:val="22"/>
                    <w:lang w:eastAsia="es-MX"/>
                  </w:rPr>
                  <w:tab/>
                </w:r>
                <w:r w:rsidR="006C3BDE" w:rsidRPr="001F3B97">
                  <w:rPr>
                    <w:rStyle w:val="Hipervnculo"/>
                    <w:noProof/>
                  </w:rPr>
                  <w:t>Organización de Unidad Estadística Económica Financiera</w:t>
                </w:r>
                <w:r w:rsidR="006C3BDE">
                  <w:rPr>
                    <w:noProof/>
                    <w:webHidden/>
                  </w:rPr>
                  <w:tab/>
                </w:r>
                <w:r w:rsidR="006C3BDE">
                  <w:rPr>
                    <w:noProof/>
                    <w:webHidden/>
                  </w:rPr>
                  <w:fldChar w:fldCharType="begin"/>
                </w:r>
                <w:r w:rsidR="006C3BDE">
                  <w:rPr>
                    <w:noProof/>
                    <w:webHidden/>
                  </w:rPr>
                  <w:instrText xml:space="preserve"> PAGEREF _Toc455664283 \h </w:instrText>
                </w:r>
                <w:r w:rsidR="006C3BDE">
                  <w:rPr>
                    <w:noProof/>
                    <w:webHidden/>
                  </w:rPr>
                </w:r>
                <w:r w:rsidR="006C3BDE">
                  <w:rPr>
                    <w:noProof/>
                    <w:webHidden/>
                  </w:rPr>
                  <w:fldChar w:fldCharType="separate"/>
                </w:r>
                <w:r>
                  <w:rPr>
                    <w:noProof/>
                    <w:webHidden/>
                  </w:rPr>
                  <w:t>170</w:t>
                </w:r>
                <w:r w:rsidR="006C3BDE">
                  <w:rPr>
                    <w:noProof/>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284" w:history="1">
                <w:r w:rsidR="006C3BDE" w:rsidRPr="001F3B97">
                  <w:rPr>
                    <w:rStyle w:val="Hipervnculo"/>
                    <w:noProof/>
                  </w:rPr>
                  <w:t>Organigrama</w:t>
                </w:r>
                <w:r w:rsidR="006C3BDE">
                  <w:rPr>
                    <w:noProof/>
                    <w:webHidden/>
                  </w:rPr>
                  <w:tab/>
                </w:r>
                <w:r w:rsidR="006C3BDE">
                  <w:rPr>
                    <w:noProof/>
                    <w:webHidden/>
                  </w:rPr>
                  <w:fldChar w:fldCharType="begin"/>
                </w:r>
                <w:r w:rsidR="006C3BDE">
                  <w:rPr>
                    <w:noProof/>
                    <w:webHidden/>
                  </w:rPr>
                  <w:instrText xml:space="preserve"> PAGEREF _Toc455664284 \h </w:instrText>
                </w:r>
                <w:r w:rsidR="006C3BDE">
                  <w:rPr>
                    <w:noProof/>
                    <w:webHidden/>
                  </w:rPr>
                </w:r>
                <w:r w:rsidR="006C3BDE">
                  <w:rPr>
                    <w:noProof/>
                    <w:webHidden/>
                  </w:rPr>
                  <w:fldChar w:fldCharType="separate"/>
                </w:r>
                <w:r>
                  <w:rPr>
                    <w:noProof/>
                    <w:webHidden/>
                  </w:rPr>
                  <w:t>170</w:t>
                </w:r>
                <w:r w:rsidR="006C3BDE">
                  <w:rPr>
                    <w:noProof/>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285" w:history="1">
                <w:r w:rsidR="006C3BDE" w:rsidRPr="001F3B97">
                  <w:rPr>
                    <w:rStyle w:val="Hipervnculo"/>
                    <w:noProof/>
                  </w:rPr>
                  <w:t>2.</w:t>
                </w:r>
                <w:r w:rsidR="006C3BDE">
                  <w:rPr>
                    <w:rFonts w:asciiTheme="minorHAnsi" w:eastAsiaTheme="minorEastAsia" w:hAnsiTheme="minorHAnsi"/>
                    <w:noProof/>
                    <w:sz w:val="22"/>
                    <w:lang w:eastAsia="es-MX"/>
                  </w:rPr>
                  <w:tab/>
                </w:r>
                <w:r w:rsidR="006C3BDE" w:rsidRPr="001F3B97">
                  <w:rPr>
                    <w:rStyle w:val="Hipervnculo"/>
                    <w:noProof/>
                  </w:rPr>
                  <w:t>Fichas de responsabilidades funcionales</w:t>
                </w:r>
                <w:r w:rsidR="006C3BDE">
                  <w:rPr>
                    <w:noProof/>
                    <w:webHidden/>
                  </w:rPr>
                  <w:tab/>
                </w:r>
                <w:r w:rsidR="006C3BDE">
                  <w:rPr>
                    <w:noProof/>
                    <w:webHidden/>
                  </w:rPr>
                  <w:fldChar w:fldCharType="begin"/>
                </w:r>
                <w:r w:rsidR="006C3BDE">
                  <w:rPr>
                    <w:noProof/>
                    <w:webHidden/>
                  </w:rPr>
                  <w:instrText xml:space="preserve"> PAGEREF _Toc455664285 \h </w:instrText>
                </w:r>
                <w:r w:rsidR="006C3BDE">
                  <w:rPr>
                    <w:noProof/>
                    <w:webHidden/>
                  </w:rPr>
                </w:r>
                <w:r w:rsidR="006C3BDE">
                  <w:rPr>
                    <w:noProof/>
                    <w:webHidden/>
                  </w:rPr>
                  <w:fldChar w:fldCharType="separate"/>
                </w:r>
                <w:r>
                  <w:rPr>
                    <w:noProof/>
                    <w:webHidden/>
                  </w:rPr>
                  <w:t>172</w:t>
                </w:r>
                <w:r w:rsidR="006C3BDE">
                  <w:rPr>
                    <w:noProof/>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286" w:history="1">
                <w:r w:rsidR="006C3BDE" w:rsidRPr="001F3B97">
                  <w:rPr>
                    <w:rStyle w:val="Hipervnculo"/>
                    <w:noProof/>
                  </w:rPr>
                  <w:t>Suplencias</w:t>
                </w:r>
                <w:r w:rsidR="006C3BDE">
                  <w:rPr>
                    <w:noProof/>
                    <w:webHidden/>
                  </w:rPr>
                  <w:tab/>
                </w:r>
                <w:r w:rsidR="006C3BDE">
                  <w:rPr>
                    <w:noProof/>
                    <w:webHidden/>
                  </w:rPr>
                  <w:fldChar w:fldCharType="begin"/>
                </w:r>
                <w:r w:rsidR="006C3BDE">
                  <w:rPr>
                    <w:noProof/>
                    <w:webHidden/>
                  </w:rPr>
                  <w:instrText xml:space="preserve"> PAGEREF _Toc455664286 \h </w:instrText>
                </w:r>
                <w:r w:rsidR="006C3BDE">
                  <w:rPr>
                    <w:noProof/>
                    <w:webHidden/>
                  </w:rPr>
                </w:r>
                <w:r w:rsidR="006C3BDE">
                  <w:rPr>
                    <w:noProof/>
                    <w:webHidden/>
                  </w:rPr>
                  <w:fldChar w:fldCharType="separate"/>
                </w:r>
                <w:r>
                  <w:rPr>
                    <w:noProof/>
                    <w:webHidden/>
                  </w:rPr>
                  <w:t>182</w:t>
                </w:r>
                <w:r w:rsidR="006C3BDE">
                  <w:rPr>
                    <w:noProof/>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287" w:history="1">
                <w:r w:rsidR="006C3BDE" w:rsidRPr="001F3B97">
                  <w:rPr>
                    <w:rStyle w:val="Hipervnculo"/>
                    <w:noProof/>
                  </w:rPr>
                  <w:t>3.</w:t>
                </w:r>
                <w:r w:rsidR="006C3BDE">
                  <w:rPr>
                    <w:rFonts w:asciiTheme="minorHAnsi" w:eastAsiaTheme="minorEastAsia" w:hAnsiTheme="minorHAnsi"/>
                    <w:noProof/>
                    <w:sz w:val="22"/>
                    <w:lang w:eastAsia="es-MX"/>
                  </w:rPr>
                  <w:tab/>
                </w:r>
                <w:r w:rsidR="006C3BDE" w:rsidRPr="001F3B97">
                  <w:rPr>
                    <w:rStyle w:val="Hipervnculo"/>
                    <w:noProof/>
                  </w:rPr>
                  <w:t>Inventario y descripción de los procedimientos</w:t>
                </w:r>
                <w:r w:rsidR="006C3BDE">
                  <w:rPr>
                    <w:noProof/>
                    <w:webHidden/>
                  </w:rPr>
                  <w:tab/>
                </w:r>
                <w:r w:rsidR="006C3BDE">
                  <w:rPr>
                    <w:noProof/>
                    <w:webHidden/>
                  </w:rPr>
                  <w:fldChar w:fldCharType="begin"/>
                </w:r>
                <w:r w:rsidR="006C3BDE">
                  <w:rPr>
                    <w:noProof/>
                    <w:webHidden/>
                  </w:rPr>
                  <w:instrText xml:space="preserve"> PAGEREF _Toc455664287 \h </w:instrText>
                </w:r>
                <w:r w:rsidR="006C3BDE">
                  <w:rPr>
                    <w:noProof/>
                    <w:webHidden/>
                  </w:rPr>
                </w:r>
                <w:r w:rsidR="006C3BDE">
                  <w:rPr>
                    <w:noProof/>
                    <w:webHidden/>
                  </w:rPr>
                  <w:fldChar w:fldCharType="separate"/>
                </w:r>
                <w:r>
                  <w:rPr>
                    <w:noProof/>
                    <w:webHidden/>
                  </w:rPr>
                  <w:t>183</w:t>
                </w:r>
                <w:r w:rsidR="006C3BDE">
                  <w:rPr>
                    <w:noProof/>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288" w:history="1">
                <w:r w:rsidR="006C3BDE" w:rsidRPr="001F3B97">
                  <w:rPr>
                    <w:rStyle w:val="Hipervnculo"/>
                    <w:noProof/>
                  </w:rPr>
                  <w:t>Inventario de procedimientos</w:t>
                </w:r>
                <w:r w:rsidR="006C3BDE">
                  <w:rPr>
                    <w:noProof/>
                    <w:webHidden/>
                  </w:rPr>
                  <w:tab/>
                </w:r>
                <w:r w:rsidR="006C3BDE">
                  <w:rPr>
                    <w:noProof/>
                    <w:webHidden/>
                  </w:rPr>
                  <w:fldChar w:fldCharType="begin"/>
                </w:r>
                <w:r w:rsidR="006C3BDE">
                  <w:rPr>
                    <w:noProof/>
                    <w:webHidden/>
                  </w:rPr>
                  <w:instrText xml:space="preserve"> PAGEREF _Toc455664288 \h </w:instrText>
                </w:r>
                <w:r w:rsidR="006C3BDE">
                  <w:rPr>
                    <w:noProof/>
                    <w:webHidden/>
                  </w:rPr>
                </w:r>
                <w:r w:rsidR="006C3BDE">
                  <w:rPr>
                    <w:noProof/>
                    <w:webHidden/>
                  </w:rPr>
                  <w:fldChar w:fldCharType="separate"/>
                </w:r>
                <w:r>
                  <w:rPr>
                    <w:noProof/>
                    <w:webHidden/>
                  </w:rPr>
                  <w:t>183</w:t>
                </w:r>
                <w:r w:rsidR="006C3BDE">
                  <w:rPr>
                    <w:noProof/>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289" w:history="1">
                <w:r w:rsidR="006C3BDE" w:rsidRPr="001F3B97">
                  <w:rPr>
                    <w:rStyle w:val="Hipervnculo"/>
                    <w:noProof/>
                  </w:rPr>
                  <w:t>Procedimiento de Solicitudes de información</w:t>
                </w:r>
                <w:r w:rsidR="006C3BDE">
                  <w:rPr>
                    <w:noProof/>
                    <w:webHidden/>
                  </w:rPr>
                  <w:tab/>
                </w:r>
                <w:r w:rsidR="006C3BDE">
                  <w:rPr>
                    <w:noProof/>
                    <w:webHidden/>
                  </w:rPr>
                  <w:fldChar w:fldCharType="begin"/>
                </w:r>
                <w:r w:rsidR="006C3BDE">
                  <w:rPr>
                    <w:noProof/>
                    <w:webHidden/>
                  </w:rPr>
                  <w:instrText xml:space="preserve"> PAGEREF _Toc455664289 \h </w:instrText>
                </w:r>
                <w:r w:rsidR="006C3BDE">
                  <w:rPr>
                    <w:noProof/>
                    <w:webHidden/>
                  </w:rPr>
                </w:r>
                <w:r w:rsidR="006C3BDE">
                  <w:rPr>
                    <w:noProof/>
                    <w:webHidden/>
                  </w:rPr>
                  <w:fldChar w:fldCharType="separate"/>
                </w:r>
                <w:r>
                  <w:rPr>
                    <w:noProof/>
                    <w:webHidden/>
                  </w:rPr>
                  <w:t>187</w:t>
                </w:r>
                <w:r w:rsidR="006C3BDE">
                  <w:rPr>
                    <w:noProof/>
                    <w:webHidden/>
                  </w:rPr>
                  <w:fldChar w:fldCharType="end"/>
                </w:r>
              </w:hyperlink>
            </w:p>
            <w:p w:rsidR="006C3BDE" w:rsidRDefault="003C5A40">
              <w:pPr>
                <w:pStyle w:val="TDC4"/>
                <w:rPr>
                  <w:i w:val="0"/>
                </w:rPr>
              </w:pPr>
              <w:hyperlink w:anchor="_Toc455664290" w:history="1">
                <w:r w:rsidR="006C3BDE" w:rsidRPr="001F3B97">
                  <w:rPr>
                    <w:rStyle w:val="Hipervnculo"/>
                  </w:rPr>
                  <w:t>Modelado del proceso de Solicitudes de información</w:t>
                </w:r>
                <w:r w:rsidR="006C3BDE">
                  <w:rPr>
                    <w:webHidden/>
                  </w:rPr>
                  <w:tab/>
                </w:r>
                <w:r w:rsidR="006C3BDE">
                  <w:rPr>
                    <w:webHidden/>
                  </w:rPr>
                  <w:fldChar w:fldCharType="begin"/>
                </w:r>
                <w:r w:rsidR="006C3BDE">
                  <w:rPr>
                    <w:webHidden/>
                  </w:rPr>
                  <w:instrText xml:space="preserve"> PAGEREF _Toc455664290 \h </w:instrText>
                </w:r>
                <w:r w:rsidR="006C3BDE">
                  <w:rPr>
                    <w:webHidden/>
                  </w:rPr>
                </w:r>
                <w:r w:rsidR="006C3BDE">
                  <w:rPr>
                    <w:webHidden/>
                  </w:rPr>
                  <w:fldChar w:fldCharType="separate"/>
                </w:r>
                <w:r>
                  <w:rPr>
                    <w:webHidden/>
                  </w:rPr>
                  <w:t>188</w:t>
                </w:r>
                <w:r w:rsidR="006C3BDE">
                  <w:rPr>
                    <w:webHidden/>
                  </w:rPr>
                  <w:fldChar w:fldCharType="end"/>
                </w:r>
              </w:hyperlink>
            </w:p>
            <w:p w:rsidR="006C3BDE" w:rsidRDefault="003C5A40">
              <w:pPr>
                <w:pStyle w:val="TDC4"/>
                <w:rPr>
                  <w:i w:val="0"/>
                </w:rPr>
              </w:pPr>
              <w:hyperlink w:anchor="_Toc455664291" w:history="1">
                <w:r w:rsidR="006C3BDE" w:rsidRPr="001F3B97">
                  <w:rPr>
                    <w:rStyle w:val="Hipervnculo"/>
                  </w:rPr>
                  <w:t>Narrativa del proceso de Solicitudes de información</w:t>
                </w:r>
                <w:r w:rsidR="006C3BDE">
                  <w:rPr>
                    <w:webHidden/>
                  </w:rPr>
                  <w:tab/>
                </w:r>
                <w:r w:rsidR="006C3BDE">
                  <w:rPr>
                    <w:webHidden/>
                  </w:rPr>
                  <w:fldChar w:fldCharType="begin"/>
                </w:r>
                <w:r w:rsidR="006C3BDE">
                  <w:rPr>
                    <w:webHidden/>
                  </w:rPr>
                  <w:instrText xml:space="preserve"> PAGEREF _Toc455664291 \h </w:instrText>
                </w:r>
                <w:r w:rsidR="006C3BDE">
                  <w:rPr>
                    <w:webHidden/>
                  </w:rPr>
                </w:r>
                <w:r w:rsidR="006C3BDE">
                  <w:rPr>
                    <w:webHidden/>
                  </w:rPr>
                  <w:fldChar w:fldCharType="separate"/>
                </w:r>
                <w:r>
                  <w:rPr>
                    <w:webHidden/>
                  </w:rPr>
                  <w:t>189</w:t>
                </w:r>
                <w:r w:rsidR="006C3BDE">
                  <w:rPr>
                    <w:webHidden/>
                  </w:rPr>
                  <w:fldChar w:fldCharType="end"/>
                </w:r>
              </w:hyperlink>
            </w:p>
            <w:p w:rsidR="006C3BDE" w:rsidRDefault="003C5A40">
              <w:pPr>
                <w:pStyle w:val="TDC4"/>
                <w:rPr>
                  <w:i w:val="0"/>
                </w:rPr>
              </w:pPr>
              <w:hyperlink w:anchor="_Toc455664292" w:history="1">
                <w:r w:rsidR="006C3BDE" w:rsidRPr="001F3B97">
                  <w:rPr>
                    <w:rStyle w:val="Hipervnculo"/>
                  </w:rPr>
                  <w:t>Ficha del servicio de Atención a solicitudes de información</w:t>
                </w:r>
                <w:r w:rsidR="006C3BDE">
                  <w:rPr>
                    <w:webHidden/>
                  </w:rPr>
                  <w:tab/>
                </w:r>
                <w:r w:rsidR="006C3BDE">
                  <w:rPr>
                    <w:webHidden/>
                  </w:rPr>
                  <w:fldChar w:fldCharType="begin"/>
                </w:r>
                <w:r w:rsidR="006C3BDE">
                  <w:rPr>
                    <w:webHidden/>
                  </w:rPr>
                  <w:instrText xml:space="preserve"> PAGEREF _Toc455664292 \h </w:instrText>
                </w:r>
                <w:r w:rsidR="006C3BDE">
                  <w:rPr>
                    <w:webHidden/>
                  </w:rPr>
                </w:r>
                <w:r w:rsidR="006C3BDE">
                  <w:rPr>
                    <w:webHidden/>
                  </w:rPr>
                  <w:fldChar w:fldCharType="separate"/>
                </w:r>
                <w:r>
                  <w:rPr>
                    <w:webHidden/>
                  </w:rPr>
                  <w:t>190</w:t>
                </w:r>
                <w:r w:rsidR="006C3BDE">
                  <w:rPr>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293" w:history="1">
                <w:r w:rsidR="006C3BDE" w:rsidRPr="001F3B97">
                  <w:rPr>
                    <w:rStyle w:val="Hipervnculo"/>
                    <w:noProof/>
                  </w:rPr>
                  <w:t>Procedimiento de Grupo de trabajo</w:t>
                </w:r>
                <w:r w:rsidR="006C3BDE">
                  <w:rPr>
                    <w:noProof/>
                    <w:webHidden/>
                  </w:rPr>
                  <w:tab/>
                </w:r>
                <w:r w:rsidR="006C3BDE">
                  <w:rPr>
                    <w:noProof/>
                    <w:webHidden/>
                  </w:rPr>
                  <w:fldChar w:fldCharType="begin"/>
                </w:r>
                <w:r w:rsidR="006C3BDE">
                  <w:rPr>
                    <w:noProof/>
                    <w:webHidden/>
                  </w:rPr>
                  <w:instrText xml:space="preserve"> PAGEREF _Toc455664293 \h </w:instrText>
                </w:r>
                <w:r w:rsidR="006C3BDE">
                  <w:rPr>
                    <w:noProof/>
                    <w:webHidden/>
                  </w:rPr>
                </w:r>
                <w:r w:rsidR="006C3BDE">
                  <w:rPr>
                    <w:noProof/>
                    <w:webHidden/>
                  </w:rPr>
                  <w:fldChar w:fldCharType="separate"/>
                </w:r>
                <w:r>
                  <w:rPr>
                    <w:noProof/>
                    <w:webHidden/>
                  </w:rPr>
                  <w:t>192</w:t>
                </w:r>
                <w:r w:rsidR="006C3BDE">
                  <w:rPr>
                    <w:noProof/>
                    <w:webHidden/>
                  </w:rPr>
                  <w:fldChar w:fldCharType="end"/>
                </w:r>
              </w:hyperlink>
            </w:p>
            <w:p w:rsidR="006C3BDE" w:rsidRDefault="003C5A40">
              <w:pPr>
                <w:pStyle w:val="TDC4"/>
                <w:rPr>
                  <w:i w:val="0"/>
                </w:rPr>
              </w:pPr>
              <w:hyperlink w:anchor="_Toc455664294" w:history="1">
                <w:r w:rsidR="006C3BDE" w:rsidRPr="001F3B97">
                  <w:rPr>
                    <w:rStyle w:val="Hipervnculo"/>
                  </w:rPr>
                  <w:t>Modelado del proceso de Grupo de trabajo</w:t>
                </w:r>
                <w:r w:rsidR="006C3BDE">
                  <w:rPr>
                    <w:webHidden/>
                  </w:rPr>
                  <w:tab/>
                </w:r>
                <w:r w:rsidR="006C3BDE">
                  <w:rPr>
                    <w:webHidden/>
                  </w:rPr>
                  <w:fldChar w:fldCharType="begin"/>
                </w:r>
                <w:r w:rsidR="006C3BDE">
                  <w:rPr>
                    <w:webHidden/>
                  </w:rPr>
                  <w:instrText xml:space="preserve"> PAGEREF _Toc455664294 \h </w:instrText>
                </w:r>
                <w:r w:rsidR="006C3BDE">
                  <w:rPr>
                    <w:webHidden/>
                  </w:rPr>
                </w:r>
                <w:r w:rsidR="006C3BDE">
                  <w:rPr>
                    <w:webHidden/>
                  </w:rPr>
                  <w:fldChar w:fldCharType="separate"/>
                </w:r>
                <w:r>
                  <w:rPr>
                    <w:webHidden/>
                  </w:rPr>
                  <w:t>193</w:t>
                </w:r>
                <w:r w:rsidR="006C3BDE">
                  <w:rPr>
                    <w:webHidden/>
                  </w:rPr>
                  <w:fldChar w:fldCharType="end"/>
                </w:r>
              </w:hyperlink>
            </w:p>
            <w:p w:rsidR="006C3BDE" w:rsidRDefault="003C5A40">
              <w:pPr>
                <w:pStyle w:val="TDC4"/>
                <w:rPr>
                  <w:i w:val="0"/>
                </w:rPr>
              </w:pPr>
              <w:hyperlink w:anchor="_Toc455664295" w:history="1">
                <w:r w:rsidR="006C3BDE" w:rsidRPr="001F3B97">
                  <w:rPr>
                    <w:rStyle w:val="Hipervnculo"/>
                  </w:rPr>
                  <w:t>Narrativa del proceso de Grupo de trabajo</w:t>
                </w:r>
                <w:r w:rsidR="006C3BDE">
                  <w:rPr>
                    <w:webHidden/>
                  </w:rPr>
                  <w:tab/>
                </w:r>
                <w:r w:rsidR="006C3BDE">
                  <w:rPr>
                    <w:webHidden/>
                  </w:rPr>
                  <w:fldChar w:fldCharType="begin"/>
                </w:r>
                <w:r w:rsidR="006C3BDE">
                  <w:rPr>
                    <w:webHidden/>
                  </w:rPr>
                  <w:instrText xml:space="preserve"> PAGEREF _Toc455664295 \h </w:instrText>
                </w:r>
                <w:r w:rsidR="006C3BDE">
                  <w:rPr>
                    <w:webHidden/>
                  </w:rPr>
                </w:r>
                <w:r w:rsidR="006C3BDE">
                  <w:rPr>
                    <w:webHidden/>
                  </w:rPr>
                  <w:fldChar w:fldCharType="separate"/>
                </w:r>
                <w:r>
                  <w:rPr>
                    <w:webHidden/>
                  </w:rPr>
                  <w:t>194</w:t>
                </w:r>
                <w:r w:rsidR="006C3BDE">
                  <w:rPr>
                    <w:webHidden/>
                  </w:rPr>
                  <w:fldChar w:fldCharType="end"/>
                </w:r>
              </w:hyperlink>
            </w:p>
            <w:p w:rsidR="006C3BDE" w:rsidRDefault="003C5A40">
              <w:pPr>
                <w:pStyle w:val="TDC4"/>
                <w:rPr>
                  <w:i w:val="0"/>
                </w:rPr>
              </w:pPr>
              <w:hyperlink w:anchor="_Toc455664296" w:history="1">
                <w:r w:rsidR="006C3BDE" w:rsidRPr="001F3B97">
                  <w:rPr>
                    <w:rStyle w:val="Hipervnculo"/>
                  </w:rPr>
                  <w:t>Ficha del servicio de Grupo de trabajo de estadística económica</w:t>
                </w:r>
                <w:r w:rsidR="006C3BDE">
                  <w:rPr>
                    <w:webHidden/>
                  </w:rPr>
                  <w:tab/>
                </w:r>
                <w:r w:rsidR="006C3BDE">
                  <w:rPr>
                    <w:webHidden/>
                  </w:rPr>
                  <w:fldChar w:fldCharType="begin"/>
                </w:r>
                <w:r w:rsidR="006C3BDE">
                  <w:rPr>
                    <w:webHidden/>
                  </w:rPr>
                  <w:instrText xml:space="preserve"> PAGEREF _Toc455664296 \h </w:instrText>
                </w:r>
                <w:r w:rsidR="006C3BDE">
                  <w:rPr>
                    <w:webHidden/>
                  </w:rPr>
                </w:r>
                <w:r w:rsidR="006C3BDE">
                  <w:rPr>
                    <w:webHidden/>
                  </w:rPr>
                  <w:fldChar w:fldCharType="separate"/>
                </w:r>
                <w:r>
                  <w:rPr>
                    <w:webHidden/>
                  </w:rPr>
                  <w:t>195</w:t>
                </w:r>
                <w:r w:rsidR="006C3BDE">
                  <w:rPr>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297" w:history="1">
                <w:r w:rsidR="006C3BDE" w:rsidRPr="001F3B97">
                  <w:rPr>
                    <w:rStyle w:val="Hipervnculo"/>
                    <w:noProof/>
                  </w:rPr>
                  <w:t>Procedimiento de Revisión metodológica</w:t>
                </w:r>
                <w:r w:rsidR="006C3BDE">
                  <w:rPr>
                    <w:noProof/>
                    <w:webHidden/>
                  </w:rPr>
                  <w:tab/>
                </w:r>
                <w:r w:rsidR="006C3BDE">
                  <w:rPr>
                    <w:noProof/>
                    <w:webHidden/>
                  </w:rPr>
                  <w:fldChar w:fldCharType="begin"/>
                </w:r>
                <w:r w:rsidR="006C3BDE">
                  <w:rPr>
                    <w:noProof/>
                    <w:webHidden/>
                  </w:rPr>
                  <w:instrText xml:space="preserve"> PAGEREF _Toc455664297 \h </w:instrText>
                </w:r>
                <w:r w:rsidR="006C3BDE">
                  <w:rPr>
                    <w:noProof/>
                    <w:webHidden/>
                  </w:rPr>
                </w:r>
                <w:r w:rsidR="006C3BDE">
                  <w:rPr>
                    <w:noProof/>
                    <w:webHidden/>
                  </w:rPr>
                  <w:fldChar w:fldCharType="separate"/>
                </w:r>
                <w:r>
                  <w:rPr>
                    <w:noProof/>
                    <w:webHidden/>
                  </w:rPr>
                  <w:t>197</w:t>
                </w:r>
                <w:r w:rsidR="006C3BDE">
                  <w:rPr>
                    <w:noProof/>
                    <w:webHidden/>
                  </w:rPr>
                  <w:fldChar w:fldCharType="end"/>
                </w:r>
              </w:hyperlink>
            </w:p>
            <w:p w:rsidR="006C3BDE" w:rsidRDefault="003C5A40">
              <w:pPr>
                <w:pStyle w:val="TDC4"/>
                <w:rPr>
                  <w:i w:val="0"/>
                </w:rPr>
              </w:pPr>
              <w:hyperlink w:anchor="_Toc455664298" w:history="1">
                <w:r w:rsidR="006C3BDE" w:rsidRPr="001F3B97">
                  <w:rPr>
                    <w:rStyle w:val="Hipervnculo"/>
                  </w:rPr>
                  <w:t>Modelado del proceso de Revisión metodológica</w:t>
                </w:r>
                <w:r w:rsidR="006C3BDE">
                  <w:rPr>
                    <w:webHidden/>
                  </w:rPr>
                  <w:tab/>
                </w:r>
                <w:r w:rsidR="006C3BDE">
                  <w:rPr>
                    <w:webHidden/>
                  </w:rPr>
                  <w:fldChar w:fldCharType="begin"/>
                </w:r>
                <w:r w:rsidR="006C3BDE">
                  <w:rPr>
                    <w:webHidden/>
                  </w:rPr>
                  <w:instrText xml:space="preserve"> PAGEREF _Toc455664298 \h </w:instrText>
                </w:r>
                <w:r w:rsidR="006C3BDE">
                  <w:rPr>
                    <w:webHidden/>
                  </w:rPr>
                </w:r>
                <w:r w:rsidR="006C3BDE">
                  <w:rPr>
                    <w:webHidden/>
                  </w:rPr>
                  <w:fldChar w:fldCharType="separate"/>
                </w:r>
                <w:r>
                  <w:rPr>
                    <w:webHidden/>
                  </w:rPr>
                  <w:t>198</w:t>
                </w:r>
                <w:r w:rsidR="006C3BDE">
                  <w:rPr>
                    <w:webHidden/>
                  </w:rPr>
                  <w:fldChar w:fldCharType="end"/>
                </w:r>
              </w:hyperlink>
            </w:p>
            <w:p w:rsidR="006C3BDE" w:rsidRDefault="003C5A40">
              <w:pPr>
                <w:pStyle w:val="TDC4"/>
                <w:rPr>
                  <w:i w:val="0"/>
                </w:rPr>
              </w:pPr>
              <w:hyperlink w:anchor="_Toc455664299" w:history="1">
                <w:r w:rsidR="006C3BDE" w:rsidRPr="001F3B97">
                  <w:rPr>
                    <w:rStyle w:val="Hipervnculo"/>
                  </w:rPr>
                  <w:t>Narrativa del proceso de Revisión metodológica</w:t>
                </w:r>
                <w:r w:rsidR="006C3BDE">
                  <w:rPr>
                    <w:webHidden/>
                  </w:rPr>
                  <w:tab/>
                </w:r>
                <w:r w:rsidR="006C3BDE">
                  <w:rPr>
                    <w:webHidden/>
                  </w:rPr>
                  <w:fldChar w:fldCharType="begin"/>
                </w:r>
                <w:r w:rsidR="006C3BDE">
                  <w:rPr>
                    <w:webHidden/>
                  </w:rPr>
                  <w:instrText xml:space="preserve"> PAGEREF _Toc455664299 \h </w:instrText>
                </w:r>
                <w:r w:rsidR="006C3BDE">
                  <w:rPr>
                    <w:webHidden/>
                  </w:rPr>
                </w:r>
                <w:r w:rsidR="006C3BDE">
                  <w:rPr>
                    <w:webHidden/>
                  </w:rPr>
                  <w:fldChar w:fldCharType="separate"/>
                </w:r>
                <w:r>
                  <w:rPr>
                    <w:webHidden/>
                  </w:rPr>
                  <w:t>199</w:t>
                </w:r>
                <w:r w:rsidR="006C3BDE">
                  <w:rPr>
                    <w:webHidden/>
                  </w:rPr>
                  <w:fldChar w:fldCharType="end"/>
                </w:r>
              </w:hyperlink>
            </w:p>
            <w:p w:rsidR="006C3BDE" w:rsidRDefault="003C5A40">
              <w:pPr>
                <w:pStyle w:val="TDC4"/>
                <w:rPr>
                  <w:i w:val="0"/>
                </w:rPr>
              </w:pPr>
              <w:hyperlink w:anchor="_Toc455664300" w:history="1">
                <w:r w:rsidR="006C3BDE" w:rsidRPr="001F3B97">
                  <w:rPr>
                    <w:rStyle w:val="Hipervnculo"/>
                  </w:rPr>
                  <w:t>Ficha del servicio de Revisión de muestra empresarial cifras comercio exterior</w:t>
                </w:r>
                <w:r w:rsidR="006C3BDE">
                  <w:rPr>
                    <w:webHidden/>
                  </w:rPr>
                  <w:tab/>
                </w:r>
                <w:r w:rsidR="006C3BDE">
                  <w:rPr>
                    <w:webHidden/>
                  </w:rPr>
                  <w:fldChar w:fldCharType="begin"/>
                </w:r>
                <w:r w:rsidR="006C3BDE">
                  <w:rPr>
                    <w:webHidden/>
                  </w:rPr>
                  <w:instrText xml:space="preserve"> PAGEREF _Toc455664300 \h </w:instrText>
                </w:r>
                <w:r w:rsidR="006C3BDE">
                  <w:rPr>
                    <w:webHidden/>
                  </w:rPr>
                </w:r>
                <w:r w:rsidR="006C3BDE">
                  <w:rPr>
                    <w:webHidden/>
                  </w:rPr>
                  <w:fldChar w:fldCharType="separate"/>
                </w:r>
                <w:r>
                  <w:rPr>
                    <w:webHidden/>
                  </w:rPr>
                  <w:t>200</w:t>
                </w:r>
                <w:r w:rsidR="006C3BDE">
                  <w:rPr>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301" w:history="1">
                <w:r w:rsidR="006C3BDE" w:rsidRPr="001F3B97">
                  <w:rPr>
                    <w:rStyle w:val="Hipervnculo"/>
                    <w:noProof/>
                  </w:rPr>
                  <w:t>Procedimiento de Cuadernillos</w:t>
                </w:r>
                <w:r w:rsidR="006C3BDE">
                  <w:rPr>
                    <w:noProof/>
                    <w:webHidden/>
                  </w:rPr>
                  <w:tab/>
                </w:r>
                <w:r w:rsidR="006C3BDE">
                  <w:rPr>
                    <w:noProof/>
                    <w:webHidden/>
                  </w:rPr>
                  <w:fldChar w:fldCharType="begin"/>
                </w:r>
                <w:r w:rsidR="006C3BDE">
                  <w:rPr>
                    <w:noProof/>
                    <w:webHidden/>
                  </w:rPr>
                  <w:instrText xml:space="preserve"> PAGEREF _Toc455664301 \h </w:instrText>
                </w:r>
                <w:r w:rsidR="006C3BDE">
                  <w:rPr>
                    <w:noProof/>
                    <w:webHidden/>
                  </w:rPr>
                </w:r>
                <w:r w:rsidR="006C3BDE">
                  <w:rPr>
                    <w:noProof/>
                    <w:webHidden/>
                  </w:rPr>
                  <w:fldChar w:fldCharType="separate"/>
                </w:r>
                <w:r>
                  <w:rPr>
                    <w:noProof/>
                    <w:webHidden/>
                  </w:rPr>
                  <w:t>202</w:t>
                </w:r>
                <w:r w:rsidR="006C3BDE">
                  <w:rPr>
                    <w:noProof/>
                    <w:webHidden/>
                  </w:rPr>
                  <w:fldChar w:fldCharType="end"/>
                </w:r>
              </w:hyperlink>
            </w:p>
            <w:p w:rsidR="006C3BDE" w:rsidRDefault="003C5A40">
              <w:pPr>
                <w:pStyle w:val="TDC4"/>
                <w:rPr>
                  <w:i w:val="0"/>
                </w:rPr>
              </w:pPr>
              <w:hyperlink w:anchor="_Toc455664302" w:history="1">
                <w:r w:rsidR="006C3BDE" w:rsidRPr="001F3B97">
                  <w:rPr>
                    <w:rStyle w:val="Hipervnculo"/>
                  </w:rPr>
                  <w:t>Modelado del proceso de Cuadernillos</w:t>
                </w:r>
                <w:r w:rsidR="006C3BDE">
                  <w:rPr>
                    <w:webHidden/>
                  </w:rPr>
                  <w:tab/>
                </w:r>
                <w:r w:rsidR="006C3BDE">
                  <w:rPr>
                    <w:webHidden/>
                  </w:rPr>
                  <w:fldChar w:fldCharType="begin"/>
                </w:r>
                <w:r w:rsidR="006C3BDE">
                  <w:rPr>
                    <w:webHidden/>
                  </w:rPr>
                  <w:instrText xml:space="preserve"> PAGEREF _Toc455664302 \h </w:instrText>
                </w:r>
                <w:r w:rsidR="006C3BDE">
                  <w:rPr>
                    <w:webHidden/>
                  </w:rPr>
                </w:r>
                <w:r w:rsidR="006C3BDE">
                  <w:rPr>
                    <w:webHidden/>
                  </w:rPr>
                  <w:fldChar w:fldCharType="separate"/>
                </w:r>
                <w:r>
                  <w:rPr>
                    <w:webHidden/>
                  </w:rPr>
                  <w:t>203</w:t>
                </w:r>
                <w:r w:rsidR="006C3BDE">
                  <w:rPr>
                    <w:webHidden/>
                  </w:rPr>
                  <w:fldChar w:fldCharType="end"/>
                </w:r>
              </w:hyperlink>
            </w:p>
            <w:p w:rsidR="006C3BDE" w:rsidRDefault="003C5A40">
              <w:pPr>
                <w:pStyle w:val="TDC4"/>
                <w:rPr>
                  <w:i w:val="0"/>
                </w:rPr>
              </w:pPr>
              <w:hyperlink w:anchor="_Toc455664303" w:history="1">
                <w:r w:rsidR="006C3BDE" w:rsidRPr="001F3B97">
                  <w:rPr>
                    <w:rStyle w:val="Hipervnculo"/>
                  </w:rPr>
                  <w:t>Narrativa del proceso de Cuadernillos</w:t>
                </w:r>
                <w:r w:rsidR="006C3BDE">
                  <w:rPr>
                    <w:webHidden/>
                  </w:rPr>
                  <w:tab/>
                </w:r>
                <w:r w:rsidR="006C3BDE">
                  <w:rPr>
                    <w:webHidden/>
                  </w:rPr>
                  <w:fldChar w:fldCharType="begin"/>
                </w:r>
                <w:r w:rsidR="006C3BDE">
                  <w:rPr>
                    <w:webHidden/>
                  </w:rPr>
                  <w:instrText xml:space="preserve"> PAGEREF _Toc455664303 \h </w:instrText>
                </w:r>
                <w:r w:rsidR="006C3BDE">
                  <w:rPr>
                    <w:webHidden/>
                  </w:rPr>
                </w:r>
                <w:r w:rsidR="006C3BDE">
                  <w:rPr>
                    <w:webHidden/>
                  </w:rPr>
                  <w:fldChar w:fldCharType="separate"/>
                </w:r>
                <w:r>
                  <w:rPr>
                    <w:webHidden/>
                  </w:rPr>
                  <w:t>204</w:t>
                </w:r>
                <w:r w:rsidR="006C3BDE">
                  <w:rPr>
                    <w:webHidden/>
                  </w:rPr>
                  <w:fldChar w:fldCharType="end"/>
                </w:r>
              </w:hyperlink>
            </w:p>
            <w:p w:rsidR="006C3BDE" w:rsidRDefault="003C5A40">
              <w:pPr>
                <w:pStyle w:val="TDC4"/>
                <w:rPr>
                  <w:i w:val="0"/>
                </w:rPr>
              </w:pPr>
              <w:hyperlink w:anchor="_Toc455664304" w:history="1">
                <w:r w:rsidR="006C3BDE" w:rsidRPr="001F3B97">
                  <w:rPr>
                    <w:rStyle w:val="Hipervnculo"/>
                  </w:rPr>
                  <w:t>Ficha del servicio de Cuadernillos municipales</w:t>
                </w:r>
                <w:r w:rsidR="006C3BDE">
                  <w:rPr>
                    <w:webHidden/>
                  </w:rPr>
                  <w:tab/>
                </w:r>
                <w:r w:rsidR="006C3BDE">
                  <w:rPr>
                    <w:webHidden/>
                  </w:rPr>
                  <w:fldChar w:fldCharType="begin"/>
                </w:r>
                <w:r w:rsidR="006C3BDE">
                  <w:rPr>
                    <w:webHidden/>
                  </w:rPr>
                  <w:instrText xml:space="preserve"> PAGEREF _Toc455664304 \h </w:instrText>
                </w:r>
                <w:r w:rsidR="006C3BDE">
                  <w:rPr>
                    <w:webHidden/>
                  </w:rPr>
                </w:r>
                <w:r w:rsidR="006C3BDE">
                  <w:rPr>
                    <w:webHidden/>
                  </w:rPr>
                  <w:fldChar w:fldCharType="separate"/>
                </w:r>
                <w:r>
                  <w:rPr>
                    <w:webHidden/>
                  </w:rPr>
                  <w:t>205</w:t>
                </w:r>
                <w:r w:rsidR="006C3BDE">
                  <w:rPr>
                    <w:webHidden/>
                  </w:rPr>
                  <w:fldChar w:fldCharType="end"/>
                </w:r>
              </w:hyperlink>
            </w:p>
            <w:p w:rsidR="006C3BDE" w:rsidRDefault="003C5A40">
              <w:pPr>
                <w:pStyle w:val="TDC4"/>
                <w:rPr>
                  <w:i w:val="0"/>
                </w:rPr>
              </w:pPr>
              <w:hyperlink w:anchor="_Toc455664305" w:history="1">
                <w:r w:rsidR="006C3BDE" w:rsidRPr="001F3B97">
                  <w:rPr>
                    <w:rStyle w:val="Hipervnculo"/>
                  </w:rPr>
                  <w:t>Ficha del servicio de Cuadernillos regionales</w:t>
                </w:r>
                <w:r w:rsidR="006C3BDE">
                  <w:rPr>
                    <w:webHidden/>
                  </w:rPr>
                  <w:tab/>
                </w:r>
                <w:r w:rsidR="006C3BDE">
                  <w:rPr>
                    <w:webHidden/>
                  </w:rPr>
                  <w:fldChar w:fldCharType="begin"/>
                </w:r>
                <w:r w:rsidR="006C3BDE">
                  <w:rPr>
                    <w:webHidden/>
                  </w:rPr>
                  <w:instrText xml:space="preserve"> PAGEREF _Toc455664305 \h </w:instrText>
                </w:r>
                <w:r w:rsidR="006C3BDE">
                  <w:rPr>
                    <w:webHidden/>
                  </w:rPr>
                </w:r>
                <w:r w:rsidR="006C3BDE">
                  <w:rPr>
                    <w:webHidden/>
                  </w:rPr>
                  <w:fldChar w:fldCharType="separate"/>
                </w:r>
                <w:r>
                  <w:rPr>
                    <w:webHidden/>
                  </w:rPr>
                  <w:t>207</w:t>
                </w:r>
                <w:r w:rsidR="006C3BDE">
                  <w:rPr>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306" w:history="1">
                <w:r w:rsidR="006C3BDE" w:rsidRPr="001F3B97">
                  <w:rPr>
                    <w:rStyle w:val="Hipervnculo"/>
                    <w:noProof/>
                  </w:rPr>
                  <w:t>Procedimiento de Tabulados y gráficas</w:t>
                </w:r>
                <w:r w:rsidR="006C3BDE">
                  <w:rPr>
                    <w:noProof/>
                    <w:webHidden/>
                  </w:rPr>
                  <w:tab/>
                </w:r>
                <w:r w:rsidR="006C3BDE">
                  <w:rPr>
                    <w:noProof/>
                    <w:webHidden/>
                  </w:rPr>
                  <w:fldChar w:fldCharType="begin"/>
                </w:r>
                <w:r w:rsidR="006C3BDE">
                  <w:rPr>
                    <w:noProof/>
                    <w:webHidden/>
                  </w:rPr>
                  <w:instrText xml:space="preserve"> PAGEREF _Toc455664306 \h </w:instrText>
                </w:r>
                <w:r w:rsidR="006C3BDE">
                  <w:rPr>
                    <w:noProof/>
                    <w:webHidden/>
                  </w:rPr>
                </w:r>
                <w:r w:rsidR="006C3BDE">
                  <w:rPr>
                    <w:noProof/>
                    <w:webHidden/>
                  </w:rPr>
                  <w:fldChar w:fldCharType="separate"/>
                </w:r>
                <w:r>
                  <w:rPr>
                    <w:noProof/>
                    <w:webHidden/>
                  </w:rPr>
                  <w:t>209</w:t>
                </w:r>
                <w:r w:rsidR="006C3BDE">
                  <w:rPr>
                    <w:noProof/>
                    <w:webHidden/>
                  </w:rPr>
                  <w:fldChar w:fldCharType="end"/>
                </w:r>
              </w:hyperlink>
            </w:p>
            <w:p w:rsidR="006C3BDE" w:rsidRDefault="003C5A40">
              <w:pPr>
                <w:pStyle w:val="TDC4"/>
                <w:rPr>
                  <w:i w:val="0"/>
                </w:rPr>
              </w:pPr>
              <w:hyperlink w:anchor="_Toc455664307" w:history="1">
                <w:r w:rsidR="006C3BDE" w:rsidRPr="001F3B97">
                  <w:rPr>
                    <w:rStyle w:val="Hipervnculo"/>
                  </w:rPr>
                  <w:t>Modelado del proceso de Tabulados y Gráficas</w:t>
                </w:r>
                <w:r w:rsidR="006C3BDE">
                  <w:rPr>
                    <w:webHidden/>
                  </w:rPr>
                  <w:tab/>
                </w:r>
                <w:r w:rsidR="006C3BDE">
                  <w:rPr>
                    <w:webHidden/>
                  </w:rPr>
                  <w:fldChar w:fldCharType="begin"/>
                </w:r>
                <w:r w:rsidR="006C3BDE">
                  <w:rPr>
                    <w:webHidden/>
                  </w:rPr>
                  <w:instrText xml:space="preserve"> PAGEREF _Toc455664307 \h </w:instrText>
                </w:r>
                <w:r w:rsidR="006C3BDE">
                  <w:rPr>
                    <w:webHidden/>
                  </w:rPr>
                </w:r>
                <w:r w:rsidR="006C3BDE">
                  <w:rPr>
                    <w:webHidden/>
                  </w:rPr>
                  <w:fldChar w:fldCharType="separate"/>
                </w:r>
                <w:r>
                  <w:rPr>
                    <w:webHidden/>
                  </w:rPr>
                  <w:t>210</w:t>
                </w:r>
                <w:r w:rsidR="006C3BDE">
                  <w:rPr>
                    <w:webHidden/>
                  </w:rPr>
                  <w:fldChar w:fldCharType="end"/>
                </w:r>
              </w:hyperlink>
            </w:p>
            <w:p w:rsidR="006C3BDE" w:rsidRDefault="003C5A40">
              <w:pPr>
                <w:pStyle w:val="TDC4"/>
                <w:rPr>
                  <w:i w:val="0"/>
                </w:rPr>
              </w:pPr>
              <w:hyperlink w:anchor="_Toc455664308" w:history="1">
                <w:r w:rsidR="006C3BDE" w:rsidRPr="001F3B97">
                  <w:rPr>
                    <w:rStyle w:val="Hipervnculo"/>
                  </w:rPr>
                  <w:t>Narrativa del proceso de Tabulados y gráficas</w:t>
                </w:r>
                <w:r w:rsidR="006C3BDE">
                  <w:rPr>
                    <w:webHidden/>
                  </w:rPr>
                  <w:tab/>
                </w:r>
                <w:r w:rsidR="006C3BDE">
                  <w:rPr>
                    <w:webHidden/>
                  </w:rPr>
                  <w:fldChar w:fldCharType="begin"/>
                </w:r>
                <w:r w:rsidR="006C3BDE">
                  <w:rPr>
                    <w:webHidden/>
                  </w:rPr>
                  <w:instrText xml:space="preserve"> PAGEREF _Toc455664308 \h </w:instrText>
                </w:r>
                <w:r w:rsidR="006C3BDE">
                  <w:rPr>
                    <w:webHidden/>
                  </w:rPr>
                </w:r>
                <w:r w:rsidR="006C3BDE">
                  <w:rPr>
                    <w:webHidden/>
                  </w:rPr>
                  <w:fldChar w:fldCharType="separate"/>
                </w:r>
                <w:r>
                  <w:rPr>
                    <w:webHidden/>
                  </w:rPr>
                  <w:t>211</w:t>
                </w:r>
                <w:r w:rsidR="006C3BDE">
                  <w:rPr>
                    <w:webHidden/>
                  </w:rPr>
                  <w:fldChar w:fldCharType="end"/>
                </w:r>
              </w:hyperlink>
            </w:p>
            <w:p w:rsidR="006C3BDE" w:rsidRDefault="003C5A40">
              <w:pPr>
                <w:pStyle w:val="TDC4"/>
                <w:rPr>
                  <w:i w:val="0"/>
                </w:rPr>
              </w:pPr>
              <w:hyperlink w:anchor="_Toc455664309" w:history="1">
                <w:r w:rsidR="006C3BDE" w:rsidRPr="001F3B97">
                  <w:rPr>
                    <w:rStyle w:val="Hipervnculo"/>
                  </w:rPr>
                  <w:t>Ficha del servicio de Carpeta Ejecutiva</w:t>
                </w:r>
                <w:r w:rsidR="006C3BDE">
                  <w:rPr>
                    <w:webHidden/>
                  </w:rPr>
                  <w:tab/>
                </w:r>
                <w:r w:rsidR="006C3BDE">
                  <w:rPr>
                    <w:webHidden/>
                  </w:rPr>
                  <w:fldChar w:fldCharType="begin"/>
                </w:r>
                <w:r w:rsidR="006C3BDE">
                  <w:rPr>
                    <w:webHidden/>
                  </w:rPr>
                  <w:instrText xml:space="preserve"> PAGEREF _Toc455664309 \h </w:instrText>
                </w:r>
                <w:r w:rsidR="006C3BDE">
                  <w:rPr>
                    <w:webHidden/>
                  </w:rPr>
                </w:r>
                <w:r w:rsidR="006C3BDE">
                  <w:rPr>
                    <w:webHidden/>
                  </w:rPr>
                  <w:fldChar w:fldCharType="separate"/>
                </w:r>
                <w:r>
                  <w:rPr>
                    <w:webHidden/>
                  </w:rPr>
                  <w:t>212</w:t>
                </w:r>
                <w:r w:rsidR="006C3BDE">
                  <w:rPr>
                    <w:webHidden/>
                  </w:rPr>
                  <w:fldChar w:fldCharType="end"/>
                </w:r>
              </w:hyperlink>
            </w:p>
            <w:p w:rsidR="006C3BDE" w:rsidRDefault="003C5A40">
              <w:pPr>
                <w:pStyle w:val="TDC4"/>
                <w:rPr>
                  <w:i w:val="0"/>
                </w:rPr>
              </w:pPr>
              <w:hyperlink w:anchor="_Toc455664310" w:history="1">
                <w:r w:rsidR="006C3BDE" w:rsidRPr="001F3B97">
                  <w:rPr>
                    <w:rStyle w:val="Hipervnculo"/>
                  </w:rPr>
                  <w:t>Ficha del servicio de Documento de la estadística de comercio exterior del Estado de Jalisco</w:t>
                </w:r>
                <w:r w:rsidR="006C3BDE">
                  <w:rPr>
                    <w:webHidden/>
                  </w:rPr>
                  <w:tab/>
                </w:r>
                <w:r w:rsidR="006C3BDE">
                  <w:rPr>
                    <w:webHidden/>
                  </w:rPr>
                  <w:fldChar w:fldCharType="begin"/>
                </w:r>
                <w:r w:rsidR="006C3BDE">
                  <w:rPr>
                    <w:webHidden/>
                  </w:rPr>
                  <w:instrText xml:space="preserve"> PAGEREF _Toc455664310 \h </w:instrText>
                </w:r>
                <w:r w:rsidR="006C3BDE">
                  <w:rPr>
                    <w:webHidden/>
                  </w:rPr>
                </w:r>
                <w:r w:rsidR="006C3BDE">
                  <w:rPr>
                    <w:webHidden/>
                  </w:rPr>
                  <w:fldChar w:fldCharType="separate"/>
                </w:r>
                <w:r>
                  <w:rPr>
                    <w:webHidden/>
                  </w:rPr>
                  <w:t>214</w:t>
                </w:r>
                <w:r w:rsidR="006C3BDE">
                  <w:rPr>
                    <w:webHidden/>
                  </w:rPr>
                  <w:fldChar w:fldCharType="end"/>
                </w:r>
              </w:hyperlink>
            </w:p>
            <w:p w:rsidR="006C3BDE" w:rsidRDefault="003C5A40">
              <w:pPr>
                <w:pStyle w:val="TDC4"/>
                <w:rPr>
                  <w:i w:val="0"/>
                </w:rPr>
              </w:pPr>
              <w:hyperlink w:anchor="_Toc455664311" w:history="1">
                <w:r w:rsidR="006C3BDE" w:rsidRPr="001F3B97">
                  <w:rPr>
                    <w:rStyle w:val="Hipervnculo"/>
                  </w:rPr>
                  <w:t>Ficha del servicio de Documento de la estadística económica de empleo del País</w:t>
                </w:r>
                <w:r w:rsidR="006C3BDE">
                  <w:rPr>
                    <w:webHidden/>
                  </w:rPr>
                  <w:tab/>
                </w:r>
                <w:r w:rsidR="006C3BDE">
                  <w:rPr>
                    <w:webHidden/>
                  </w:rPr>
                  <w:fldChar w:fldCharType="begin"/>
                </w:r>
                <w:r w:rsidR="006C3BDE">
                  <w:rPr>
                    <w:webHidden/>
                  </w:rPr>
                  <w:instrText xml:space="preserve"> PAGEREF _Toc455664311 \h </w:instrText>
                </w:r>
                <w:r w:rsidR="006C3BDE">
                  <w:rPr>
                    <w:webHidden/>
                  </w:rPr>
                </w:r>
                <w:r w:rsidR="006C3BDE">
                  <w:rPr>
                    <w:webHidden/>
                  </w:rPr>
                  <w:fldChar w:fldCharType="separate"/>
                </w:r>
                <w:r>
                  <w:rPr>
                    <w:webHidden/>
                  </w:rPr>
                  <w:t>216</w:t>
                </w:r>
                <w:r w:rsidR="006C3BDE">
                  <w:rPr>
                    <w:webHidden/>
                  </w:rPr>
                  <w:fldChar w:fldCharType="end"/>
                </w:r>
              </w:hyperlink>
            </w:p>
            <w:p w:rsidR="006C3BDE" w:rsidRDefault="003C5A40">
              <w:pPr>
                <w:pStyle w:val="TDC4"/>
                <w:rPr>
                  <w:i w:val="0"/>
                </w:rPr>
              </w:pPr>
              <w:hyperlink w:anchor="_Toc455664312" w:history="1">
                <w:r w:rsidR="006C3BDE" w:rsidRPr="001F3B97">
                  <w:rPr>
                    <w:rStyle w:val="Hipervnculo"/>
                  </w:rPr>
                  <w:t>Ficha del servicio de IIEG Pocket</w:t>
                </w:r>
                <w:r w:rsidR="006C3BDE">
                  <w:rPr>
                    <w:webHidden/>
                  </w:rPr>
                  <w:tab/>
                </w:r>
                <w:r w:rsidR="006C3BDE">
                  <w:rPr>
                    <w:webHidden/>
                  </w:rPr>
                  <w:fldChar w:fldCharType="begin"/>
                </w:r>
                <w:r w:rsidR="006C3BDE">
                  <w:rPr>
                    <w:webHidden/>
                  </w:rPr>
                  <w:instrText xml:space="preserve"> PAGEREF _Toc455664312 \h </w:instrText>
                </w:r>
                <w:r w:rsidR="006C3BDE">
                  <w:rPr>
                    <w:webHidden/>
                  </w:rPr>
                </w:r>
                <w:r w:rsidR="006C3BDE">
                  <w:rPr>
                    <w:webHidden/>
                  </w:rPr>
                  <w:fldChar w:fldCharType="separate"/>
                </w:r>
                <w:r>
                  <w:rPr>
                    <w:webHidden/>
                  </w:rPr>
                  <w:t>218</w:t>
                </w:r>
                <w:r w:rsidR="006C3BDE">
                  <w:rPr>
                    <w:webHidden/>
                  </w:rPr>
                  <w:fldChar w:fldCharType="end"/>
                </w:r>
              </w:hyperlink>
            </w:p>
            <w:p w:rsidR="006C3BDE" w:rsidRDefault="003C5A40">
              <w:pPr>
                <w:pStyle w:val="TDC4"/>
                <w:rPr>
                  <w:i w:val="0"/>
                </w:rPr>
              </w:pPr>
              <w:hyperlink w:anchor="_Toc455664313" w:history="1">
                <w:r w:rsidR="006C3BDE" w:rsidRPr="001F3B97">
                  <w:rPr>
                    <w:rStyle w:val="Hipervnculo"/>
                  </w:rPr>
                  <w:t>Ficha del servicio de Fichas internacionales</w:t>
                </w:r>
                <w:r w:rsidR="006C3BDE">
                  <w:rPr>
                    <w:webHidden/>
                  </w:rPr>
                  <w:tab/>
                </w:r>
                <w:r w:rsidR="006C3BDE">
                  <w:rPr>
                    <w:webHidden/>
                  </w:rPr>
                  <w:fldChar w:fldCharType="begin"/>
                </w:r>
                <w:r w:rsidR="006C3BDE">
                  <w:rPr>
                    <w:webHidden/>
                  </w:rPr>
                  <w:instrText xml:space="preserve"> PAGEREF _Toc455664313 \h </w:instrText>
                </w:r>
                <w:r w:rsidR="006C3BDE">
                  <w:rPr>
                    <w:webHidden/>
                  </w:rPr>
                </w:r>
                <w:r w:rsidR="006C3BDE">
                  <w:rPr>
                    <w:webHidden/>
                  </w:rPr>
                  <w:fldChar w:fldCharType="separate"/>
                </w:r>
                <w:r>
                  <w:rPr>
                    <w:webHidden/>
                  </w:rPr>
                  <w:t>220</w:t>
                </w:r>
                <w:r w:rsidR="006C3BDE">
                  <w:rPr>
                    <w:webHidden/>
                  </w:rPr>
                  <w:fldChar w:fldCharType="end"/>
                </w:r>
              </w:hyperlink>
            </w:p>
            <w:p w:rsidR="006C3BDE" w:rsidRDefault="003C5A40">
              <w:pPr>
                <w:pStyle w:val="TDC4"/>
                <w:rPr>
                  <w:i w:val="0"/>
                </w:rPr>
              </w:pPr>
              <w:hyperlink w:anchor="_Toc455664314" w:history="1">
                <w:r w:rsidR="006C3BDE" w:rsidRPr="001F3B97">
                  <w:rPr>
                    <w:rStyle w:val="Hipervnculo"/>
                  </w:rPr>
                  <w:t>Ficha del servicio de Jalisco en el entorno Nacional</w:t>
                </w:r>
                <w:r w:rsidR="006C3BDE">
                  <w:rPr>
                    <w:webHidden/>
                  </w:rPr>
                  <w:tab/>
                </w:r>
                <w:r w:rsidR="006C3BDE">
                  <w:rPr>
                    <w:webHidden/>
                  </w:rPr>
                  <w:fldChar w:fldCharType="begin"/>
                </w:r>
                <w:r w:rsidR="006C3BDE">
                  <w:rPr>
                    <w:webHidden/>
                  </w:rPr>
                  <w:instrText xml:space="preserve"> PAGEREF _Toc455664314 \h </w:instrText>
                </w:r>
                <w:r w:rsidR="006C3BDE">
                  <w:rPr>
                    <w:webHidden/>
                  </w:rPr>
                </w:r>
                <w:r w:rsidR="006C3BDE">
                  <w:rPr>
                    <w:webHidden/>
                  </w:rPr>
                  <w:fldChar w:fldCharType="separate"/>
                </w:r>
                <w:r>
                  <w:rPr>
                    <w:webHidden/>
                  </w:rPr>
                  <w:t>222</w:t>
                </w:r>
                <w:r w:rsidR="006C3BDE">
                  <w:rPr>
                    <w:webHidden/>
                  </w:rPr>
                  <w:fldChar w:fldCharType="end"/>
                </w:r>
              </w:hyperlink>
            </w:p>
            <w:p w:rsidR="006C3BDE" w:rsidRDefault="003C5A40">
              <w:pPr>
                <w:pStyle w:val="TDC4"/>
                <w:rPr>
                  <w:i w:val="0"/>
                </w:rPr>
              </w:pPr>
              <w:hyperlink w:anchor="_Toc455664315" w:history="1">
                <w:r w:rsidR="006C3BDE" w:rsidRPr="001F3B97">
                  <w:rPr>
                    <w:rStyle w:val="Hipervnculo"/>
                  </w:rPr>
                  <w:t>Ficha del servicio de Fichas sectoriales</w:t>
                </w:r>
                <w:r w:rsidR="006C3BDE">
                  <w:rPr>
                    <w:webHidden/>
                  </w:rPr>
                  <w:tab/>
                </w:r>
                <w:r w:rsidR="006C3BDE">
                  <w:rPr>
                    <w:webHidden/>
                  </w:rPr>
                  <w:fldChar w:fldCharType="begin"/>
                </w:r>
                <w:r w:rsidR="006C3BDE">
                  <w:rPr>
                    <w:webHidden/>
                  </w:rPr>
                  <w:instrText xml:space="preserve"> PAGEREF _Toc455664315 \h </w:instrText>
                </w:r>
                <w:r w:rsidR="006C3BDE">
                  <w:rPr>
                    <w:webHidden/>
                  </w:rPr>
                </w:r>
                <w:r w:rsidR="006C3BDE">
                  <w:rPr>
                    <w:webHidden/>
                  </w:rPr>
                  <w:fldChar w:fldCharType="separate"/>
                </w:r>
                <w:r>
                  <w:rPr>
                    <w:webHidden/>
                  </w:rPr>
                  <w:t>224</w:t>
                </w:r>
                <w:r w:rsidR="006C3BDE">
                  <w:rPr>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316" w:history="1">
                <w:r w:rsidR="006C3BDE" w:rsidRPr="001F3B97">
                  <w:rPr>
                    <w:rStyle w:val="Hipervnculo"/>
                    <w:noProof/>
                  </w:rPr>
                  <w:t>Procedimiento de Nota técnica y/o de prensa</w:t>
                </w:r>
                <w:r w:rsidR="006C3BDE">
                  <w:rPr>
                    <w:noProof/>
                    <w:webHidden/>
                  </w:rPr>
                  <w:tab/>
                </w:r>
                <w:r w:rsidR="006C3BDE">
                  <w:rPr>
                    <w:noProof/>
                    <w:webHidden/>
                  </w:rPr>
                  <w:fldChar w:fldCharType="begin"/>
                </w:r>
                <w:r w:rsidR="006C3BDE">
                  <w:rPr>
                    <w:noProof/>
                    <w:webHidden/>
                  </w:rPr>
                  <w:instrText xml:space="preserve"> PAGEREF _Toc455664316 \h </w:instrText>
                </w:r>
                <w:r w:rsidR="006C3BDE">
                  <w:rPr>
                    <w:noProof/>
                    <w:webHidden/>
                  </w:rPr>
                </w:r>
                <w:r w:rsidR="006C3BDE">
                  <w:rPr>
                    <w:noProof/>
                    <w:webHidden/>
                  </w:rPr>
                  <w:fldChar w:fldCharType="separate"/>
                </w:r>
                <w:r>
                  <w:rPr>
                    <w:noProof/>
                    <w:webHidden/>
                  </w:rPr>
                  <w:t>226</w:t>
                </w:r>
                <w:r w:rsidR="006C3BDE">
                  <w:rPr>
                    <w:noProof/>
                    <w:webHidden/>
                  </w:rPr>
                  <w:fldChar w:fldCharType="end"/>
                </w:r>
              </w:hyperlink>
            </w:p>
            <w:p w:rsidR="006C3BDE" w:rsidRDefault="003C5A40">
              <w:pPr>
                <w:pStyle w:val="TDC4"/>
                <w:rPr>
                  <w:i w:val="0"/>
                </w:rPr>
              </w:pPr>
              <w:hyperlink w:anchor="_Toc455664317" w:history="1">
                <w:r w:rsidR="006C3BDE" w:rsidRPr="001F3B97">
                  <w:rPr>
                    <w:rStyle w:val="Hipervnculo"/>
                  </w:rPr>
                  <w:t>Modelado del proceso de Nota técnica y/o de prensa</w:t>
                </w:r>
                <w:r w:rsidR="006C3BDE">
                  <w:rPr>
                    <w:webHidden/>
                  </w:rPr>
                  <w:tab/>
                </w:r>
                <w:r w:rsidR="006C3BDE">
                  <w:rPr>
                    <w:webHidden/>
                  </w:rPr>
                  <w:fldChar w:fldCharType="begin"/>
                </w:r>
                <w:r w:rsidR="006C3BDE">
                  <w:rPr>
                    <w:webHidden/>
                  </w:rPr>
                  <w:instrText xml:space="preserve"> PAGEREF _Toc455664317 \h </w:instrText>
                </w:r>
                <w:r w:rsidR="006C3BDE">
                  <w:rPr>
                    <w:webHidden/>
                  </w:rPr>
                </w:r>
                <w:r w:rsidR="006C3BDE">
                  <w:rPr>
                    <w:webHidden/>
                  </w:rPr>
                  <w:fldChar w:fldCharType="separate"/>
                </w:r>
                <w:r>
                  <w:rPr>
                    <w:webHidden/>
                  </w:rPr>
                  <w:t>227</w:t>
                </w:r>
                <w:r w:rsidR="006C3BDE">
                  <w:rPr>
                    <w:webHidden/>
                  </w:rPr>
                  <w:fldChar w:fldCharType="end"/>
                </w:r>
              </w:hyperlink>
            </w:p>
            <w:p w:rsidR="006C3BDE" w:rsidRDefault="003C5A40">
              <w:pPr>
                <w:pStyle w:val="TDC4"/>
                <w:rPr>
                  <w:i w:val="0"/>
                </w:rPr>
              </w:pPr>
              <w:hyperlink w:anchor="_Toc455664318" w:history="1">
                <w:r w:rsidR="006C3BDE" w:rsidRPr="001F3B97">
                  <w:rPr>
                    <w:rStyle w:val="Hipervnculo"/>
                  </w:rPr>
                  <w:t>Narrativa del proceso de Nota técnica y/o de prensa</w:t>
                </w:r>
                <w:r w:rsidR="006C3BDE">
                  <w:rPr>
                    <w:webHidden/>
                  </w:rPr>
                  <w:tab/>
                </w:r>
                <w:r w:rsidR="006C3BDE">
                  <w:rPr>
                    <w:webHidden/>
                  </w:rPr>
                  <w:fldChar w:fldCharType="begin"/>
                </w:r>
                <w:r w:rsidR="006C3BDE">
                  <w:rPr>
                    <w:webHidden/>
                  </w:rPr>
                  <w:instrText xml:space="preserve"> PAGEREF _Toc455664318 \h </w:instrText>
                </w:r>
                <w:r w:rsidR="006C3BDE">
                  <w:rPr>
                    <w:webHidden/>
                  </w:rPr>
                </w:r>
                <w:r w:rsidR="006C3BDE">
                  <w:rPr>
                    <w:webHidden/>
                  </w:rPr>
                  <w:fldChar w:fldCharType="separate"/>
                </w:r>
                <w:r>
                  <w:rPr>
                    <w:webHidden/>
                  </w:rPr>
                  <w:t>228</w:t>
                </w:r>
                <w:r w:rsidR="006C3BDE">
                  <w:rPr>
                    <w:webHidden/>
                  </w:rPr>
                  <w:fldChar w:fldCharType="end"/>
                </w:r>
              </w:hyperlink>
            </w:p>
            <w:p w:rsidR="006C3BDE" w:rsidRDefault="003C5A40">
              <w:pPr>
                <w:pStyle w:val="TDC4"/>
                <w:rPr>
                  <w:i w:val="0"/>
                </w:rPr>
              </w:pPr>
              <w:hyperlink w:anchor="_Toc455664319" w:history="1">
                <w:r w:rsidR="006C3BDE" w:rsidRPr="001F3B97">
                  <w:rPr>
                    <w:rStyle w:val="Hipervnculo"/>
                  </w:rPr>
                  <w:t>Ficha del servicio de Análisis de la estadística de comercio exterior del Estado de Jalisco</w:t>
                </w:r>
                <w:r w:rsidR="006C3BDE">
                  <w:rPr>
                    <w:webHidden/>
                  </w:rPr>
                  <w:tab/>
                </w:r>
                <w:r w:rsidR="006C3BDE">
                  <w:rPr>
                    <w:webHidden/>
                  </w:rPr>
                  <w:fldChar w:fldCharType="begin"/>
                </w:r>
                <w:r w:rsidR="006C3BDE">
                  <w:rPr>
                    <w:webHidden/>
                  </w:rPr>
                  <w:instrText xml:space="preserve"> PAGEREF _Toc455664319 \h </w:instrText>
                </w:r>
                <w:r w:rsidR="006C3BDE">
                  <w:rPr>
                    <w:webHidden/>
                  </w:rPr>
                </w:r>
                <w:r w:rsidR="006C3BDE">
                  <w:rPr>
                    <w:webHidden/>
                  </w:rPr>
                  <w:fldChar w:fldCharType="separate"/>
                </w:r>
                <w:r>
                  <w:rPr>
                    <w:webHidden/>
                  </w:rPr>
                  <w:t>229</w:t>
                </w:r>
                <w:r w:rsidR="006C3BDE">
                  <w:rPr>
                    <w:webHidden/>
                  </w:rPr>
                  <w:fldChar w:fldCharType="end"/>
                </w:r>
              </w:hyperlink>
            </w:p>
            <w:p w:rsidR="006C3BDE" w:rsidRDefault="003C5A40">
              <w:pPr>
                <w:pStyle w:val="TDC4"/>
                <w:rPr>
                  <w:i w:val="0"/>
                </w:rPr>
              </w:pPr>
              <w:hyperlink w:anchor="_Toc455664320" w:history="1">
                <w:r w:rsidR="006C3BDE" w:rsidRPr="001F3B97">
                  <w:rPr>
                    <w:rStyle w:val="Hipervnculo"/>
                  </w:rPr>
                  <w:t>Ficha del servicio de Análisis de la estadística de empleo del Estado de Jalisco</w:t>
                </w:r>
                <w:r w:rsidR="006C3BDE">
                  <w:rPr>
                    <w:webHidden/>
                  </w:rPr>
                  <w:tab/>
                </w:r>
                <w:r w:rsidR="006C3BDE">
                  <w:rPr>
                    <w:webHidden/>
                  </w:rPr>
                  <w:fldChar w:fldCharType="begin"/>
                </w:r>
                <w:r w:rsidR="006C3BDE">
                  <w:rPr>
                    <w:webHidden/>
                  </w:rPr>
                  <w:instrText xml:space="preserve"> PAGEREF _Toc455664320 \h </w:instrText>
                </w:r>
                <w:r w:rsidR="006C3BDE">
                  <w:rPr>
                    <w:webHidden/>
                  </w:rPr>
                </w:r>
                <w:r w:rsidR="006C3BDE">
                  <w:rPr>
                    <w:webHidden/>
                  </w:rPr>
                  <w:fldChar w:fldCharType="separate"/>
                </w:r>
                <w:r>
                  <w:rPr>
                    <w:webHidden/>
                  </w:rPr>
                  <w:t>231</w:t>
                </w:r>
                <w:r w:rsidR="006C3BDE">
                  <w:rPr>
                    <w:webHidden/>
                  </w:rPr>
                  <w:fldChar w:fldCharType="end"/>
                </w:r>
              </w:hyperlink>
            </w:p>
            <w:p w:rsidR="006C3BDE" w:rsidRDefault="003C5A40">
              <w:pPr>
                <w:pStyle w:val="TDC4"/>
                <w:rPr>
                  <w:i w:val="0"/>
                </w:rPr>
              </w:pPr>
              <w:hyperlink w:anchor="_Toc455664321" w:history="1">
                <w:r w:rsidR="006C3BDE" w:rsidRPr="001F3B97">
                  <w:rPr>
                    <w:rStyle w:val="Hipervnculo"/>
                  </w:rPr>
                  <w:t>Ficha del servicio de Análisis de la estadística de Inversión Extranjera de Jalisco</w:t>
                </w:r>
                <w:r w:rsidR="006C3BDE">
                  <w:rPr>
                    <w:webHidden/>
                  </w:rPr>
                  <w:tab/>
                </w:r>
                <w:r w:rsidR="006C3BDE">
                  <w:rPr>
                    <w:webHidden/>
                  </w:rPr>
                  <w:fldChar w:fldCharType="begin"/>
                </w:r>
                <w:r w:rsidR="006C3BDE">
                  <w:rPr>
                    <w:webHidden/>
                  </w:rPr>
                  <w:instrText xml:space="preserve"> PAGEREF _Toc455664321 \h </w:instrText>
                </w:r>
                <w:r w:rsidR="006C3BDE">
                  <w:rPr>
                    <w:webHidden/>
                  </w:rPr>
                </w:r>
                <w:r w:rsidR="006C3BDE">
                  <w:rPr>
                    <w:webHidden/>
                  </w:rPr>
                  <w:fldChar w:fldCharType="separate"/>
                </w:r>
                <w:r>
                  <w:rPr>
                    <w:webHidden/>
                  </w:rPr>
                  <w:t>233</w:t>
                </w:r>
                <w:r w:rsidR="006C3BDE">
                  <w:rPr>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322" w:history="1">
                <w:r w:rsidR="006C3BDE" w:rsidRPr="001F3B97">
                  <w:rPr>
                    <w:rStyle w:val="Hipervnculo"/>
                    <w:noProof/>
                  </w:rPr>
                  <w:t>Procedimiento de Actualización página IIEG</w:t>
                </w:r>
                <w:r w:rsidR="006C3BDE">
                  <w:rPr>
                    <w:noProof/>
                    <w:webHidden/>
                  </w:rPr>
                  <w:tab/>
                </w:r>
                <w:r w:rsidR="006C3BDE">
                  <w:rPr>
                    <w:noProof/>
                    <w:webHidden/>
                  </w:rPr>
                  <w:fldChar w:fldCharType="begin"/>
                </w:r>
                <w:r w:rsidR="006C3BDE">
                  <w:rPr>
                    <w:noProof/>
                    <w:webHidden/>
                  </w:rPr>
                  <w:instrText xml:space="preserve"> PAGEREF _Toc455664322 \h </w:instrText>
                </w:r>
                <w:r w:rsidR="006C3BDE">
                  <w:rPr>
                    <w:noProof/>
                    <w:webHidden/>
                  </w:rPr>
                </w:r>
                <w:r w:rsidR="006C3BDE">
                  <w:rPr>
                    <w:noProof/>
                    <w:webHidden/>
                  </w:rPr>
                  <w:fldChar w:fldCharType="separate"/>
                </w:r>
                <w:r>
                  <w:rPr>
                    <w:noProof/>
                    <w:webHidden/>
                  </w:rPr>
                  <w:t>235</w:t>
                </w:r>
                <w:r w:rsidR="006C3BDE">
                  <w:rPr>
                    <w:noProof/>
                    <w:webHidden/>
                  </w:rPr>
                  <w:fldChar w:fldCharType="end"/>
                </w:r>
              </w:hyperlink>
            </w:p>
            <w:p w:rsidR="006C3BDE" w:rsidRDefault="003C5A40">
              <w:pPr>
                <w:pStyle w:val="TDC4"/>
                <w:rPr>
                  <w:i w:val="0"/>
                </w:rPr>
              </w:pPr>
              <w:hyperlink w:anchor="_Toc455664323" w:history="1">
                <w:r w:rsidR="006C3BDE" w:rsidRPr="001F3B97">
                  <w:rPr>
                    <w:rStyle w:val="Hipervnculo"/>
                  </w:rPr>
                  <w:t>Modelado del proceso de Actualización página IIEG</w:t>
                </w:r>
                <w:r w:rsidR="006C3BDE">
                  <w:rPr>
                    <w:webHidden/>
                  </w:rPr>
                  <w:tab/>
                </w:r>
                <w:r w:rsidR="006C3BDE">
                  <w:rPr>
                    <w:webHidden/>
                  </w:rPr>
                  <w:fldChar w:fldCharType="begin"/>
                </w:r>
                <w:r w:rsidR="006C3BDE">
                  <w:rPr>
                    <w:webHidden/>
                  </w:rPr>
                  <w:instrText xml:space="preserve"> PAGEREF _Toc455664323 \h </w:instrText>
                </w:r>
                <w:r w:rsidR="006C3BDE">
                  <w:rPr>
                    <w:webHidden/>
                  </w:rPr>
                </w:r>
                <w:r w:rsidR="006C3BDE">
                  <w:rPr>
                    <w:webHidden/>
                  </w:rPr>
                  <w:fldChar w:fldCharType="separate"/>
                </w:r>
                <w:r>
                  <w:rPr>
                    <w:webHidden/>
                  </w:rPr>
                  <w:t>236</w:t>
                </w:r>
                <w:r w:rsidR="006C3BDE">
                  <w:rPr>
                    <w:webHidden/>
                  </w:rPr>
                  <w:fldChar w:fldCharType="end"/>
                </w:r>
              </w:hyperlink>
            </w:p>
            <w:p w:rsidR="006C3BDE" w:rsidRDefault="003C5A40">
              <w:pPr>
                <w:pStyle w:val="TDC4"/>
                <w:rPr>
                  <w:i w:val="0"/>
                </w:rPr>
              </w:pPr>
              <w:hyperlink w:anchor="_Toc455664324" w:history="1">
                <w:r w:rsidR="006C3BDE" w:rsidRPr="001F3B97">
                  <w:rPr>
                    <w:rStyle w:val="Hipervnculo"/>
                  </w:rPr>
                  <w:t>Narrativa del proceso de Actualización página IIEG</w:t>
                </w:r>
                <w:r w:rsidR="006C3BDE">
                  <w:rPr>
                    <w:webHidden/>
                  </w:rPr>
                  <w:tab/>
                </w:r>
                <w:r w:rsidR="006C3BDE">
                  <w:rPr>
                    <w:webHidden/>
                  </w:rPr>
                  <w:fldChar w:fldCharType="begin"/>
                </w:r>
                <w:r w:rsidR="006C3BDE">
                  <w:rPr>
                    <w:webHidden/>
                  </w:rPr>
                  <w:instrText xml:space="preserve"> PAGEREF _Toc455664324 \h </w:instrText>
                </w:r>
                <w:r w:rsidR="006C3BDE">
                  <w:rPr>
                    <w:webHidden/>
                  </w:rPr>
                </w:r>
                <w:r w:rsidR="006C3BDE">
                  <w:rPr>
                    <w:webHidden/>
                  </w:rPr>
                  <w:fldChar w:fldCharType="separate"/>
                </w:r>
                <w:r>
                  <w:rPr>
                    <w:webHidden/>
                  </w:rPr>
                  <w:t>237</w:t>
                </w:r>
                <w:r w:rsidR="006C3BDE">
                  <w:rPr>
                    <w:webHidden/>
                  </w:rPr>
                  <w:fldChar w:fldCharType="end"/>
                </w:r>
              </w:hyperlink>
            </w:p>
            <w:p w:rsidR="006C3BDE" w:rsidRDefault="003C5A40">
              <w:pPr>
                <w:pStyle w:val="TDC4"/>
                <w:rPr>
                  <w:i w:val="0"/>
                </w:rPr>
              </w:pPr>
              <w:hyperlink w:anchor="_Toc455664325" w:history="1">
                <w:r w:rsidR="006C3BDE" w:rsidRPr="001F3B97">
                  <w:rPr>
                    <w:rStyle w:val="Hipervnculo"/>
                  </w:rPr>
                  <w:t>Ficha del servicio de Actualización página IIEG</w:t>
                </w:r>
                <w:r w:rsidR="006C3BDE">
                  <w:rPr>
                    <w:webHidden/>
                  </w:rPr>
                  <w:tab/>
                </w:r>
                <w:r w:rsidR="006C3BDE">
                  <w:rPr>
                    <w:webHidden/>
                  </w:rPr>
                  <w:fldChar w:fldCharType="begin"/>
                </w:r>
                <w:r w:rsidR="006C3BDE">
                  <w:rPr>
                    <w:webHidden/>
                  </w:rPr>
                  <w:instrText xml:space="preserve"> PAGEREF _Toc455664325 \h </w:instrText>
                </w:r>
                <w:r w:rsidR="006C3BDE">
                  <w:rPr>
                    <w:webHidden/>
                  </w:rPr>
                </w:r>
                <w:r w:rsidR="006C3BDE">
                  <w:rPr>
                    <w:webHidden/>
                  </w:rPr>
                  <w:fldChar w:fldCharType="separate"/>
                </w:r>
                <w:r>
                  <w:rPr>
                    <w:webHidden/>
                  </w:rPr>
                  <w:t>238</w:t>
                </w:r>
                <w:r w:rsidR="006C3BDE">
                  <w:rPr>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326" w:history="1">
                <w:r w:rsidR="006C3BDE" w:rsidRPr="001F3B97">
                  <w:rPr>
                    <w:rStyle w:val="Hipervnculo"/>
                    <w:noProof/>
                  </w:rPr>
                  <w:t>Procedimiento de Actualización plataforma del Sistema de Información Interno SEDECO</w:t>
                </w:r>
                <w:r w:rsidR="006C3BDE">
                  <w:rPr>
                    <w:noProof/>
                    <w:webHidden/>
                  </w:rPr>
                  <w:tab/>
                </w:r>
                <w:r w:rsidR="006C3BDE">
                  <w:rPr>
                    <w:noProof/>
                    <w:webHidden/>
                  </w:rPr>
                  <w:fldChar w:fldCharType="begin"/>
                </w:r>
                <w:r w:rsidR="006C3BDE">
                  <w:rPr>
                    <w:noProof/>
                    <w:webHidden/>
                  </w:rPr>
                  <w:instrText xml:space="preserve"> PAGEREF _Toc455664326 \h </w:instrText>
                </w:r>
                <w:r w:rsidR="006C3BDE">
                  <w:rPr>
                    <w:noProof/>
                    <w:webHidden/>
                  </w:rPr>
                </w:r>
                <w:r w:rsidR="006C3BDE">
                  <w:rPr>
                    <w:noProof/>
                    <w:webHidden/>
                  </w:rPr>
                  <w:fldChar w:fldCharType="separate"/>
                </w:r>
                <w:r>
                  <w:rPr>
                    <w:noProof/>
                    <w:webHidden/>
                  </w:rPr>
                  <w:t>240</w:t>
                </w:r>
                <w:r w:rsidR="006C3BDE">
                  <w:rPr>
                    <w:noProof/>
                    <w:webHidden/>
                  </w:rPr>
                  <w:fldChar w:fldCharType="end"/>
                </w:r>
              </w:hyperlink>
            </w:p>
            <w:p w:rsidR="006C3BDE" w:rsidRDefault="003C5A40">
              <w:pPr>
                <w:pStyle w:val="TDC4"/>
                <w:rPr>
                  <w:i w:val="0"/>
                </w:rPr>
              </w:pPr>
              <w:hyperlink w:anchor="_Toc455664327" w:history="1">
                <w:r w:rsidR="006C3BDE" w:rsidRPr="001F3B97">
                  <w:rPr>
                    <w:rStyle w:val="Hipervnculo"/>
                  </w:rPr>
                  <w:t>Modelado del proceso de Actualización plataforma del Sistema de Información Interno SEDECO</w:t>
                </w:r>
                <w:r w:rsidR="006C3BDE">
                  <w:rPr>
                    <w:webHidden/>
                  </w:rPr>
                  <w:tab/>
                </w:r>
                <w:r w:rsidR="006C3BDE">
                  <w:rPr>
                    <w:webHidden/>
                  </w:rPr>
                  <w:fldChar w:fldCharType="begin"/>
                </w:r>
                <w:r w:rsidR="006C3BDE">
                  <w:rPr>
                    <w:webHidden/>
                  </w:rPr>
                  <w:instrText xml:space="preserve"> PAGEREF _Toc455664327 \h </w:instrText>
                </w:r>
                <w:r w:rsidR="006C3BDE">
                  <w:rPr>
                    <w:webHidden/>
                  </w:rPr>
                </w:r>
                <w:r w:rsidR="006C3BDE">
                  <w:rPr>
                    <w:webHidden/>
                  </w:rPr>
                  <w:fldChar w:fldCharType="separate"/>
                </w:r>
                <w:r>
                  <w:rPr>
                    <w:webHidden/>
                  </w:rPr>
                  <w:t>241</w:t>
                </w:r>
                <w:r w:rsidR="006C3BDE">
                  <w:rPr>
                    <w:webHidden/>
                  </w:rPr>
                  <w:fldChar w:fldCharType="end"/>
                </w:r>
              </w:hyperlink>
            </w:p>
            <w:p w:rsidR="006C3BDE" w:rsidRDefault="003C5A40">
              <w:pPr>
                <w:pStyle w:val="TDC4"/>
                <w:rPr>
                  <w:i w:val="0"/>
                </w:rPr>
              </w:pPr>
              <w:hyperlink w:anchor="_Toc455664328" w:history="1">
                <w:r w:rsidR="006C3BDE" w:rsidRPr="001F3B97">
                  <w:rPr>
                    <w:rStyle w:val="Hipervnculo"/>
                  </w:rPr>
                  <w:t>Narrativa del proceso de Actualización plataforma del Sistema de Información Interno SEDECO</w:t>
                </w:r>
                <w:r w:rsidR="006C3BDE">
                  <w:rPr>
                    <w:webHidden/>
                  </w:rPr>
                  <w:tab/>
                </w:r>
                <w:r w:rsidR="006C3BDE">
                  <w:rPr>
                    <w:webHidden/>
                  </w:rPr>
                  <w:fldChar w:fldCharType="begin"/>
                </w:r>
                <w:r w:rsidR="006C3BDE">
                  <w:rPr>
                    <w:webHidden/>
                  </w:rPr>
                  <w:instrText xml:space="preserve"> PAGEREF _Toc455664328 \h </w:instrText>
                </w:r>
                <w:r w:rsidR="006C3BDE">
                  <w:rPr>
                    <w:webHidden/>
                  </w:rPr>
                </w:r>
                <w:r w:rsidR="006C3BDE">
                  <w:rPr>
                    <w:webHidden/>
                  </w:rPr>
                  <w:fldChar w:fldCharType="separate"/>
                </w:r>
                <w:r>
                  <w:rPr>
                    <w:webHidden/>
                  </w:rPr>
                  <w:t>242</w:t>
                </w:r>
                <w:r w:rsidR="006C3BDE">
                  <w:rPr>
                    <w:webHidden/>
                  </w:rPr>
                  <w:fldChar w:fldCharType="end"/>
                </w:r>
              </w:hyperlink>
            </w:p>
            <w:p w:rsidR="006C3BDE" w:rsidRDefault="003C5A40">
              <w:pPr>
                <w:pStyle w:val="TDC4"/>
                <w:rPr>
                  <w:i w:val="0"/>
                </w:rPr>
              </w:pPr>
              <w:hyperlink w:anchor="_Toc455664329" w:history="1">
                <w:r w:rsidR="006C3BDE" w:rsidRPr="001F3B97">
                  <w:rPr>
                    <w:rStyle w:val="Hipervnculo"/>
                  </w:rPr>
                  <w:t>Ficha del servicio de Actualización plataforma del Sistema de Información Interno SEDECO</w:t>
                </w:r>
                <w:r w:rsidR="006C3BDE">
                  <w:rPr>
                    <w:webHidden/>
                  </w:rPr>
                  <w:tab/>
                </w:r>
                <w:r w:rsidR="006C3BDE">
                  <w:rPr>
                    <w:webHidden/>
                  </w:rPr>
                  <w:fldChar w:fldCharType="begin"/>
                </w:r>
                <w:r w:rsidR="006C3BDE">
                  <w:rPr>
                    <w:webHidden/>
                  </w:rPr>
                  <w:instrText xml:space="preserve"> PAGEREF _Toc455664329 \h </w:instrText>
                </w:r>
                <w:r w:rsidR="006C3BDE">
                  <w:rPr>
                    <w:webHidden/>
                  </w:rPr>
                </w:r>
                <w:r w:rsidR="006C3BDE">
                  <w:rPr>
                    <w:webHidden/>
                  </w:rPr>
                  <w:fldChar w:fldCharType="separate"/>
                </w:r>
                <w:r>
                  <w:rPr>
                    <w:webHidden/>
                  </w:rPr>
                  <w:t>243</w:t>
                </w:r>
                <w:r w:rsidR="006C3BDE">
                  <w:rPr>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330" w:history="1">
                <w:r w:rsidR="006C3BDE" w:rsidRPr="001F3B97">
                  <w:rPr>
                    <w:rStyle w:val="Hipervnculo"/>
                    <w:noProof/>
                  </w:rPr>
                  <w:t>Procedimiento de Estudio Económico</w:t>
                </w:r>
                <w:r w:rsidR="006C3BDE">
                  <w:rPr>
                    <w:noProof/>
                    <w:webHidden/>
                  </w:rPr>
                  <w:tab/>
                </w:r>
                <w:r w:rsidR="006C3BDE">
                  <w:rPr>
                    <w:noProof/>
                    <w:webHidden/>
                  </w:rPr>
                  <w:fldChar w:fldCharType="begin"/>
                </w:r>
                <w:r w:rsidR="006C3BDE">
                  <w:rPr>
                    <w:noProof/>
                    <w:webHidden/>
                  </w:rPr>
                  <w:instrText xml:space="preserve"> PAGEREF _Toc455664330 \h </w:instrText>
                </w:r>
                <w:r w:rsidR="006C3BDE">
                  <w:rPr>
                    <w:noProof/>
                    <w:webHidden/>
                  </w:rPr>
                </w:r>
                <w:r w:rsidR="006C3BDE">
                  <w:rPr>
                    <w:noProof/>
                    <w:webHidden/>
                  </w:rPr>
                  <w:fldChar w:fldCharType="separate"/>
                </w:r>
                <w:r>
                  <w:rPr>
                    <w:noProof/>
                    <w:webHidden/>
                  </w:rPr>
                  <w:t>245</w:t>
                </w:r>
                <w:r w:rsidR="006C3BDE">
                  <w:rPr>
                    <w:noProof/>
                    <w:webHidden/>
                  </w:rPr>
                  <w:fldChar w:fldCharType="end"/>
                </w:r>
              </w:hyperlink>
            </w:p>
            <w:p w:rsidR="006C3BDE" w:rsidRDefault="003C5A40">
              <w:pPr>
                <w:pStyle w:val="TDC4"/>
                <w:rPr>
                  <w:i w:val="0"/>
                </w:rPr>
              </w:pPr>
              <w:hyperlink w:anchor="_Toc455664331" w:history="1">
                <w:r w:rsidR="006C3BDE" w:rsidRPr="001F3B97">
                  <w:rPr>
                    <w:rStyle w:val="Hipervnculo"/>
                  </w:rPr>
                  <w:t>Modelado del proceso de Estudio Económico</w:t>
                </w:r>
                <w:r w:rsidR="006C3BDE">
                  <w:rPr>
                    <w:webHidden/>
                  </w:rPr>
                  <w:tab/>
                </w:r>
                <w:r w:rsidR="006C3BDE">
                  <w:rPr>
                    <w:webHidden/>
                  </w:rPr>
                  <w:fldChar w:fldCharType="begin"/>
                </w:r>
                <w:r w:rsidR="006C3BDE">
                  <w:rPr>
                    <w:webHidden/>
                  </w:rPr>
                  <w:instrText xml:space="preserve"> PAGEREF _Toc455664331 \h </w:instrText>
                </w:r>
                <w:r w:rsidR="006C3BDE">
                  <w:rPr>
                    <w:webHidden/>
                  </w:rPr>
                </w:r>
                <w:r w:rsidR="006C3BDE">
                  <w:rPr>
                    <w:webHidden/>
                  </w:rPr>
                  <w:fldChar w:fldCharType="separate"/>
                </w:r>
                <w:r>
                  <w:rPr>
                    <w:webHidden/>
                  </w:rPr>
                  <w:t>246</w:t>
                </w:r>
                <w:r w:rsidR="006C3BDE">
                  <w:rPr>
                    <w:webHidden/>
                  </w:rPr>
                  <w:fldChar w:fldCharType="end"/>
                </w:r>
              </w:hyperlink>
            </w:p>
            <w:p w:rsidR="006C3BDE" w:rsidRDefault="003C5A40">
              <w:pPr>
                <w:pStyle w:val="TDC4"/>
                <w:rPr>
                  <w:i w:val="0"/>
                </w:rPr>
              </w:pPr>
              <w:hyperlink w:anchor="_Toc455664332" w:history="1">
                <w:r w:rsidR="006C3BDE" w:rsidRPr="001F3B97">
                  <w:rPr>
                    <w:rStyle w:val="Hipervnculo"/>
                  </w:rPr>
                  <w:t>Narrativa del proceso de Estudio Económico</w:t>
                </w:r>
                <w:r w:rsidR="006C3BDE">
                  <w:rPr>
                    <w:webHidden/>
                  </w:rPr>
                  <w:tab/>
                </w:r>
                <w:r w:rsidR="006C3BDE">
                  <w:rPr>
                    <w:webHidden/>
                  </w:rPr>
                  <w:fldChar w:fldCharType="begin"/>
                </w:r>
                <w:r w:rsidR="006C3BDE">
                  <w:rPr>
                    <w:webHidden/>
                  </w:rPr>
                  <w:instrText xml:space="preserve"> PAGEREF _Toc455664332 \h </w:instrText>
                </w:r>
                <w:r w:rsidR="006C3BDE">
                  <w:rPr>
                    <w:webHidden/>
                  </w:rPr>
                </w:r>
                <w:r w:rsidR="006C3BDE">
                  <w:rPr>
                    <w:webHidden/>
                  </w:rPr>
                  <w:fldChar w:fldCharType="separate"/>
                </w:r>
                <w:r>
                  <w:rPr>
                    <w:webHidden/>
                  </w:rPr>
                  <w:t>247</w:t>
                </w:r>
                <w:r w:rsidR="006C3BDE">
                  <w:rPr>
                    <w:webHidden/>
                  </w:rPr>
                  <w:fldChar w:fldCharType="end"/>
                </w:r>
              </w:hyperlink>
            </w:p>
            <w:p w:rsidR="006C3BDE" w:rsidRDefault="003C5A40">
              <w:pPr>
                <w:pStyle w:val="TDC4"/>
                <w:rPr>
                  <w:i w:val="0"/>
                </w:rPr>
              </w:pPr>
              <w:hyperlink w:anchor="_Toc455664333" w:history="1">
                <w:r w:rsidR="006C3BDE" w:rsidRPr="001F3B97">
                  <w:rPr>
                    <w:rStyle w:val="Hipervnculo"/>
                  </w:rPr>
                  <w:t>Ficha del servicio de Estudio de expectativas económicas del Estado</w:t>
                </w:r>
                <w:r w:rsidR="006C3BDE">
                  <w:rPr>
                    <w:webHidden/>
                  </w:rPr>
                  <w:tab/>
                </w:r>
                <w:r w:rsidR="006C3BDE">
                  <w:rPr>
                    <w:webHidden/>
                  </w:rPr>
                  <w:fldChar w:fldCharType="begin"/>
                </w:r>
                <w:r w:rsidR="006C3BDE">
                  <w:rPr>
                    <w:webHidden/>
                  </w:rPr>
                  <w:instrText xml:space="preserve"> PAGEREF _Toc455664333 \h </w:instrText>
                </w:r>
                <w:r w:rsidR="006C3BDE">
                  <w:rPr>
                    <w:webHidden/>
                  </w:rPr>
                </w:r>
                <w:r w:rsidR="006C3BDE">
                  <w:rPr>
                    <w:webHidden/>
                  </w:rPr>
                  <w:fldChar w:fldCharType="separate"/>
                </w:r>
                <w:r>
                  <w:rPr>
                    <w:webHidden/>
                  </w:rPr>
                  <w:t>249</w:t>
                </w:r>
                <w:r w:rsidR="006C3BDE">
                  <w:rPr>
                    <w:webHidden/>
                  </w:rPr>
                  <w:fldChar w:fldCharType="end"/>
                </w:r>
              </w:hyperlink>
            </w:p>
            <w:p w:rsidR="006C3BDE" w:rsidRDefault="003C5A40">
              <w:pPr>
                <w:pStyle w:val="TDC4"/>
                <w:rPr>
                  <w:i w:val="0"/>
                </w:rPr>
              </w:pPr>
              <w:hyperlink w:anchor="_Toc455664334" w:history="1">
                <w:r w:rsidR="006C3BDE" w:rsidRPr="001F3B97">
                  <w:rPr>
                    <w:rStyle w:val="Hipervnculo"/>
                  </w:rPr>
                  <w:t>Ficha del servicio de Estudios de comportamiento y derrama económica</w:t>
                </w:r>
                <w:r w:rsidR="006C3BDE">
                  <w:rPr>
                    <w:webHidden/>
                  </w:rPr>
                  <w:tab/>
                </w:r>
                <w:r w:rsidR="006C3BDE">
                  <w:rPr>
                    <w:webHidden/>
                  </w:rPr>
                  <w:fldChar w:fldCharType="begin"/>
                </w:r>
                <w:r w:rsidR="006C3BDE">
                  <w:rPr>
                    <w:webHidden/>
                  </w:rPr>
                  <w:instrText xml:space="preserve"> PAGEREF _Toc455664334 \h </w:instrText>
                </w:r>
                <w:r w:rsidR="006C3BDE">
                  <w:rPr>
                    <w:webHidden/>
                  </w:rPr>
                </w:r>
                <w:r w:rsidR="006C3BDE">
                  <w:rPr>
                    <w:webHidden/>
                  </w:rPr>
                  <w:fldChar w:fldCharType="separate"/>
                </w:r>
                <w:r>
                  <w:rPr>
                    <w:webHidden/>
                  </w:rPr>
                  <w:t>251</w:t>
                </w:r>
                <w:r w:rsidR="006C3BDE">
                  <w:rPr>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335" w:history="1">
                <w:r w:rsidR="006C3BDE" w:rsidRPr="001F3B97">
                  <w:rPr>
                    <w:rStyle w:val="Hipervnculo"/>
                    <w:noProof/>
                  </w:rPr>
                  <w:t>4.</w:t>
                </w:r>
                <w:r w:rsidR="006C3BDE">
                  <w:rPr>
                    <w:rFonts w:asciiTheme="minorHAnsi" w:eastAsiaTheme="minorEastAsia" w:hAnsiTheme="minorHAnsi"/>
                    <w:noProof/>
                    <w:sz w:val="22"/>
                    <w:lang w:eastAsia="es-MX"/>
                  </w:rPr>
                  <w:tab/>
                </w:r>
                <w:r w:rsidR="006C3BDE" w:rsidRPr="001F3B97">
                  <w:rPr>
                    <w:rStyle w:val="Hipervnculo"/>
                    <w:noProof/>
                  </w:rPr>
                  <w:t>Indicadores</w:t>
                </w:r>
                <w:r w:rsidR="006C3BDE">
                  <w:rPr>
                    <w:noProof/>
                    <w:webHidden/>
                  </w:rPr>
                  <w:tab/>
                </w:r>
                <w:r w:rsidR="006C3BDE">
                  <w:rPr>
                    <w:noProof/>
                    <w:webHidden/>
                  </w:rPr>
                  <w:fldChar w:fldCharType="begin"/>
                </w:r>
                <w:r w:rsidR="006C3BDE">
                  <w:rPr>
                    <w:noProof/>
                    <w:webHidden/>
                  </w:rPr>
                  <w:instrText xml:space="preserve"> PAGEREF _Toc455664335 \h </w:instrText>
                </w:r>
                <w:r w:rsidR="006C3BDE">
                  <w:rPr>
                    <w:noProof/>
                    <w:webHidden/>
                  </w:rPr>
                </w:r>
                <w:r w:rsidR="006C3BDE">
                  <w:rPr>
                    <w:noProof/>
                    <w:webHidden/>
                  </w:rPr>
                  <w:fldChar w:fldCharType="separate"/>
                </w:r>
                <w:r>
                  <w:rPr>
                    <w:noProof/>
                    <w:webHidden/>
                  </w:rPr>
                  <w:t>253</w:t>
                </w:r>
                <w:r w:rsidR="006C3BDE">
                  <w:rPr>
                    <w:noProof/>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336" w:history="1">
                <w:r w:rsidR="006C3BDE" w:rsidRPr="001F3B97">
                  <w:rPr>
                    <w:rStyle w:val="Hipervnculo"/>
                    <w:noProof/>
                  </w:rPr>
                  <w:t>5.</w:t>
                </w:r>
                <w:r w:rsidR="006C3BDE">
                  <w:rPr>
                    <w:rFonts w:asciiTheme="minorHAnsi" w:eastAsiaTheme="minorEastAsia" w:hAnsiTheme="minorHAnsi"/>
                    <w:noProof/>
                    <w:sz w:val="22"/>
                    <w:lang w:eastAsia="es-MX"/>
                  </w:rPr>
                  <w:tab/>
                </w:r>
                <w:r w:rsidR="006C3BDE" w:rsidRPr="001F3B97">
                  <w:rPr>
                    <w:rStyle w:val="Hipervnculo"/>
                    <w:noProof/>
                  </w:rPr>
                  <w:t>Fichas de los indicadores</w:t>
                </w:r>
                <w:r w:rsidR="006C3BDE">
                  <w:rPr>
                    <w:noProof/>
                    <w:webHidden/>
                  </w:rPr>
                  <w:tab/>
                </w:r>
                <w:r w:rsidR="006C3BDE">
                  <w:rPr>
                    <w:noProof/>
                    <w:webHidden/>
                  </w:rPr>
                  <w:fldChar w:fldCharType="begin"/>
                </w:r>
                <w:r w:rsidR="006C3BDE">
                  <w:rPr>
                    <w:noProof/>
                    <w:webHidden/>
                  </w:rPr>
                  <w:instrText xml:space="preserve"> PAGEREF _Toc455664336 \h </w:instrText>
                </w:r>
                <w:r w:rsidR="006C3BDE">
                  <w:rPr>
                    <w:noProof/>
                    <w:webHidden/>
                  </w:rPr>
                </w:r>
                <w:r w:rsidR="006C3BDE">
                  <w:rPr>
                    <w:noProof/>
                    <w:webHidden/>
                  </w:rPr>
                  <w:fldChar w:fldCharType="separate"/>
                </w:r>
                <w:r>
                  <w:rPr>
                    <w:noProof/>
                    <w:webHidden/>
                  </w:rPr>
                  <w:t>255</w:t>
                </w:r>
                <w:r w:rsidR="006C3BDE">
                  <w:rPr>
                    <w:noProof/>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337" w:history="1">
                <w:r w:rsidR="006C3BDE" w:rsidRPr="001F3B97">
                  <w:rPr>
                    <w:rStyle w:val="Hipervnculo"/>
                    <w:noProof/>
                  </w:rPr>
                  <w:t>6.</w:t>
                </w:r>
                <w:r w:rsidR="006C3BDE">
                  <w:rPr>
                    <w:rFonts w:asciiTheme="minorHAnsi" w:eastAsiaTheme="minorEastAsia" w:hAnsiTheme="minorHAnsi"/>
                    <w:noProof/>
                    <w:sz w:val="22"/>
                    <w:lang w:eastAsia="es-MX"/>
                  </w:rPr>
                  <w:tab/>
                </w:r>
                <w:r w:rsidR="006C3BDE" w:rsidRPr="001F3B97">
                  <w:rPr>
                    <w:rStyle w:val="Hipervnculo"/>
                    <w:noProof/>
                  </w:rPr>
                  <w:t>Anexos</w:t>
                </w:r>
                <w:r w:rsidR="006C3BDE">
                  <w:rPr>
                    <w:noProof/>
                    <w:webHidden/>
                  </w:rPr>
                  <w:tab/>
                </w:r>
                <w:r w:rsidR="006C3BDE">
                  <w:rPr>
                    <w:noProof/>
                    <w:webHidden/>
                  </w:rPr>
                  <w:fldChar w:fldCharType="begin"/>
                </w:r>
                <w:r w:rsidR="006C3BDE">
                  <w:rPr>
                    <w:noProof/>
                    <w:webHidden/>
                  </w:rPr>
                  <w:instrText xml:space="preserve"> PAGEREF _Toc455664337 \h </w:instrText>
                </w:r>
                <w:r w:rsidR="006C3BDE">
                  <w:rPr>
                    <w:noProof/>
                    <w:webHidden/>
                  </w:rPr>
                </w:r>
                <w:r w:rsidR="006C3BDE">
                  <w:rPr>
                    <w:noProof/>
                    <w:webHidden/>
                  </w:rPr>
                  <w:fldChar w:fldCharType="separate"/>
                </w:r>
                <w:r>
                  <w:rPr>
                    <w:noProof/>
                    <w:webHidden/>
                  </w:rPr>
                  <w:t>271</w:t>
                </w:r>
                <w:r w:rsidR="006C3BDE">
                  <w:rPr>
                    <w:noProof/>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338" w:history="1">
                <w:r w:rsidR="006C3BDE" w:rsidRPr="001F3B97">
                  <w:rPr>
                    <w:rStyle w:val="Hipervnculo"/>
                    <w:noProof/>
                  </w:rPr>
                  <w:t>7.</w:t>
                </w:r>
                <w:r w:rsidR="006C3BDE">
                  <w:rPr>
                    <w:rFonts w:asciiTheme="minorHAnsi" w:eastAsiaTheme="minorEastAsia" w:hAnsiTheme="minorHAnsi"/>
                    <w:noProof/>
                    <w:sz w:val="22"/>
                    <w:lang w:eastAsia="es-MX"/>
                  </w:rPr>
                  <w:tab/>
                </w:r>
                <w:r w:rsidR="006C3BDE" w:rsidRPr="001F3B97">
                  <w:rPr>
                    <w:rStyle w:val="Hipervnculo"/>
                    <w:noProof/>
                  </w:rPr>
                  <w:t>Glosario</w:t>
                </w:r>
                <w:r w:rsidR="006C3BDE">
                  <w:rPr>
                    <w:noProof/>
                    <w:webHidden/>
                  </w:rPr>
                  <w:tab/>
                </w:r>
                <w:r w:rsidR="006C3BDE">
                  <w:rPr>
                    <w:noProof/>
                    <w:webHidden/>
                  </w:rPr>
                  <w:fldChar w:fldCharType="begin"/>
                </w:r>
                <w:r w:rsidR="006C3BDE">
                  <w:rPr>
                    <w:noProof/>
                    <w:webHidden/>
                  </w:rPr>
                  <w:instrText xml:space="preserve"> PAGEREF _Toc455664338 \h </w:instrText>
                </w:r>
                <w:r w:rsidR="006C3BDE">
                  <w:rPr>
                    <w:noProof/>
                    <w:webHidden/>
                  </w:rPr>
                </w:r>
                <w:r w:rsidR="006C3BDE">
                  <w:rPr>
                    <w:noProof/>
                    <w:webHidden/>
                  </w:rPr>
                  <w:fldChar w:fldCharType="separate"/>
                </w:r>
                <w:r>
                  <w:rPr>
                    <w:noProof/>
                    <w:webHidden/>
                  </w:rPr>
                  <w:t>272</w:t>
                </w:r>
                <w:r w:rsidR="006C3BDE">
                  <w:rPr>
                    <w:noProof/>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339" w:history="1">
                <w:r w:rsidR="006C3BDE" w:rsidRPr="001F3B97">
                  <w:rPr>
                    <w:rStyle w:val="Hipervnculo"/>
                    <w:noProof/>
                  </w:rPr>
                  <w:t>8.</w:t>
                </w:r>
                <w:r w:rsidR="006C3BDE">
                  <w:rPr>
                    <w:rFonts w:asciiTheme="minorHAnsi" w:eastAsiaTheme="minorEastAsia" w:hAnsiTheme="minorHAnsi"/>
                    <w:noProof/>
                    <w:sz w:val="22"/>
                    <w:lang w:eastAsia="es-MX"/>
                  </w:rPr>
                  <w:tab/>
                </w:r>
                <w:r w:rsidR="006C3BDE" w:rsidRPr="001F3B97">
                  <w:rPr>
                    <w:rStyle w:val="Hipervnculo"/>
                    <w:noProof/>
                  </w:rPr>
                  <w:t>Elaboración y revisión de la sección</w:t>
                </w:r>
                <w:r w:rsidR="006C3BDE">
                  <w:rPr>
                    <w:noProof/>
                    <w:webHidden/>
                  </w:rPr>
                  <w:tab/>
                </w:r>
                <w:r w:rsidR="006C3BDE">
                  <w:rPr>
                    <w:noProof/>
                    <w:webHidden/>
                  </w:rPr>
                  <w:fldChar w:fldCharType="begin"/>
                </w:r>
                <w:r w:rsidR="006C3BDE">
                  <w:rPr>
                    <w:noProof/>
                    <w:webHidden/>
                  </w:rPr>
                  <w:instrText xml:space="preserve"> PAGEREF _Toc455664339 \h </w:instrText>
                </w:r>
                <w:r w:rsidR="006C3BDE">
                  <w:rPr>
                    <w:noProof/>
                    <w:webHidden/>
                  </w:rPr>
                </w:r>
                <w:r w:rsidR="006C3BDE">
                  <w:rPr>
                    <w:noProof/>
                    <w:webHidden/>
                  </w:rPr>
                  <w:fldChar w:fldCharType="separate"/>
                </w:r>
                <w:r>
                  <w:rPr>
                    <w:noProof/>
                    <w:webHidden/>
                  </w:rPr>
                  <w:t>273</w:t>
                </w:r>
                <w:r w:rsidR="006C3BDE">
                  <w:rPr>
                    <w:noProof/>
                    <w:webHidden/>
                  </w:rPr>
                  <w:fldChar w:fldCharType="end"/>
                </w:r>
              </w:hyperlink>
            </w:p>
            <w:p w:rsidR="006C3BDE" w:rsidRDefault="003C5A40">
              <w:pPr>
                <w:pStyle w:val="TDC1"/>
                <w:rPr>
                  <w:rFonts w:asciiTheme="minorHAnsi" w:eastAsiaTheme="minorEastAsia" w:hAnsiTheme="minorHAnsi"/>
                  <w:b w:val="0"/>
                  <w:sz w:val="22"/>
                  <w:szCs w:val="22"/>
                  <w:lang w:eastAsia="es-MX"/>
                </w:rPr>
              </w:pPr>
              <w:hyperlink w:anchor="_Toc455664340" w:history="1">
                <w:r w:rsidR="006C3BDE" w:rsidRPr="001F3B97">
                  <w:rPr>
                    <w:rStyle w:val="Hipervnculo"/>
                  </w:rPr>
                  <w:t>Manual de Organización y Procedimientos  Unidad de Información Estadística Geográfica-Ambiental</w:t>
                </w:r>
                <w:r w:rsidR="006C3BDE">
                  <w:rPr>
                    <w:webHidden/>
                  </w:rPr>
                  <w:tab/>
                </w:r>
                <w:r w:rsidR="006C3BDE">
                  <w:rPr>
                    <w:webHidden/>
                  </w:rPr>
                  <w:fldChar w:fldCharType="begin"/>
                </w:r>
                <w:r w:rsidR="006C3BDE">
                  <w:rPr>
                    <w:webHidden/>
                  </w:rPr>
                  <w:instrText xml:space="preserve"> PAGEREF _Toc455664340 \h </w:instrText>
                </w:r>
                <w:r w:rsidR="006C3BDE">
                  <w:rPr>
                    <w:webHidden/>
                  </w:rPr>
                </w:r>
                <w:r w:rsidR="006C3BDE">
                  <w:rPr>
                    <w:webHidden/>
                  </w:rPr>
                  <w:fldChar w:fldCharType="separate"/>
                </w:r>
                <w:r>
                  <w:rPr>
                    <w:webHidden/>
                  </w:rPr>
                  <w:t>274</w:t>
                </w:r>
                <w:r w:rsidR="006C3BDE">
                  <w:rPr>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341" w:history="1">
                <w:r w:rsidR="006C3BDE" w:rsidRPr="001F3B97">
                  <w:rPr>
                    <w:rStyle w:val="Hipervnculo"/>
                    <w:noProof/>
                  </w:rPr>
                  <w:t>1.</w:t>
                </w:r>
                <w:r w:rsidR="006C3BDE">
                  <w:rPr>
                    <w:rFonts w:asciiTheme="minorHAnsi" w:eastAsiaTheme="minorEastAsia" w:hAnsiTheme="minorHAnsi"/>
                    <w:noProof/>
                    <w:sz w:val="22"/>
                    <w:lang w:eastAsia="es-MX"/>
                  </w:rPr>
                  <w:tab/>
                </w:r>
                <w:r w:rsidR="006C3BDE" w:rsidRPr="001F3B97">
                  <w:rPr>
                    <w:rStyle w:val="Hipervnculo"/>
                    <w:noProof/>
                  </w:rPr>
                  <w:t>Organigrama</w:t>
                </w:r>
                <w:r w:rsidR="006C3BDE">
                  <w:rPr>
                    <w:noProof/>
                    <w:webHidden/>
                  </w:rPr>
                  <w:tab/>
                </w:r>
                <w:r w:rsidR="006C3BDE">
                  <w:rPr>
                    <w:noProof/>
                    <w:webHidden/>
                  </w:rPr>
                  <w:fldChar w:fldCharType="begin"/>
                </w:r>
                <w:r w:rsidR="006C3BDE">
                  <w:rPr>
                    <w:noProof/>
                    <w:webHidden/>
                  </w:rPr>
                  <w:instrText xml:space="preserve"> PAGEREF _Toc455664341 \h </w:instrText>
                </w:r>
                <w:r w:rsidR="006C3BDE">
                  <w:rPr>
                    <w:noProof/>
                    <w:webHidden/>
                  </w:rPr>
                </w:r>
                <w:r w:rsidR="006C3BDE">
                  <w:rPr>
                    <w:noProof/>
                    <w:webHidden/>
                  </w:rPr>
                  <w:fldChar w:fldCharType="separate"/>
                </w:r>
                <w:r>
                  <w:rPr>
                    <w:noProof/>
                    <w:webHidden/>
                  </w:rPr>
                  <w:t>275</w:t>
                </w:r>
                <w:r w:rsidR="006C3BDE">
                  <w:rPr>
                    <w:noProof/>
                    <w:webHidden/>
                  </w:rPr>
                  <w:fldChar w:fldCharType="end"/>
                </w:r>
              </w:hyperlink>
            </w:p>
            <w:p w:rsidR="006C3BDE" w:rsidRDefault="003C5A40">
              <w:pPr>
                <w:pStyle w:val="TDC2"/>
                <w:tabs>
                  <w:tab w:val="right" w:leader="dot" w:pos="15308"/>
                </w:tabs>
                <w:rPr>
                  <w:rFonts w:asciiTheme="minorHAnsi" w:eastAsiaTheme="minorEastAsia" w:hAnsiTheme="minorHAnsi"/>
                  <w:noProof/>
                  <w:sz w:val="22"/>
                  <w:lang w:eastAsia="es-MX"/>
                </w:rPr>
              </w:pPr>
              <w:hyperlink w:anchor="_Toc455664342" w:history="1">
                <w:r w:rsidR="006C3BDE">
                  <w:rPr>
                    <w:noProof/>
                    <w:webHidden/>
                  </w:rPr>
                  <w:tab/>
                </w:r>
                <w:r w:rsidR="006C3BDE">
                  <w:rPr>
                    <w:noProof/>
                    <w:webHidden/>
                  </w:rPr>
                  <w:fldChar w:fldCharType="begin"/>
                </w:r>
                <w:r w:rsidR="006C3BDE">
                  <w:rPr>
                    <w:noProof/>
                    <w:webHidden/>
                  </w:rPr>
                  <w:instrText xml:space="preserve"> PAGEREF _Toc455664342 \h </w:instrText>
                </w:r>
                <w:r w:rsidR="006C3BDE">
                  <w:rPr>
                    <w:noProof/>
                    <w:webHidden/>
                  </w:rPr>
                </w:r>
                <w:r w:rsidR="006C3BDE">
                  <w:rPr>
                    <w:noProof/>
                    <w:webHidden/>
                  </w:rPr>
                  <w:fldChar w:fldCharType="separate"/>
                </w:r>
                <w:r>
                  <w:rPr>
                    <w:noProof/>
                    <w:webHidden/>
                  </w:rPr>
                  <w:t>275</w:t>
                </w:r>
                <w:r w:rsidR="006C3BDE">
                  <w:rPr>
                    <w:noProof/>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343" w:history="1">
                <w:r w:rsidR="006C3BDE" w:rsidRPr="001F3B97">
                  <w:rPr>
                    <w:rStyle w:val="Hipervnculo"/>
                    <w:noProof/>
                  </w:rPr>
                  <w:t>2.</w:t>
                </w:r>
                <w:r w:rsidR="006C3BDE">
                  <w:rPr>
                    <w:rFonts w:asciiTheme="minorHAnsi" w:eastAsiaTheme="minorEastAsia" w:hAnsiTheme="minorHAnsi"/>
                    <w:noProof/>
                    <w:sz w:val="22"/>
                    <w:lang w:eastAsia="es-MX"/>
                  </w:rPr>
                  <w:tab/>
                </w:r>
                <w:r w:rsidR="006C3BDE" w:rsidRPr="001F3B97">
                  <w:rPr>
                    <w:rStyle w:val="Hipervnculo"/>
                    <w:noProof/>
                  </w:rPr>
                  <w:t>Fichas de responsabilidades funcionales</w:t>
                </w:r>
                <w:r w:rsidR="006C3BDE">
                  <w:rPr>
                    <w:noProof/>
                    <w:webHidden/>
                  </w:rPr>
                  <w:tab/>
                </w:r>
                <w:r w:rsidR="006C3BDE">
                  <w:rPr>
                    <w:noProof/>
                    <w:webHidden/>
                  </w:rPr>
                  <w:fldChar w:fldCharType="begin"/>
                </w:r>
                <w:r w:rsidR="006C3BDE">
                  <w:rPr>
                    <w:noProof/>
                    <w:webHidden/>
                  </w:rPr>
                  <w:instrText xml:space="preserve"> PAGEREF _Toc455664343 \h </w:instrText>
                </w:r>
                <w:r w:rsidR="006C3BDE">
                  <w:rPr>
                    <w:noProof/>
                    <w:webHidden/>
                  </w:rPr>
                </w:r>
                <w:r w:rsidR="006C3BDE">
                  <w:rPr>
                    <w:noProof/>
                    <w:webHidden/>
                  </w:rPr>
                  <w:fldChar w:fldCharType="separate"/>
                </w:r>
                <w:r>
                  <w:rPr>
                    <w:noProof/>
                    <w:webHidden/>
                  </w:rPr>
                  <w:t>276</w:t>
                </w:r>
                <w:r w:rsidR="006C3BDE">
                  <w:rPr>
                    <w:noProof/>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344" w:history="1">
                <w:r w:rsidR="006C3BDE" w:rsidRPr="001F3B97">
                  <w:rPr>
                    <w:rStyle w:val="Hipervnculo"/>
                    <w:noProof/>
                  </w:rPr>
                  <w:t>Suplencias</w:t>
                </w:r>
                <w:r w:rsidR="006C3BDE">
                  <w:rPr>
                    <w:noProof/>
                    <w:webHidden/>
                  </w:rPr>
                  <w:tab/>
                </w:r>
                <w:r w:rsidR="006C3BDE">
                  <w:rPr>
                    <w:noProof/>
                    <w:webHidden/>
                  </w:rPr>
                  <w:fldChar w:fldCharType="begin"/>
                </w:r>
                <w:r w:rsidR="006C3BDE">
                  <w:rPr>
                    <w:noProof/>
                    <w:webHidden/>
                  </w:rPr>
                  <w:instrText xml:space="preserve"> PAGEREF _Toc455664344 \h </w:instrText>
                </w:r>
                <w:r w:rsidR="006C3BDE">
                  <w:rPr>
                    <w:noProof/>
                    <w:webHidden/>
                  </w:rPr>
                </w:r>
                <w:r w:rsidR="006C3BDE">
                  <w:rPr>
                    <w:noProof/>
                    <w:webHidden/>
                  </w:rPr>
                  <w:fldChar w:fldCharType="separate"/>
                </w:r>
                <w:r>
                  <w:rPr>
                    <w:noProof/>
                    <w:webHidden/>
                  </w:rPr>
                  <w:t>287</w:t>
                </w:r>
                <w:r w:rsidR="006C3BDE">
                  <w:rPr>
                    <w:noProof/>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345" w:history="1">
                <w:r w:rsidR="006C3BDE" w:rsidRPr="001F3B97">
                  <w:rPr>
                    <w:rStyle w:val="Hipervnculo"/>
                    <w:noProof/>
                  </w:rPr>
                  <w:t>3.</w:t>
                </w:r>
                <w:r w:rsidR="006C3BDE">
                  <w:rPr>
                    <w:rFonts w:asciiTheme="minorHAnsi" w:eastAsiaTheme="minorEastAsia" w:hAnsiTheme="minorHAnsi"/>
                    <w:noProof/>
                    <w:sz w:val="22"/>
                    <w:lang w:eastAsia="es-MX"/>
                  </w:rPr>
                  <w:tab/>
                </w:r>
                <w:r w:rsidR="006C3BDE" w:rsidRPr="001F3B97">
                  <w:rPr>
                    <w:rStyle w:val="Hipervnculo"/>
                    <w:noProof/>
                  </w:rPr>
                  <w:t>Inventario y descripción de los procedimientos</w:t>
                </w:r>
                <w:r w:rsidR="006C3BDE">
                  <w:rPr>
                    <w:noProof/>
                    <w:webHidden/>
                  </w:rPr>
                  <w:tab/>
                </w:r>
                <w:r w:rsidR="006C3BDE">
                  <w:rPr>
                    <w:noProof/>
                    <w:webHidden/>
                  </w:rPr>
                  <w:fldChar w:fldCharType="begin"/>
                </w:r>
                <w:r w:rsidR="006C3BDE">
                  <w:rPr>
                    <w:noProof/>
                    <w:webHidden/>
                  </w:rPr>
                  <w:instrText xml:space="preserve"> PAGEREF _Toc455664345 \h </w:instrText>
                </w:r>
                <w:r w:rsidR="006C3BDE">
                  <w:rPr>
                    <w:noProof/>
                    <w:webHidden/>
                  </w:rPr>
                </w:r>
                <w:r w:rsidR="006C3BDE">
                  <w:rPr>
                    <w:noProof/>
                    <w:webHidden/>
                  </w:rPr>
                  <w:fldChar w:fldCharType="separate"/>
                </w:r>
                <w:r>
                  <w:rPr>
                    <w:noProof/>
                    <w:webHidden/>
                  </w:rPr>
                  <w:t>288</w:t>
                </w:r>
                <w:r w:rsidR="006C3BDE">
                  <w:rPr>
                    <w:noProof/>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346" w:history="1">
                <w:r w:rsidR="006C3BDE" w:rsidRPr="001F3B97">
                  <w:rPr>
                    <w:rStyle w:val="Hipervnculo"/>
                    <w:noProof/>
                  </w:rPr>
                  <w:t>Inventario de procedimientos</w:t>
                </w:r>
                <w:r w:rsidR="006C3BDE">
                  <w:rPr>
                    <w:noProof/>
                    <w:webHidden/>
                  </w:rPr>
                  <w:tab/>
                </w:r>
                <w:r w:rsidR="006C3BDE">
                  <w:rPr>
                    <w:noProof/>
                    <w:webHidden/>
                  </w:rPr>
                  <w:fldChar w:fldCharType="begin"/>
                </w:r>
                <w:r w:rsidR="006C3BDE">
                  <w:rPr>
                    <w:noProof/>
                    <w:webHidden/>
                  </w:rPr>
                  <w:instrText xml:space="preserve"> PAGEREF _Toc455664346 \h </w:instrText>
                </w:r>
                <w:r w:rsidR="006C3BDE">
                  <w:rPr>
                    <w:noProof/>
                    <w:webHidden/>
                  </w:rPr>
                </w:r>
                <w:r w:rsidR="006C3BDE">
                  <w:rPr>
                    <w:noProof/>
                    <w:webHidden/>
                  </w:rPr>
                  <w:fldChar w:fldCharType="separate"/>
                </w:r>
                <w:r>
                  <w:rPr>
                    <w:noProof/>
                    <w:webHidden/>
                  </w:rPr>
                  <w:t>288</w:t>
                </w:r>
                <w:r w:rsidR="006C3BDE">
                  <w:rPr>
                    <w:noProof/>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347" w:history="1">
                <w:r w:rsidR="006C3BDE" w:rsidRPr="001F3B97">
                  <w:rPr>
                    <w:rStyle w:val="Hipervnculo"/>
                    <w:noProof/>
                  </w:rPr>
                  <w:t>Procedimiento de Red geodésica pasiva</w:t>
                </w:r>
                <w:r w:rsidR="006C3BDE">
                  <w:rPr>
                    <w:noProof/>
                    <w:webHidden/>
                  </w:rPr>
                  <w:tab/>
                </w:r>
                <w:r w:rsidR="006C3BDE">
                  <w:rPr>
                    <w:noProof/>
                    <w:webHidden/>
                  </w:rPr>
                  <w:fldChar w:fldCharType="begin"/>
                </w:r>
                <w:r w:rsidR="006C3BDE">
                  <w:rPr>
                    <w:noProof/>
                    <w:webHidden/>
                  </w:rPr>
                  <w:instrText xml:space="preserve"> PAGEREF _Toc455664347 \h </w:instrText>
                </w:r>
                <w:r w:rsidR="006C3BDE">
                  <w:rPr>
                    <w:noProof/>
                    <w:webHidden/>
                  </w:rPr>
                </w:r>
                <w:r w:rsidR="006C3BDE">
                  <w:rPr>
                    <w:noProof/>
                    <w:webHidden/>
                  </w:rPr>
                  <w:fldChar w:fldCharType="separate"/>
                </w:r>
                <w:r>
                  <w:rPr>
                    <w:noProof/>
                    <w:webHidden/>
                  </w:rPr>
                  <w:t>290</w:t>
                </w:r>
                <w:r w:rsidR="006C3BDE">
                  <w:rPr>
                    <w:noProof/>
                    <w:webHidden/>
                  </w:rPr>
                  <w:fldChar w:fldCharType="end"/>
                </w:r>
              </w:hyperlink>
            </w:p>
            <w:p w:rsidR="006C3BDE" w:rsidRDefault="003C5A40">
              <w:pPr>
                <w:pStyle w:val="TDC4"/>
                <w:rPr>
                  <w:i w:val="0"/>
                </w:rPr>
              </w:pPr>
              <w:hyperlink w:anchor="_Toc455664348" w:history="1">
                <w:r w:rsidR="006C3BDE" w:rsidRPr="001F3B97">
                  <w:rPr>
                    <w:rStyle w:val="Hipervnculo"/>
                  </w:rPr>
                  <w:t>Modelado del proceso de Red Geodésica Pasiva</w:t>
                </w:r>
                <w:r w:rsidR="006C3BDE">
                  <w:rPr>
                    <w:webHidden/>
                  </w:rPr>
                  <w:tab/>
                </w:r>
                <w:r w:rsidR="006C3BDE">
                  <w:rPr>
                    <w:webHidden/>
                  </w:rPr>
                  <w:fldChar w:fldCharType="begin"/>
                </w:r>
                <w:r w:rsidR="006C3BDE">
                  <w:rPr>
                    <w:webHidden/>
                  </w:rPr>
                  <w:instrText xml:space="preserve"> PAGEREF _Toc455664348 \h </w:instrText>
                </w:r>
                <w:r w:rsidR="006C3BDE">
                  <w:rPr>
                    <w:webHidden/>
                  </w:rPr>
                </w:r>
                <w:r w:rsidR="006C3BDE">
                  <w:rPr>
                    <w:webHidden/>
                  </w:rPr>
                  <w:fldChar w:fldCharType="separate"/>
                </w:r>
                <w:r>
                  <w:rPr>
                    <w:webHidden/>
                  </w:rPr>
                  <w:t>291</w:t>
                </w:r>
                <w:r w:rsidR="006C3BDE">
                  <w:rPr>
                    <w:webHidden/>
                  </w:rPr>
                  <w:fldChar w:fldCharType="end"/>
                </w:r>
              </w:hyperlink>
            </w:p>
            <w:p w:rsidR="006C3BDE" w:rsidRDefault="003C5A40">
              <w:pPr>
                <w:pStyle w:val="TDC4"/>
                <w:rPr>
                  <w:i w:val="0"/>
                </w:rPr>
              </w:pPr>
              <w:hyperlink w:anchor="_Toc455664349" w:history="1">
                <w:r w:rsidR="006C3BDE" w:rsidRPr="001F3B97">
                  <w:rPr>
                    <w:rStyle w:val="Hipervnculo"/>
                  </w:rPr>
                  <w:t>Narrativa del proceso de Red Geodésica Pasiva</w:t>
                </w:r>
                <w:r w:rsidR="006C3BDE">
                  <w:rPr>
                    <w:webHidden/>
                  </w:rPr>
                  <w:tab/>
                </w:r>
                <w:r w:rsidR="006C3BDE">
                  <w:rPr>
                    <w:webHidden/>
                  </w:rPr>
                  <w:fldChar w:fldCharType="begin"/>
                </w:r>
                <w:r w:rsidR="006C3BDE">
                  <w:rPr>
                    <w:webHidden/>
                  </w:rPr>
                  <w:instrText xml:space="preserve"> PAGEREF _Toc455664349 \h </w:instrText>
                </w:r>
                <w:r w:rsidR="006C3BDE">
                  <w:rPr>
                    <w:webHidden/>
                  </w:rPr>
                </w:r>
                <w:r w:rsidR="006C3BDE">
                  <w:rPr>
                    <w:webHidden/>
                  </w:rPr>
                  <w:fldChar w:fldCharType="separate"/>
                </w:r>
                <w:r>
                  <w:rPr>
                    <w:webHidden/>
                  </w:rPr>
                  <w:t>292</w:t>
                </w:r>
                <w:r w:rsidR="006C3BDE">
                  <w:rPr>
                    <w:webHidden/>
                  </w:rPr>
                  <w:fldChar w:fldCharType="end"/>
                </w:r>
              </w:hyperlink>
            </w:p>
            <w:p w:rsidR="006C3BDE" w:rsidRDefault="003C5A40">
              <w:pPr>
                <w:pStyle w:val="TDC4"/>
                <w:rPr>
                  <w:i w:val="0"/>
                </w:rPr>
              </w:pPr>
              <w:hyperlink w:anchor="_Toc455664350" w:history="1">
                <w:r w:rsidR="006C3BDE" w:rsidRPr="001F3B97">
                  <w:rPr>
                    <w:rStyle w:val="Hipervnculo"/>
                  </w:rPr>
                  <w:t>Ficha del servicio de Red Geodésica pasiva</w:t>
                </w:r>
                <w:r w:rsidR="006C3BDE">
                  <w:rPr>
                    <w:webHidden/>
                  </w:rPr>
                  <w:tab/>
                </w:r>
                <w:r w:rsidR="006C3BDE">
                  <w:rPr>
                    <w:webHidden/>
                  </w:rPr>
                  <w:fldChar w:fldCharType="begin"/>
                </w:r>
                <w:r w:rsidR="006C3BDE">
                  <w:rPr>
                    <w:webHidden/>
                  </w:rPr>
                  <w:instrText xml:space="preserve"> PAGEREF _Toc455664350 \h </w:instrText>
                </w:r>
                <w:r w:rsidR="006C3BDE">
                  <w:rPr>
                    <w:webHidden/>
                  </w:rPr>
                </w:r>
                <w:r w:rsidR="006C3BDE">
                  <w:rPr>
                    <w:webHidden/>
                  </w:rPr>
                  <w:fldChar w:fldCharType="separate"/>
                </w:r>
                <w:r>
                  <w:rPr>
                    <w:webHidden/>
                  </w:rPr>
                  <w:t>294</w:t>
                </w:r>
                <w:r w:rsidR="006C3BDE">
                  <w:rPr>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351" w:history="1">
                <w:r w:rsidR="006C3BDE" w:rsidRPr="001F3B97">
                  <w:rPr>
                    <w:rStyle w:val="Hipervnculo"/>
                    <w:noProof/>
                  </w:rPr>
                  <w:t>Procedimiento de Red Geodésica Activa</w:t>
                </w:r>
                <w:r w:rsidR="006C3BDE">
                  <w:rPr>
                    <w:noProof/>
                    <w:webHidden/>
                  </w:rPr>
                  <w:tab/>
                </w:r>
                <w:r w:rsidR="006C3BDE">
                  <w:rPr>
                    <w:noProof/>
                    <w:webHidden/>
                  </w:rPr>
                  <w:fldChar w:fldCharType="begin"/>
                </w:r>
                <w:r w:rsidR="006C3BDE">
                  <w:rPr>
                    <w:noProof/>
                    <w:webHidden/>
                  </w:rPr>
                  <w:instrText xml:space="preserve"> PAGEREF _Toc455664351 \h </w:instrText>
                </w:r>
                <w:r w:rsidR="006C3BDE">
                  <w:rPr>
                    <w:noProof/>
                    <w:webHidden/>
                  </w:rPr>
                </w:r>
                <w:r w:rsidR="006C3BDE">
                  <w:rPr>
                    <w:noProof/>
                    <w:webHidden/>
                  </w:rPr>
                  <w:fldChar w:fldCharType="separate"/>
                </w:r>
                <w:r>
                  <w:rPr>
                    <w:noProof/>
                    <w:webHidden/>
                  </w:rPr>
                  <w:t>296</w:t>
                </w:r>
                <w:r w:rsidR="006C3BDE">
                  <w:rPr>
                    <w:noProof/>
                    <w:webHidden/>
                  </w:rPr>
                  <w:fldChar w:fldCharType="end"/>
                </w:r>
              </w:hyperlink>
            </w:p>
            <w:p w:rsidR="006C3BDE" w:rsidRDefault="003C5A40">
              <w:pPr>
                <w:pStyle w:val="TDC4"/>
                <w:rPr>
                  <w:i w:val="0"/>
                </w:rPr>
              </w:pPr>
              <w:hyperlink w:anchor="_Toc455664352" w:history="1">
                <w:r w:rsidR="006C3BDE" w:rsidRPr="001F3B97">
                  <w:rPr>
                    <w:rStyle w:val="Hipervnculo"/>
                  </w:rPr>
                  <w:t>Modelado del proceso de Red Geodésica Activa</w:t>
                </w:r>
                <w:r w:rsidR="006C3BDE">
                  <w:rPr>
                    <w:webHidden/>
                  </w:rPr>
                  <w:tab/>
                </w:r>
                <w:r w:rsidR="006C3BDE">
                  <w:rPr>
                    <w:webHidden/>
                  </w:rPr>
                  <w:fldChar w:fldCharType="begin"/>
                </w:r>
                <w:r w:rsidR="006C3BDE">
                  <w:rPr>
                    <w:webHidden/>
                  </w:rPr>
                  <w:instrText xml:space="preserve"> PAGEREF _Toc455664352 \h </w:instrText>
                </w:r>
                <w:r w:rsidR="006C3BDE">
                  <w:rPr>
                    <w:webHidden/>
                  </w:rPr>
                </w:r>
                <w:r w:rsidR="006C3BDE">
                  <w:rPr>
                    <w:webHidden/>
                  </w:rPr>
                  <w:fldChar w:fldCharType="separate"/>
                </w:r>
                <w:r>
                  <w:rPr>
                    <w:webHidden/>
                  </w:rPr>
                  <w:t>297</w:t>
                </w:r>
                <w:r w:rsidR="006C3BDE">
                  <w:rPr>
                    <w:webHidden/>
                  </w:rPr>
                  <w:fldChar w:fldCharType="end"/>
                </w:r>
              </w:hyperlink>
            </w:p>
            <w:p w:rsidR="006C3BDE" w:rsidRDefault="003C5A40">
              <w:pPr>
                <w:pStyle w:val="TDC4"/>
                <w:rPr>
                  <w:i w:val="0"/>
                </w:rPr>
              </w:pPr>
              <w:hyperlink w:anchor="_Toc455664353" w:history="1">
                <w:r w:rsidR="006C3BDE" w:rsidRPr="001F3B97">
                  <w:rPr>
                    <w:rStyle w:val="Hipervnculo"/>
                  </w:rPr>
                  <w:t>Narrativa del proceso de Red Geodésica Activa</w:t>
                </w:r>
                <w:r w:rsidR="006C3BDE">
                  <w:rPr>
                    <w:webHidden/>
                  </w:rPr>
                  <w:tab/>
                </w:r>
                <w:r w:rsidR="006C3BDE">
                  <w:rPr>
                    <w:webHidden/>
                  </w:rPr>
                  <w:fldChar w:fldCharType="begin"/>
                </w:r>
                <w:r w:rsidR="006C3BDE">
                  <w:rPr>
                    <w:webHidden/>
                  </w:rPr>
                  <w:instrText xml:space="preserve"> PAGEREF _Toc455664353 \h </w:instrText>
                </w:r>
                <w:r w:rsidR="006C3BDE">
                  <w:rPr>
                    <w:webHidden/>
                  </w:rPr>
                </w:r>
                <w:r w:rsidR="006C3BDE">
                  <w:rPr>
                    <w:webHidden/>
                  </w:rPr>
                  <w:fldChar w:fldCharType="separate"/>
                </w:r>
                <w:r>
                  <w:rPr>
                    <w:webHidden/>
                  </w:rPr>
                  <w:t>298</w:t>
                </w:r>
                <w:r w:rsidR="006C3BDE">
                  <w:rPr>
                    <w:webHidden/>
                  </w:rPr>
                  <w:fldChar w:fldCharType="end"/>
                </w:r>
              </w:hyperlink>
            </w:p>
            <w:p w:rsidR="006C3BDE" w:rsidRDefault="003C5A40">
              <w:pPr>
                <w:pStyle w:val="TDC4"/>
                <w:rPr>
                  <w:i w:val="0"/>
                </w:rPr>
              </w:pPr>
              <w:hyperlink w:anchor="_Toc455664354" w:history="1">
                <w:r w:rsidR="006C3BDE" w:rsidRPr="001F3B97">
                  <w:rPr>
                    <w:rStyle w:val="Hipervnculo"/>
                  </w:rPr>
                  <w:t>Ficha del servicio de Red  Geodésica Activa</w:t>
                </w:r>
                <w:r w:rsidR="006C3BDE">
                  <w:rPr>
                    <w:webHidden/>
                  </w:rPr>
                  <w:tab/>
                </w:r>
                <w:r w:rsidR="006C3BDE">
                  <w:rPr>
                    <w:webHidden/>
                  </w:rPr>
                  <w:fldChar w:fldCharType="begin"/>
                </w:r>
                <w:r w:rsidR="006C3BDE">
                  <w:rPr>
                    <w:webHidden/>
                  </w:rPr>
                  <w:instrText xml:space="preserve"> PAGEREF _Toc455664354 \h </w:instrText>
                </w:r>
                <w:r w:rsidR="006C3BDE">
                  <w:rPr>
                    <w:webHidden/>
                  </w:rPr>
                </w:r>
                <w:r w:rsidR="006C3BDE">
                  <w:rPr>
                    <w:webHidden/>
                  </w:rPr>
                  <w:fldChar w:fldCharType="separate"/>
                </w:r>
                <w:r>
                  <w:rPr>
                    <w:webHidden/>
                  </w:rPr>
                  <w:t>299</w:t>
                </w:r>
                <w:r w:rsidR="006C3BDE">
                  <w:rPr>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355" w:history="1">
                <w:r w:rsidR="006C3BDE" w:rsidRPr="001F3B97">
                  <w:rPr>
                    <w:rStyle w:val="Hipervnculo"/>
                    <w:noProof/>
                  </w:rPr>
                  <w:t>Procedimiento de Levantamiento con Equipo GPS/GNSS</w:t>
                </w:r>
                <w:r w:rsidR="006C3BDE">
                  <w:rPr>
                    <w:noProof/>
                    <w:webHidden/>
                  </w:rPr>
                  <w:tab/>
                </w:r>
                <w:r w:rsidR="006C3BDE">
                  <w:rPr>
                    <w:noProof/>
                    <w:webHidden/>
                  </w:rPr>
                  <w:fldChar w:fldCharType="begin"/>
                </w:r>
                <w:r w:rsidR="006C3BDE">
                  <w:rPr>
                    <w:noProof/>
                    <w:webHidden/>
                  </w:rPr>
                  <w:instrText xml:space="preserve"> PAGEREF _Toc455664355 \h </w:instrText>
                </w:r>
                <w:r w:rsidR="006C3BDE">
                  <w:rPr>
                    <w:noProof/>
                    <w:webHidden/>
                  </w:rPr>
                </w:r>
                <w:r w:rsidR="006C3BDE">
                  <w:rPr>
                    <w:noProof/>
                    <w:webHidden/>
                  </w:rPr>
                  <w:fldChar w:fldCharType="separate"/>
                </w:r>
                <w:r>
                  <w:rPr>
                    <w:noProof/>
                    <w:webHidden/>
                  </w:rPr>
                  <w:t>301</w:t>
                </w:r>
                <w:r w:rsidR="006C3BDE">
                  <w:rPr>
                    <w:noProof/>
                    <w:webHidden/>
                  </w:rPr>
                  <w:fldChar w:fldCharType="end"/>
                </w:r>
              </w:hyperlink>
            </w:p>
            <w:p w:rsidR="006C3BDE" w:rsidRDefault="003C5A40">
              <w:pPr>
                <w:pStyle w:val="TDC4"/>
                <w:rPr>
                  <w:i w:val="0"/>
                </w:rPr>
              </w:pPr>
              <w:hyperlink w:anchor="_Toc455664356" w:history="1">
                <w:r w:rsidR="006C3BDE" w:rsidRPr="001F3B97">
                  <w:rPr>
                    <w:rStyle w:val="Hipervnculo"/>
                  </w:rPr>
                  <w:t>Modelado del proceso de Levantamiento con equipo GPS/GNSS</w:t>
                </w:r>
                <w:r w:rsidR="006C3BDE">
                  <w:rPr>
                    <w:webHidden/>
                  </w:rPr>
                  <w:tab/>
                </w:r>
                <w:r w:rsidR="006C3BDE">
                  <w:rPr>
                    <w:webHidden/>
                  </w:rPr>
                  <w:fldChar w:fldCharType="begin"/>
                </w:r>
                <w:r w:rsidR="006C3BDE">
                  <w:rPr>
                    <w:webHidden/>
                  </w:rPr>
                  <w:instrText xml:space="preserve"> PAGEREF _Toc455664356 \h </w:instrText>
                </w:r>
                <w:r w:rsidR="006C3BDE">
                  <w:rPr>
                    <w:webHidden/>
                  </w:rPr>
                </w:r>
                <w:r w:rsidR="006C3BDE">
                  <w:rPr>
                    <w:webHidden/>
                  </w:rPr>
                  <w:fldChar w:fldCharType="separate"/>
                </w:r>
                <w:r>
                  <w:rPr>
                    <w:webHidden/>
                  </w:rPr>
                  <w:t>302</w:t>
                </w:r>
                <w:r w:rsidR="006C3BDE">
                  <w:rPr>
                    <w:webHidden/>
                  </w:rPr>
                  <w:fldChar w:fldCharType="end"/>
                </w:r>
              </w:hyperlink>
            </w:p>
            <w:p w:rsidR="006C3BDE" w:rsidRDefault="003C5A40">
              <w:pPr>
                <w:pStyle w:val="TDC4"/>
                <w:rPr>
                  <w:i w:val="0"/>
                </w:rPr>
              </w:pPr>
              <w:hyperlink w:anchor="_Toc455664357" w:history="1">
                <w:r w:rsidR="006C3BDE" w:rsidRPr="001F3B97">
                  <w:rPr>
                    <w:rStyle w:val="Hipervnculo"/>
                  </w:rPr>
                  <w:t>Narrativa del proceso de Levantamiento con equipo GPS/GNSS</w:t>
                </w:r>
                <w:r w:rsidR="006C3BDE">
                  <w:rPr>
                    <w:webHidden/>
                  </w:rPr>
                  <w:tab/>
                </w:r>
                <w:r w:rsidR="006C3BDE">
                  <w:rPr>
                    <w:webHidden/>
                  </w:rPr>
                  <w:fldChar w:fldCharType="begin"/>
                </w:r>
                <w:r w:rsidR="006C3BDE">
                  <w:rPr>
                    <w:webHidden/>
                  </w:rPr>
                  <w:instrText xml:space="preserve"> PAGEREF _Toc455664357 \h </w:instrText>
                </w:r>
                <w:r w:rsidR="006C3BDE">
                  <w:rPr>
                    <w:webHidden/>
                  </w:rPr>
                </w:r>
                <w:r w:rsidR="006C3BDE">
                  <w:rPr>
                    <w:webHidden/>
                  </w:rPr>
                  <w:fldChar w:fldCharType="separate"/>
                </w:r>
                <w:r>
                  <w:rPr>
                    <w:webHidden/>
                  </w:rPr>
                  <w:t>303</w:t>
                </w:r>
                <w:r w:rsidR="006C3BDE">
                  <w:rPr>
                    <w:webHidden/>
                  </w:rPr>
                  <w:fldChar w:fldCharType="end"/>
                </w:r>
              </w:hyperlink>
            </w:p>
            <w:p w:rsidR="006C3BDE" w:rsidRDefault="003C5A40">
              <w:pPr>
                <w:pStyle w:val="TDC4"/>
                <w:rPr>
                  <w:i w:val="0"/>
                </w:rPr>
              </w:pPr>
              <w:hyperlink w:anchor="_Toc455664358" w:history="1">
                <w:r w:rsidR="006C3BDE" w:rsidRPr="001F3B97">
                  <w:rPr>
                    <w:rStyle w:val="Hipervnculo"/>
                  </w:rPr>
                  <w:t>Ficha del servicio de Levantamiento con equipo GPS/GNSS</w:t>
                </w:r>
                <w:r w:rsidR="006C3BDE">
                  <w:rPr>
                    <w:webHidden/>
                  </w:rPr>
                  <w:tab/>
                </w:r>
                <w:r w:rsidR="006C3BDE">
                  <w:rPr>
                    <w:webHidden/>
                  </w:rPr>
                  <w:fldChar w:fldCharType="begin"/>
                </w:r>
                <w:r w:rsidR="006C3BDE">
                  <w:rPr>
                    <w:webHidden/>
                  </w:rPr>
                  <w:instrText xml:space="preserve"> PAGEREF _Toc455664358 \h </w:instrText>
                </w:r>
                <w:r w:rsidR="006C3BDE">
                  <w:rPr>
                    <w:webHidden/>
                  </w:rPr>
                </w:r>
                <w:r w:rsidR="006C3BDE">
                  <w:rPr>
                    <w:webHidden/>
                  </w:rPr>
                  <w:fldChar w:fldCharType="separate"/>
                </w:r>
                <w:r>
                  <w:rPr>
                    <w:webHidden/>
                  </w:rPr>
                  <w:t>304</w:t>
                </w:r>
                <w:r w:rsidR="006C3BDE">
                  <w:rPr>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359" w:history="1">
                <w:r w:rsidR="006C3BDE" w:rsidRPr="001F3B97">
                  <w:rPr>
                    <w:rStyle w:val="Hipervnculo"/>
                    <w:noProof/>
                  </w:rPr>
                  <w:t>Procedimiento de Análisis Espacial</w:t>
                </w:r>
                <w:r w:rsidR="006C3BDE">
                  <w:rPr>
                    <w:noProof/>
                    <w:webHidden/>
                  </w:rPr>
                  <w:tab/>
                </w:r>
                <w:r w:rsidR="006C3BDE">
                  <w:rPr>
                    <w:noProof/>
                    <w:webHidden/>
                  </w:rPr>
                  <w:fldChar w:fldCharType="begin"/>
                </w:r>
                <w:r w:rsidR="006C3BDE">
                  <w:rPr>
                    <w:noProof/>
                    <w:webHidden/>
                  </w:rPr>
                  <w:instrText xml:space="preserve"> PAGEREF _Toc455664359 \h </w:instrText>
                </w:r>
                <w:r w:rsidR="006C3BDE">
                  <w:rPr>
                    <w:noProof/>
                    <w:webHidden/>
                  </w:rPr>
                </w:r>
                <w:r w:rsidR="006C3BDE">
                  <w:rPr>
                    <w:noProof/>
                    <w:webHidden/>
                  </w:rPr>
                  <w:fldChar w:fldCharType="separate"/>
                </w:r>
                <w:r>
                  <w:rPr>
                    <w:noProof/>
                    <w:webHidden/>
                  </w:rPr>
                  <w:t>306</w:t>
                </w:r>
                <w:r w:rsidR="006C3BDE">
                  <w:rPr>
                    <w:noProof/>
                    <w:webHidden/>
                  </w:rPr>
                  <w:fldChar w:fldCharType="end"/>
                </w:r>
              </w:hyperlink>
            </w:p>
            <w:p w:rsidR="006C3BDE" w:rsidRDefault="003C5A40">
              <w:pPr>
                <w:pStyle w:val="TDC4"/>
                <w:rPr>
                  <w:i w:val="0"/>
                </w:rPr>
              </w:pPr>
              <w:hyperlink w:anchor="_Toc455664360" w:history="1">
                <w:r w:rsidR="006C3BDE" w:rsidRPr="001F3B97">
                  <w:rPr>
                    <w:rStyle w:val="Hipervnculo"/>
                  </w:rPr>
                  <w:t>Modelado del proceso de Análisis Espacial</w:t>
                </w:r>
                <w:r w:rsidR="006C3BDE">
                  <w:rPr>
                    <w:webHidden/>
                  </w:rPr>
                  <w:tab/>
                </w:r>
                <w:r w:rsidR="006C3BDE">
                  <w:rPr>
                    <w:webHidden/>
                  </w:rPr>
                  <w:fldChar w:fldCharType="begin"/>
                </w:r>
                <w:r w:rsidR="006C3BDE">
                  <w:rPr>
                    <w:webHidden/>
                  </w:rPr>
                  <w:instrText xml:space="preserve"> PAGEREF _Toc455664360 \h </w:instrText>
                </w:r>
                <w:r w:rsidR="006C3BDE">
                  <w:rPr>
                    <w:webHidden/>
                  </w:rPr>
                </w:r>
                <w:r w:rsidR="006C3BDE">
                  <w:rPr>
                    <w:webHidden/>
                  </w:rPr>
                  <w:fldChar w:fldCharType="separate"/>
                </w:r>
                <w:r>
                  <w:rPr>
                    <w:webHidden/>
                  </w:rPr>
                  <w:t>307</w:t>
                </w:r>
                <w:r w:rsidR="006C3BDE">
                  <w:rPr>
                    <w:webHidden/>
                  </w:rPr>
                  <w:fldChar w:fldCharType="end"/>
                </w:r>
              </w:hyperlink>
            </w:p>
            <w:p w:rsidR="006C3BDE" w:rsidRDefault="003C5A40">
              <w:pPr>
                <w:pStyle w:val="TDC4"/>
                <w:rPr>
                  <w:i w:val="0"/>
                </w:rPr>
              </w:pPr>
              <w:hyperlink w:anchor="_Toc455664361" w:history="1">
                <w:r w:rsidR="006C3BDE" w:rsidRPr="001F3B97">
                  <w:rPr>
                    <w:rStyle w:val="Hipervnculo"/>
                  </w:rPr>
                  <w:t>Narrativa del proceso de Análisis Espacial</w:t>
                </w:r>
                <w:r w:rsidR="006C3BDE">
                  <w:rPr>
                    <w:webHidden/>
                  </w:rPr>
                  <w:tab/>
                </w:r>
                <w:r w:rsidR="006C3BDE">
                  <w:rPr>
                    <w:webHidden/>
                  </w:rPr>
                  <w:fldChar w:fldCharType="begin"/>
                </w:r>
                <w:r w:rsidR="006C3BDE">
                  <w:rPr>
                    <w:webHidden/>
                  </w:rPr>
                  <w:instrText xml:space="preserve"> PAGEREF _Toc455664361 \h </w:instrText>
                </w:r>
                <w:r w:rsidR="006C3BDE">
                  <w:rPr>
                    <w:webHidden/>
                  </w:rPr>
                </w:r>
                <w:r w:rsidR="006C3BDE">
                  <w:rPr>
                    <w:webHidden/>
                  </w:rPr>
                  <w:fldChar w:fldCharType="separate"/>
                </w:r>
                <w:r>
                  <w:rPr>
                    <w:webHidden/>
                  </w:rPr>
                  <w:t>308</w:t>
                </w:r>
                <w:r w:rsidR="006C3BDE">
                  <w:rPr>
                    <w:webHidden/>
                  </w:rPr>
                  <w:fldChar w:fldCharType="end"/>
                </w:r>
              </w:hyperlink>
            </w:p>
            <w:p w:rsidR="006C3BDE" w:rsidRDefault="003C5A40">
              <w:pPr>
                <w:pStyle w:val="TDC4"/>
                <w:rPr>
                  <w:i w:val="0"/>
                </w:rPr>
              </w:pPr>
              <w:hyperlink w:anchor="_Toc455664362" w:history="1">
                <w:r w:rsidR="006C3BDE" w:rsidRPr="001F3B97">
                  <w:rPr>
                    <w:rStyle w:val="Hipervnculo"/>
                  </w:rPr>
                  <w:t>Ficha del servicio de Análisis Espacial</w:t>
                </w:r>
                <w:r w:rsidR="006C3BDE">
                  <w:rPr>
                    <w:webHidden/>
                  </w:rPr>
                  <w:tab/>
                </w:r>
                <w:r w:rsidR="006C3BDE">
                  <w:rPr>
                    <w:webHidden/>
                  </w:rPr>
                  <w:fldChar w:fldCharType="begin"/>
                </w:r>
                <w:r w:rsidR="006C3BDE">
                  <w:rPr>
                    <w:webHidden/>
                  </w:rPr>
                  <w:instrText xml:space="preserve"> PAGEREF _Toc455664362 \h </w:instrText>
                </w:r>
                <w:r w:rsidR="006C3BDE">
                  <w:rPr>
                    <w:webHidden/>
                  </w:rPr>
                </w:r>
                <w:r w:rsidR="006C3BDE">
                  <w:rPr>
                    <w:webHidden/>
                  </w:rPr>
                  <w:fldChar w:fldCharType="separate"/>
                </w:r>
                <w:r>
                  <w:rPr>
                    <w:webHidden/>
                  </w:rPr>
                  <w:t>310</w:t>
                </w:r>
                <w:r w:rsidR="006C3BDE">
                  <w:rPr>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363" w:history="1">
                <w:r w:rsidR="006C3BDE" w:rsidRPr="001F3B97">
                  <w:rPr>
                    <w:rStyle w:val="Hipervnculo"/>
                    <w:noProof/>
                  </w:rPr>
                  <w:t>Procedimiento de Gestión de proyectos con recursos propios</w:t>
                </w:r>
                <w:r w:rsidR="006C3BDE">
                  <w:rPr>
                    <w:noProof/>
                    <w:webHidden/>
                  </w:rPr>
                  <w:tab/>
                </w:r>
                <w:r w:rsidR="006C3BDE">
                  <w:rPr>
                    <w:noProof/>
                    <w:webHidden/>
                  </w:rPr>
                  <w:fldChar w:fldCharType="begin"/>
                </w:r>
                <w:r w:rsidR="006C3BDE">
                  <w:rPr>
                    <w:noProof/>
                    <w:webHidden/>
                  </w:rPr>
                  <w:instrText xml:space="preserve"> PAGEREF _Toc455664363 \h </w:instrText>
                </w:r>
                <w:r w:rsidR="006C3BDE">
                  <w:rPr>
                    <w:noProof/>
                    <w:webHidden/>
                  </w:rPr>
                </w:r>
                <w:r w:rsidR="006C3BDE">
                  <w:rPr>
                    <w:noProof/>
                    <w:webHidden/>
                  </w:rPr>
                  <w:fldChar w:fldCharType="separate"/>
                </w:r>
                <w:r>
                  <w:rPr>
                    <w:noProof/>
                    <w:webHidden/>
                  </w:rPr>
                  <w:t>312</w:t>
                </w:r>
                <w:r w:rsidR="006C3BDE">
                  <w:rPr>
                    <w:noProof/>
                    <w:webHidden/>
                  </w:rPr>
                  <w:fldChar w:fldCharType="end"/>
                </w:r>
              </w:hyperlink>
            </w:p>
            <w:p w:rsidR="006C3BDE" w:rsidRDefault="003C5A40">
              <w:pPr>
                <w:pStyle w:val="TDC4"/>
                <w:rPr>
                  <w:i w:val="0"/>
                </w:rPr>
              </w:pPr>
              <w:hyperlink w:anchor="_Toc455664364" w:history="1">
                <w:r w:rsidR="006C3BDE" w:rsidRPr="001F3B97">
                  <w:rPr>
                    <w:rStyle w:val="Hipervnculo"/>
                  </w:rPr>
                  <w:t>Modelado del proceso de Gestión de proyectos con recursos propios</w:t>
                </w:r>
                <w:r w:rsidR="006C3BDE">
                  <w:rPr>
                    <w:webHidden/>
                  </w:rPr>
                  <w:tab/>
                </w:r>
                <w:r w:rsidR="006C3BDE">
                  <w:rPr>
                    <w:webHidden/>
                  </w:rPr>
                  <w:fldChar w:fldCharType="begin"/>
                </w:r>
                <w:r w:rsidR="006C3BDE">
                  <w:rPr>
                    <w:webHidden/>
                  </w:rPr>
                  <w:instrText xml:space="preserve"> PAGEREF _Toc455664364 \h </w:instrText>
                </w:r>
                <w:r w:rsidR="006C3BDE">
                  <w:rPr>
                    <w:webHidden/>
                  </w:rPr>
                </w:r>
                <w:r w:rsidR="006C3BDE">
                  <w:rPr>
                    <w:webHidden/>
                  </w:rPr>
                  <w:fldChar w:fldCharType="separate"/>
                </w:r>
                <w:r>
                  <w:rPr>
                    <w:webHidden/>
                  </w:rPr>
                  <w:t>313</w:t>
                </w:r>
                <w:r w:rsidR="006C3BDE">
                  <w:rPr>
                    <w:webHidden/>
                  </w:rPr>
                  <w:fldChar w:fldCharType="end"/>
                </w:r>
              </w:hyperlink>
            </w:p>
            <w:p w:rsidR="006C3BDE" w:rsidRDefault="003C5A40">
              <w:pPr>
                <w:pStyle w:val="TDC4"/>
                <w:rPr>
                  <w:i w:val="0"/>
                </w:rPr>
              </w:pPr>
              <w:hyperlink w:anchor="_Toc455664365" w:history="1">
                <w:r w:rsidR="006C3BDE" w:rsidRPr="001F3B97">
                  <w:rPr>
                    <w:rStyle w:val="Hipervnculo"/>
                  </w:rPr>
                  <w:t>Narrativa del proceso de Gestión de proyectos con recursos propios</w:t>
                </w:r>
                <w:r w:rsidR="006C3BDE">
                  <w:rPr>
                    <w:webHidden/>
                  </w:rPr>
                  <w:tab/>
                </w:r>
                <w:r w:rsidR="006C3BDE">
                  <w:rPr>
                    <w:webHidden/>
                  </w:rPr>
                  <w:fldChar w:fldCharType="begin"/>
                </w:r>
                <w:r w:rsidR="006C3BDE">
                  <w:rPr>
                    <w:webHidden/>
                  </w:rPr>
                  <w:instrText xml:space="preserve"> PAGEREF _Toc455664365 \h </w:instrText>
                </w:r>
                <w:r w:rsidR="006C3BDE">
                  <w:rPr>
                    <w:webHidden/>
                  </w:rPr>
                </w:r>
                <w:r w:rsidR="006C3BDE">
                  <w:rPr>
                    <w:webHidden/>
                  </w:rPr>
                  <w:fldChar w:fldCharType="separate"/>
                </w:r>
                <w:r>
                  <w:rPr>
                    <w:webHidden/>
                  </w:rPr>
                  <w:t>314</w:t>
                </w:r>
                <w:r w:rsidR="006C3BDE">
                  <w:rPr>
                    <w:webHidden/>
                  </w:rPr>
                  <w:fldChar w:fldCharType="end"/>
                </w:r>
              </w:hyperlink>
            </w:p>
            <w:p w:rsidR="006C3BDE" w:rsidRDefault="003C5A40">
              <w:pPr>
                <w:pStyle w:val="TDC4"/>
                <w:rPr>
                  <w:i w:val="0"/>
                </w:rPr>
              </w:pPr>
              <w:hyperlink w:anchor="_Toc455664366" w:history="1">
                <w:r w:rsidR="006C3BDE" w:rsidRPr="001F3B97">
                  <w:rPr>
                    <w:rStyle w:val="Hipervnculo"/>
                  </w:rPr>
                  <w:t>Ficha del servicio de Gestión de proyectos con recursos propios</w:t>
                </w:r>
                <w:r w:rsidR="006C3BDE">
                  <w:rPr>
                    <w:webHidden/>
                  </w:rPr>
                  <w:tab/>
                </w:r>
                <w:r w:rsidR="006C3BDE">
                  <w:rPr>
                    <w:webHidden/>
                  </w:rPr>
                  <w:fldChar w:fldCharType="begin"/>
                </w:r>
                <w:r w:rsidR="006C3BDE">
                  <w:rPr>
                    <w:webHidden/>
                  </w:rPr>
                  <w:instrText xml:space="preserve"> PAGEREF _Toc455664366 \h </w:instrText>
                </w:r>
                <w:r w:rsidR="006C3BDE">
                  <w:rPr>
                    <w:webHidden/>
                  </w:rPr>
                </w:r>
                <w:r w:rsidR="006C3BDE">
                  <w:rPr>
                    <w:webHidden/>
                  </w:rPr>
                  <w:fldChar w:fldCharType="separate"/>
                </w:r>
                <w:r>
                  <w:rPr>
                    <w:webHidden/>
                  </w:rPr>
                  <w:t>316</w:t>
                </w:r>
                <w:r w:rsidR="006C3BDE">
                  <w:rPr>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367" w:history="1">
                <w:r w:rsidR="006C3BDE" w:rsidRPr="001F3B97">
                  <w:rPr>
                    <w:rStyle w:val="Hipervnculo"/>
                    <w:noProof/>
                  </w:rPr>
                  <w:t>4.</w:t>
                </w:r>
                <w:r w:rsidR="006C3BDE">
                  <w:rPr>
                    <w:rFonts w:asciiTheme="minorHAnsi" w:eastAsiaTheme="minorEastAsia" w:hAnsiTheme="minorHAnsi"/>
                    <w:noProof/>
                    <w:sz w:val="22"/>
                    <w:lang w:eastAsia="es-MX"/>
                  </w:rPr>
                  <w:tab/>
                </w:r>
                <w:r w:rsidR="006C3BDE" w:rsidRPr="001F3B97">
                  <w:rPr>
                    <w:rStyle w:val="Hipervnculo"/>
                    <w:noProof/>
                  </w:rPr>
                  <w:t>Indicadores</w:t>
                </w:r>
                <w:r w:rsidR="006C3BDE">
                  <w:rPr>
                    <w:noProof/>
                    <w:webHidden/>
                  </w:rPr>
                  <w:tab/>
                </w:r>
                <w:r w:rsidR="006C3BDE">
                  <w:rPr>
                    <w:noProof/>
                    <w:webHidden/>
                  </w:rPr>
                  <w:fldChar w:fldCharType="begin"/>
                </w:r>
                <w:r w:rsidR="006C3BDE">
                  <w:rPr>
                    <w:noProof/>
                    <w:webHidden/>
                  </w:rPr>
                  <w:instrText xml:space="preserve"> PAGEREF _Toc455664367 \h </w:instrText>
                </w:r>
                <w:r w:rsidR="006C3BDE">
                  <w:rPr>
                    <w:noProof/>
                    <w:webHidden/>
                  </w:rPr>
                </w:r>
                <w:r w:rsidR="006C3BDE">
                  <w:rPr>
                    <w:noProof/>
                    <w:webHidden/>
                  </w:rPr>
                  <w:fldChar w:fldCharType="separate"/>
                </w:r>
                <w:r>
                  <w:rPr>
                    <w:noProof/>
                    <w:webHidden/>
                  </w:rPr>
                  <w:t>318</w:t>
                </w:r>
                <w:r w:rsidR="006C3BDE">
                  <w:rPr>
                    <w:noProof/>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368" w:history="1">
                <w:r w:rsidR="006C3BDE" w:rsidRPr="001F3B97">
                  <w:rPr>
                    <w:rStyle w:val="Hipervnculo"/>
                    <w:noProof/>
                  </w:rPr>
                  <w:t>5.</w:t>
                </w:r>
                <w:r w:rsidR="006C3BDE">
                  <w:rPr>
                    <w:rFonts w:asciiTheme="minorHAnsi" w:eastAsiaTheme="minorEastAsia" w:hAnsiTheme="minorHAnsi"/>
                    <w:noProof/>
                    <w:sz w:val="22"/>
                    <w:lang w:eastAsia="es-MX"/>
                  </w:rPr>
                  <w:tab/>
                </w:r>
                <w:r w:rsidR="006C3BDE" w:rsidRPr="001F3B97">
                  <w:rPr>
                    <w:rStyle w:val="Hipervnculo"/>
                    <w:noProof/>
                  </w:rPr>
                  <w:t>Fichas de los indicadores</w:t>
                </w:r>
                <w:r w:rsidR="006C3BDE">
                  <w:rPr>
                    <w:noProof/>
                    <w:webHidden/>
                  </w:rPr>
                  <w:tab/>
                </w:r>
                <w:r w:rsidR="006C3BDE">
                  <w:rPr>
                    <w:noProof/>
                    <w:webHidden/>
                  </w:rPr>
                  <w:fldChar w:fldCharType="begin"/>
                </w:r>
                <w:r w:rsidR="006C3BDE">
                  <w:rPr>
                    <w:noProof/>
                    <w:webHidden/>
                  </w:rPr>
                  <w:instrText xml:space="preserve"> PAGEREF _Toc455664368 \h </w:instrText>
                </w:r>
                <w:r w:rsidR="006C3BDE">
                  <w:rPr>
                    <w:noProof/>
                    <w:webHidden/>
                  </w:rPr>
                </w:r>
                <w:r w:rsidR="006C3BDE">
                  <w:rPr>
                    <w:noProof/>
                    <w:webHidden/>
                  </w:rPr>
                  <w:fldChar w:fldCharType="separate"/>
                </w:r>
                <w:r>
                  <w:rPr>
                    <w:noProof/>
                    <w:webHidden/>
                  </w:rPr>
                  <w:t>319</w:t>
                </w:r>
                <w:r w:rsidR="006C3BDE">
                  <w:rPr>
                    <w:noProof/>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369" w:history="1">
                <w:r w:rsidR="006C3BDE" w:rsidRPr="001F3B97">
                  <w:rPr>
                    <w:rStyle w:val="Hipervnculo"/>
                    <w:noProof/>
                  </w:rPr>
                  <w:t>6.</w:t>
                </w:r>
                <w:r w:rsidR="006C3BDE">
                  <w:rPr>
                    <w:rFonts w:asciiTheme="minorHAnsi" w:eastAsiaTheme="minorEastAsia" w:hAnsiTheme="minorHAnsi"/>
                    <w:noProof/>
                    <w:sz w:val="22"/>
                    <w:lang w:eastAsia="es-MX"/>
                  </w:rPr>
                  <w:tab/>
                </w:r>
                <w:r w:rsidR="006C3BDE" w:rsidRPr="001F3B97">
                  <w:rPr>
                    <w:rStyle w:val="Hipervnculo"/>
                    <w:noProof/>
                  </w:rPr>
                  <w:t>Anexos</w:t>
                </w:r>
                <w:r w:rsidR="006C3BDE">
                  <w:rPr>
                    <w:noProof/>
                    <w:webHidden/>
                  </w:rPr>
                  <w:tab/>
                </w:r>
                <w:r w:rsidR="006C3BDE">
                  <w:rPr>
                    <w:noProof/>
                    <w:webHidden/>
                  </w:rPr>
                  <w:fldChar w:fldCharType="begin"/>
                </w:r>
                <w:r w:rsidR="006C3BDE">
                  <w:rPr>
                    <w:noProof/>
                    <w:webHidden/>
                  </w:rPr>
                  <w:instrText xml:space="preserve"> PAGEREF _Toc455664369 \h </w:instrText>
                </w:r>
                <w:r w:rsidR="006C3BDE">
                  <w:rPr>
                    <w:noProof/>
                    <w:webHidden/>
                  </w:rPr>
                </w:r>
                <w:r w:rsidR="006C3BDE">
                  <w:rPr>
                    <w:noProof/>
                    <w:webHidden/>
                  </w:rPr>
                  <w:fldChar w:fldCharType="separate"/>
                </w:r>
                <w:r>
                  <w:rPr>
                    <w:noProof/>
                    <w:webHidden/>
                  </w:rPr>
                  <w:t>324</w:t>
                </w:r>
                <w:r w:rsidR="006C3BDE">
                  <w:rPr>
                    <w:noProof/>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370" w:history="1">
                <w:r w:rsidR="006C3BDE" w:rsidRPr="001F3B97">
                  <w:rPr>
                    <w:rStyle w:val="Hipervnculo"/>
                    <w:noProof/>
                  </w:rPr>
                  <w:t>7.</w:t>
                </w:r>
                <w:r w:rsidR="006C3BDE">
                  <w:rPr>
                    <w:rFonts w:asciiTheme="minorHAnsi" w:eastAsiaTheme="minorEastAsia" w:hAnsiTheme="minorHAnsi"/>
                    <w:noProof/>
                    <w:sz w:val="22"/>
                    <w:lang w:eastAsia="es-MX"/>
                  </w:rPr>
                  <w:tab/>
                </w:r>
                <w:r w:rsidR="006C3BDE" w:rsidRPr="001F3B97">
                  <w:rPr>
                    <w:rStyle w:val="Hipervnculo"/>
                    <w:noProof/>
                  </w:rPr>
                  <w:t>Glosario</w:t>
                </w:r>
                <w:r w:rsidR="006C3BDE">
                  <w:rPr>
                    <w:noProof/>
                    <w:webHidden/>
                  </w:rPr>
                  <w:tab/>
                </w:r>
                <w:r w:rsidR="006C3BDE">
                  <w:rPr>
                    <w:noProof/>
                    <w:webHidden/>
                  </w:rPr>
                  <w:fldChar w:fldCharType="begin"/>
                </w:r>
                <w:r w:rsidR="006C3BDE">
                  <w:rPr>
                    <w:noProof/>
                    <w:webHidden/>
                  </w:rPr>
                  <w:instrText xml:space="preserve"> PAGEREF _Toc455664370 \h </w:instrText>
                </w:r>
                <w:r w:rsidR="006C3BDE">
                  <w:rPr>
                    <w:noProof/>
                    <w:webHidden/>
                  </w:rPr>
                </w:r>
                <w:r w:rsidR="006C3BDE">
                  <w:rPr>
                    <w:noProof/>
                    <w:webHidden/>
                  </w:rPr>
                  <w:fldChar w:fldCharType="separate"/>
                </w:r>
                <w:r>
                  <w:rPr>
                    <w:noProof/>
                    <w:webHidden/>
                  </w:rPr>
                  <w:t>333</w:t>
                </w:r>
                <w:r w:rsidR="006C3BDE">
                  <w:rPr>
                    <w:noProof/>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371" w:history="1">
                <w:r w:rsidR="006C3BDE" w:rsidRPr="001F3B97">
                  <w:rPr>
                    <w:rStyle w:val="Hipervnculo"/>
                    <w:noProof/>
                  </w:rPr>
                  <w:t>8.</w:t>
                </w:r>
                <w:r w:rsidR="006C3BDE">
                  <w:rPr>
                    <w:rFonts w:asciiTheme="minorHAnsi" w:eastAsiaTheme="minorEastAsia" w:hAnsiTheme="minorHAnsi"/>
                    <w:noProof/>
                    <w:sz w:val="22"/>
                    <w:lang w:eastAsia="es-MX"/>
                  </w:rPr>
                  <w:tab/>
                </w:r>
                <w:r w:rsidR="006C3BDE" w:rsidRPr="001F3B97">
                  <w:rPr>
                    <w:rStyle w:val="Hipervnculo"/>
                    <w:noProof/>
                  </w:rPr>
                  <w:t>Elaboración y revisión de la sección</w:t>
                </w:r>
                <w:r w:rsidR="006C3BDE">
                  <w:rPr>
                    <w:noProof/>
                    <w:webHidden/>
                  </w:rPr>
                  <w:tab/>
                </w:r>
                <w:r w:rsidR="006C3BDE">
                  <w:rPr>
                    <w:noProof/>
                    <w:webHidden/>
                  </w:rPr>
                  <w:fldChar w:fldCharType="begin"/>
                </w:r>
                <w:r w:rsidR="006C3BDE">
                  <w:rPr>
                    <w:noProof/>
                    <w:webHidden/>
                  </w:rPr>
                  <w:instrText xml:space="preserve"> PAGEREF _Toc455664371 \h </w:instrText>
                </w:r>
                <w:r w:rsidR="006C3BDE">
                  <w:rPr>
                    <w:noProof/>
                    <w:webHidden/>
                  </w:rPr>
                </w:r>
                <w:r w:rsidR="006C3BDE">
                  <w:rPr>
                    <w:noProof/>
                    <w:webHidden/>
                  </w:rPr>
                  <w:fldChar w:fldCharType="separate"/>
                </w:r>
                <w:r>
                  <w:rPr>
                    <w:noProof/>
                    <w:webHidden/>
                  </w:rPr>
                  <w:t>343</w:t>
                </w:r>
                <w:r w:rsidR="006C3BDE">
                  <w:rPr>
                    <w:noProof/>
                    <w:webHidden/>
                  </w:rPr>
                  <w:fldChar w:fldCharType="end"/>
                </w:r>
              </w:hyperlink>
            </w:p>
            <w:p w:rsidR="006C3BDE" w:rsidRDefault="003C5A40">
              <w:pPr>
                <w:pStyle w:val="TDC1"/>
                <w:rPr>
                  <w:rFonts w:asciiTheme="minorHAnsi" w:eastAsiaTheme="minorEastAsia" w:hAnsiTheme="minorHAnsi"/>
                  <w:b w:val="0"/>
                  <w:sz w:val="22"/>
                  <w:szCs w:val="22"/>
                  <w:lang w:eastAsia="es-MX"/>
                </w:rPr>
              </w:pPr>
              <w:hyperlink w:anchor="_Toc455664372" w:history="1">
                <w:r w:rsidR="006C3BDE" w:rsidRPr="001F3B97">
                  <w:rPr>
                    <w:rStyle w:val="Hipervnculo"/>
                  </w:rPr>
                  <w:t>Manual de Organización y Procedimientos  Unidad de Gobierno, Seguridad y Justicia</w:t>
                </w:r>
                <w:r w:rsidR="006C3BDE">
                  <w:rPr>
                    <w:webHidden/>
                  </w:rPr>
                  <w:tab/>
                </w:r>
                <w:r w:rsidR="006C3BDE">
                  <w:rPr>
                    <w:webHidden/>
                  </w:rPr>
                  <w:fldChar w:fldCharType="begin"/>
                </w:r>
                <w:r w:rsidR="006C3BDE">
                  <w:rPr>
                    <w:webHidden/>
                  </w:rPr>
                  <w:instrText xml:space="preserve"> PAGEREF _Toc455664372 \h </w:instrText>
                </w:r>
                <w:r w:rsidR="006C3BDE">
                  <w:rPr>
                    <w:webHidden/>
                  </w:rPr>
                </w:r>
                <w:r w:rsidR="006C3BDE">
                  <w:rPr>
                    <w:webHidden/>
                  </w:rPr>
                  <w:fldChar w:fldCharType="separate"/>
                </w:r>
                <w:r>
                  <w:rPr>
                    <w:webHidden/>
                  </w:rPr>
                  <w:t>344</w:t>
                </w:r>
                <w:r w:rsidR="006C3BDE">
                  <w:rPr>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373" w:history="1">
                <w:r w:rsidR="006C3BDE" w:rsidRPr="001F3B97">
                  <w:rPr>
                    <w:rStyle w:val="Hipervnculo"/>
                    <w:noProof/>
                  </w:rPr>
                  <w:t>1.</w:t>
                </w:r>
                <w:r w:rsidR="006C3BDE">
                  <w:rPr>
                    <w:rFonts w:asciiTheme="minorHAnsi" w:eastAsiaTheme="minorEastAsia" w:hAnsiTheme="minorHAnsi"/>
                    <w:noProof/>
                    <w:sz w:val="22"/>
                    <w:lang w:eastAsia="es-MX"/>
                  </w:rPr>
                  <w:tab/>
                </w:r>
                <w:r w:rsidR="006C3BDE" w:rsidRPr="001F3B97">
                  <w:rPr>
                    <w:rStyle w:val="Hipervnculo"/>
                    <w:noProof/>
                  </w:rPr>
                  <w:t>Organización de Unidad de Gobierno, Seguridad y Justicia</w:t>
                </w:r>
                <w:r w:rsidR="006C3BDE">
                  <w:rPr>
                    <w:noProof/>
                    <w:webHidden/>
                  </w:rPr>
                  <w:tab/>
                </w:r>
                <w:r w:rsidR="006C3BDE">
                  <w:rPr>
                    <w:noProof/>
                    <w:webHidden/>
                  </w:rPr>
                  <w:fldChar w:fldCharType="begin"/>
                </w:r>
                <w:r w:rsidR="006C3BDE">
                  <w:rPr>
                    <w:noProof/>
                    <w:webHidden/>
                  </w:rPr>
                  <w:instrText xml:space="preserve"> PAGEREF _Toc455664373 \h </w:instrText>
                </w:r>
                <w:r w:rsidR="006C3BDE">
                  <w:rPr>
                    <w:noProof/>
                    <w:webHidden/>
                  </w:rPr>
                </w:r>
                <w:r w:rsidR="006C3BDE">
                  <w:rPr>
                    <w:noProof/>
                    <w:webHidden/>
                  </w:rPr>
                  <w:fldChar w:fldCharType="separate"/>
                </w:r>
                <w:r>
                  <w:rPr>
                    <w:noProof/>
                    <w:webHidden/>
                  </w:rPr>
                  <w:t>345</w:t>
                </w:r>
                <w:r w:rsidR="006C3BDE">
                  <w:rPr>
                    <w:noProof/>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374" w:history="1">
                <w:r w:rsidR="006C3BDE" w:rsidRPr="001F3B97">
                  <w:rPr>
                    <w:rStyle w:val="Hipervnculo"/>
                    <w:noProof/>
                  </w:rPr>
                  <w:t>Organigrama</w:t>
                </w:r>
                <w:r w:rsidR="006C3BDE">
                  <w:rPr>
                    <w:noProof/>
                    <w:webHidden/>
                  </w:rPr>
                  <w:tab/>
                </w:r>
                <w:r w:rsidR="006C3BDE">
                  <w:rPr>
                    <w:noProof/>
                    <w:webHidden/>
                  </w:rPr>
                  <w:fldChar w:fldCharType="begin"/>
                </w:r>
                <w:r w:rsidR="006C3BDE">
                  <w:rPr>
                    <w:noProof/>
                    <w:webHidden/>
                  </w:rPr>
                  <w:instrText xml:space="preserve"> PAGEREF _Toc455664374 \h </w:instrText>
                </w:r>
                <w:r w:rsidR="006C3BDE">
                  <w:rPr>
                    <w:noProof/>
                    <w:webHidden/>
                  </w:rPr>
                </w:r>
                <w:r w:rsidR="006C3BDE">
                  <w:rPr>
                    <w:noProof/>
                    <w:webHidden/>
                  </w:rPr>
                  <w:fldChar w:fldCharType="separate"/>
                </w:r>
                <w:r>
                  <w:rPr>
                    <w:noProof/>
                    <w:webHidden/>
                  </w:rPr>
                  <w:t>345</w:t>
                </w:r>
                <w:r w:rsidR="006C3BDE">
                  <w:rPr>
                    <w:noProof/>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375" w:history="1">
                <w:r w:rsidR="006C3BDE" w:rsidRPr="001F3B97">
                  <w:rPr>
                    <w:rStyle w:val="Hipervnculo"/>
                    <w:noProof/>
                  </w:rPr>
                  <w:t>2.</w:t>
                </w:r>
                <w:r w:rsidR="006C3BDE">
                  <w:rPr>
                    <w:rFonts w:asciiTheme="minorHAnsi" w:eastAsiaTheme="minorEastAsia" w:hAnsiTheme="minorHAnsi"/>
                    <w:noProof/>
                    <w:sz w:val="22"/>
                    <w:lang w:eastAsia="es-MX"/>
                  </w:rPr>
                  <w:tab/>
                </w:r>
                <w:r w:rsidR="006C3BDE" w:rsidRPr="001F3B97">
                  <w:rPr>
                    <w:rStyle w:val="Hipervnculo"/>
                    <w:noProof/>
                  </w:rPr>
                  <w:t>Fichas de responsabilidades funcionales</w:t>
                </w:r>
                <w:r w:rsidR="006C3BDE">
                  <w:rPr>
                    <w:noProof/>
                    <w:webHidden/>
                  </w:rPr>
                  <w:tab/>
                </w:r>
                <w:r w:rsidR="006C3BDE">
                  <w:rPr>
                    <w:noProof/>
                    <w:webHidden/>
                  </w:rPr>
                  <w:fldChar w:fldCharType="begin"/>
                </w:r>
                <w:r w:rsidR="006C3BDE">
                  <w:rPr>
                    <w:noProof/>
                    <w:webHidden/>
                  </w:rPr>
                  <w:instrText xml:space="preserve"> PAGEREF _Toc455664375 \h </w:instrText>
                </w:r>
                <w:r w:rsidR="006C3BDE">
                  <w:rPr>
                    <w:noProof/>
                    <w:webHidden/>
                  </w:rPr>
                </w:r>
                <w:r w:rsidR="006C3BDE">
                  <w:rPr>
                    <w:noProof/>
                    <w:webHidden/>
                  </w:rPr>
                  <w:fldChar w:fldCharType="separate"/>
                </w:r>
                <w:r>
                  <w:rPr>
                    <w:noProof/>
                    <w:webHidden/>
                  </w:rPr>
                  <w:t>347</w:t>
                </w:r>
                <w:r w:rsidR="006C3BDE">
                  <w:rPr>
                    <w:noProof/>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376" w:history="1">
                <w:r w:rsidR="006C3BDE" w:rsidRPr="001F3B97">
                  <w:rPr>
                    <w:rStyle w:val="Hipervnculo"/>
                    <w:noProof/>
                  </w:rPr>
                  <w:t>3.</w:t>
                </w:r>
                <w:r w:rsidR="006C3BDE">
                  <w:rPr>
                    <w:rFonts w:asciiTheme="minorHAnsi" w:eastAsiaTheme="minorEastAsia" w:hAnsiTheme="minorHAnsi"/>
                    <w:noProof/>
                    <w:sz w:val="22"/>
                    <w:lang w:eastAsia="es-MX"/>
                  </w:rPr>
                  <w:tab/>
                </w:r>
                <w:r w:rsidR="006C3BDE" w:rsidRPr="001F3B97">
                  <w:rPr>
                    <w:rStyle w:val="Hipervnculo"/>
                    <w:noProof/>
                  </w:rPr>
                  <w:t>Inventario y descripción de los procedimientos</w:t>
                </w:r>
                <w:r w:rsidR="006C3BDE">
                  <w:rPr>
                    <w:noProof/>
                    <w:webHidden/>
                  </w:rPr>
                  <w:tab/>
                </w:r>
                <w:r w:rsidR="006C3BDE">
                  <w:rPr>
                    <w:noProof/>
                    <w:webHidden/>
                  </w:rPr>
                  <w:fldChar w:fldCharType="begin"/>
                </w:r>
                <w:r w:rsidR="006C3BDE">
                  <w:rPr>
                    <w:noProof/>
                    <w:webHidden/>
                  </w:rPr>
                  <w:instrText xml:space="preserve"> PAGEREF _Toc455664376 \h </w:instrText>
                </w:r>
                <w:r w:rsidR="006C3BDE">
                  <w:rPr>
                    <w:noProof/>
                    <w:webHidden/>
                  </w:rPr>
                </w:r>
                <w:r w:rsidR="006C3BDE">
                  <w:rPr>
                    <w:noProof/>
                    <w:webHidden/>
                  </w:rPr>
                  <w:fldChar w:fldCharType="separate"/>
                </w:r>
                <w:r>
                  <w:rPr>
                    <w:noProof/>
                    <w:webHidden/>
                  </w:rPr>
                  <w:t>354</w:t>
                </w:r>
                <w:r w:rsidR="006C3BDE">
                  <w:rPr>
                    <w:noProof/>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377" w:history="1">
                <w:r w:rsidR="006C3BDE" w:rsidRPr="001F3B97">
                  <w:rPr>
                    <w:rStyle w:val="Hipervnculo"/>
                    <w:noProof/>
                  </w:rPr>
                  <w:t>Inventario de procedimientos</w:t>
                </w:r>
                <w:r w:rsidR="006C3BDE">
                  <w:rPr>
                    <w:noProof/>
                    <w:webHidden/>
                  </w:rPr>
                  <w:tab/>
                </w:r>
                <w:r w:rsidR="006C3BDE">
                  <w:rPr>
                    <w:noProof/>
                    <w:webHidden/>
                  </w:rPr>
                  <w:fldChar w:fldCharType="begin"/>
                </w:r>
                <w:r w:rsidR="006C3BDE">
                  <w:rPr>
                    <w:noProof/>
                    <w:webHidden/>
                  </w:rPr>
                  <w:instrText xml:space="preserve"> PAGEREF _Toc455664377 \h </w:instrText>
                </w:r>
                <w:r w:rsidR="006C3BDE">
                  <w:rPr>
                    <w:noProof/>
                    <w:webHidden/>
                  </w:rPr>
                </w:r>
                <w:r w:rsidR="006C3BDE">
                  <w:rPr>
                    <w:noProof/>
                    <w:webHidden/>
                  </w:rPr>
                  <w:fldChar w:fldCharType="separate"/>
                </w:r>
                <w:r>
                  <w:rPr>
                    <w:noProof/>
                    <w:webHidden/>
                  </w:rPr>
                  <w:t>354</w:t>
                </w:r>
                <w:r w:rsidR="006C3BDE">
                  <w:rPr>
                    <w:noProof/>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378" w:history="1">
                <w:r w:rsidR="006C3BDE" w:rsidRPr="001F3B97">
                  <w:rPr>
                    <w:rStyle w:val="Hipervnculo"/>
                    <w:noProof/>
                  </w:rPr>
                  <w:t>Procedimiento de Generación y diseño de indicadores en materia de Gobierno, Seguridad y Justicia</w:t>
                </w:r>
                <w:r w:rsidR="006C3BDE">
                  <w:rPr>
                    <w:noProof/>
                    <w:webHidden/>
                  </w:rPr>
                  <w:tab/>
                </w:r>
                <w:r w:rsidR="006C3BDE">
                  <w:rPr>
                    <w:noProof/>
                    <w:webHidden/>
                  </w:rPr>
                  <w:fldChar w:fldCharType="begin"/>
                </w:r>
                <w:r w:rsidR="006C3BDE">
                  <w:rPr>
                    <w:noProof/>
                    <w:webHidden/>
                  </w:rPr>
                  <w:instrText xml:space="preserve"> PAGEREF _Toc455664378 \h </w:instrText>
                </w:r>
                <w:r w:rsidR="006C3BDE">
                  <w:rPr>
                    <w:noProof/>
                    <w:webHidden/>
                  </w:rPr>
                </w:r>
                <w:r w:rsidR="006C3BDE">
                  <w:rPr>
                    <w:noProof/>
                    <w:webHidden/>
                  </w:rPr>
                  <w:fldChar w:fldCharType="separate"/>
                </w:r>
                <w:r>
                  <w:rPr>
                    <w:noProof/>
                    <w:webHidden/>
                  </w:rPr>
                  <w:t>355</w:t>
                </w:r>
                <w:r w:rsidR="006C3BDE">
                  <w:rPr>
                    <w:noProof/>
                    <w:webHidden/>
                  </w:rPr>
                  <w:fldChar w:fldCharType="end"/>
                </w:r>
              </w:hyperlink>
            </w:p>
            <w:p w:rsidR="006C3BDE" w:rsidRDefault="003C5A40">
              <w:pPr>
                <w:pStyle w:val="TDC4"/>
                <w:rPr>
                  <w:i w:val="0"/>
                </w:rPr>
              </w:pPr>
              <w:hyperlink w:anchor="_Toc455664379" w:history="1">
                <w:r w:rsidR="006C3BDE" w:rsidRPr="001F3B97">
                  <w:rPr>
                    <w:rStyle w:val="Hipervnculo"/>
                  </w:rPr>
                  <w:t>Modelado del proceso de generación y diseño de indicadores en materia de Gobierno, Seguridad y Justicia</w:t>
                </w:r>
                <w:r w:rsidR="006C3BDE">
                  <w:rPr>
                    <w:webHidden/>
                  </w:rPr>
                  <w:tab/>
                </w:r>
                <w:r w:rsidR="006C3BDE">
                  <w:rPr>
                    <w:webHidden/>
                  </w:rPr>
                  <w:fldChar w:fldCharType="begin"/>
                </w:r>
                <w:r w:rsidR="006C3BDE">
                  <w:rPr>
                    <w:webHidden/>
                  </w:rPr>
                  <w:instrText xml:space="preserve"> PAGEREF _Toc455664379 \h </w:instrText>
                </w:r>
                <w:r w:rsidR="006C3BDE">
                  <w:rPr>
                    <w:webHidden/>
                  </w:rPr>
                </w:r>
                <w:r w:rsidR="006C3BDE">
                  <w:rPr>
                    <w:webHidden/>
                  </w:rPr>
                  <w:fldChar w:fldCharType="separate"/>
                </w:r>
                <w:r>
                  <w:rPr>
                    <w:webHidden/>
                  </w:rPr>
                  <w:t>356</w:t>
                </w:r>
                <w:r w:rsidR="006C3BDE">
                  <w:rPr>
                    <w:webHidden/>
                  </w:rPr>
                  <w:fldChar w:fldCharType="end"/>
                </w:r>
              </w:hyperlink>
            </w:p>
            <w:p w:rsidR="006C3BDE" w:rsidRDefault="003C5A40">
              <w:pPr>
                <w:pStyle w:val="TDC4"/>
                <w:rPr>
                  <w:i w:val="0"/>
                </w:rPr>
              </w:pPr>
              <w:hyperlink w:anchor="_Toc455664380" w:history="1">
                <w:r w:rsidR="006C3BDE" w:rsidRPr="001F3B97">
                  <w:rPr>
                    <w:rStyle w:val="Hipervnculo"/>
                  </w:rPr>
                  <w:t>Narrativa del proceso de generación y diseño de indicadores en materia de Gobierno, Seguridad y Justicia</w:t>
                </w:r>
                <w:r w:rsidR="006C3BDE">
                  <w:rPr>
                    <w:webHidden/>
                  </w:rPr>
                  <w:tab/>
                </w:r>
                <w:r w:rsidR="006C3BDE">
                  <w:rPr>
                    <w:webHidden/>
                  </w:rPr>
                  <w:fldChar w:fldCharType="begin"/>
                </w:r>
                <w:r w:rsidR="006C3BDE">
                  <w:rPr>
                    <w:webHidden/>
                  </w:rPr>
                  <w:instrText xml:space="preserve"> PAGEREF _Toc455664380 \h </w:instrText>
                </w:r>
                <w:r w:rsidR="006C3BDE">
                  <w:rPr>
                    <w:webHidden/>
                  </w:rPr>
                </w:r>
                <w:r w:rsidR="006C3BDE">
                  <w:rPr>
                    <w:webHidden/>
                  </w:rPr>
                  <w:fldChar w:fldCharType="separate"/>
                </w:r>
                <w:r>
                  <w:rPr>
                    <w:webHidden/>
                  </w:rPr>
                  <w:t>357</w:t>
                </w:r>
                <w:r w:rsidR="006C3BDE">
                  <w:rPr>
                    <w:webHidden/>
                  </w:rPr>
                  <w:fldChar w:fldCharType="end"/>
                </w:r>
              </w:hyperlink>
            </w:p>
            <w:p w:rsidR="006C3BDE" w:rsidRDefault="003C5A40">
              <w:pPr>
                <w:pStyle w:val="TDC4"/>
                <w:rPr>
                  <w:i w:val="0"/>
                </w:rPr>
              </w:pPr>
              <w:hyperlink w:anchor="_Toc455664381" w:history="1">
                <w:r w:rsidR="006C3BDE" w:rsidRPr="001F3B97">
                  <w:rPr>
                    <w:rStyle w:val="Hipervnculo"/>
                  </w:rPr>
                  <w:t>Ficha del servicio de Generación y diseño de indicadores en materia de Gobierno, Seguridad y Justicia</w:t>
                </w:r>
                <w:r w:rsidR="006C3BDE">
                  <w:rPr>
                    <w:webHidden/>
                  </w:rPr>
                  <w:tab/>
                </w:r>
                <w:r w:rsidR="006C3BDE">
                  <w:rPr>
                    <w:webHidden/>
                  </w:rPr>
                  <w:fldChar w:fldCharType="begin"/>
                </w:r>
                <w:r w:rsidR="006C3BDE">
                  <w:rPr>
                    <w:webHidden/>
                  </w:rPr>
                  <w:instrText xml:space="preserve"> PAGEREF _Toc455664381 \h </w:instrText>
                </w:r>
                <w:r w:rsidR="006C3BDE">
                  <w:rPr>
                    <w:webHidden/>
                  </w:rPr>
                </w:r>
                <w:r w:rsidR="006C3BDE">
                  <w:rPr>
                    <w:webHidden/>
                  </w:rPr>
                  <w:fldChar w:fldCharType="separate"/>
                </w:r>
                <w:r>
                  <w:rPr>
                    <w:webHidden/>
                  </w:rPr>
                  <w:t>358</w:t>
                </w:r>
                <w:r w:rsidR="006C3BDE">
                  <w:rPr>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382" w:history="1">
                <w:r w:rsidR="006C3BDE" w:rsidRPr="001F3B97">
                  <w:rPr>
                    <w:rStyle w:val="Hipervnculo"/>
                    <w:noProof/>
                  </w:rPr>
                  <w:t>Procedimiento de Actualización de estatus de indicadores de Gobierno, Seguridad y Justicia</w:t>
                </w:r>
                <w:r w:rsidR="006C3BDE">
                  <w:rPr>
                    <w:noProof/>
                    <w:webHidden/>
                  </w:rPr>
                  <w:tab/>
                </w:r>
                <w:r w:rsidR="006C3BDE">
                  <w:rPr>
                    <w:noProof/>
                    <w:webHidden/>
                  </w:rPr>
                  <w:fldChar w:fldCharType="begin"/>
                </w:r>
                <w:r w:rsidR="006C3BDE">
                  <w:rPr>
                    <w:noProof/>
                    <w:webHidden/>
                  </w:rPr>
                  <w:instrText xml:space="preserve"> PAGEREF _Toc455664382 \h </w:instrText>
                </w:r>
                <w:r w:rsidR="006C3BDE">
                  <w:rPr>
                    <w:noProof/>
                    <w:webHidden/>
                  </w:rPr>
                </w:r>
                <w:r w:rsidR="006C3BDE">
                  <w:rPr>
                    <w:noProof/>
                    <w:webHidden/>
                  </w:rPr>
                  <w:fldChar w:fldCharType="separate"/>
                </w:r>
                <w:r>
                  <w:rPr>
                    <w:noProof/>
                    <w:webHidden/>
                  </w:rPr>
                  <w:t>360</w:t>
                </w:r>
                <w:r w:rsidR="006C3BDE">
                  <w:rPr>
                    <w:noProof/>
                    <w:webHidden/>
                  </w:rPr>
                  <w:fldChar w:fldCharType="end"/>
                </w:r>
              </w:hyperlink>
            </w:p>
            <w:p w:rsidR="006C3BDE" w:rsidRDefault="003C5A40">
              <w:pPr>
                <w:pStyle w:val="TDC4"/>
                <w:rPr>
                  <w:i w:val="0"/>
                </w:rPr>
              </w:pPr>
              <w:hyperlink w:anchor="_Toc455664383" w:history="1">
                <w:r w:rsidR="006C3BDE" w:rsidRPr="001F3B97">
                  <w:rPr>
                    <w:rStyle w:val="Hipervnculo"/>
                  </w:rPr>
                  <w:t>Modelado del proceso de actualizar estatus de indicadores de Gobierno, Seguridad y Justicia</w:t>
                </w:r>
                <w:r w:rsidR="006C3BDE">
                  <w:rPr>
                    <w:webHidden/>
                  </w:rPr>
                  <w:tab/>
                </w:r>
                <w:r w:rsidR="006C3BDE">
                  <w:rPr>
                    <w:webHidden/>
                  </w:rPr>
                  <w:fldChar w:fldCharType="begin"/>
                </w:r>
                <w:r w:rsidR="006C3BDE">
                  <w:rPr>
                    <w:webHidden/>
                  </w:rPr>
                  <w:instrText xml:space="preserve"> PAGEREF _Toc455664383 \h </w:instrText>
                </w:r>
                <w:r w:rsidR="006C3BDE">
                  <w:rPr>
                    <w:webHidden/>
                  </w:rPr>
                </w:r>
                <w:r w:rsidR="006C3BDE">
                  <w:rPr>
                    <w:webHidden/>
                  </w:rPr>
                  <w:fldChar w:fldCharType="separate"/>
                </w:r>
                <w:r>
                  <w:rPr>
                    <w:webHidden/>
                  </w:rPr>
                  <w:t>361</w:t>
                </w:r>
                <w:r w:rsidR="006C3BDE">
                  <w:rPr>
                    <w:webHidden/>
                  </w:rPr>
                  <w:fldChar w:fldCharType="end"/>
                </w:r>
              </w:hyperlink>
            </w:p>
            <w:p w:rsidR="006C3BDE" w:rsidRDefault="003C5A40">
              <w:pPr>
                <w:pStyle w:val="TDC4"/>
                <w:rPr>
                  <w:i w:val="0"/>
                </w:rPr>
              </w:pPr>
              <w:hyperlink w:anchor="_Toc455664384" w:history="1">
                <w:r w:rsidR="006C3BDE" w:rsidRPr="001F3B97">
                  <w:rPr>
                    <w:rStyle w:val="Hipervnculo"/>
                  </w:rPr>
                  <w:t>Narrativa del proceso de actualizar estatus de indicadores de Gobierno, Seguridad y Justicia</w:t>
                </w:r>
                <w:r w:rsidR="006C3BDE">
                  <w:rPr>
                    <w:webHidden/>
                  </w:rPr>
                  <w:tab/>
                </w:r>
                <w:r w:rsidR="006C3BDE">
                  <w:rPr>
                    <w:webHidden/>
                  </w:rPr>
                  <w:fldChar w:fldCharType="begin"/>
                </w:r>
                <w:r w:rsidR="006C3BDE">
                  <w:rPr>
                    <w:webHidden/>
                  </w:rPr>
                  <w:instrText xml:space="preserve"> PAGEREF _Toc455664384 \h </w:instrText>
                </w:r>
                <w:r w:rsidR="006C3BDE">
                  <w:rPr>
                    <w:webHidden/>
                  </w:rPr>
                </w:r>
                <w:r w:rsidR="006C3BDE">
                  <w:rPr>
                    <w:webHidden/>
                  </w:rPr>
                  <w:fldChar w:fldCharType="separate"/>
                </w:r>
                <w:r>
                  <w:rPr>
                    <w:webHidden/>
                  </w:rPr>
                  <w:t>362</w:t>
                </w:r>
                <w:r w:rsidR="006C3BDE">
                  <w:rPr>
                    <w:webHidden/>
                  </w:rPr>
                  <w:fldChar w:fldCharType="end"/>
                </w:r>
              </w:hyperlink>
            </w:p>
            <w:p w:rsidR="006C3BDE" w:rsidRDefault="003C5A40">
              <w:pPr>
                <w:pStyle w:val="TDC4"/>
                <w:rPr>
                  <w:i w:val="0"/>
                </w:rPr>
              </w:pPr>
              <w:hyperlink w:anchor="_Toc455664385" w:history="1">
                <w:r w:rsidR="006C3BDE" w:rsidRPr="001F3B97">
                  <w:rPr>
                    <w:rStyle w:val="Hipervnculo"/>
                  </w:rPr>
                  <w:t>Ficha del servicio de Actualizar estatus de indicadores de gobierno, seguridad y justicia.</w:t>
                </w:r>
                <w:r w:rsidR="006C3BDE">
                  <w:rPr>
                    <w:webHidden/>
                  </w:rPr>
                  <w:tab/>
                </w:r>
                <w:r w:rsidR="006C3BDE">
                  <w:rPr>
                    <w:webHidden/>
                  </w:rPr>
                  <w:fldChar w:fldCharType="begin"/>
                </w:r>
                <w:r w:rsidR="006C3BDE">
                  <w:rPr>
                    <w:webHidden/>
                  </w:rPr>
                  <w:instrText xml:space="preserve"> PAGEREF _Toc455664385 \h </w:instrText>
                </w:r>
                <w:r w:rsidR="006C3BDE">
                  <w:rPr>
                    <w:webHidden/>
                  </w:rPr>
                </w:r>
                <w:r w:rsidR="006C3BDE">
                  <w:rPr>
                    <w:webHidden/>
                  </w:rPr>
                  <w:fldChar w:fldCharType="separate"/>
                </w:r>
                <w:r>
                  <w:rPr>
                    <w:webHidden/>
                  </w:rPr>
                  <w:t>363</w:t>
                </w:r>
                <w:r w:rsidR="006C3BDE">
                  <w:rPr>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386" w:history="1">
                <w:r w:rsidR="006C3BDE" w:rsidRPr="001F3B97">
                  <w:rPr>
                    <w:rStyle w:val="Hipervnculo"/>
                    <w:noProof/>
                  </w:rPr>
                  <w:t>Procedimiento de Generación y Actualización de Bases de Datos en materia de Gobierno, Seguridad y Justicia</w:t>
                </w:r>
                <w:r w:rsidR="006C3BDE">
                  <w:rPr>
                    <w:noProof/>
                    <w:webHidden/>
                  </w:rPr>
                  <w:tab/>
                </w:r>
                <w:r w:rsidR="006C3BDE">
                  <w:rPr>
                    <w:noProof/>
                    <w:webHidden/>
                  </w:rPr>
                  <w:fldChar w:fldCharType="begin"/>
                </w:r>
                <w:r w:rsidR="006C3BDE">
                  <w:rPr>
                    <w:noProof/>
                    <w:webHidden/>
                  </w:rPr>
                  <w:instrText xml:space="preserve"> PAGEREF _Toc455664386 \h </w:instrText>
                </w:r>
                <w:r w:rsidR="006C3BDE">
                  <w:rPr>
                    <w:noProof/>
                    <w:webHidden/>
                  </w:rPr>
                </w:r>
                <w:r w:rsidR="006C3BDE">
                  <w:rPr>
                    <w:noProof/>
                    <w:webHidden/>
                  </w:rPr>
                  <w:fldChar w:fldCharType="separate"/>
                </w:r>
                <w:r>
                  <w:rPr>
                    <w:noProof/>
                    <w:webHidden/>
                  </w:rPr>
                  <w:t>365</w:t>
                </w:r>
                <w:r w:rsidR="006C3BDE">
                  <w:rPr>
                    <w:noProof/>
                    <w:webHidden/>
                  </w:rPr>
                  <w:fldChar w:fldCharType="end"/>
                </w:r>
              </w:hyperlink>
            </w:p>
            <w:p w:rsidR="006C3BDE" w:rsidRDefault="003C5A40">
              <w:pPr>
                <w:pStyle w:val="TDC4"/>
                <w:rPr>
                  <w:i w:val="0"/>
                </w:rPr>
              </w:pPr>
              <w:hyperlink w:anchor="_Toc455664387" w:history="1">
                <w:r w:rsidR="006C3BDE" w:rsidRPr="001F3B97">
                  <w:rPr>
                    <w:rStyle w:val="Hipervnculo"/>
                  </w:rPr>
                  <w:t>Modelado del proceso de generación y actualización de bases de datos de Gobierno, Seguridad y Justicia</w:t>
                </w:r>
                <w:r w:rsidR="006C3BDE">
                  <w:rPr>
                    <w:webHidden/>
                  </w:rPr>
                  <w:tab/>
                </w:r>
                <w:r w:rsidR="006C3BDE">
                  <w:rPr>
                    <w:webHidden/>
                  </w:rPr>
                  <w:fldChar w:fldCharType="begin"/>
                </w:r>
                <w:r w:rsidR="006C3BDE">
                  <w:rPr>
                    <w:webHidden/>
                  </w:rPr>
                  <w:instrText xml:space="preserve"> PAGEREF _Toc455664387 \h </w:instrText>
                </w:r>
                <w:r w:rsidR="006C3BDE">
                  <w:rPr>
                    <w:webHidden/>
                  </w:rPr>
                </w:r>
                <w:r w:rsidR="006C3BDE">
                  <w:rPr>
                    <w:webHidden/>
                  </w:rPr>
                  <w:fldChar w:fldCharType="separate"/>
                </w:r>
                <w:r>
                  <w:rPr>
                    <w:webHidden/>
                  </w:rPr>
                  <w:t>366</w:t>
                </w:r>
                <w:r w:rsidR="006C3BDE">
                  <w:rPr>
                    <w:webHidden/>
                  </w:rPr>
                  <w:fldChar w:fldCharType="end"/>
                </w:r>
              </w:hyperlink>
            </w:p>
            <w:p w:rsidR="006C3BDE" w:rsidRDefault="003C5A40">
              <w:pPr>
                <w:pStyle w:val="TDC4"/>
                <w:rPr>
                  <w:i w:val="0"/>
                </w:rPr>
              </w:pPr>
              <w:hyperlink w:anchor="_Toc455664388" w:history="1">
                <w:r w:rsidR="006C3BDE" w:rsidRPr="001F3B97">
                  <w:rPr>
                    <w:rStyle w:val="Hipervnculo"/>
                  </w:rPr>
                  <w:t>Narrativa del proceso de generación y actualización de bases de datos de Gobierno, Seguridad y Justicia</w:t>
                </w:r>
                <w:r w:rsidR="006C3BDE">
                  <w:rPr>
                    <w:webHidden/>
                  </w:rPr>
                  <w:tab/>
                </w:r>
                <w:r w:rsidR="006C3BDE">
                  <w:rPr>
                    <w:webHidden/>
                  </w:rPr>
                  <w:fldChar w:fldCharType="begin"/>
                </w:r>
                <w:r w:rsidR="006C3BDE">
                  <w:rPr>
                    <w:webHidden/>
                  </w:rPr>
                  <w:instrText xml:space="preserve"> PAGEREF _Toc455664388 \h </w:instrText>
                </w:r>
                <w:r w:rsidR="006C3BDE">
                  <w:rPr>
                    <w:webHidden/>
                  </w:rPr>
                </w:r>
                <w:r w:rsidR="006C3BDE">
                  <w:rPr>
                    <w:webHidden/>
                  </w:rPr>
                  <w:fldChar w:fldCharType="separate"/>
                </w:r>
                <w:r>
                  <w:rPr>
                    <w:webHidden/>
                  </w:rPr>
                  <w:t>367</w:t>
                </w:r>
                <w:r w:rsidR="006C3BDE">
                  <w:rPr>
                    <w:webHidden/>
                  </w:rPr>
                  <w:fldChar w:fldCharType="end"/>
                </w:r>
              </w:hyperlink>
            </w:p>
            <w:p w:rsidR="006C3BDE" w:rsidRDefault="003C5A40">
              <w:pPr>
                <w:pStyle w:val="TDC4"/>
                <w:rPr>
                  <w:i w:val="0"/>
                </w:rPr>
              </w:pPr>
              <w:hyperlink w:anchor="_Toc455664389" w:history="1">
                <w:r w:rsidR="006C3BDE" w:rsidRPr="001F3B97">
                  <w:rPr>
                    <w:rStyle w:val="Hipervnculo"/>
                  </w:rPr>
                  <w:t>Ficha del servicio de Generación y actualización de bases de datos de gobierno, seguridad y justicia.</w:t>
                </w:r>
                <w:r w:rsidR="006C3BDE">
                  <w:rPr>
                    <w:webHidden/>
                  </w:rPr>
                  <w:tab/>
                </w:r>
                <w:r w:rsidR="006C3BDE">
                  <w:rPr>
                    <w:webHidden/>
                  </w:rPr>
                  <w:fldChar w:fldCharType="begin"/>
                </w:r>
                <w:r w:rsidR="006C3BDE">
                  <w:rPr>
                    <w:webHidden/>
                  </w:rPr>
                  <w:instrText xml:space="preserve"> PAGEREF _Toc455664389 \h </w:instrText>
                </w:r>
                <w:r w:rsidR="006C3BDE">
                  <w:rPr>
                    <w:webHidden/>
                  </w:rPr>
                </w:r>
                <w:r w:rsidR="006C3BDE">
                  <w:rPr>
                    <w:webHidden/>
                  </w:rPr>
                  <w:fldChar w:fldCharType="separate"/>
                </w:r>
                <w:r>
                  <w:rPr>
                    <w:webHidden/>
                  </w:rPr>
                  <w:t>368</w:t>
                </w:r>
                <w:r w:rsidR="006C3BDE">
                  <w:rPr>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390" w:history="1">
                <w:r w:rsidR="006C3BDE" w:rsidRPr="001F3B97">
                  <w:rPr>
                    <w:rStyle w:val="Hipervnculo"/>
                    <w:noProof/>
                  </w:rPr>
                  <w:t>Procedimiento de generación de documentos entregables con datos en materia de Gobierno, Seguridad y Justicia.</w:t>
                </w:r>
                <w:r w:rsidR="006C3BDE">
                  <w:rPr>
                    <w:noProof/>
                    <w:webHidden/>
                  </w:rPr>
                  <w:tab/>
                </w:r>
                <w:r w:rsidR="006C3BDE">
                  <w:rPr>
                    <w:noProof/>
                    <w:webHidden/>
                  </w:rPr>
                  <w:fldChar w:fldCharType="begin"/>
                </w:r>
                <w:r w:rsidR="006C3BDE">
                  <w:rPr>
                    <w:noProof/>
                    <w:webHidden/>
                  </w:rPr>
                  <w:instrText xml:space="preserve"> PAGEREF _Toc455664390 \h </w:instrText>
                </w:r>
                <w:r w:rsidR="006C3BDE">
                  <w:rPr>
                    <w:noProof/>
                    <w:webHidden/>
                  </w:rPr>
                </w:r>
                <w:r w:rsidR="006C3BDE">
                  <w:rPr>
                    <w:noProof/>
                    <w:webHidden/>
                  </w:rPr>
                  <w:fldChar w:fldCharType="separate"/>
                </w:r>
                <w:r>
                  <w:rPr>
                    <w:noProof/>
                    <w:webHidden/>
                  </w:rPr>
                  <w:t>370</w:t>
                </w:r>
                <w:r w:rsidR="006C3BDE">
                  <w:rPr>
                    <w:noProof/>
                    <w:webHidden/>
                  </w:rPr>
                  <w:fldChar w:fldCharType="end"/>
                </w:r>
              </w:hyperlink>
            </w:p>
            <w:p w:rsidR="006C3BDE" w:rsidRDefault="003C5A40">
              <w:pPr>
                <w:pStyle w:val="TDC4"/>
                <w:rPr>
                  <w:i w:val="0"/>
                </w:rPr>
              </w:pPr>
              <w:hyperlink w:anchor="_Toc455664391" w:history="1">
                <w:r w:rsidR="006C3BDE" w:rsidRPr="001F3B97">
                  <w:rPr>
                    <w:rStyle w:val="Hipervnculo"/>
                  </w:rPr>
                  <w:t>Modelado del proceso de documento entregable con datos en materia de Gobierno, Seguridad y Justicia</w:t>
                </w:r>
                <w:r w:rsidR="006C3BDE">
                  <w:rPr>
                    <w:webHidden/>
                  </w:rPr>
                  <w:tab/>
                </w:r>
                <w:r w:rsidR="006C3BDE">
                  <w:rPr>
                    <w:webHidden/>
                  </w:rPr>
                  <w:fldChar w:fldCharType="begin"/>
                </w:r>
                <w:r w:rsidR="006C3BDE">
                  <w:rPr>
                    <w:webHidden/>
                  </w:rPr>
                  <w:instrText xml:space="preserve"> PAGEREF _Toc455664391 \h </w:instrText>
                </w:r>
                <w:r w:rsidR="006C3BDE">
                  <w:rPr>
                    <w:webHidden/>
                  </w:rPr>
                </w:r>
                <w:r w:rsidR="006C3BDE">
                  <w:rPr>
                    <w:webHidden/>
                  </w:rPr>
                  <w:fldChar w:fldCharType="separate"/>
                </w:r>
                <w:r>
                  <w:rPr>
                    <w:webHidden/>
                  </w:rPr>
                  <w:t>371</w:t>
                </w:r>
                <w:r w:rsidR="006C3BDE">
                  <w:rPr>
                    <w:webHidden/>
                  </w:rPr>
                  <w:fldChar w:fldCharType="end"/>
                </w:r>
              </w:hyperlink>
            </w:p>
            <w:p w:rsidR="006C3BDE" w:rsidRDefault="003C5A40">
              <w:pPr>
                <w:pStyle w:val="TDC4"/>
                <w:rPr>
                  <w:i w:val="0"/>
                </w:rPr>
              </w:pPr>
              <w:hyperlink w:anchor="_Toc455664392" w:history="1">
                <w:r w:rsidR="006C3BDE" w:rsidRPr="001F3B97">
                  <w:rPr>
                    <w:rStyle w:val="Hipervnculo"/>
                  </w:rPr>
                  <w:t>Narrativa del proceso de documento entregable con datos en materia de Gobierno, Seguridad y Justicia</w:t>
                </w:r>
                <w:r w:rsidR="006C3BDE">
                  <w:rPr>
                    <w:webHidden/>
                  </w:rPr>
                  <w:tab/>
                </w:r>
                <w:r w:rsidR="006C3BDE">
                  <w:rPr>
                    <w:webHidden/>
                  </w:rPr>
                  <w:fldChar w:fldCharType="begin"/>
                </w:r>
                <w:r w:rsidR="006C3BDE">
                  <w:rPr>
                    <w:webHidden/>
                  </w:rPr>
                  <w:instrText xml:space="preserve"> PAGEREF _Toc455664392 \h </w:instrText>
                </w:r>
                <w:r w:rsidR="006C3BDE">
                  <w:rPr>
                    <w:webHidden/>
                  </w:rPr>
                </w:r>
                <w:r w:rsidR="006C3BDE">
                  <w:rPr>
                    <w:webHidden/>
                  </w:rPr>
                  <w:fldChar w:fldCharType="separate"/>
                </w:r>
                <w:r>
                  <w:rPr>
                    <w:webHidden/>
                  </w:rPr>
                  <w:t>372</w:t>
                </w:r>
                <w:r w:rsidR="006C3BDE">
                  <w:rPr>
                    <w:webHidden/>
                  </w:rPr>
                  <w:fldChar w:fldCharType="end"/>
                </w:r>
              </w:hyperlink>
            </w:p>
            <w:p w:rsidR="006C3BDE" w:rsidRDefault="003C5A40">
              <w:pPr>
                <w:pStyle w:val="TDC4"/>
                <w:rPr>
                  <w:i w:val="0"/>
                </w:rPr>
              </w:pPr>
              <w:hyperlink w:anchor="_Toc455664393" w:history="1">
                <w:r w:rsidR="006C3BDE" w:rsidRPr="001F3B97">
                  <w:rPr>
                    <w:rStyle w:val="Hipervnculo"/>
                  </w:rPr>
                  <w:t>Ficha del servicio de Solicitudes de información en materia de Gobierno, Seguridad y Justicia.</w:t>
                </w:r>
                <w:r w:rsidR="006C3BDE">
                  <w:rPr>
                    <w:webHidden/>
                  </w:rPr>
                  <w:tab/>
                </w:r>
                <w:r w:rsidR="006C3BDE">
                  <w:rPr>
                    <w:webHidden/>
                  </w:rPr>
                  <w:fldChar w:fldCharType="begin"/>
                </w:r>
                <w:r w:rsidR="006C3BDE">
                  <w:rPr>
                    <w:webHidden/>
                  </w:rPr>
                  <w:instrText xml:space="preserve"> PAGEREF _Toc455664393 \h </w:instrText>
                </w:r>
                <w:r w:rsidR="006C3BDE">
                  <w:rPr>
                    <w:webHidden/>
                  </w:rPr>
                </w:r>
                <w:r w:rsidR="006C3BDE">
                  <w:rPr>
                    <w:webHidden/>
                  </w:rPr>
                  <w:fldChar w:fldCharType="separate"/>
                </w:r>
                <w:r>
                  <w:rPr>
                    <w:webHidden/>
                  </w:rPr>
                  <w:t>373</w:t>
                </w:r>
                <w:r w:rsidR="006C3BDE">
                  <w:rPr>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394" w:history="1">
                <w:r w:rsidR="006C3BDE" w:rsidRPr="001F3B97">
                  <w:rPr>
                    <w:rStyle w:val="Hipervnculo"/>
                    <w:noProof/>
                  </w:rPr>
                  <w:t>4.</w:t>
                </w:r>
                <w:r w:rsidR="006C3BDE">
                  <w:rPr>
                    <w:rFonts w:asciiTheme="minorHAnsi" w:eastAsiaTheme="minorEastAsia" w:hAnsiTheme="minorHAnsi"/>
                    <w:noProof/>
                    <w:sz w:val="22"/>
                    <w:lang w:eastAsia="es-MX"/>
                  </w:rPr>
                  <w:tab/>
                </w:r>
                <w:r w:rsidR="006C3BDE" w:rsidRPr="001F3B97">
                  <w:rPr>
                    <w:rStyle w:val="Hipervnculo"/>
                    <w:noProof/>
                  </w:rPr>
                  <w:t>Indicadores</w:t>
                </w:r>
                <w:r w:rsidR="006C3BDE">
                  <w:rPr>
                    <w:noProof/>
                    <w:webHidden/>
                  </w:rPr>
                  <w:tab/>
                </w:r>
                <w:r w:rsidR="006C3BDE">
                  <w:rPr>
                    <w:noProof/>
                    <w:webHidden/>
                  </w:rPr>
                  <w:fldChar w:fldCharType="begin"/>
                </w:r>
                <w:r w:rsidR="006C3BDE">
                  <w:rPr>
                    <w:noProof/>
                    <w:webHidden/>
                  </w:rPr>
                  <w:instrText xml:space="preserve"> PAGEREF _Toc455664394 \h </w:instrText>
                </w:r>
                <w:r w:rsidR="006C3BDE">
                  <w:rPr>
                    <w:noProof/>
                    <w:webHidden/>
                  </w:rPr>
                </w:r>
                <w:r w:rsidR="006C3BDE">
                  <w:rPr>
                    <w:noProof/>
                    <w:webHidden/>
                  </w:rPr>
                  <w:fldChar w:fldCharType="separate"/>
                </w:r>
                <w:r>
                  <w:rPr>
                    <w:noProof/>
                    <w:webHidden/>
                  </w:rPr>
                  <w:t>375</w:t>
                </w:r>
                <w:r w:rsidR="006C3BDE">
                  <w:rPr>
                    <w:noProof/>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395" w:history="1">
                <w:r w:rsidR="006C3BDE" w:rsidRPr="001F3B97">
                  <w:rPr>
                    <w:rStyle w:val="Hipervnculo"/>
                    <w:noProof/>
                  </w:rPr>
                  <w:t>5.</w:t>
                </w:r>
                <w:r w:rsidR="006C3BDE">
                  <w:rPr>
                    <w:rFonts w:asciiTheme="minorHAnsi" w:eastAsiaTheme="minorEastAsia" w:hAnsiTheme="minorHAnsi"/>
                    <w:noProof/>
                    <w:sz w:val="22"/>
                    <w:lang w:eastAsia="es-MX"/>
                  </w:rPr>
                  <w:tab/>
                </w:r>
                <w:r w:rsidR="006C3BDE" w:rsidRPr="001F3B97">
                  <w:rPr>
                    <w:rStyle w:val="Hipervnculo"/>
                    <w:noProof/>
                  </w:rPr>
                  <w:t>Fichas de los indicadores</w:t>
                </w:r>
                <w:r w:rsidR="006C3BDE">
                  <w:rPr>
                    <w:noProof/>
                    <w:webHidden/>
                  </w:rPr>
                  <w:tab/>
                </w:r>
                <w:r w:rsidR="006C3BDE">
                  <w:rPr>
                    <w:noProof/>
                    <w:webHidden/>
                  </w:rPr>
                  <w:fldChar w:fldCharType="begin"/>
                </w:r>
                <w:r w:rsidR="006C3BDE">
                  <w:rPr>
                    <w:noProof/>
                    <w:webHidden/>
                  </w:rPr>
                  <w:instrText xml:space="preserve"> PAGEREF _Toc455664395 \h </w:instrText>
                </w:r>
                <w:r w:rsidR="006C3BDE">
                  <w:rPr>
                    <w:noProof/>
                    <w:webHidden/>
                  </w:rPr>
                </w:r>
                <w:r w:rsidR="006C3BDE">
                  <w:rPr>
                    <w:noProof/>
                    <w:webHidden/>
                  </w:rPr>
                  <w:fldChar w:fldCharType="separate"/>
                </w:r>
                <w:r>
                  <w:rPr>
                    <w:noProof/>
                    <w:webHidden/>
                  </w:rPr>
                  <w:t>376</w:t>
                </w:r>
                <w:r w:rsidR="006C3BDE">
                  <w:rPr>
                    <w:noProof/>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396" w:history="1">
                <w:r w:rsidR="006C3BDE" w:rsidRPr="001F3B97">
                  <w:rPr>
                    <w:rStyle w:val="Hipervnculo"/>
                    <w:noProof/>
                  </w:rPr>
                  <w:t>6.</w:t>
                </w:r>
                <w:r w:rsidR="006C3BDE">
                  <w:rPr>
                    <w:rFonts w:asciiTheme="minorHAnsi" w:eastAsiaTheme="minorEastAsia" w:hAnsiTheme="minorHAnsi"/>
                    <w:noProof/>
                    <w:sz w:val="22"/>
                    <w:lang w:eastAsia="es-MX"/>
                  </w:rPr>
                  <w:tab/>
                </w:r>
                <w:r w:rsidR="006C3BDE" w:rsidRPr="001F3B97">
                  <w:rPr>
                    <w:rStyle w:val="Hipervnculo"/>
                    <w:noProof/>
                  </w:rPr>
                  <w:t>Anexos</w:t>
                </w:r>
                <w:r w:rsidR="006C3BDE">
                  <w:rPr>
                    <w:noProof/>
                    <w:webHidden/>
                  </w:rPr>
                  <w:tab/>
                </w:r>
                <w:r w:rsidR="006C3BDE">
                  <w:rPr>
                    <w:noProof/>
                    <w:webHidden/>
                  </w:rPr>
                  <w:fldChar w:fldCharType="begin"/>
                </w:r>
                <w:r w:rsidR="006C3BDE">
                  <w:rPr>
                    <w:noProof/>
                    <w:webHidden/>
                  </w:rPr>
                  <w:instrText xml:space="preserve"> PAGEREF _Toc455664396 \h </w:instrText>
                </w:r>
                <w:r w:rsidR="006C3BDE">
                  <w:rPr>
                    <w:noProof/>
                    <w:webHidden/>
                  </w:rPr>
                </w:r>
                <w:r w:rsidR="006C3BDE">
                  <w:rPr>
                    <w:noProof/>
                    <w:webHidden/>
                  </w:rPr>
                  <w:fldChar w:fldCharType="separate"/>
                </w:r>
                <w:r>
                  <w:rPr>
                    <w:noProof/>
                    <w:webHidden/>
                  </w:rPr>
                  <w:t>377</w:t>
                </w:r>
                <w:r w:rsidR="006C3BDE">
                  <w:rPr>
                    <w:noProof/>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397" w:history="1">
                <w:r w:rsidR="006C3BDE" w:rsidRPr="001F3B97">
                  <w:rPr>
                    <w:rStyle w:val="Hipervnculo"/>
                    <w:noProof/>
                  </w:rPr>
                  <w:t>7.</w:t>
                </w:r>
                <w:r w:rsidR="006C3BDE">
                  <w:rPr>
                    <w:rFonts w:asciiTheme="minorHAnsi" w:eastAsiaTheme="minorEastAsia" w:hAnsiTheme="minorHAnsi"/>
                    <w:noProof/>
                    <w:sz w:val="22"/>
                    <w:lang w:eastAsia="es-MX"/>
                  </w:rPr>
                  <w:tab/>
                </w:r>
                <w:r w:rsidR="006C3BDE" w:rsidRPr="001F3B97">
                  <w:rPr>
                    <w:rStyle w:val="Hipervnculo"/>
                    <w:noProof/>
                  </w:rPr>
                  <w:t>Glosario</w:t>
                </w:r>
                <w:r w:rsidR="006C3BDE">
                  <w:rPr>
                    <w:noProof/>
                    <w:webHidden/>
                  </w:rPr>
                  <w:tab/>
                </w:r>
                <w:r w:rsidR="006C3BDE">
                  <w:rPr>
                    <w:noProof/>
                    <w:webHidden/>
                  </w:rPr>
                  <w:fldChar w:fldCharType="begin"/>
                </w:r>
                <w:r w:rsidR="006C3BDE">
                  <w:rPr>
                    <w:noProof/>
                    <w:webHidden/>
                  </w:rPr>
                  <w:instrText xml:space="preserve"> PAGEREF _Toc455664397 \h </w:instrText>
                </w:r>
                <w:r w:rsidR="006C3BDE">
                  <w:rPr>
                    <w:noProof/>
                    <w:webHidden/>
                  </w:rPr>
                </w:r>
                <w:r w:rsidR="006C3BDE">
                  <w:rPr>
                    <w:noProof/>
                    <w:webHidden/>
                  </w:rPr>
                  <w:fldChar w:fldCharType="separate"/>
                </w:r>
                <w:r>
                  <w:rPr>
                    <w:noProof/>
                    <w:webHidden/>
                  </w:rPr>
                  <w:t>378</w:t>
                </w:r>
                <w:r w:rsidR="006C3BDE">
                  <w:rPr>
                    <w:noProof/>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398" w:history="1">
                <w:r w:rsidR="006C3BDE" w:rsidRPr="001F3B97">
                  <w:rPr>
                    <w:rStyle w:val="Hipervnculo"/>
                    <w:noProof/>
                  </w:rPr>
                  <w:t>8.</w:t>
                </w:r>
                <w:r w:rsidR="006C3BDE">
                  <w:rPr>
                    <w:rFonts w:asciiTheme="minorHAnsi" w:eastAsiaTheme="minorEastAsia" w:hAnsiTheme="minorHAnsi"/>
                    <w:noProof/>
                    <w:sz w:val="22"/>
                    <w:lang w:eastAsia="es-MX"/>
                  </w:rPr>
                  <w:tab/>
                </w:r>
                <w:r w:rsidR="006C3BDE" w:rsidRPr="001F3B97">
                  <w:rPr>
                    <w:rStyle w:val="Hipervnculo"/>
                    <w:noProof/>
                  </w:rPr>
                  <w:t>Elaboración y revisión de la sección</w:t>
                </w:r>
                <w:r w:rsidR="006C3BDE">
                  <w:rPr>
                    <w:noProof/>
                    <w:webHidden/>
                  </w:rPr>
                  <w:tab/>
                </w:r>
                <w:r w:rsidR="006C3BDE">
                  <w:rPr>
                    <w:noProof/>
                    <w:webHidden/>
                  </w:rPr>
                  <w:fldChar w:fldCharType="begin"/>
                </w:r>
                <w:r w:rsidR="006C3BDE">
                  <w:rPr>
                    <w:noProof/>
                    <w:webHidden/>
                  </w:rPr>
                  <w:instrText xml:space="preserve"> PAGEREF _Toc455664398 \h </w:instrText>
                </w:r>
                <w:r w:rsidR="006C3BDE">
                  <w:rPr>
                    <w:noProof/>
                    <w:webHidden/>
                  </w:rPr>
                </w:r>
                <w:r w:rsidR="006C3BDE">
                  <w:rPr>
                    <w:noProof/>
                    <w:webHidden/>
                  </w:rPr>
                  <w:fldChar w:fldCharType="separate"/>
                </w:r>
                <w:r>
                  <w:rPr>
                    <w:noProof/>
                    <w:webHidden/>
                  </w:rPr>
                  <w:t>379</w:t>
                </w:r>
                <w:r w:rsidR="006C3BDE">
                  <w:rPr>
                    <w:noProof/>
                    <w:webHidden/>
                  </w:rPr>
                  <w:fldChar w:fldCharType="end"/>
                </w:r>
              </w:hyperlink>
            </w:p>
            <w:p w:rsidR="006C3BDE" w:rsidRDefault="003C5A40">
              <w:pPr>
                <w:pStyle w:val="TDC1"/>
                <w:rPr>
                  <w:rFonts w:asciiTheme="minorHAnsi" w:eastAsiaTheme="minorEastAsia" w:hAnsiTheme="minorHAnsi"/>
                  <w:b w:val="0"/>
                  <w:sz w:val="22"/>
                  <w:szCs w:val="22"/>
                  <w:lang w:eastAsia="es-MX"/>
                </w:rPr>
              </w:pPr>
              <w:hyperlink w:anchor="_Toc455664399" w:history="1">
                <w:r w:rsidR="006C3BDE" w:rsidRPr="001F3B97">
                  <w:rPr>
                    <w:rStyle w:val="Hipervnculo"/>
                  </w:rPr>
                  <w:t>Manual de Organización y Procedimientos  Coordinación del Sistema</w:t>
                </w:r>
                <w:r w:rsidR="006C3BDE">
                  <w:rPr>
                    <w:webHidden/>
                  </w:rPr>
                  <w:tab/>
                </w:r>
                <w:r w:rsidR="006C3BDE">
                  <w:rPr>
                    <w:webHidden/>
                  </w:rPr>
                  <w:fldChar w:fldCharType="begin"/>
                </w:r>
                <w:r w:rsidR="006C3BDE">
                  <w:rPr>
                    <w:webHidden/>
                  </w:rPr>
                  <w:instrText xml:space="preserve"> PAGEREF _Toc455664399 \h </w:instrText>
                </w:r>
                <w:r w:rsidR="006C3BDE">
                  <w:rPr>
                    <w:webHidden/>
                  </w:rPr>
                </w:r>
                <w:r w:rsidR="006C3BDE">
                  <w:rPr>
                    <w:webHidden/>
                  </w:rPr>
                  <w:fldChar w:fldCharType="separate"/>
                </w:r>
                <w:r>
                  <w:rPr>
                    <w:webHidden/>
                  </w:rPr>
                  <w:t>380</w:t>
                </w:r>
                <w:r w:rsidR="006C3BDE">
                  <w:rPr>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400" w:history="1">
                <w:r w:rsidR="006C3BDE" w:rsidRPr="001F3B97">
                  <w:rPr>
                    <w:rStyle w:val="Hipervnculo"/>
                    <w:noProof/>
                  </w:rPr>
                  <w:t>1.</w:t>
                </w:r>
                <w:r w:rsidR="006C3BDE">
                  <w:rPr>
                    <w:rFonts w:asciiTheme="minorHAnsi" w:eastAsiaTheme="minorEastAsia" w:hAnsiTheme="minorHAnsi"/>
                    <w:noProof/>
                    <w:sz w:val="22"/>
                    <w:lang w:eastAsia="es-MX"/>
                  </w:rPr>
                  <w:tab/>
                </w:r>
                <w:r w:rsidR="006C3BDE" w:rsidRPr="001F3B97">
                  <w:rPr>
                    <w:rStyle w:val="Hipervnculo"/>
                    <w:noProof/>
                  </w:rPr>
                  <w:t>Organización de Coordinación del Sistema</w:t>
                </w:r>
                <w:r w:rsidR="006C3BDE">
                  <w:rPr>
                    <w:noProof/>
                    <w:webHidden/>
                  </w:rPr>
                  <w:tab/>
                </w:r>
                <w:r w:rsidR="006C3BDE">
                  <w:rPr>
                    <w:noProof/>
                    <w:webHidden/>
                  </w:rPr>
                  <w:fldChar w:fldCharType="begin"/>
                </w:r>
                <w:r w:rsidR="006C3BDE">
                  <w:rPr>
                    <w:noProof/>
                    <w:webHidden/>
                  </w:rPr>
                  <w:instrText xml:space="preserve"> PAGEREF _Toc455664400 \h </w:instrText>
                </w:r>
                <w:r w:rsidR="006C3BDE">
                  <w:rPr>
                    <w:noProof/>
                    <w:webHidden/>
                  </w:rPr>
                </w:r>
                <w:r w:rsidR="006C3BDE">
                  <w:rPr>
                    <w:noProof/>
                    <w:webHidden/>
                  </w:rPr>
                  <w:fldChar w:fldCharType="separate"/>
                </w:r>
                <w:r>
                  <w:rPr>
                    <w:noProof/>
                    <w:webHidden/>
                  </w:rPr>
                  <w:t>381</w:t>
                </w:r>
                <w:r w:rsidR="006C3BDE">
                  <w:rPr>
                    <w:noProof/>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401" w:history="1">
                <w:r w:rsidR="006C3BDE" w:rsidRPr="001F3B97">
                  <w:rPr>
                    <w:rStyle w:val="Hipervnculo"/>
                    <w:noProof/>
                  </w:rPr>
                  <w:t>Organigrama</w:t>
                </w:r>
                <w:r w:rsidR="006C3BDE">
                  <w:rPr>
                    <w:noProof/>
                    <w:webHidden/>
                  </w:rPr>
                  <w:tab/>
                </w:r>
                <w:r w:rsidR="006C3BDE">
                  <w:rPr>
                    <w:noProof/>
                    <w:webHidden/>
                  </w:rPr>
                  <w:fldChar w:fldCharType="begin"/>
                </w:r>
                <w:r w:rsidR="006C3BDE">
                  <w:rPr>
                    <w:noProof/>
                    <w:webHidden/>
                  </w:rPr>
                  <w:instrText xml:space="preserve"> PAGEREF _Toc455664401 \h </w:instrText>
                </w:r>
                <w:r w:rsidR="006C3BDE">
                  <w:rPr>
                    <w:noProof/>
                    <w:webHidden/>
                  </w:rPr>
                </w:r>
                <w:r w:rsidR="006C3BDE">
                  <w:rPr>
                    <w:noProof/>
                    <w:webHidden/>
                  </w:rPr>
                  <w:fldChar w:fldCharType="separate"/>
                </w:r>
                <w:r>
                  <w:rPr>
                    <w:noProof/>
                    <w:webHidden/>
                  </w:rPr>
                  <w:t>381</w:t>
                </w:r>
                <w:r w:rsidR="006C3BDE">
                  <w:rPr>
                    <w:noProof/>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402" w:history="1">
                <w:r w:rsidR="006C3BDE" w:rsidRPr="001F3B97">
                  <w:rPr>
                    <w:rStyle w:val="Hipervnculo"/>
                    <w:noProof/>
                  </w:rPr>
                  <w:t>2.</w:t>
                </w:r>
                <w:r w:rsidR="006C3BDE">
                  <w:rPr>
                    <w:rFonts w:asciiTheme="minorHAnsi" w:eastAsiaTheme="minorEastAsia" w:hAnsiTheme="minorHAnsi"/>
                    <w:noProof/>
                    <w:sz w:val="22"/>
                    <w:lang w:eastAsia="es-MX"/>
                  </w:rPr>
                  <w:tab/>
                </w:r>
                <w:r w:rsidR="006C3BDE" w:rsidRPr="001F3B97">
                  <w:rPr>
                    <w:rStyle w:val="Hipervnculo"/>
                    <w:noProof/>
                  </w:rPr>
                  <w:t>Fichas de responsabilidades funcionales</w:t>
                </w:r>
                <w:r w:rsidR="006C3BDE">
                  <w:rPr>
                    <w:noProof/>
                    <w:webHidden/>
                  </w:rPr>
                  <w:tab/>
                </w:r>
                <w:r w:rsidR="006C3BDE">
                  <w:rPr>
                    <w:noProof/>
                    <w:webHidden/>
                  </w:rPr>
                  <w:fldChar w:fldCharType="begin"/>
                </w:r>
                <w:r w:rsidR="006C3BDE">
                  <w:rPr>
                    <w:noProof/>
                    <w:webHidden/>
                  </w:rPr>
                  <w:instrText xml:space="preserve"> PAGEREF _Toc455664402 \h </w:instrText>
                </w:r>
                <w:r w:rsidR="006C3BDE">
                  <w:rPr>
                    <w:noProof/>
                    <w:webHidden/>
                  </w:rPr>
                </w:r>
                <w:r w:rsidR="006C3BDE">
                  <w:rPr>
                    <w:noProof/>
                    <w:webHidden/>
                  </w:rPr>
                  <w:fldChar w:fldCharType="separate"/>
                </w:r>
                <w:r>
                  <w:rPr>
                    <w:noProof/>
                    <w:webHidden/>
                  </w:rPr>
                  <w:t>383</w:t>
                </w:r>
                <w:r w:rsidR="006C3BDE">
                  <w:rPr>
                    <w:noProof/>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403" w:history="1">
                <w:r w:rsidR="006C3BDE" w:rsidRPr="001F3B97">
                  <w:rPr>
                    <w:rStyle w:val="Hipervnculo"/>
                    <w:noProof/>
                  </w:rPr>
                  <w:t>Suplencias</w:t>
                </w:r>
                <w:r w:rsidR="006C3BDE">
                  <w:rPr>
                    <w:noProof/>
                    <w:webHidden/>
                  </w:rPr>
                  <w:tab/>
                </w:r>
                <w:r w:rsidR="006C3BDE">
                  <w:rPr>
                    <w:noProof/>
                    <w:webHidden/>
                  </w:rPr>
                  <w:fldChar w:fldCharType="begin"/>
                </w:r>
                <w:r w:rsidR="006C3BDE">
                  <w:rPr>
                    <w:noProof/>
                    <w:webHidden/>
                  </w:rPr>
                  <w:instrText xml:space="preserve"> PAGEREF _Toc455664403 \h </w:instrText>
                </w:r>
                <w:r w:rsidR="006C3BDE">
                  <w:rPr>
                    <w:noProof/>
                    <w:webHidden/>
                  </w:rPr>
                </w:r>
                <w:r w:rsidR="006C3BDE">
                  <w:rPr>
                    <w:noProof/>
                    <w:webHidden/>
                  </w:rPr>
                  <w:fldChar w:fldCharType="separate"/>
                </w:r>
                <w:r>
                  <w:rPr>
                    <w:noProof/>
                    <w:webHidden/>
                  </w:rPr>
                  <w:t>392</w:t>
                </w:r>
                <w:r w:rsidR="006C3BDE">
                  <w:rPr>
                    <w:noProof/>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404" w:history="1">
                <w:r w:rsidR="006C3BDE" w:rsidRPr="001F3B97">
                  <w:rPr>
                    <w:rStyle w:val="Hipervnculo"/>
                    <w:noProof/>
                  </w:rPr>
                  <w:t>3.</w:t>
                </w:r>
                <w:r w:rsidR="006C3BDE">
                  <w:rPr>
                    <w:rFonts w:asciiTheme="minorHAnsi" w:eastAsiaTheme="minorEastAsia" w:hAnsiTheme="minorHAnsi"/>
                    <w:noProof/>
                    <w:sz w:val="22"/>
                    <w:lang w:eastAsia="es-MX"/>
                  </w:rPr>
                  <w:tab/>
                </w:r>
                <w:r w:rsidR="006C3BDE" w:rsidRPr="001F3B97">
                  <w:rPr>
                    <w:rStyle w:val="Hipervnculo"/>
                    <w:noProof/>
                  </w:rPr>
                  <w:t>Inventario y descripción de los procedimientos</w:t>
                </w:r>
                <w:r w:rsidR="006C3BDE">
                  <w:rPr>
                    <w:noProof/>
                    <w:webHidden/>
                  </w:rPr>
                  <w:tab/>
                </w:r>
                <w:r w:rsidR="006C3BDE">
                  <w:rPr>
                    <w:noProof/>
                    <w:webHidden/>
                  </w:rPr>
                  <w:fldChar w:fldCharType="begin"/>
                </w:r>
                <w:r w:rsidR="006C3BDE">
                  <w:rPr>
                    <w:noProof/>
                    <w:webHidden/>
                  </w:rPr>
                  <w:instrText xml:space="preserve"> PAGEREF _Toc455664404 \h </w:instrText>
                </w:r>
                <w:r w:rsidR="006C3BDE">
                  <w:rPr>
                    <w:noProof/>
                    <w:webHidden/>
                  </w:rPr>
                </w:r>
                <w:r w:rsidR="006C3BDE">
                  <w:rPr>
                    <w:noProof/>
                    <w:webHidden/>
                  </w:rPr>
                  <w:fldChar w:fldCharType="separate"/>
                </w:r>
                <w:r>
                  <w:rPr>
                    <w:noProof/>
                    <w:webHidden/>
                  </w:rPr>
                  <w:t>393</w:t>
                </w:r>
                <w:r w:rsidR="006C3BDE">
                  <w:rPr>
                    <w:noProof/>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405" w:history="1">
                <w:r w:rsidR="006C3BDE" w:rsidRPr="001F3B97">
                  <w:rPr>
                    <w:rStyle w:val="Hipervnculo"/>
                    <w:noProof/>
                  </w:rPr>
                  <w:t>Inventario de procedimientos</w:t>
                </w:r>
                <w:r w:rsidR="006C3BDE">
                  <w:rPr>
                    <w:noProof/>
                    <w:webHidden/>
                  </w:rPr>
                  <w:tab/>
                </w:r>
                <w:r w:rsidR="006C3BDE">
                  <w:rPr>
                    <w:noProof/>
                    <w:webHidden/>
                  </w:rPr>
                  <w:fldChar w:fldCharType="begin"/>
                </w:r>
                <w:r w:rsidR="006C3BDE">
                  <w:rPr>
                    <w:noProof/>
                    <w:webHidden/>
                  </w:rPr>
                  <w:instrText xml:space="preserve"> PAGEREF _Toc455664405 \h </w:instrText>
                </w:r>
                <w:r w:rsidR="006C3BDE">
                  <w:rPr>
                    <w:noProof/>
                    <w:webHidden/>
                  </w:rPr>
                </w:r>
                <w:r w:rsidR="006C3BDE">
                  <w:rPr>
                    <w:noProof/>
                    <w:webHidden/>
                  </w:rPr>
                  <w:fldChar w:fldCharType="separate"/>
                </w:r>
                <w:r>
                  <w:rPr>
                    <w:noProof/>
                    <w:webHidden/>
                  </w:rPr>
                  <w:t>393</w:t>
                </w:r>
                <w:r w:rsidR="006C3BDE">
                  <w:rPr>
                    <w:noProof/>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406" w:history="1">
                <w:r w:rsidR="006C3BDE" w:rsidRPr="001F3B97">
                  <w:rPr>
                    <w:rStyle w:val="Hipervnculo"/>
                    <w:noProof/>
                  </w:rPr>
                  <w:t>Procedimiento de Difusión en redes</w:t>
                </w:r>
                <w:r w:rsidR="006C3BDE">
                  <w:rPr>
                    <w:noProof/>
                    <w:webHidden/>
                  </w:rPr>
                  <w:tab/>
                </w:r>
                <w:r w:rsidR="006C3BDE">
                  <w:rPr>
                    <w:noProof/>
                    <w:webHidden/>
                  </w:rPr>
                  <w:fldChar w:fldCharType="begin"/>
                </w:r>
                <w:r w:rsidR="006C3BDE">
                  <w:rPr>
                    <w:noProof/>
                    <w:webHidden/>
                  </w:rPr>
                  <w:instrText xml:space="preserve"> PAGEREF _Toc455664406 \h </w:instrText>
                </w:r>
                <w:r w:rsidR="006C3BDE">
                  <w:rPr>
                    <w:noProof/>
                    <w:webHidden/>
                  </w:rPr>
                </w:r>
                <w:r w:rsidR="006C3BDE">
                  <w:rPr>
                    <w:noProof/>
                    <w:webHidden/>
                  </w:rPr>
                  <w:fldChar w:fldCharType="separate"/>
                </w:r>
                <w:r>
                  <w:rPr>
                    <w:noProof/>
                    <w:webHidden/>
                  </w:rPr>
                  <w:t>395</w:t>
                </w:r>
                <w:r w:rsidR="006C3BDE">
                  <w:rPr>
                    <w:noProof/>
                    <w:webHidden/>
                  </w:rPr>
                  <w:fldChar w:fldCharType="end"/>
                </w:r>
              </w:hyperlink>
            </w:p>
            <w:p w:rsidR="006C3BDE" w:rsidRDefault="003C5A40">
              <w:pPr>
                <w:pStyle w:val="TDC4"/>
                <w:rPr>
                  <w:i w:val="0"/>
                </w:rPr>
              </w:pPr>
              <w:hyperlink w:anchor="_Toc455664407" w:history="1">
                <w:r w:rsidR="006C3BDE" w:rsidRPr="001F3B97">
                  <w:rPr>
                    <w:rStyle w:val="Hipervnculo"/>
                  </w:rPr>
                  <w:t>Modelado del proceso de Difusión en redes</w:t>
                </w:r>
                <w:r w:rsidR="006C3BDE">
                  <w:rPr>
                    <w:webHidden/>
                  </w:rPr>
                  <w:tab/>
                </w:r>
                <w:r w:rsidR="006C3BDE">
                  <w:rPr>
                    <w:webHidden/>
                  </w:rPr>
                  <w:fldChar w:fldCharType="begin"/>
                </w:r>
                <w:r w:rsidR="006C3BDE">
                  <w:rPr>
                    <w:webHidden/>
                  </w:rPr>
                  <w:instrText xml:space="preserve"> PAGEREF _Toc455664407 \h </w:instrText>
                </w:r>
                <w:r w:rsidR="006C3BDE">
                  <w:rPr>
                    <w:webHidden/>
                  </w:rPr>
                </w:r>
                <w:r w:rsidR="006C3BDE">
                  <w:rPr>
                    <w:webHidden/>
                  </w:rPr>
                  <w:fldChar w:fldCharType="separate"/>
                </w:r>
                <w:r>
                  <w:rPr>
                    <w:webHidden/>
                  </w:rPr>
                  <w:t>396</w:t>
                </w:r>
                <w:r w:rsidR="006C3BDE">
                  <w:rPr>
                    <w:webHidden/>
                  </w:rPr>
                  <w:fldChar w:fldCharType="end"/>
                </w:r>
              </w:hyperlink>
            </w:p>
            <w:p w:rsidR="006C3BDE" w:rsidRDefault="003C5A40">
              <w:pPr>
                <w:pStyle w:val="TDC4"/>
                <w:rPr>
                  <w:i w:val="0"/>
                </w:rPr>
              </w:pPr>
              <w:hyperlink w:anchor="_Toc455664408" w:history="1">
                <w:r w:rsidR="006C3BDE" w:rsidRPr="001F3B97">
                  <w:rPr>
                    <w:rStyle w:val="Hipervnculo"/>
                  </w:rPr>
                  <w:t>Narrativa del proceso de  Difusión  en redes</w:t>
                </w:r>
                <w:r w:rsidR="006C3BDE">
                  <w:rPr>
                    <w:webHidden/>
                  </w:rPr>
                  <w:tab/>
                </w:r>
                <w:r w:rsidR="006C3BDE">
                  <w:rPr>
                    <w:webHidden/>
                  </w:rPr>
                  <w:fldChar w:fldCharType="begin"/>
                </w:r>
                <w:r w:rsidR="006C3BDE">
                  <w:rPr>
                    <w:webHidden/>
                  </w:rPr>
                  <w:instrText xml:space="preserve"> PAGEREF _Toc455664408 \h </w:instrText>
                </w:r>
                <w:r w:rsidR="006C3BDE">
                  <w:rPr>
                    <w:webHidden/>
                  </w:rPr>
                </w:r>
                <w:r w:rsidR="006C3BDE">
                  <w:rPr>
                    <w:webHidden/>
                  </w:rPr>
                  <w:fldChar w:fldCharType="separate"/>
                </w:r>
                <w:r>
                  <w:rPr>
                    <w:webHidden/>
                  </w:rPr>
                  <w:t>397</w:t>
                </w:r>
                <w:r w:rsidR="006C3BDE">
                  <w:rPr>
                    <w:webHidden/>
                  </w:rPr>
                  <w:fldChar w:fldCharType="end"/>
                </w:r>
              </w:hyperlink>
            </w:p>
            <w:p w:rsidR="006C3BDE" w:rsidRDefault="003C5A40">
              <w:pPr>
                <w:pStyle w:val="TDC4"/>
                <w:rPr>
                  <w:i w:val="0"/>
                </w:rPr>
              </w:pPr>
              <w:hyperlink w:anchor="_Toc455664409" w:history="1">
                <w:r w:rsidR="006C3BDE" w:rsidRPr="001F3B97">
                  <w:rPr>
                    <w:rStyle w:val="Hipervnculo"/>
                  </w:rPr>
                  <w:t>Ficha del servicio de Difusión en redes</w:t>
                </w:r>
                <w:r w:rsidR="006C3BDE">
                  <w:rPr>
                    <w:webHidden/>
                  </w:rPr>
                  <w:tab/>
                </w:r>
                <w:r w:rsidR="006C3BDE">
                  <w:rPr>
                    <w:webHidden/>
                  </w:rPr>
                  <w:fldChar w:fldCharType="begin"/>
                </w:r>
                <w:r w:rsidR="006C3BDE">
                  <w:rPr>
                    <w:webHidden/>
                  </w:rPr>
                  <w:instrText xml:space="preserve"> PAGEREF _Toc455664409 \h </w:instrText>
                </w:r>
                <w:r w:rsidR="006C3BDE">
                  <w:rPr>
                    <w:webHidden/>
                  </w:rPr>
                </w:r>
                <w:r w:rsidR="006C3BDE">
                  <w:rPr>
                    <w:webHidden/>
                  </w:rPr>
                  <w:fldChar w:fldCharType="separate"/>
                </w:r>
                <w:r>
                  <w:rPr>
                    <w:webHidden/>
                  </w:rPr>
                  <w:t>398</w:t>
                </w:r>
                <w:r w:rsidR="006C3BDE">
                  <w:rPr>
                    <w:webHidden/>
                  </w:rPr>
                  <w:fldChar w:fldCharType="end"/>
                </w:r>
              </w:hyperlink>
            </w:p>
            <w:p w:rsidR="006C3BDE" w:rsidRDefault="003C5A40">
              <w:pPr>
                <w:pStyle w:val="TDC4"/>
                <w:rPr>
                  <w:i w:val="0"/>
                </w:rPr>
              </w:pPr>
              <w:hyperlink w:anchor="_Toc455664410" w:history="1">
                <w:r w:rsidR="006C3BDE" w:rsidRPr="001F3B97">
                  <w:rPr>
                    <w:rStyle w:val="Hipervnculo"/>
                  </w:rPr>
                  <w:t>Procedimiento de Diseños de las plataformas de consultas, presentaciones y documentos especializados Institucionales</w:t>
                </w:r>
                <w:r w:rsidR="006C3BDE">
                  <w:rPr>
                    <w:webHidden/>
                  </w:rPr>
                  <w:tab/>
                </w:r>
                <w:r w:rsidR="006C3BDE">
                  <w:rPr>
                    <w:webHidden/>
                  </w:rPr>
                  <w:fldChar w:fldCharType="begin"/>
                </w:r>
                <w:r w:rsidR="006C3BDE">
                  <w:rPr>
                    <w:webHidden/>
                  </w:rPr>
                  <w:instrText xml:space="preserve"> PAGEREF _Toc455664410 \h </w:instrText>
                </w:r>
                <w:r w:rsidR="006C3BDE">
                  <w:rPr>
                    <w:webHidden/>
                  </w:rPr>
                </w:r>
                <w:r w:rsidR="006C3BDE">
                  <w:rPr>
                    <w:webHidden/>
                  </w:rPr>
                  <w:fldChar w:fldCharType="separate"/>
                </w:r>
                <w:r>
                  <w:rPr>
                    <w:webHidden/>
                  </w:rPr>
                  <w:t>400</w:t>
                </w:r>
                <w:r w:rsidR="006C3BDE">
                  <w:rPr>
                    <w:webHidden/>
                  </w:rPr>
                  <w:fldChar w:fldCharType="end"/>
                </w:r>
              </w:hyperlink>
            </w:p>
            <w:p w:rsidR="006C3BDE" w:rsidRDefault="003C5A40">
              <w:pPr>
                <w:pStyle w:val="TDC4"/>
                <w:rPr>
                  <w:i w:val="0"/>
                </w:rPr>
              </w:pPr>
              <w:hyperlink w:anchor="_Toc455664411" w:history="1">
                <w:r w:rsidR="006C3BDE" w:rsidRPr="001F3B97">
                  <w:rPr>
                    <w:rStyle w:val="Hipervnculo"/>
                  </w:rPr>
                  <w:t>Diseños de las plataformas de consultas, presentaciones y documentos especializados Institucionales</w:t>
                </w:r>
                <w:r w:rsidR="006C3BDE">
                  <w:rPr>
                    <w:webHidden/>
                  </w:rPr>
                  <w:tab/>
                </w:r>
                <w:r w:rsidR="006C3BDE">
                  <w:rPr>
                    <w:webHidden/>
                  </w:rPr>
                  <w:fldChar w:fldCharType="begin"/>
                </w:r>
                <w:r w:rsidR="006C3BDE">
                  <w:rPr>
                    <w:webHidden/>
                  </w:rPr>
                  <w:instrText xml:space="preserve"> PAGEREF _Toc455664411 \h </w:instrText>
                </w:r>
                <w:r w:rsidR="006C3BDE">
                  <w:rPr>
                    <w:webHidden/>
                  </w:rPr>
                </w:r>
                <w:r w:rsidR="006C3BDE">
                  <w:rPr>
                    <w:webHidden/>
                  </w:rPr>
                  <w:fldChar w:fldCharType="separate"/>
                </w:r>
                <w:r>
                  <w:rPr>
                    <w:webHidden/>
                  </w:rPr>
                  <w:t>400</w:t>
                </w:r>
                <w:r w:rsidR="006C3BDE">
                  <w:rPr>
                    <w:webHidden/>
                  </w:rPr>
                  <w:fldChar w:fldCharType="end"/>
                </w:r>
              </w:hyperlink>
            </w:p>
            <w:p w:rsidR="006C3BDE" w:rsidRDefault="003C5A40">
              <w:pPr>
                <w:pStyle w:val="TDC4"/>
                <w:rPr>
                  <w:i w:val="0"/>
                </w:rPr>
              </w:pPr>
              <w:hyperlink w:anchor="_Toc455664412" w:history="1">
                <w:r w:rsidR="006C3BDE" w:rsidRPr="001F3B97">
                  <w:rPr>
                    <w:rStyle w:val="Hipervnculo"/>
                  </w:rPr>
                  <w:t>Narrativa del proceso de  Diseños de la plataforma de consultas, presentaciones y documentos especializados Institucionales</w:t>
                </w:r>
                <w:r w:rsidR="006C3BDE">
                  <w:rPr>
                    <w:webHidden/>
                  </w:rPr>
                  <w:tab/>
                </w:r>
                <w:r w:rsidR="006C3BDE">
                  <w:rPr>
                    <w:webHidden/>
                  </w:rPr>
                  <w:fldChar w:fldCharType="begin"/>
                </w:r>
                <w:r w:rsidR="006C3BDE">
                  <w:rPr>
                    <w:webHidden/>
                  </w:rPr>
                  <w:instrText xml:space="preserve"> PAGEREF _Toc455664412 \h </w:instrText>
                </w:r>
                <w:r w:rsidR="006C3BDE">
                  <w:rPr>
                    <w:webHidden/>
                  </w:rPr>
                </w:r>
                <w:r w:rsidR="006C3BDE">
                  <w:rPr>
                    <w:webHidden/>
                  </w:rPr>
                  <w:fldChar w:fldCharType="separate"/>
                </w:r>
                <w:r>
                  <w:rPr>
                    <w:webHidden/>
                  </w:rPr>
                  <w:t>402</w:t>
                </w:r>
                <w:r w:rsidR="006C3BDE">
                  <w:rPr>
                    <w:webHidden/>
                  </w:rPr>
                  <w:fldChar w:fldCharType="end"/>
                </w:r>
              </w:hyperlink>
            </w:p>
            <w:p w:rsidR="006C3BDE" w:rsidRDefault="003C5A40">
              <w:pPr>
                <w:pStyle w:val="TDC4"/>
                <w:rPr>
                  <w:i w:val="0"/>
                </w:rPr>
              </w:pPr>
              <w:hyperlink w:anchor="_Toc455664413" w:history="1">
                <w:r w:rsidR="006C3BDE" w:rsidRPr="001F3B97">
                  <w:rPr>
                    <w:rStyle w:val="Hipervnculo"/>
                  </w:rPr>
                  <w:t>Ficha del servicio de Diseños de la plataforma de consultas, presentaciones y documentos especializados Institucionales</w:t>
                </w:r>
                <w:r w:rsidR="006C3BDE">
                  <w:rPr>
                    <w:webHidden/>
                  </w:rPr>
                  <w:tab/>
                </w:r>
                <w:r w:rsidR="006C3BDE">
                  <w:rPr>
                    <w:webHidden/>
                  </w:rPr>
                  <w:fldChar w:fldCharType="begin"/>
                </w:r>
                <w:r w:rsidR="006C3BDE">
                  <w:rPr>
                    <w:webHidden/>
                  </w:rPr>
                  <w:instrText xml:space="preserve"> PAGEREF _Toc455664413 \h </w:instrText>
                </w:r>
                <w:r w:rsidR="006C3BDE">
                  <w:rPr>
                    <w:webHidden/>
                  </w:rPr>
                </w:r>
                <w:r w:rsidR="006C3BDE">
                  <w:rPr>
                    <w:webHidden/>
                  </w:rPr>
                  <w:fldChar w:fldCharType="separate"/>
                </w:r>
                <w:r>
                  <w:rPr>
                    <w:webHidden/>
                  </w:rPr>
                  <w:t>403</w:t>
                </w:r>
                <w:r w:rsidR="006C3BDE">
                  <w:rPr>
                    <w:webHidden/>
                  </w:rPr>
                  <w:fldChar w:fldCharType="end"/>
                </w:r>
              </w:hyperlink>
            </w:p>
            <w:p w:rsidR="006C3BDE" w:rsidRDefault="003C5A40">
              <w:pPr>
                <w:pStyle w:val="TDC4"/>
                <w:rPr>
                  <w:i w:val="0"/>
                </w:rPr>
              </w:pPr>
              <w:hyperlink w:anchor="_Toc455664414" w:history="1">
                <w:r w:rsidR="006C3BDE" w:rsidRPr="001F3B97">
                  <w:rPr>
                    <w:rStyle w:val="Hipervnculo"/>
                  </w:rPr>
                  <w:t>Procedimiento de Cursos, talleres y  capacitaciones para el uso de las plataformas.</w:t>
                </w:r>
                <w:r w:rsidR="006C3BDE">
                  <w:rPr>
                    <w:webHidden/>
                  </w:rPr>
                  <w:tab/>
                </w:r>
                <w:r w:rsidR="006C3BDE">
                  <w:rPr>
                    <w:webHidden/>
                  </w:rPr>
                  <w:fldChar w:fldCharType="begin"/>
                </w:r>
                <w:r w:rsidR="006C3BDE">
                  <w:rPr>
                    <w:webHidden/>
                  </w:rPr>
                  <w:instrText xml:space="preserve"> PAGEREF _Toc455664414 \h </w:instrText>
                </w:r>
                <w:r w:rsidR="006C3BDE">
                  <w:rPr>
                    <w:webHidden/>
                  </w:rPr>
                </w:r>
                <w:r w:rsidR="006C3BDE">
                  <w:rPr>
                    <w:webHidden/>
                  </w:rPr>
                  <w:fldChar w:fldCharType="separate"/>
                </w:r>
                <w:r>
                  <w:rPr>
                    <w:webHidden/>
                  </w:rPr>
                  <w:t>405</w:t>
                </w:r>
                <w:r w:rsidR="006C3BDE">
                  <w:rPr>
                    <w:webHidden/>
                  </w:rPr>
                  <w:fldChar w:fldCharType="end"/>
                </w:r>
              </w:hyperlink>
            </w:p>
            <w:p w:rsidR="006C3BDE" w:rsidRDefault="003C5A40">
              <w:pPr>
                <w:pStyle w:val="TDC4"/>
                <w:rPr>
                  <w:i w:val="0"/>
                </w:rPr>
              </w:pPr>
              <w:hyperlink w:anchor="_Toc455664415" w:history="1">
                <w:r w:rsidR="006C3BDE" w:rsidRPr="001F3B97">
                  <w:rPr>
                    <w:rStyle w:val="Hipervnculo"/>
                  </w:rPr>
                  <w:t>Modelado del proceso de Cursos, talleres y capacitaciones para el uso de las plataformas</w:t>
                </w:r>
                <w:r w:rsidR="006C3BDE">
                  <w:rPr>
                    <w:webHidden/>
                  </w:rPr>
                  <w:tab/>
                </w:r>
                <w:r w:rsidR="006C3BDE">
                  <w:rPr>
                    <w:webHidden/>
                  </w:rPr>
                  <w:fldChar w:fldCharType="begin"/>
                </w:r>
                <w:r w:rsidR="006C3BDE">
                  <w:rPr>
                    <w:webHidden/>
                  </w:rPr>
                  <w:instrText xml:space="preserve"> PAGEREF _Toc455664415 \h </w:instrText>
                </w:r>
                <w:r w:rsidR="006C3BDE">
                  <w:rPr>
                    <w:webHidden/>
                  </w:rPr>
                </w:r>
                <w:r w:rsidR="006C3BDE">
                  <w:rPr>
                    <w:webHidden/>
                  </w:rPr>
                  <w:fldChar w:fldCharType="separate"/>
                </w:r>
                <w:r>
                  <w:rPr>
                    <w:webHidden/>
                  </w:rPr>
                  <w:t>406</w:t>
                </w:r>
                <w:r w:rsidR="006C3BDE">
                  <w:rPr>
                    <w:webHidden/>
                  </w:rPr>
                  <w:fldChar w:fldCharType="end"/>
                </w:r>
              </w:hyperlink>
            </w:p>
            <w:p w:rsidR="006C3BDE" w:rsidRDefault="003C5A40">
              <w:pPr>
                <w:pStyle w:val="TDC4"/>
                <w:rPr>
                  <w:i w:val="0"/>
                </w:rPr>
              </w:pPr>
              <w:hyperlink w:anchor="_Toc455664416" w:history="1">
                <w:r w:rsidR="006C3BDE" w:rsidRPr="001F3B97">
                  <w:rPr>
                    <w:rStyle w:val="Hipervnculo"/>
                  </w:rPr>
                  <w:t>Narrativa del proceso de  Cursos, talleres y  capacitaciones para el uso de las plataformas.</w:t>
                </w:r>
                <w:r w:rsidR="006C3BDE">
                  <w:rPr>
                    <w:webHidden/>
                  </w:rPr>
                  <w:tab/>
                </w:r>
                <w:r w:rsidR="006C3BDE">
                  <w:rPr>
                    <w:webHidden/>
                  </w:rPr>
                  <w:fldChar w:fldCharType="begin"/>
                </w:r>
                <w:r w:rsidR="006C3BDE">
                  <w:rPr>
                    <w:webHidden/>
                  </w:rPr>
                  <w:instrText xml:space="preserve"> PAGEREF _Toc455664416 \h </w:instrText>
                </w:r>
                <w:r w:rsidR="006C3BDE">
                  <w:rPr>
                    <w:webHidden/>
                  </w:rPr>
                </w:r>
                <w:r w:rsidR="006C3BDE">
                  <w:rPr>
                    <w:webHidden/>
                  </w:rPr>
                  <w:fldChar w:fldCharType="separate"/>
                </w:r>
                <w:r>
                  <w:rPr>
                    <w:webHidden/>
                  </w:rPr>
                  <w:t>407</w:t>
                </w:r>
                <w:r w:rsidR="006C3BDE">
                  <w:rPr>
                    <w:webHidden/>
                  </w:rPr>
                  <w:fldChar w:fldCharType="end"/>
                </w:r>
              </w:hyperlink>
            </w:p>
            <w:p w:rsidR="006C3BDE" w:rsidRDefault="003C5A40">
              <w:pPr>
                <w:pStyle w:val="TDC4"/>
                <w:rPr>
                  <w:i w:val="0"/>
                </w:rPr>
              </w:pPr>
              <w:hyperlink w:anchor="_Toc455664417" w:history="1">
                <w:r w:rsidR="006C3BDE" w:rsidRPr="001F3B97">
                  <w:rPr>
                    <w:rStyle w:val="Hipervnculo"/>
                  </w:rPr>
                  <w:t>Ficha del servicio de Cursos, talleres y  capacitaciones para el uso de las plataformas</w:t>
                </w:r>
                <w:r w:rsidR="006C3BDE">
                  <w:rPr>
                    <w:webHidden/>
                  </w:rPr>
                  <w:tab/>
                </w:r>
                <w:r w:rsidR="006C3BDE">
                  <w:rPr>
                    <w:webHidden/>
                  </w:rPr>
                  <w:fldChar w:fldCharType="begin"/>
                </w:r>
                <w:r w:rsidR="006C3BDE">
                  <w:rPr>
                    <w:webHidden/>
                  </w:rPr>
                  <w:instrText xml:space="preserve"> PAGEREF _Toc455664417 \h </w:instrText>
                </w:r>
                <w:r w:rsidR="006C3BDE">
                  <w:rPr>
                    <w:webHidden/>
                  </w:rPr>
                </w:r>
                <w:r w:rsidR="006C3BDE">
                  <w:rPr>
                    <w:webHidden/>
                  </w:rPr>
                  <w:fldChar w:fldCharType="separate"/>
                </w:r>
                <w:r>
                  <w:rPr>
                    <w:webHidden/>
                  </w:rPr>
                  <w:t>408</w:t>
                </w:r>
                <w:r w:rsidR="006C3BDE">
                  <w:rPr>
                    <w:webHidden/>
                  </w:rPr>
                  <w:fldChar w:fldCharType="end"/>
                </w:r>
              </w:hyperlink>
            </w:p>
            <w:p w:rsidR="006C3BDE" w:rsidRDefault="003C5A40">
              <w:pPr>
                <w:pStyle w:val="TDC4"/>
                <w:rPr>
                  <w:i w:val="0"/>
                </w:rPr>
              </w:pPr>
              <w:hyperlink w:anchor="_Toc455664418" w:history="1">
                <w:r w:rsidR="006C3BDE" w:rsidRPr="001F3B97">
                  <w:rPr>
                    <w:rStyle w:val="Hipervnculo"/>
                  </w:rPr>
                  <w:t>Procedimiento  de Planeación, coordinación y ejecución de eventos</w:t>
                </w:r>
                <w:r w:rsidR="006C3BDE">
                  <w:rPr>
                    <w:webHidden/>
                  </w:rPr>
                  <w:tab/>
                </w:r>
                <w:r w:rsidR="006C3BDE">
                  <w:rPr>
                    <w:webHidden/>
                  </w:rPr>
                  <w:fldChar w:fldCharType="begin"/>
                </w:r>
                <w:r w:rsidR="006C3BDE">
                  <w:rPr>
                    <w:webHidden/>
                  </w:rPr>
                  <w:instrText xml:space="preserve"> PAGEREF _Toc455664418 \h </w:instrText>
                </w:r>
                <w:r w:rsidR="006C3BDE">
                  <w:rPr>
                    <w:webHidden/>
                  </w:rPr>
                </w:r>
                <w:r w:rsidR="006C3BDE">
                  <w:rPr>
                    <w:webHidden/>
                  </w:rPr>
                  <w:fldChar w:fldCharType="separate"/>
                </w:r>
                <w:r>
                  <w:rPr>
                    <w:webHidden/>
                  </w:rPr>
                  <w:t>410</w:t>
                </w:r>
                <w:r w:rsidR="006C3BDE">
                  <w:rPr>
                    <w:webHidden/>
                  </w:rPr>
                  <w:fldChar w:fldCharType="end"/>
                </w:r>
              </w:hyperlink>
            </w:p>
            <w:p w:rsidR="006C3BDE" w:rsidRDefault="003C5A40">
              <w:pPr>
                <w:pStyle w:val="TDC4"/>
                <w:rPr>
                  <w:i w:val="0"/>
                </w:rPr>
              </w:pPr>
              <w:hyperlink w:anchor="_Toc455664419" w:history="1">
                <w:r w:rsidR="006C3BDE" w:rsidRPr="001F3B97">
                  <w:rPr>
                    <w:rStyle w:val="Hipervnculo"/>
                  </w:rPr>
                  <w:t>Planeación, coordinación y ejecución de eventos</w:t>
                </w:r>
                <w:r w:rsidR="006C3BDE">
                  <w:rPr>
                    <w:webHidden/>
                  </w:rPr>
                  <w:tab/>
                </w:r>
                <w:r w:rsidR="006C3BDE">
                  <w:rPr>
                    <w:webHidden/>
                  </w:rPr>
                  <w:fldChar w:fldCharType="begin"/>
                </w:r>
                <w:r w:rsidR="006C3BDE">
                  <w:rPr>
                    <w:webHidden/>
                  </w:rPr>
                  <w:instrText xml:space="preserve"> PAGEREF _Toc455664419 \h </w:instrText>
                </w:r>
                <w:r w:rsidR="006C3BDE">
                  <w:rPr>
                    <w:webHidden/>
                  </w:rPr>
                </w:r>
                <w:r w:rsidR="006C3BDE">
                  <w:rPr>
                    <w:webHidden/>
                  </w:rPr>
                  <w:fldChar w:fldCharType="separate"/>
                </w:r>
                <w:r>
                  <w:rPr>
                    <w:webHidden/>
                  </w:rPr>
                  <w:t>410</w:t>
                </w:r>
                <w:r w:rsidR="006C3BDE">
                  <w:rPr>
                    <w:webHidden/>
                  </w:rPr>
                  <w:fldChar w:fldCharType="end"/>
                </w:r>
              </w:hyperlink>
            </w:p>
            <w:p w:rsidR="006C3BDE" w:rsidRDefault="003C5A40">
              <w:pPr>
                <w:pStyle w:val="TDC4"/>
                <w:rPr>
                  <w:i w:val="0"/>
                </w:rPr>
              </w:pPr>
              <w:hyperlink w:anchor="_Toc455664420" w:history="1">
                <w:r w:rsidR="006C3BDE" w:rsidRPr="001F3B97">
                  <w:rPr>
                    <w:rStyle w:val="Hipervnculo"/>
                  </w:rPr>
                  <w:t>Modelado del proceso de Planeación, coordinación y ejecución de eventos</w:t>
                </w:r>
                <w:r w:rsidR="006C3BDE">
                  <w:rPr>
                    <w:webHidden/>
                  </w:rPr>
                  <w:tab/>
                </w:r>
                <w:r w:rsidR="006C3BDE">
                  <w:rPr>
                    <w:webHidden/>
                  </w:rPr>
                  <w:fldChar w:fldCharType="begin"/>
                </w:r>
                <w:r w:rsidR="006C3BDE">
                  <w:rPr>
                    <w:webHidden/>
                  </w:rPr>
                  <w:instrText xml:space="preserve"> PAGEREF _Toc455664420 \h </w:instrText>
                </w:r>
                <w:r w:rsidR="006C3BDE">
                  <w:rPr>
                    <w:webHidden/>
                  </w:rPr>
                </w:r>
                <w:r w:rsidR="006C3BDE">
                  <w:rPr>
                    <w:webHidden/>
                  </w:rPr>
                  <w:fldChar w:fldCharType="separate"/>
                </w:r>
                <w:r>
                  <w:rPr>
                    <w:webHidden/>
                  </w:rPr>
                  <w:t>411</w:t>
                </w:r>
                <w:r w:rsidR="006C3BDE">
                  <w:rPr>
                    <w:webHidden/>
                  </w:rPr>
                  <w:fldChar w:fldCharType="end"/>
                </w:r>
              </w:hyperlink>
            </w:p>
            <w:p w:rsidR="006C3BDE" w:rsidRDefault="003C5A40">
              <w:pPr>
                <w:pStyle w:val="TDC4"/>
                <w:rPr>
                  <w:i w:val="0"/>
                </w:rPr>
              </w:pPr>
              <w:hyperlink w:anchor="_Toc455664421" w:history="1">
                <w:r w:rsidR="006C3BDE" w:rsidRPr="001F3B97">
                  <w:rPr>
                    <w:rStyle w:val="Hipervnculo"/>
                  </w:rPr>
                  <w:t>Narrativa del proceso de  Planeación, coordinación y ejecución de eventos</w:t>
                </w:r>
                <w:r w:rsidR="006C3BDE">
                  <w:rPr>
                    <w:webHidden/>
                  </w:rPr>
                  <w:tab/>
                </w:r>
                <w:r w:rsidR="006C3BDE">
                  <w:rPr>
                    <w:webHidden/>
                  </w:rPr>
                  <w:fldChar w:fldCharType="begin"/>
                </w:r>
                <w:r w:rsidR="006C3BDE">
                  <w:rPr>
                    <w:webHidden/>
                  </w:rPr>
                  <w:instrText xml:space="preserve"> PAGEREF _Toc455664421 \h </w:instrText>
                </w:r>
                <w:r w:rsidR="006C3BDE">
                  <w:rPr>
                    <w:webHidden/>
                  </w:rPr>
                </w:r>
                <w:r w:rsidR="006C3BDE">
                  <w:rPr>
                    <w:webHidden/>
                  </w:rPr>
                  <w:fldChar w:fldCharType="separate"/>
                </w:r>
                <w:r>
                  <w:rPr>
                    <w:webHidden/>
                  </w:rPr>
                  <w:t>412</w:t>
                </w:r>
                <w:r w:rsidR="006C3BDE">
                  <w:rPr>
                    <w:webHidden/>
                  </w:rPr>
                  <w:fldChar w:fldCharType="end"/>
                </w:r>
              </w:hyperlink>
            </w:p>
            <w:p w:rsidR="006C3BDE" w:rsidRDefault="003C5A40">
              <w:pPr>
                <w:pStyle w:val="TDC4"/>
                <w:rPr>
                  <w:i w:val="0"/>
                </w:rPr>
              </w:pPr>
              <w:hyperlink w:anchor="_Toc455664422" w:history="1">
                <w:r w:rsidR="006C3BDE" w:rsidRPr="001F3B97">
                  <w:rPr>
                    <w:rStyle w:val="Hipervnculo"/>
                  </w:rPr>
                  <w:t>Ficha del servicio de Planeación, coordinación y ejecución de eventos</w:t>
                </w:r>
                <w:r w:rsidR="006C3BDE">
                  <w:rPr>
                    <w:webHidden/>
                  </w:rPr>
                  <w:tab/>
                </w:r>
                <w:r w:rsidR="006C3BDE">
                  <w:rPr>
                    <w:webHidden/>
                  </w:rPr>
                  <w:fldChar w:fldCharType="begin"/>
                </w:r>
                <w:r w:rsidR="006C3BDE">
                  <w:rPr>
                    <w:webHidden/>
                  </w:rPr>
                  <w:instrText xml:space="preserve"> PAGEREF _Toc455664422 \h </w:instrText>
                </w:r>
                <w:r w:rsidR="006C3BDE">
                  <w:rPr>
                    <w:webHidden/>
                  </w:rPr>
                </w:r>
                <w:r w:rsidR="006C3BDE">
                  <w:rPr>
                    <w:webHidden/>
                  </w:rPr>
                  <w:fldChar w:fldCharType="separate"/>
                </w:r>
                <w:r>
                  <w:rPr>
                    <w:webHidden/>
                  </w:rPr>
                  <w:t>413</w:t>
                </w:r>
                <w:r w:rsidR="006C3BDE">
                  <w:rPr>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423" w:history="1">
                <w:r w:rsidR="006C3BDE" w:rsidRPr="001F3B97">
                  <w:rPr>
                    <w:rStyle w:val="Hipervnculo"/>
                    <w:noProof/>
                  </w:rPr>
                  <w:t>4.</w:t>
                </w:r>
                <w:r w:rsidR="006C3BDE">
                  <w:rPr>
                    <w:rFonts w:asciiTheme="minorHAnsi" w:eastAsiaTheme="minorEastAsia" w:hAnsiTheme="minorHAnsi"/>
                    <w:noProof/>
                    <w:sz w:val="22"/>
                    <w:lang w:eastAsia="es-MX"/>
                  </w:rPr>
                  <w:tab/>
                </w:r>
                <w:r w:rsidR="006C3BDE" w:rsidRPr="001F3B97">
                  <w:rPr>
                    <w:rStyle w:val="Hipervnculo"/>
                    <w:noProof/>
                  </w:rPr>
                  <w:t>Elaboración y revisión de la sección</w:t>
                </w:r>
                <w:r w:rsidR="006C3BDE">
                  <w:rPr>
                    <w:noProof/>
                    <w:webHidden/>
                  </w:rPr>
                  <w:tab/>
                </w:r>
                <w:r w:rsidR="006C3BDE">
                  <w:rPr>
                    <w:noProof/>
                    <w:webHidden/>
                  </w:rPr>
                  <w:fldChar w:fldCharType="begin"/>
                </w:r>
                <w:r w:rsidR="006C3BDE">
                  <w:rPr>
                    <w:noProof/>
                    <w:webHidden/>
                  </w:rPr>
                  <w:instrText xml:space="preserve"> PAGEREF _Toc455664423 \h </w:instrText>
                </w:r>
                <w:r w:rsidR="006C3BDE">
                  <w:rPr>
                    <w:noProof/>
                    <w:webHidden/>
                  </w:rPr>
                </w:r>
                <w:r w:rsidR="006C3BDE">
                  <w:rPr>
                    <w:noProof/>
                    <w:webHidden/>
                  </w:rPr>
                  <w:fldChar w:fldCharType="separate"/>
                </w:r>
                <w:r>
                  <w:rPr>
                    <w:noProof/>
                    <w:webHidden/>
                  </w:rPr>
                  <w:t>415</w:t>
                </w:r>
                <w:r w:rsidR="006C3BDE">
                  <w:rPr>
                    <w:noProof/>
                    <w:webHidden/>
                  </w:rPr>
                  <w:fldChar w:fldCharType="end"/>
                </w:r>
              </w:hyperlink>
            </w:p>
            <w:p w:rsidR="006C3BDE" w:rsidRDefault="003C5A40">
              <w:pPr>
                <w:pStyle w:val="TDC1"/>
                <w:rPr>
                  <w:rFonts w:asciiTheme="minorHAnsi" w:eastAsiaTheme="minorEastAsia" w:hAnsiTheme="minorHAnsi"/>
                  <w:b w:val="0"/>
                  <w:sz w:val="22"/>
                  <w:szCs w:val="22"/>
                  <w:lang w:eastAsia="es-MX"/>
                </w:rPr>
              </w:pPr>
              <w:hyperlink w:anchor="_Toc455664424" w:history="1">
                <w:r w:rsidR="006C3BDE" w:rsidRPr="001F3B97">
                  <w:rPr>
                    <w:rStyle w:val="Hipervnculo"/>
                  </w:rPr>
                  <w:t>Manual de Organización y Procedimientos  Tecnologías de Información</w:t>
                </w:r>
                <w:r w:rsidR="006C3BDE">
                  <w:rPr>
                    <w:webHidden/>
                  </w:rPr>
                  <w:tab/>
                </w:r>
                <w:r w:rsidR="006C3BDE">
                  <w:rPr>
                    <w:webHidden/>
                  </w:rPr>
                  <w:fldChar w:fldCharType="begin"/>
                </w:r>
                <w:r w:rsidR="006C3BDE">
                  <w:rPr>
                    <w:webHidden/>
                  </w:rPr>
                  <w:instrText xml:space="preserve"> PAGEREF _Toc455664424 \h </w:instrText>
                </w:r>
                <w:r w:rsidR="006C3BDE">
                  <w:rPr>
                    <w:webHidden/>
                  </w:rPr>
                </w:r>
                <w:r w:rsidR="006C3BDE">
                  <w:rPr>
                    <w:webHidden/>
                  </w:rPr>
                  <w:fldChar w:fldCharType="separate"/>
                </w:r>
                <w:r>
                  <w:rPr>
                    <w:webHidden/>
                  </w:rPr>
                  <w:t>416</w:t>
                </w:r>
                <w:r w:rsidR="006C3BDE">
                  <w:rPr>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425" w:history="1">
                <w:r w:rsidR="006C3BDE" w:rsidRPr="001F3B97">
                  <w:rPr>
                    <w:rStyle w:val="Hipervnculo"/>
                    <w:noProof/>
                  </w:rPr>
                  <w:t>1.</w:t>
                </w:r>
                <w:r w:rsidR="006C3BDE">
                  <w:rPr>
                    <w:rFonts w:asciiTheme="minorHAnsi" w:eastAsiaTheme="minorEastAsia" w:hAnsiTheme="minorHAnsi"/>
                    <w:noProof/>
                    <w:sz w:val="22"/>
                    <w:lang w:eastAsia="es-MX"/>
                  </w:rPr>
                  <w:tab/>
                </w:r>
                <w:r w:rsidR="006C3BDE" w:rsidRPr="001F3B97">
                  <w:rPr>
                    <w:rStyle w:val="Hipervnculo"/>
                    <w:noProof/>
                  </w:rPr>
                  <w:t>Organización de Tecnologías de Información</w:t>
                </w:r>
                <w:r w:rsidR="006C3BDE">
                  <w:rPr>
                    <w:noProof/>
                    <w:webHidden/>
                  </w:rPr>
                  <w:tab/>
                </w:r>
                <w:r w:rsidR="006C3BDE">
                  <w:rPr>
                    <w:noProof/>
                    <w:webHidden/>
                  </w:rPr>
                  <w:fldChar w:fldCharType="begin"/>
                </w:r>
                <w:r w:rsidR="006C3BDE">
                  <w:rPr>
                    <w:noProof/>
                    <w:webHidden/>
                  </w:rPr>
                  <w:instrText xml:space="preserve"> PAGEREF _Toc455664425 \h </w:instrText>
                </w:r>
                <w:r w:rsidR="006C3BDE">
                  <w:rPr>
                    <w:noProof/>
                    <w:webHidden/>
                  </w:rPr>
                </w:r>
                <w:r w:rsidR="006C3BDE">
                  <w:rPr>
                    <w:noProof/>
                    <w:webHidden/>
                  </w:rPr>
                  <w:fldChar w:fldCharType="separate"/>
                </w:r>
                <w:r>
                  <w:rPr>
                    <w:noProof/>
                    <w:webHidden/>
                  </w:rPr>
                  <w:t>417</w:t>
                </w:r>
                <w:r w:rsidR="006C3BDE">
                  <w:rPr>
                    <w:noProof/>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426" w:history="1">
                <w:r w:rsidR="006C3BDE" w:rsidRPr="001F3B97">
                  <w:rPr>
                    <w:rStyle w:val="Hipervnculo"/>
                    <w:noProof/>
                  </w:rPr>
                  <w:t>Organigrama de la Unidad Tecnologías de la Información</w:t>
                </w:r>
                <w:r w:rsidR="006C3BDE">
                  <w:rPr>
                    <w:noProof/>
                    <w:webHidden/>
                  </w:rPr>
                  <w:tab/>
                </w:r>
                <w:r w:rsidR="006C3BDE">
                  <w:rPr>
                    <w:noProof/>
                    <w:webHidden/>
                  </w:rPr>
                  <w:fldChar w:fldCharType="begin"/>
                </w:r>
                <w:r w:rsidR="006C3BDE">
                  <w:rPr>
                    <w:noProof/>
                    <w:webHidden/>
                  </w:rPr>
                  <w:instrText xml:space="preserve"> PAGEREF _Toc455664426 \h </w:instrText>
                </w:r>
                <w:r w:rsidR="006C3BDE">
                  <w:rPr>
                    <w:noProof/>
                    <w:webHidden/>
                  </w:rPr>
                </w:r>
                <w:r w:rsidR="006C3BDE">
                  <w:rPr>
                    <w:noProof/>
                    <w:webHidden/>
                  </w:rPr>
                  <w:fldChar w:fldCharType="separate"/>
                </w:r>
                <w:r>
                  <w:rPr>
                    <w:noProof/>
                    <w:webHidden/>
                  </w:rPr>
                  <w:t>417</w:t>
                </w:r>
                <w:r w:rsidR="006C3BDE">
                  <w:rPr>
                    <w:noProof/>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427" w:history="1">
                <w:r w:rsidR="006C3BDE" w:rsidRPr="001F3B97">
                  <w:rPr>
                    <w:rStyle w:val="Hipervnculo"/>
                    <w:noProof/>
                  </w:rPr>
                  <w:t>2.</w:t>
                </w:r>
                <w:r w:rsidR="006C3BDE">
                  <w:rPr>
                    <w:rFonts w:asciiTheme="minorHAnsi" w:eastAsiaTheme="minorEastAsia" w:hAnsiTheme="minorHAnsi"/>
                    <w:noProof/>
                    <w:sz w:val="22"/>
                    <w:lang w:eastAsia="es-MX"/>
                  </w:rPr>
                  <w:tab/>
                </w:r>
                <w:r w:rsidR="006C3BDE" w:rsidRPr="001F3B97">
                  <w:rPr>
                    <w:rStyle w:val="Hipervnculo"/>
                    <w:noProof/>
                  </w:rPr>
                  <w:t>Fichas de responsabilidades funcionales</w:t>
                </w:r>
                <w:r w:rsidR="006C3BDE">
                  <w:rPr>
                    <w:noProof/>
                    <w:webHidden/>
                  </w:rPr>
                  <w:tab/>
                </w:r>
                <w:r w:rsidR="006C3BDE">
                  <w:rPr>
                    <w:noProof/>
                    <w:webHidden/>
                  </w:rPr>
                  <w:fldChar w:fldCharType="begin"/>
                </w:r>
                <w:r w:rsidR="006C3BDE">
                  <w:rPr>
                    <w:noProof/>
                    <w:webHidden/>
                  </w:rPr>
                  <w:instrText xml:space="preserve"> PAGEREF _Toc455664427 \h </w:instrText>
                </w:r>
                <w:r w:rsidR="006C3BDE">
                  <w:rPr>
                    <w:noProof/>
                    <w:webHidden/>
                  </w:rPr>
                </w:r>
                <w:r w:rsidR="006C3BDE">
                  <w:rPr>
                    <w:noProof/>
                    <w:webHidden/>
                  </w:rPr>
                  <w:fldChar w:fldCharType="separate"/>
                </w:r>
                <w:r>
                  <w:rPr>
                    <w:noProof/>
                    <w:webHidden/>
                  </w:rPr>
                  <w:t>419</w:t>
                </w:r>
                <w:r w:rsidR="006C3BDE">
                  <w:rPr>
                    <w:noProof/>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428" w:history="1">
                <w:r w:rsidR="006C3BDE" w:rsidRPr="001F3B97">
                  <w:rPr>
                    <w:rStyle w:val="Hipervnculo"/>
                    <w:noProof/>
                  </w:rPr>
                  <w:t>Suplencias</w:t>
                </w:r>
                <w:r w:rsidR="006C3BDE">
                  <w:rPr>
                    <w:noProof/>
                    <w:webHidden/>
                  </w:rPr>
                  <w:tab/>
                </w:r>
                <w:r w:rsidR="006C3BDE">
                  <w:rPr>
                    <w:noProof/>
                    <w:webHidden/>
                  </w:rPr>
                  <w:fldChar w:fldCharType="begin"/>
                </w:r>
                <w:r w:rsidR="006C3BDE">
                  <w:rPr>
                    <w:noProof/>
                    <w:webHidden/>
                  </w:rPr>
                  <w:instrText xml:space="preserve"> PAGEREF _Toc455664428 \h </w:instrText>
                </w:r>
                <w:r w:rsidR="006C3BDE">
                  <w:rPr>
                    <w:noProof/>
                    <w:webHidden/>
                  </w:rPr>
                </w:r>
                <w:r w:rsidR="006C3BDE">
                  <w:rPr>
                    <w:noProof/>
                    <w:webHidden/>
                  </w:rPr>
                  <w:fldChar w:fldCharType="separate"/>
                </w:r>
                <w:r>
                  <w:rPr>
                    <w:noProof/>
                    <w:webHidden/>
                  </w:rPr>
                  <w:t>431</w:t>
                </w:r>
                <w:r w:rsidR="006C3BDE">
                  <w:rPr>
                    <w:noProof/>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429" w:history="1">
                <w:r w:rsidR="006C3BDE" w:rsidRPr="001F3B97">
                  <w:rPr>
                    <w:rStyle w:val="Hipervnculo"/>
                    <w:noProof/>
                  </w:rPr>
                  <w:t>3.</w:t>
                </w:r>
                <w:r w:rsidR="006C3BDE">
                  <w:rPr>
                    <w:rFonts w:asciiTheme="minorHAnsi" w:eastAsiaTheme="minorEastAsia" w:hAnsiTheme="minorHAnsi"/>
                    <w:noProof/>
                    <w:sz w:val="22"/>
                    <w:lang w:eastAsia="es-MX"/>
                  </w:rPr>
                  <w:tab/>
                </w:r>
                <w:r w:rsidR="006C3BDE" w:rsidRPr="001F3B97">
                  <w:rPr>
                    <w:rStyle w:val="Hipervnculo"/>
                    <w:noProof/>
                  </w:rPr>
                  <w:t>Inventario y descripción de los procedimientos</w:t>
                </w:r>
                <w:r w:rsidR="006C3BDE">
                  <w:rPr>
                    <w:noProof/>
                    <w:webHidden/>
                  </w:rPr>
                  <w:tab/>
                </w:r>
                <w:r w:rsidR="006C3BDE">
                  <w:rPr>
                    <w:noProof/>
                    <w:webHidden/>
                  </w:rPr>
                  <w:fldChar w:fldCharType="begin"/>
                </w:r>
                <w:r w:rsidR="006C3BDE">
                  <w:rPr>
                    <w:noProof/>
                    <w:webHidden/>
                  </w:rPr>
                  <w:instrText xml:space="preserve"> PAGEREF _Toc455664429 \h </w:instrText>
                </w:r>
                <w:r w:rsidR="006C3BDE">
                  <w:rPr>
                    <w:noProof/>
                    <w:webHidden/>
                  </w:rPr>
                </w:r>
                <w:r w:rsidR="006C3BDE">
                  <w:rPr>
                    <w:noProof/>
                    <w:webHidden/>
                  </w:rPr>
                  <w:fldChar w:fldCharType="separate"/>
                </w:r>
                <w:r>
                  <w:rPr>
                    <w:noProof/>
                    <w:webHidden/>
                  </w:rPr>
                  <w:t>432</w:t>
                </w:r>
                <w:r w:rsidR="006C3BDE">
                  <w:rPr>
                    <w:noProof/>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430" w:history="1">
                <w:r w:rsidR="006C3BDE" w:rsidRPr="001F3B97">
                  <w:rPr>
                    <w:rStyle w:val="Hipervnculo"/>
                    <w:noProof/>
                  </w:rPr>
                  <w:t>Inventario de procedimientos</w:t>
                </w:r>
                <w:r w:rsidR="006C3BDE">
                  <w:rPr>
                    <w:noProof/>
                    <w:webHidden/>
                  </w:rPr>
                  <w:tab/>
                </w:r>
                <w:r w:rsidR="006C3BDE">
                  <w:rPr>
                    <w:noProof/>
                    <w:webHidden/>
                  </w:rPr>
                  <w:fldChar w:fldCharType="begin"/>
                </w:r>
                <w:r w:rsidR="006C3BDE">
                  <w:rPr>
                    <w:noProof/>
                    <w:webHidden/>
                  </w:rPr>
                  <w:instrText xml:space="preserve"> PAGEREF _Toc455664430 \h </w:instrText>
                </w:r>
                <w:r w:rsidR="006C3BDE">
                  <w:rPr>
                    <w:noProof/>
                    <w:webHidden/>
                  </w:rPr>
                </w:r>
                <w:r w:rsidR="006C3BDE">
                  <w:rPr>
                    <w:noProof/>
                    <w:webHidden/>
                  </w:rPr>
                  <w:fldChar w:fldCharType="separate"/>
                </w:r>
                <w:r>
                  <w:rPr>
                    <w:noProof/>
                    <w:webHidden/>
                  </w:rPr>
                  <w:t>432</w:t>
                </w:r>
                <w:r w:rsidR="006C3BDE">
                  <w:rPr>
                    <w:noProof/>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431" w:history="1">
                <w:r w:rsidR="006C3BDE" w:rsidRPr="001F3B97">
                  <w:rPr>
                    <w:rStyle w:val="Hipervnculo"/>
                    <w:noProof/>
                  </w:rPr>
                  <w:t>Procedimiento de Desarrollo y/o Actualización de Cubo  de información</w:t>
                </w:r>
                <w:r w:rsidR="006C3BDE">
                  <w:rPr>
                    <w:noProof/>
                    <w:webHidden/>
                  </w:rPr>
                  <w:tab/>
                </w:r>
                <w:r w:rsidR="006C3BDE">
                  <w:rPr>
                    <w:noProof/>
                    <w:webHidden/>
                  </w:rPr>
                  <w:fldChar w:fldCharType="begin"/>
                </w:r>
                <w:r w:rsidR="006C3BDE">
                  <w:rPr>
                    <w:noProof/>
                    <w:webHidden/>
                  </w:rPr>
                  <w:instrText xml:space="preserve"> PAGEREF _Toc455664431 \h </w:instrText>
                </w:r>
                <w:r w:rsidR="006C3BDE">
                  <w:rPr>
                    <w:noProof/>
                    <w:webHidden/>
                  </w:rPr>
                </w:r>
                <w:r w:rsidR="006C3BDE">
                  <w:rPr>
                    <w:noProof/>
                    <w:webHidden/>
                  </w:rPr>
                  <w:fldChar w:fldCharType="separate"/>
                </w:r>
                <w:r>
                  <w:rPr>
                    <w:noProof/>
                    <w:webHidden/>
                  </w:rPr>
                  <w:t>436</w:t>
                </w:r>
                <w:r w:rsidR="006C3BDE">
                  <w:rPr>
                    <w:noProof/>
                    <w:webHidden/>
                  </w:rPr>
                  <w:fldChar w:fldCharType="end"/>
                </w:r>
              </w:hyperlink>
            </w:p>
            <w:p w:rsidR="006C3BDE" w:rsidRDefault="003C5A40">
              <w:pPr>
                <w:pStyle w:val="TDC4"/>
                <w:rPr>
                  <w:i w:val="0"/>
                </w:rPr>
              </w:pPr>
              <w:hyperlink w:anchor="_Toc455664432" w:history="1">
                <w:r w:rsidR="006C3BDE" w:rsidRPr="001F3B97">
                  <w:rPr>
                    <w:rStyle w:val="Hipervnculo"/>
                  </w:rPr>
                  <w:t>Modelado del proceso de Desarrollo y/o Actualización de Cubo  de información</w:t>
                </w:r>
                <w:r w:rsidR="006C3BDE">
                  <w:rPr>
                    <w:webHidden/>
                  </w:rPr>
                  <w:tab/>
                </w:r>
                <w:r w:rsidR="006C3BDE">
                  <w:rPr>
                    <w:webHidden/>
                  </w:rPr>
                  <w:fldChar w:fldCharType="begin"/>
                </w:r>
                <w:r w:rsidR="006C3BDE">
                  <w:rPr>
                    <w:webHidden/>
                  </w:rPr>
                  <w:instrText xml:space="preserve"> PAGEREF _Toc455664432 \h </w:instrText>
                </w:r>
                <w:r w:rsidR="006C3BDE">
                  <w:rPr>
                    <w:webHidden/>
                  </w:rPr>
                </w:r>
                <w:r w:rsidR="006C3BDE">
                  <w:rPr>
                    <w:webHidden/>
                  </w:rPr>
                  <w:fldChar w:fldCharType="separate"/>
                </w:r>
                <w:r>
                  <w:rPr>
                    <w:webHidden/>
                  </w:rPr>
                  <w:t>437</w:t>
                </w:r>
                <w:r w:rsidR="006C3BDE">
                  <w:rPr>
                    <w:webHidden/>
                  </w:rPr>
                  <w:fldChar w:fldCharType="end"/>
                </w:r>
              </w:hyperlink>
            </w:p>
            <w:p w:rsidR="006C3BDE" w:rsidRDefault="003C5A40">
              <w:pPr>
                <w:pStyle w:val="TDC4"/>
                <w:rPr>
                  <w:i w:val="0"/>
                </w:rPr>
              </w:pPr>
              <w:hyperlink w:anchor="_Toc455664433" w:history="1">
                <w:r w:rsidR="006C3BDE" w:rsidRPr="001F3B97">
                  <w:rPr>
                    <w:rStyle w:val="Hipervnculo"/>
                  </w:rPr>
                  <w:t>Narrativa del proceso de Desarrollo y/o Actualización de Cubo  de información</w:t>
                </w:r>
                <w:r w:rsidR="006C3BDE">
                  <w:rPr>
                    <w:webHidden/>
                  </w:rPr>
                  <w:tab/>
                </w:r>
                <w:r w:rsidR="006C3BDE">
                  <w:rPr>
                    <w:webHidden/>
                  </w:rPr>
                  <w:fldChar w:fldCharType="begin"/>
                </w:r>
                <w:r w:rsidR="006C3BDE">
                  <w:rPr>
                    <w:webHidden/>
                  </w:rPr>
                  <w:instrText xml:space="preserve"> PAGEREF _Toc455664433 \h </w:instrText>
                </w:r>
                <w:r w:rsidR="006C3BDE">
                  <w:rPr>
                    <w:webHidden/>
                  </w:rPr>
                </w:r>
                <w:r w:rsidR="006C3BDE">
                  <w:rPr>
                    <w:webHidden/>
                  </w:rPr>
                  <w:fldChar w:fldCharType="separate"/>
                </w:r>
                <w:r>
                  <w:rPr>
                    <w:webHidden/>
                  </w:rPr>
                  <w:t>438</w:t>
                </w:r>
                <w:r w:rsidR="006C3BDE">
                  <w:rPr>
                    <w:webHidden/>
                  </w:rPr>
                  <w:fldChar w:fldCharType="end"/>
                </w:r>
              </w:hyperlink>
            </w:p>
            <w:p w:rsidR="006C3BDE" w:rsidRDefault="003C5A40">
              <w:pPr>
                <w:pStyle w:val="TDC4"/>
                <w:rPr>
                  <w:i w:val="0"/>
                </w:rPr>
              </w:pPr>
              <w:hyperlink w:anchor="_Toc455664434" w:history="1">
                <w:r w:rsidR="006C3BDE" w:rsidRPr="001F3B97">
                  <w:rPr>
                    <w:rStyle w:val="Hipervnculo"/>
                  </w:rPr>
                  <w:t>Ficha del servicio de Desarrollo y/o Actualización de Cubo  de información</w:t>
                </w:r>
                <w:r w:rsidR="006C3BDE">
                  <w:rPr>
                    <w:webHidden/>
                  </w:rPr>
                  <w:tab/>
                </w:r>
                <w:r w:rsidR="006C3BDE">
                  <w:rPr>
                    <w:webHidden/>
                  </w:rPr>
                  <w:fldChar w:fldCharType="begin"/>
                </w:r>
                <w:r w:rsidR="006C3BDE">
                  <w:rPr>
                    <w:webHidden/>
                  </w:rPr>
                  <w:instrText xml:space="preserve"> PAGEREF _Toc455664434 \h </w:instrText>
                </w:r>
                <w:r w:rsidR="006C3BDE">
                  <w:rPr>
                    <w:webHidden/>
                  </w:rPr>
                </w:r>
                <w:r w:rsidR="006C3BDE">
                  <w:rPr>
                    <w:webHidden/>
                  </w:rPr>
                  <w:fldChar w:fldCharType="separate"/>
                </w:r>
                <w:r>
                  <w:rPr>
                    <w:webHidden/>
                  </w:rPr>
                  <w:t>440</w:t>
                </w:r>
                <w:r w:rsidR="006C3BDE">
                  <w:rPr>
                    <w:webHidden/>
                  </w:rPr>
                  <w:fldChar w:fldCharType="end"/>
                </w:r>
              </w:hyperlink>
            </w:p>
            <w:p w:rsidR="006C3BDE" w:rsidRDefault="003C5A40">
              <w:pPr>
                <w:pStyle w:val="TDC4"/>
                <w:rPr>
                  <w:i w:val="0"/>
                </w:rPr>
              </w:pPr>
              <w:hyperlink w:anchor="_Toc455664435" w:history="1">
                <w:r w:rsidR="006C3BDE" w:rsidRPr="001F3B97">
                  <w:rPr>
                    <w:rStyle w:val="Hipervnculo"/>
                  </w:rPr>
                  <w:t>Ficha del servicio de Desarrollo y/o Actualización de Cubo  de información</w:t>
                </w:r>
                <w:r w:rsidR="006C3BDE">
                  <w:rPr>
                    <w:webHidden/>
                  </w:rPr>
                  <w:tab/>
                </w:r>
                <w:r w:rsidR="006C3BDE">
                  <w:rPr>
                    <w:webHidden/>
                  </w:rPr>
                  <w:fldChar w:fldCharType="begin"/>
                </w:r>
                <w:r w:rsidR="006C3BDE">
                  <w:rPr>
                    <w:webHidden/>
                  </w:rPr>
                  <w:instrText xml:space="preserve"> PAGEREF _Toc455664435 \h </w:instrText>
                </w:r>
                <w:r w:rsidR="006C3BDE">
                  <w:rPr>
                    <w:webHidden/>
                  </w:rPr>
                </w:r>
                <w:r w:rsidR="006C3BDE">
                  <w:rPr>
                    <w:webHidden/>
                  </w:rPr>
                  <w:fldChar w:fldCharType="separate"/>
                </w:r>
                <w:r>
                  <w:rPr>
                    <w:webHidden/>
                  </w:rPr>
                  <w:t>442</w:t>
                </w:r>
                <w:r w:rsidR="006C3BDE">
                  <w:rPr>
                    <w:webHidden/>
                  </w:rPr>
                  <w:fldChar w:fldCharType="end"/>
                </w:r>
              </w:hyperlink>
            </w:p>
            <w:p w:rsidR="006C3BDE" w:rsidRDefault="003C5A40">
              <w:pPr>
                <w:pStyle w:val="TDC4"/>
                <w:rPr>
                  <w:i w:val="0"/>
                </w:rPr>
              </w:pPr>
              <w:hyperlink w:anchor="_Toc455664436" w:history="1">
                <w:r w:rsidR="006C3BDE" w:rsidRPr="001F3B97">
                  <w:rPr>
                    <w:rStyle w:val="Hipervnculo"/>
                  </w:rPr>
                  <w:t>Ficha del servicio de Desarrollo y/o Actualización de Cubo  de información</w:t>
                </w:r>
                <w:r w:rsidR="006C3BDE">
                  <w:rPr>
                    <w:webHidden/>
                  </w:rPr>
                  <w:tab/>
                </w:r>
                <w:r w:rsidR="006C3BDE">
                  <w:rPr>
                    <w:webHidden/>
                  </w:rPr>
                  <w:fldChar w:fldCharType="begin"/>
                </w:r>
                <w:r w:rsidR="006C3BDE">
                  <w:rPr>
                    <w:webHidden/>
                  </w:rPr>
                  <w:instrText xml:space="preserve"> PAGEREF _Toc455664436 \h </w:instrText>
                </w:r>
                <w:r w:rsidR="006C3BDE">
                  <w:rPr>
                    <w:webHidden/>
                  </w:rPr>
                </w:r>
                <w:r w:rsidR="006C3BDE">
                  <w:rPr>
                    <w:webHidden/>
                  </w:rPr>
                  <w:fldChar w:fldCharType="separate"/>
                </w:r>
                <w:r>
                  <w:rPr>
                    <w:webHidden/>
                  </w:rPr>
                  <w:t>444</w:t>
                </w:r>
                <w:r w:rsidR="006C3BDE">
                  <w:rPr>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437" w:history="1">
                <w:r w:rsidR="006C3BDE" w:rsidRPr="001F3B97">
                  <w:rPr>
                    <w:rStyle w:val="Hipervnculo"/>
                    <w:noProof/>
                  </w:rPr>
                  <w:t>Procedimiento de Desarrollo y/o Actualización de Sistema a Medida</w:t>
                </w:r>
                <w:r w:rsidR="006C3BDE">
                  <w:rPr>
                    <w:noProof/>
                    <w:webHidden/>
                  </w:rPr>
                  <w:tab/>
                </w:r>
                <w:r w:rsidR="006C3BDE">
                  <w:rPr>
                    <w:noProof/>
                    <w:webHidden/>
                  </w:rPr>
                  <w:fldChar w:fldCharType="begin"/>
                </w:r>
                <w:r w:rsidR="006C3BDE">
                  <w:rPr>
                    <w:noProof/>
                    <w:webHidden/>
                  </w:rPr>
                  <w:instrText xml:space="preserve"> PAGEREF _Toc455664437 \h </w:instrText>
                </w:r>
                <w:r w:rsidR="006C3BDE">
                  <w:rPr>
                    <w:noProof/>
                    <w:webHidden/>
                  </w:rPr>
                </w:r>
                <w:r w:rsidR="006C3BDE">
                  <w:rPr>
                    <w:noProof/>
                    <w:webHidden/>
                  </w:rPr>
                  <w:fldChar w:fldCharType="separate"/>
                </w:r>
                <w:r>
                  <w:rPr>
                    <w:noProof/>
                    <w:webHidden/>
                  </w:rPr>
                  <w:t>450</w:t>
                </w:r>
                <w:r w:rsidR="006C3BDE">
                  <w:rPr>
                    <w:noProof/>
                    <w:webHidden/>
                  </w:rPr>
                  <w:fldChar w:fldCharType="end"/>
                </w:r>
              </w:hyperlink>
            </w:p>
            <w:p w:rsidR="006C3BDE" w:rsidRDefault="003C5A40">
              <w:pPr>
                <w:pStyle w:val="TDC4"/>
                <w:rPr>
                  <w:i w:val="0"/>
                </w:rPr>
              </w:pPr>
              <w:hyperlink w:anchor="_Toc455664438" w:history="1">
                <w:r w:rsidR="006C3BDE" w:rsidRPr="001F3B97">
                  <w:rPr>
                    <w:rStyle w:val="Hipervnculo"/>
                  </w:rPr>
                  <w:t>Modelado del proceso de Desarrollo y/o Actualización de Sistema a Medida</w:t>
                </w:r>
                <w:r w:rsidR="006C3BDE">
                  <w:rPr>
                    <w:webHidden/>
                  </w:rPr>
                  <w:tab/>
                </w:r>
                <w:r w:rsidR="006C3BDE">
                  <w:rPr>
                    <w:webHidden/>
                  </w:rPr>
                  <w:fldChar w:fldCharType="begin"/>
                </w:r>
                <w:r w:rsidR="006C3BDE">
                  <w:rPr>
                    <w:webHidden/>
                  </w:rPr>
                  <w:instrText xml:space="preserve"> PAGEREF _Toc455664438 \h </w:instrText>
                </w:r>
                <w:r w:rsidR="006C3BDE">
                  <w:rPr>
                    <w:webHidden/>
                  </w:rPr>
                </w:r>
                <w:r w:rsidR="006C3BDE">
                  <w:rPr>
                    <w:webHidden/>
                  </w:rPr>
                  <w:fldChar w:fldCharType="separate"/>
                </w:r>
                <w:r>
                  <w:rPr>
                    <w:webHidden/>
                  </w:rPr>
                  <w:t>452</w:t>
                </w:r>
                <w:r w:rsidR="006C3BDE">
                  <w:rPr>
                    <w:webHidden/>
                  </w:rPr>
                  <w:fldChar w:fldCharType="end"/>
                </w:r>
              </w:hyperlink>
            </w:p>
            <w:p w:rsidR="006C3BDE" w:rsidRDefault="003C5A40">
              <w:pPr>
                <w:pStyle w:val="TDC4"/>
                <w:rPr>
                  <w:i w:val="0"/>
                </w:rPr>
              </w:pPr>
              <w:hyperlink w:anchor="_Toc455664439" w:history="1">
                <w:r w:rsidR="006C3BDE" w:rsidRPr="001F3B97">
                  <w:rPr>
                    <w:rStyle w:val="Hipervnculo"/>
                  </w:rPr>
                  <w:t>Narrativa del proceso de Desarrollo y/o Actualización de Sistema a Medida</w:t>
                </w:r>
                <w:r w:rsidR="006C3BDE">
                  <w:rPr>
                    <w:webHidden/>
                  </w:rPr>
                  <w:tab/>
                </w:r>
                <w:r w:rsidR="006C3BDE">
                  <w:rPr>
                    <w:webHidden/>
                  </w:rPr>
                  <w:fldChar w:fldCharType="begin"/>
                </w:r>
                <w:r w:rsidR="006C3BDE">
                  <w:rPr>
                    <w:webHidden/>
                  </w:rPr>
                  <w:instrText xml:space="preserve"> PAGEREF _Toc455664439 \h </w:instrText>
                </w:r>
                <w:r w:rsidR="006C3BDE">
                  <w:rPr>
                    <w:webHidden/>
                  </w:rPr>
                </w:r>
                <w:r w:rsidR="006C3BDE">
                  <w:rPr>
                    <w:webHidden/>
                  </w:rPr>
                  <w:fldChar w:fldCharType="separate"/>
                </w:r>
                <w:r>
                  <w:rPr>
                    <w:webHidden/>
                  </w:rPr>
                  <w:t>453</w:t>
                </w:r>
                <w:r w:rsidR="006C3BDE">
                  <w:rPr>
                    <w:webHidden/>
                  </w:rPr>
                  <w:fldChar w:fldCharType="end"/>
                </w:r>
              </w:hyperlink>
            </w:p>
            <w:p w:rsidR="006C3BDE" w:rsidRDefault="003C5A40">
              <w:pPr>
                <w:pStyle w:val="TDC4"/>
                <w:rPr>
                  <w:i w:val="0"/>
                </w:rPr>
              </w:pPr>
              <w:hyperlink w:anchor="_Toc455664440" w:history="1">
                <w:r w:rsidR="006C3BDE" w:rsidRPr="001F3B97">
                  <w:rPr>
                    <w:rStyle w:val="Hipervnculo"/>
                  </w:rPr>
                  <w:t>Ficha del servicio de Desarrollo y/o Actualización de Sistema a Medida</w:t>
                </w:r>
                <w:r w:rsidR="006C3BDE">
                  <w:rPr>
                    <w:webHidden/>
                  </w:rPr>
                  <w:tab/>
                </w:r>
                <w:r w:rsidR="006C3BDE">
                  <w:rPr>
                    <w:webHidden/>
                  </w:rPr>
                  <w:fldChar w:fldCharType="begin"/>
                </w:r>
                <w:r w:rsidR="006C3BDE">
                  <w:rPr>
                    <w:webHidden/>
                  </w:rPr>
                  <w:instrText xml:space="preserve"> PAGEREF _Toc455664440 \h </w:instrText>
                </w:r>
                <w:r w:rsidR="006C3BDE">
                  <w:rPr>
                    <w:webHidden/>
                  </w:rPr>
                </w:r>
                <w:r w:rsidR="006C3BDE">
                  <w:rPr>
                    <w:webHidden/>
                  </w:rPr>
                  <w:fldChar w:fldCharType="separate"/>
                </w:r>
                <w:r>
                  <w:rPr>
                    <w:webHidden/>
                  </w:rPr>
                  <w:t>455</w:t>
                </w:r>
                <w:r w:rsidR="006C3BDE">
                  <w:rPr>
                    <w:webHidden/>
                  </w:rPr>
                  <w:fldChar w:fldCharType="end"/>
                </w:r>
              </w:hyperlink>
            </w:p>
            <w:p w:rsidR="006C3BDE" w:rsidRDefault="003C5A40">
              <w:pPr>
                <w:pStyle w:val="TDC4"/>
                <w:rPr>
                  <w:i w:val="0"/>
                </w:rPr>
              </w:pPr>
              <w:hyperlink w:anchor="_Toc455664441" w:history="1">
                <w:r w:rsidR="006C3BDE" w:rsidRPr="001F3B97">
                  <w:rPr>
                    <w:rStyle w:val="Hipervnculo"/>
                  </w:rPr>
                  <w:t>Ficha del servicio de Desarrollo y/o Actualización de Sistema a Medida  (SII SEDECO )</w:t>
                </w:r>
                <w:r w:rsidR="006C3BDE">
                  <w:rPr>
                    <w:webHidden/>
                  </w:rPr>
                  <w:tab/>
                </w:r>
                <w:r w:rsidR="006C3BDE">
                  <w:rPr>
                    <w:webHidden/>
                  </w:rPr>
                  <w:fldChar w:fldCharType="begin"/>
                </w:r>
                <w:r w:rsidR="006C3BDE">
                  <w:rPr>
                    <w:webHidden/>
                  </w:rPr>
                  <w:instrText xml:space="preserve"> PAGEREF _Toc455664441 \h </w:instrText>
                </w:r>
                <w:r w:rsidR="006C3BDE">
                  <w:rPr>
                    <w:webHidden/>
                  </w:rPr>
                </w:r>
                <w:r w:rsidR="006C3BDE">
                  <w:rPr>
                    <w:webHidden/>
                  </w:rPr>
                  <w:fldChar w:fldCharType="separate"/>
                </w:r>
                <w:r>
                  <w:rPr>
                    <w:webHidden/>
                  </w:rPr>
                  <w:t>457</w:t>
                </w:r>
                <w:r w:rsidR="006C3BDE">
                  <w:rPr>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442" w:history="1">
                <w:r w:rsidR="006C3BDE" w:rsidRPr="001F3B97">
                  <w:rPr>
                    <w:rStyle w:val="Hipervnculo"/>
                    <w:noProof/>
                  </w:rPr>
                  <w:t>Procedimiento de Soporte Especializado a Equipo y/o Sistemas de Información Estadística y Geográfica</w:t>
                </w:r>
                <w:r w:rsidR="006C3BDE">
                  <w:rPr>
                    <w:noProof/>
                    <w:webHidden/>
                  </w:rPr>
                  <w:tab/>
                </w:r>
                <w:r w:rsidR="006C3BDE">
                  <w:rPr>
                    <w:noProof/>
                    <w:webHidden/>
                  </w:rPr>
                  <w:fldChar w:fldCharType="begin"/>
                </w:r>
                <w:r w:rsidR="006C3BDE">
                  <w:rPr>
                    <w:noProof/>
                    <w:webHidden/>
                  </w:rPr>
                  <w:instrText xml:space="preserve"> PAGEREF _Toc455664442 \h </w:instrText>
                </w:r>
                <w:r w:rsidR="006C3BDE">
                  <w:rPr>
                    <w:noProof/>
                    <w:webHidden/>
                  </w:rPr>
                </w:r>
                <w:r w:rsidR="006C3BDE">
                  <w:rPr>
                    <w:noProof/>
                    <w:webHidden/>
                  </w:rPr>
                  <w:fldChar w:fldCharType="separate"/>
                </w:r>
                <w:r>
                  <w:rPr>
                    <w:noProof/>
                    <w:webHidden/>
                  </w:rPr>
                  <w:t>479</w:t>
                </w:r>
                <w:r w:rsidR="006C3BDE">
                  <w:rPr>
                    <w:noProof/>
                    <w:webHidden/>
                  </w:rPr>
                  <w:fldChar w:fldCharType="end"/>
                </w:r>
              </w:hyperlink>
            </w:p>
            <w:p w:rsidR="006C3BDE" w:rsidRDefault="003C5A40">
              <w:pPr>
                <w:pStyle w:val="TDC4"/>
                <w:rPr>
                  <w:i w:val="0"/>
                </w:rPr>
              </w:pPr>
              <w:hyperlink w:anchor="_Toc455664443" w:history="1">
                <w:r w:rsidR="006C3BDE" w:rsidRPr="001F3B97">
                  <w:rPr>
                    <w:rStyle w:val="Hipervnculo"/>
                  </w:rPr>
                  <w:t>Modelado del proceso de Soporte Especializado a Equipo y/o Sistemas de Información Estadística y Geográfica</w:t>
                </w:r>
                <w:r w:rsidR="006C3BDE">
                  <w:rPr>
                    <w:webHidden/>
                  </w:rPr>
                  <w:tab/>
                </w:r>
                <w:r w:rsidR="006C3BDE">
                  <w:rPr>
                    <w:webHidden/>
                  </w:rPr>
                  <w:fldChar w:fldCharType="begin"/>
                </w:r>
                <w:r w:rsidR="006C3BDE">
                  <w:rPr>
                    <w:webHidden/>
                  </w:rPr>
                  <w:instrText xml:space="preserve"> PAGEREF _Toc455664443 \h </w:instrText>
                </w:r>
                <w:r w:rsidR="006C3BDE">
                  <w:rPr>
                    <w:webHidden/>
                  </w:rPr>
                </w:r>
                <w:r w:rsidR="006C3BDE">
                  <w:rPr>
                    <w:webHidden/>
                  </w:rPr>
                  <w:fldChar w:fldCharType="separate"/>
                </w:r>
                <w:r>
                  <w:rPr>
                    <w:webHidden/>
                  </w:rPr>
                  <w:t>480</w:t>
                </w:r>
                <w:r w:rsidR="006C3BDE">
                  <w:rPr>
                    <w:webHidden/>
                  </w:rPr>
                  <w:fldChar w:fldCharType="end"/>
                </w:r>
              </w:hyperlink>
            </w:p>
            <w:p w:rsidR="006C3BDE" w:rsidRDefault="003C5A40">
              <w:pPr>
                <w:pStyle w:val="TDC4"/>
                <w:rPr>
                  <w:i w:val="0"/>
                </w:rPr>
              </w:pPr>
              <w:hyperlink w:anchor="_Toc455664444" w:history="1">
                <w:r w:rsidR="006C3BDE">
                  <w:rPr>
                    <w:webHidden/>
                  </w:rPr>
                  <w:tab/>
                </w:r>
                <w:r w:rsidR="006C3BDE">
                  <w:rPr>
                    <w:webHidden/>
                  </w:rPr>
                  <w:fldChar w:fldCharType="begin"/>
                </w:r>
                <w:r w:rsidR="006C3BDE">
                  <w:rPr>
                    <w:webHidden/>
                  </w:rPr>
                  <w:instrText xml:space="preserve"> PAGEREF _Toc455664444 \h </w:instrText>
                </w:r>
                <w:r w:rsidR="006C3BDE">
                  <w:rPr>
                    <w:webHidden/>
                  </w:rPr>
                </w:r>
                <w:r w:rsidR="006C3BDE">
                  <w:rPr>
                    <w:webHidden/>
                  </w:rPr>
                  <w:fldChar w:fldCharType="separate"/>
                </w:r>
                <w:r>
                  <w:rPr>
                    <w:webHidden/>
                  </w:rPr>
                  <w:t>480</w:t>
                </w:r>
                <w:r w:rsidR="006C3BDE">
                  <w:rPr>
                    <w:webHidden/>
                  </w:rPr>
                  <w:fldChar w:fldCharType="end"/>
                </w:r>
              </w:hyperlink>
            </w:p>
            <w:p w:rsidR="006C3BDE" w:rsidRDefault="003C5A40">
              <w:pPr>
                <w:pStyle w:val="TDC4"/>
                <w:rPr>
                  <w:i w:val="0"/>
                </w:rPr>
              </w:pPr>
              <w:hyperlink w:anchor="_Toc455664445" w:history="1">
                <w:r w:rsidR="006C3BDE" w:rsidRPr="001F3B97">
                  <w:rPr>
                    <w:rStyle w:val="Hipervnculo"/>
                  </w:rPr>
                  <w:t>Narrativa del proceso de Soporte Especializado a Equipo y/o Sistemas de Información Estadística y Geográfica</w:t>
                </w:r>
                <w:r w:rsidR="006C3BDE">
                  <w:rPr>
                    <w:webHidden/>
                  </w:rPr>
                  <w:tab/>
                </w:r>
                <w:r w:rsidR="006C3BDE">
                  <w:rPr>
                    <w:webHidden/>
                  </w:rPr>
                  <w:fldChar w:fldCharType="begin"/>
                </w:r>
                <w:r w:rsidR="006C3BDE">
                  <w:rPr>
                    <w:webHidden/>
                  </w:rPr>
                  <w:instrText xml:space="preserve"> PAGEREF _Toc455664445 \h </w:instrText>
                </w:r>
                <w:r w:rsidR="006C3BDE">
                  <w:rPr>
                    <w:webHidden/>
                  </w:rPr>
                </w:r>
                <w:r w:rsidR="006C3BDE">
                  <w:rPr>
                    <w:webHidden/>
                  </w:rPr>
                  <w:fldChar w:fldCharType="separate"/>
                </w:r>
                <w:r>
                  <w:rPr>
                    <w:webHidden/>
                  </w:rPr>
                  <w:t>481</w:t>
                </w:r>
                <w:r w:rsidR="006C3BDE">
                  <w:rPr>
                    <w:webHidden/>
                  </w:rPr>
                  <w:fldChar w:fldCharType="end"/>
                </w:r>
              </w:hyperlink>
            </w:p>
            <w:p w:rsidR="006C3BDE" w:rsidRDefault="003C5A40">
              <w:pPr>
                <w:pStyle w:val="TDC4"/>
                <w:rPr>
                  <w:i w:val="0"/>
                </w:rPr>
              </w:pPr>
              <w:hyperlink w:anchor="_Toc455664446" w:history="1">
                <w:r w:rsidR="006C3BDE" w:rsidRPr="001F3B97">
                  <w:rPr>
                    <w:rStyle w:val="Hipervnculo"/>
                  </w:rPr>
                  <w:t>Ficha del servicio de Soporte Especializado a Equipo y/o Sistemas de Información Estadística y Geográfica</w:t>
                </w:r>
                <w:r w:rsidR="006C3BDE">
                  <w:rPr>
                    <w:webHidden/>
                  </w:rPr>
                  <w:tab/>
                </w:r>
                <w:r w:rsidR="006C3BDE">
                  <w:rPr>
                    <w:webHidden/>
                  </w:rPr>
                  <w:fldChar w:fldCharType="begin"/>
                </w:r>
                <w:r w:rsidR="006C3BDE">
                  <w:rPr>
                    <w:webHidden/>
                  </w:rPr>
                  <w:instrText xml:space="preserve"> PAGEREF _Toc455664446 \h </w:instrText>
                </w:r>
                <w:r w:rsidR="006C3BDE">
                  <w:rPr>
                    <w:webHidden/>
                  </w:rPr>
                </w:r>
                <w:r w:rsidR="006C3BDE">
                  <w:rPr>
                    <w:webHidden/>
                  </w:rPr>
                  <w:fldChar w:fldCharType="separate"/>
                </w:r>
                <w:r>
                  <w:rPr>
                    <w:webHidden/>
                  </w:rPr>
                  <w:t>483</w:t>
                </w:r>
                <w:r w:rsidR="006C3BDE">
                  <w:rPr>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447" w:history="1">
                <w:r w:rsidR="006C3BDE" w:rsidRPr="001F3B97">
                  <w:rPr>
                    <w:rStyle w:val="Hipervnculo"/>
                    <w:noProof/>
                  </w:rPr>
                  <w:t>Procedimiento de Capacitación Especializada</w:t>
                </w:r>
                <w:r w:rsidR="006C3BDE">
                  <w:rPr>
                    <w:noProof/>
                    <w:webHidden/>
                  </w:rPr>
                  <w:tab/>
                </w:r>
                <w:r w:rsidR="006C3BDE">
                  <w:rPr>
                    <w:noProof/>
                    <w:webHidden/>
                  </w:rPr>
                  <w:fldChar w:fldCharType="begin"/>
                </w:r>
                <w:r w:rsidR="006C3BDE">
                  <w:rPr>
                    <w:noProof/>
                    <w:webHidden/>
                  </w:rPr>
                  <w:instrText xml:space="preserve"> PAGEREF _Toc455664447 \h </w:instrText>
                </w:r>
                <w:r w:rsidR="006C3BDE">
                  <w:rPr>
                    <w:noProof/>
                    <w:webHidden/>
                  </w:rPr>
                </w:r>
                <w:r w:rsidR="006C3BDE">
                  <w:rPr>
                    <w:noProof/>
                    <w:webHidden/>
                  </w:rPr>
                  <w:fldChar w:fldCharType="separate"/>
                </w:r>
                <w:r>
                  <w:rPr>
                    <w:noProof/>
                    <w:webHidden/>
                  </w:rPr>
                  <w:t>485</w:t>
                </w:r>
                <w:r w:rsidR="006C3BDE">
                  <w:rPr>
                    <w:noProof/>
                    <w:webHidden/>
                  </w:rPr>
                  <w:fldChar w:fldCharType="end"/>
                </w:r>
              </w:hyperlink>
            </w:p>
            <w:p w:rsidR="006C3BDE" w:rsidRDefault="003C5A40">
              <w:pPr>
                <w:pStyle w:val="TDC4"/>
                <w:rPr>
                  <w:i w:val="0"/>
                </w:rPr>
              </w:pPr>
              <w:hyperlink w:anchor="_Toc455664448" w:history="1">
                <w:r w:rsidR="006C3BDE" w:rsidRPr="001F3B97">
                  <w:rPr>
                    <w:rStyle w:val="Hipervnculo"/>
                  </w:rPr>
                  <w:t>Modelado del proceso de Capacitación Especializada</w:t>
                </w:r>
                <w:r w:rsidR="006C3BDE">
                  <w:rPr>
                    <w:webHidden/>
                  </w:rPr>
                  <w:tab/>
                </w:r>
                <w:r w:rsidR="006C3BDE">
                  <w:rPr>
                    <w:webHidden/>
                  </w:rPr>
                  <w:fldChar w:fldCharType="begin"/>
                </w:r>
                <w:r w:rsidR="006C3BDE">
                  <w:rPr>
                    <w:webHidden/>
                  </w:rPr>
                  <w:instrText xml:space="preserve"> PAGEREF _Toc455664448 \h </w:instrText>
                </w:r>
                <w:r w:rsidR="006C3BDE">
                  <w:rPr>
                    <w:webHidden/>
                  </w:rPr>
                </w:r>
                <w:r w:rsidR="006C3BDE">
                  <w:rPr>
                    <w:webHidden/>
                  </w:rPr>
                  <w:fldChar w:fldCharType="separate"/>
                </w:r>
                <w:r>
                  <w:rPr>
                    <w:webHidden/>
                  </w:rPr>
                  <w:t>486</w:t>
                </w:r>
                <w:r w:rsidR="006C3BDE">
                  <w:rPr>
                    <w:webHidden/>
                  </w:rPr>
                  <w:fldChar w:fldCharType="end"/>
                </w:r>
              </w:hyperlink>
            </w:p>
            <w:p w:rsidR="006C3BDE" w:rsidRDefault="003C5A40">
              <w:pPr>
                <w:pStyle w:val="TDC4"/>
                <w:rPr>
                  <w:i w:val="0"/>
                </w:rPr>
              </w:pPr>
              <w:hyperlink w:anchor="_Toc455664449" w:history="1">
                <w:r w:rsidR="006C3BDE">
                  <w:rPr>
                    <w:webHidden/>
                  </w:rPr>
                  <w:tab/>
                </w:r>
                <w:r w:rsidR="006C3BDE">
                  <w:rPr>
                    <w:webHidden/>
                  </w:rPr>
                  <w:fldChar w:fldCharType="begin"/>
                </w:r>
                <w:r w:rsidR="006C3BDE">
                  <w:rPr>
                    <w:webHidden/>
                  </w:rPr>
                  <w:instrText xml:space="preserve"> PAGEREF _Toc455664449 \h </w:instrText>
                </w:r>
                <w:r w:rsidR="006C3BDE">
                  <w:rPr>
                    <w:webHidden/>
                  </w:rPr>
                </w:r>
                <w:r w:rsidR="006C3BDE">
                  <w:rPr>
                    <w:webHidden/>
                  </w:rPr>
                  <w:fldChar w:fldCharType="separate"/>
                </w:r>
                <w:r>
                  <w:rPr>
                    <w:webHidden/>
                  </w:rPr>
                  <w:t>486</w:t>
                </w:r>
                <w:r w:rsidR="006C3BDE">
                  <w:rPr>
                    <w:webHidden/>
                  </w:rPr>
                  <w:fldChar w:fldCharType="end"/>
                </w:r>
              </w:hyperlink>
            </w:p>
            <w:p w:rsidR="006C3BDE" w:rsidRDefault="003C5A40">
              <w:pPr>
                <w:pStyle w:val="TDC4"/>
                <w:rPr>
                  <w:i w:val="0"/>
                </w:rPr>
              </w:pPr>
              <w:hyperlink w:anchor="_Toc455664450" w:history="1">
                <w:r w:rsidR="006C3BDE" w:rsidRPr="001F3B97">
                  <w:rPr>
                    <w:rStyle w:val="Hipervnculo"/>
                  </w:rPr>
                  <w:t>Narrativa del proceso de Capacitación Especializada</w:t>
                </w:r>
                <w:r w:rsidR="006C3BDE">
                  <w:rPr>
                    <w:webHidden/>
                  </w:rPr>
                  <w:tab/>
                </w:r>
                <w:r w:rsidR="006C3BDE">
                  <w:rPr>
                    <w:webHidden/>
                  </w:rPr>
                  <w:fldChar w:fldCharType="begin"/>
                </w:r>
                <w:r w:rsidR="006C3BDE">
                  <w:rPr>
                    <w:webHidden/>
                  </w:rPr>
                  <w:instrText xml:space="preserve"> PAGEREF _Toc455664450 \h </w:instrText>
                </w:r>
                <w:r w:rsidR="006C3BDE">
                  <w:rPr>
                    <w:webHidden/>
                  </w:rPr>
                </w:r>
                <w:r w:rsidR="006C3BDE">
                  <w:rPr>
                    <w:webHidden/>
                  </w:rPr>
                  <w:fldChar w:fldCharType="separate"/>
                </w:r>
                <w:r>
                  <w:rPr>
                    <w:webHidden/>
                  </w:rPr>
                  <w:t>487</w:t>
                </w:r>
                <w:r w:rsidR="006C3BDE">
                  <w:rPr>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451" w:history="1">
                <w:r w:rsidR="006C3BDE" w:rsidRPr="001F3B97">
                  <w:rPr>
                    <w:rStyle w:val="Hipervnculo"/>
                    <w:noProof/>
                  </w:rPr>
                  <w:t>4.</w:t>
                </w:r>
                <w:r w:rsidR="006C3BDE">
                  <w:rPr>
                    <w:rFonts w:asciiTheme="minorHAnsi" w:eastAsiaTheme="minorEastAsia" w:hAnsiTheme="minorHAnsi"/>
                    <w:noProof/>
                    <w:sz w:val="22"/>
                    <w:lang w:eastAsia="es-MX"/>
                  </w:rPr>
                  <w:tab/>
                </w:r>
                <w:r w:rsidR="006C3BDE" w:rsidRPr="001F3B97">
                  <w:rPr>
                    <w:rStyle w:val="Hipervnculo"/>
                    <w:noProof/>
                  </w:rPr>
                  <w:t>Elaboración y revisión de la sección</w:t>
                </w:r>
                <w:r w:rsidR="006C3BDE">
                  <w:rPr>
                    <w:noProof/>
                    <w:webHidden/>
                  </w:rPr>
                  <w:tab/>
                </w:r>
                <w:r w:rsidR="006C3BDE">
                  <w:rPr>
                    <w:noProof/>
                    <w:webHidden/>
                  </w:rPr>
                  <w:fldChar w:fldCharType="begin"/>
                </w:r>
                <w:r w:rsidR="006C3BDE">
                  <w:rPr>
                    <w:noProof/>
                    <w:webHidden/>
                  </w:rPr>
                  <w:instrText xml:space="preserve"> PAGEREF _Toc455664451 \h </w:instrText>
                </w:r>
                <w:r w:rsidR="006C3BDE">
                  <w:rPr>
                    <w:noProof/>
                    <w:webHidden/>
                  </w:rPr>
                </w:r>
                <w:r w:rsidR="006C3BDE">
                  <w:rPr>
                    <w:noProof/>
                    <w:webHidden/>
                  </w:rPr>
                  <w:fldChar w:fldCharType="separate"/>
                </w:r>
                <w:r>
                  <w:rPr>
                    <w:noProof/>
                    <w:webHidden/>
                  </w:rPr>
                  <w:t>491</w:t>
                </w:r>
                <w:r w:rsidR="006C3BDE">
                  <w:rPr>
                    <w:noProof/>
                    <w:webHidden/>
                  </w:rPr>
                  <w:fldChar w:fldCharType="end"/>
                </w:r>
              </w:hyperlink>
            </w:p>
            <w:p w:rsidR="006C3BDE" w:rsidRDefault="003C5A40">
              <w:pPr>
                <w:pStyle w:val="TDC1"/>
                <w:rPr>
                  <w:rFonts w:asciiTheme="minorHAnsi" w:eastAsiaTheme="minorEastAsia" w:hAnsiTheme="minorHAnsi"/>
                  <w:b w:val="0"/>
                  <w:sz w:val="22"/>
                  <w:szCs w:val="22"/>
                  <w:lang w:eastAsia="es-MX"/>
                </w:rPr>
              </w:pPr>
              <w:hyperlink w:anchor="_Toc455664452" w:history="1">
                <w:r w:rsidR="006C3BDE" w:rsidRPr="001F3B97">
                  <w:rPr>
                    <w:rStyle w:val="Hipervnculo"/>
                  </w:rPr>
                  <w:t>Manual de Organización y Procedimientos  Unidad de Asuntos Jurídicos</w:t>
                </w:r>
                <w:r w:rsidR="006C3BDE">
                  <w:rPr>
                    <w:webHidden/>
                  </w:rPr>
                  <w:tab/>
                </w:r>
                <w:r w:rsidR="006C3BDE">
                  <w:rPr>
                    <w:webHidden/>
                  </w:rPr>
                  <w:fldChar w:fldCharType="begin"/>
                </w:r>
                <w:r w:rsidR="006C3BDE">
                  <w:rPr>
                    <w:webHidden/>
                  </w:rPr>
                  <w:instrText xml:space="preserve"> PAGEREF _Toc455664452 \h </w:instrText>
                </w:r>
                <w:r w:rsidR="006C3BDE">
                  <w:rPr>
                    <w:webHidden/>
                  </w:rPr>
                </w:r>
                <w:r w:rsidR="006C3BDE">
                  <w:rPr>
                    <w:webHidden/>
                  </w:rPr>
                  <w:fldChar w:fldCharType="separate"/>
                </w:r>
                <w:r>
                  <w:rPr>
                    <w:webHidden/>
                  </w:rPr>
                  <w:t>492</w:t>
                </w:r>
                <w:r w:rsidR="006C3BDE">
                  <w:rPr>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453" w:history="1">
                <w:r w:rsidR="006C3BDE" w:rsidRPr="001F3B97">
                  <w:rPr>
                    <w:rStyle w:val="Hipervnculo"/>
                    <w:noProof/>
                  </w:rPr>
                  <w:t>1.</w:t>
                </w:r>
                <w:r w:rsidR="006C3BDE">
                  <w:rPr>
                    <w:rFonts w:asciiTheme="minorHAnsi" w:eastAsiaTheme="minorEastAsia" w:hAnsiTheme="minorHAnsi"/>
                    <w:noProof/>
                    <w:sz w:val="22"/>
                    <w:lang w:eastAsia="es-MX"/>
                  </w:rPr>
                  <w:tab/>
                </w:r>
                <w:r w:rsidR="006C3BDE" w:rsidRPr="001F3B97">
                  <w:rPr>
                    <w:rStyle w:val="Hipervnculo"/>
                    <w:noProof/>
                  </w:rPr>
                  <w:t>Organización de Unidad de Asuntos Jurídicos</w:t>
                </w:r>
                <w:r w:rsidR="006C3BDE">
                  <w:rPr>
                    <w:noProof/>
                    <w:webHidden/>
                  </w:rPr>
                  <w:tab/>
                </w:r>
                <w:r w:rsidR="006C3BDE">
                  <w:rPr>
                    <w:noProof/>
                    <w:webHidden/>
                  </w:rPr>
                  <w:fldChar w:fldCharType="begin"/>
                </w:r>
                <w:r w:rsidR="006C3BDE">
                  <w:rPr>
                    <w:noProof/>
                    <w:webHidden/>
                  </w:rPr>
                  <w:instrText xml:space="preserve"> PAGEREF _Toc455664453 \h </w:instrText>
                </w:r>
                <w:r w:rsidR="006C3BDE">
                  <w:rPr>
                    <w:noProof/>
                    <w:webHidden/>
                  </w:rPr>
                </w:r>
                <w:r w:rsidR="006C3BDE">
                  <w:rPr>
                    <w:noProof/>
                    <w:webHidden/>
                  </w:rPr>
                  <w:fldChar w:fldCharType="separate"/>
                </w:r>
                <w:r>
                  <w:rPr>
                    <w:noProof/>
                    <w:webHidden/>
                  </w:rPr>
                  <w:t>493</w:t>
                </w:r>
                <w:r w:rsidR="006C3BDE">
                  <w:rPr>
                    <w:noProof/>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454" w:history="1">
                <w:r w:rsidR="006C3BDE" w:rsidRPr="001F3B97">
                  <w:rPr>
                    <w:rStyle w:val="Hipervnculo"/>
                    <w:noProof/>
                  </w:rPr>
                  <w:t>Organigrama</w:t>
                </w:r>
                <w:r w:rsidR="006C3BDE">
                  <w:rPr>
                    <w:noProof/>
                    <w:webHidden/>
                  </w:rPr>
                  <w:tab/>
                </w:r>
                <w:r w:rsidR="006C3BDE">
                  <w:rPr>
                    <w:noProof/>
                    <w:webHidden/>
                  </w:rPr>
                  <w:fldChar w:fldCharType="begin"/>
                </w:r>
                <w:r w:rsidR="006C3BDE">
                  <w:rPr>
                    <w:noProof/>
                    <w:webHidden/>
                  </w:rPr>
                  <w:instrText xml:space="preserve"> PAGEREF _Toc455664454 \h </w:instrText>
                </w:r>
                <w:r w:rsidR="006C3BDE">
                  <w:rPr>
                    <w:noProof/>
                    <w:webHidden/>
                  </w:rPr>
                </w:r>
                <w:r w:rsidR="006C3BDE">
                  <w:rPr>
                    <w:noProof/>
                    <w:webHidden/>
                  </w:rPr>
                  <w:fldChar w:fldCharType="separate"/>
                </w:r>
                <w:r>
                  <w:rPr>
                    <w:noProof/>
                    <w:webHidden/>
                  </w:rPr>
                  <w:t>493</w:t>
                </w:r>
                <w:r w:rsidR="006C3BDE">
                  <w:rPr>
                    <w:noProof/>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455" w:history="1">
                <w:r w:rsidR="006C3BDE" w:rsidRPr="001F3B97">
                  <w:rPr>
                    <w:rStyle w:val="Hipervnculo"/>
                    <w:noProof/>
                  </w:rPr>
                  <w:t>2.</w:t>
                </w:r>
                <w:r w:rsidR="006C3BDE">
                  <w:rPr>
                    <w:rFonts w:asciiTheme="minorHAnsi" w:eastAsiaTheme="minorEastAsia" w:hAnsiTheme="minorHAnsi"/>
                    <w:noProof/>
                    <w:sz w:val="22"/>
                    <w:lang w:eastAsia="es-MX"/>
                  </w:rPr>
                  <w:tab/>
                </w:r>
                <w:r w:rsidR="006C3BDE" w:rsidRPr="001F3B97">
                  <w:rPr>
                    <w:rStyle w:val="Hipervnculo"/>
                    <w:noProof/>
                  </w:rPr>
                  <w:t>Fichas de responsabilidades funcionales</w:t>
                </w:r>
                <w:r w:rsidR="006C3BDE">
                  <w:rPr>
                    <w:noProof/>
                    <w:webHidden/>
                  </w:rPr>
                  <w:tab/>
                </w:r>
                <w:r w:rsidR="006C3BDE">
                  <w:rPr>
                    <w:noProof/>
                    <w:webHidden/>
                  </w:rPr>
                  <w:fldChar w:fldCharType="begin"/>
                </w:r>
                <w:r w:rsidR="006C3BDE">
                  <w:rPr>
                    <w:noProof/>
                    <w:webHidden/>
                  </w:rPr>
                  <w:instrText xml:space="preserve"> PAGEREF _Toc455664455 \h </w:instrText>
                </w:r>
                <w:r w:rsidR="006C3BDE">
                  <w:rPr>
                    <w:noProof/>
                    <w:webHidden/>
                  </w:rPr>
                </w:r>
                <w:r w:rsidR="006C3BDE">
                  <w:rPr>
                    <w:noProof/>
                    <w:webHidden/>
                  </w:rPr>
                  <w:fldChar w:fldCharType="separate"/>
                </w:r>
                <w:r>
                  <w:rPr>
                    <w:noProof/>
                    <w:webHidden/>
                  </w:rPr>
                  <w:t>495</w:t>
                </w:r>
                <w:r w:rsidR="006C3BDE">
                  <w:rPr>
                    <w:noProof/>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456" w:history="1">
                <w:r w:rsidR="006C3BDE" w:rsidRPr="001F3B97">
                  <w:rPr>
                    <w:rStyle w:val="Hipervnculo"/>
                    <w:noProof/>
                  </w:rPr>
                  <w:t>3.</w:t>
                </w:r>
                <w:r w:rsidR="006C3BDE">
                  <w:rPr>
                    <w:rFonts w:asciiTheme="minorHAnsi" w:eastAsiaTheme="minorEastAsia" w:hAnsiTheme="minorHAnsi"/>
                    <w:noProof/>
                    <w:sz w:val="22"/>
                    <w:lang w:eastAsia="es-MX"/>
                  </w:rPr>
                  <w:tab/>
                </w:r>
                <w:r w:rsidR="006C3BDE" w:rsidRPr="001F3B97">
                  <w:rPr>
                    <w:rStyle w:val="Hipervnculo"/>
                    <w:noProof/>
                  </w:rPr>
                  <w:t>Inventario y descripción de los procedimientos</w:t>
                </w:r>
                <w:r w:rsidR="006C3BDE">
                  <w:rPr>
                    <w:noProof/>
                    <w:webHidden/>
                  </w:rPr>
                  <w:tab/>
                </w:r>
                <w:r w:rsidR="006C3BDE">
                  <w:rPr>
                    <w:noProof/>
                    <w:webHidden/>
                  </w:rPr>
                  <w:fldChar w:fldCharType="begin"/>
                </w:r>
                <w:r w:rsidR="006C3BDE">
                  <w:rPr>
                    <w:noProof/>
                    <w:webHidden/>
                  </w:rPr>
                  <w:instrText xml:space="preserve"> PAGEREF _Toc455664456 \h </w:instrText>
                </w:r>
                <w:r w:rsidR="006C3BDE">
                  <w:rPr>
                    <w:noProof/>
                    <w:webHidden/>
                  </w:rPr>
                </w:r>
                <w:r w:rsidR="006C3BDE">
                  <w:rPr>
                    <w:noProof/>
                    <w:webHidden/>
                  </w:rPr>
                  <w:fldChar w:fldCharType="separate"/>
                </w:r>
                <w:r>
                  <w:rPr>
                    <w:noProof/>
                    <w:webHidden/>
                  </w:rPr>
                  <w:t>502</w:t>
                </w:r>
                <w:r w:rsidR="006C3BDE">
                  <w:rPr>
                    <w:noProof/>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457" w:history="1">
                <w:r w:rsidR="006C3BDE" w:rsidRPr="001F3B97">
                  <w:rPr>
                    <w:rStyle w:val="Hipervnculo"/>
                    <w:noProof/>
                  </w:rPr>
                  <w:t>Inventario de procedimientos</w:t>
                </w:r>
                <w:r w:rsidR="006C3BDE">
                  <w:rPr>
                    <w:noProof/>
                    <w:webHidden/>
                  </w:rPr>
                  <w:tab/>
                </w:r>
                <w:r w:rsidR="006C3BDE">
                  <w:rPr>
                    <w:noProof/>
                    <w:webHidden/>
                  </w:rPr>
                  <w:fldChar w:fldCharType="begin"/>
                </w:r>
                <w:r w:rsidR="006C3BDE">
                  <w:rPr>
                    <w:noProof/>
                    <w:webHidden/>
                  </w:rPr>
                  <w:instrText xml:space="preserve"> PAGEREF _Toc455664457 \h </w:instrText>
                </w:r>
                <w:r w:rsidR="006C3BDE">
                  <w:rPr>
                    <w:noProof/>
                    <w:webHidden/>
                  </w:rPr>
                </w:r>
                <w:r w:rsidR="006C3BDE">
                  <w:rPr>
                    <w:noProof/>
                    <w:webHidden/>
                  </w:rPr>
                  <w:fldChar w:fldCharType="separate"/>
                </w:r>
                <w:r>
                  <w:rPr>
                    <w:noProof/>
                    <w:webHidden/>
                  </w:rPr>
                  <w:t>502</w:t>
                </w:r>
                <w:r w:rsidR="006C3BDE">
                  <w:rPr>
                    <w:noProof/>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458" w:history="1">
                <w:r w:rsidR="006C3BDE" w:rsidRPr="001F3B97">
                  <w:rPr>
                    <w:rStyle w:val="Hipervnculo"/>
                    <w:noProof/>
                  </w:rPr>
                  <w:t>Procedimiento de Atención de Solicitudes de Información</w:t>
                </w:r>
                <w:r w:rsidR="006C3BDE">
                  <w:rPr>
                    <w:noProof/>
                    <w:webHidden/>
                  </w:rPr>
                  <w:tab/>
                </w:r>
                <w:r w:rsidR="006C3BDE">
                  <w:rPr>
                    <w:noProof/>
                    <w:webHidden/>
                  </w:rPr>
                  <w:fldChar w:fldCharType="begin"/>
                </w:r>
                <w:r w:rsidR="006C3BDE">
                  <w:rPr>
                    <w:noProof/>
                    <w:webHidden/>
                  </w:rPr>
                  <w:instrText xml:space="preserve"> PAGEREF _Toc455664458 \h </w:instrText>
                </w:r>
                <w:r w:rsidR="006C3BDE">
                  <w:rPr>
                    <w:noProof/>
                    <w:webHidden/>
                  </w:rPr>
                </w:r>
                <w:r w:rsidR="006C3BDE">
                  <w:rPr>
                    <w:noProof/>
                    <w:webHidden/>
                  </w:rPr>
                  <w:fldChar w:fldCharType="separate"/>
                </w:r>
                <w:r>
                  <w:rPr>
                    <w:noProof/>
                    <w:webHidden/>
                  </w:rPr>
                  <w:t>503</w:t>
                </w:r>
                <w:r w:rsidR="006C3BDE">
                  <w:rPr>
                    <w:noProof/>
                    <w:webHidden/>
                  </w:rPr>
                  <w:fldChar w:fldCharType="end"/>
                </w:r>
              </w:hyperlink>
            </w:p>
            <w:p w:rsidR="006C3BDE" w:rsidRDefault="003C5A40">
              <w:pPr>
                <w:pStyle w:val="TDC4"/>
                <w:rPr>
                  <w:i w:val="0"/>
                </w:rPr>
              </w:pPr>
              <w:hyperlink w:anchor="_Toc455664459" w:history="1">
                <w:r w:rsidR="006C3BDE" w:rsidRPr="001F3B97">
                  <w:rPr>
                    <w:rStyle w:val="Hipervnculo"/>
                  </w:rPr>
                  <w:t>Modelado del proceso de Atención de Solicitudes de Información</w:t>
                </w:r>
                <w:r w:rsidR="006C3BDE">
                  <w:rPr>
                    <w:webHidden/>
                  </w:rPr>
                  <w:tab/>
                </w:r>
                <w:r w:rsidR="006C3BDE">
                  <w:rPr>
                    <w:webHidden/>
                  </w:rPr>
                  <w:fldChar w:fldCharType="begin"/>
                </w:r>
                <w:r w:rsidR="006C3BDE">
                  <w:rPr>
                    <w:webHidden/>
                  </w:rPr>
                  <w:instrText xml:space="preserve"> PAGEREF _Toc455664459 \h </w:instrText>
                </w:r>
                <w:r w:rsidR="006C3BDE">
                  <w:rPr>
                    <w:webHidden/>
                  </w:rPr>
                </w:r>
                <w:r w:rsidR="006C3BDE">
                  <w:rPr>
                    <w:webHidden/>
                  </w:rPr>
                  <w:fldChar w:fldCharType="separate"/>
                </w:r>
                <w:r>
                  <w:rPr>
                    <w:webHidden/>
                  </w:rPr>
                  <w:t>504</w:t>
                </w:r>
                <w:r w:rsidR="006C3BDE">
                  <w:rPr>
                    <w:webHidden/>
                  </w:rPr>
                  <w:fldChar w:fldCharType="end"/>
                </w:r>
              </w:hyperlink>
            </w:p>
            <w:p w:rsidR="006C3BDE" w:rsidRDefault="003C5A40">
              <w:pPr>
                <w:pStyle w:val="TDC4"/>
                <w:rPr>
                  <w:i w:val="0"/>
                </w:rPr>
              </w:pPr>
              <w:hyperlink w:anchor="_Toc455664460" w:history="1">
                <w:r w:rsidR="006C3BDE" w:rsidRPr="001F3B97">
                  <w:rPr>
                    <w:rStyle w:val="Hipervnculo"/>
                  </w:rPr>
                  <w:t>Narrativa del proceso de Atención de Solicitudes de Información</w:t>
                </w:r>
                <w:r w:rsidR="006C3BDE">
                  <w:rPr>
                    <w:webHidden/>
                  </w:rPr>
                  <w:tab/>
                </w:r>
                <w:r w:rsidR="006C3BDE">
                  <w:rPr>
                    <w:webHidden/>
                  </w:rPr>
                  <w:fldChar w:fldCharType="begin"/>
                </w:r>
                <w:r w:rsidR="006C3BDE">
                  <w:rPr>
                    <w:webHidden/>
                  </w:rPr>
                  <w:instrText xml:space="preserve"> PAGEREF _Toc455664460 \h </w:instrText>
                </w:r>
                <w:r w:rsidR="006C3BDE">
                  <w:rPr>
                    <w:webHidden/>
                  </w:rPr>
                </w:r>
                <w:r w:rsidR="006C3BDE">
                  <w:rPr>
                    <w:webHidden/>
                  </w:rPr>
                  <w:fldChar w:fldCharType="separate"/>
                </w:r>
                <w:r>
                  <w:rPr>
                    <w:webHidden/>
                  </w:rPr>
                  <w:t>505</w:t>
                </w:r>
                <w:r w:rsidR="006C3BDE">
                  <w:rPr>
                    <w:webHidden/>
                  </w:rPr>
                  <w:fldChar w:fldCharType="end"/>
                </w:r>
              </w:hyperlink>
            </w:p>
            <w:p w:rsidR="006C3BDE" w:rsidRDefault="003C5A40">
              <w:pPr>
                <w:pStyle w:val="TDC4"/>
                <w:rPr>
                  <w:i w:val="0"/>
                </w:rPr>
              </w:pPr>
              <w:hyperlink w:anchor="_Toc455664461" w:history="1">
                <w:r w:rsidR="006C3BDE" w:rsidRPr="001F3B97">
                  <w:rPr>
                    <w:rStyle w:val="Hipervnculo"/>
                  </w:rPr>
                  <w:t>Ficha del servicio de Atención de Solicitudes de Información</w:t>
                </w:r>
                <w:r w:rsidR="006C3BDE">
                  <w:rPr>
                    <w:webHidden/>
                  </w:rPr>
                  <w:tab/>
                </w:r>
                <w:r w:rsidR="006C3BDE">
                  <w:rPr>
                    <w:webHidden/>
                  </w:rPr>
                  <w:fldChar w:fldCharType="begin"/>
                </w:r>
                <w:r w:rsidR="006C3BDE">
                  <w:rPr>
                    <w:webHidden/>
                  </w:rPr>
                  <w:instrText xml:space="preserve"> PAGEREF _Toc455664461 \h </w:instrText>
                </w:r>
                <w:r w:rsidR="006C3BDE">
                  <w:rPr>
                    <w:webHidden/>
                  </w:rPr>
                </w:r>
                <w:r w:rsidR="006C3BDE">
                  <w:rPr>
                    <w:webHidden/>
                  </w:rPr>
                  <w:fldChar w:fldCharType="separate"/>
                </w:r>
                <w:r>
                  <w:rPr>
                    <w:webHidden/>
                  </w:rPr>
                  <w:t>507</w:t>
                </w:r>
                <w:r w:rsidR="006C3BDE">
                  <w:rPr>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462" w:history="1">
                <w:r w:rsidR="006C3BDE" w:rsidRPr="001F3B97">
                  <w:rPr>
                    <w:rStyle w:val="Hipervnculo"/>
                    <w:noProof/>
                  </w:rPr>
                  <w:t>Procedimiento de Elaboración de Contratos y Convenios</w:t>
                </w:r>
                <w:r w:rsidR="006C3BDE">
                  <w:rPr>
                    <w:noProof/>
                    <w:webHidden/>
                  </w:rPr>
                  <w:tab/>
                </w:r>
                <w:r w:rsidR="006C3BDE">
                  <w:rPr>
                    <w:noProof/>
                    <w:webHidden/>
                  </w:rPr>
                  <w:fldChar w:fldCharType="begin"/>
                </w:r>
                <w:r w:rsidR="006C3BDE">
                  <w:rPr>
                    <w:noProof/>
                    <w:webHidden/>
                  </w:rPr>
                  <w:instrText xml:space="preserve"> PAGEREF _Toc455664462 \h </w:instrText>
                </w:r>
                <w:r w:rsidR="006C3BDE">
                  <w:rPr>
                    <w:noProof/>
                    <w:webHidden/>
                  </w:rPr>
                </w:r>
                <w:r w:rsidR="006C3BDE">
                  <w:rPr>
                    <w:noProof/>
                    <w:webHidden/>
                  </w:rPr>
                  <w:fldChar w:fldCharType="separate"/>
                </w:r>
                <w:r>
                  <w:rPr>
                    <w:noProof/>
                    <w:webHidden/>
                  </w:rPr>
                  <w:t>509</w:t>
                </w:r>
                <w:r w:rsidR="006C3BDE">
                  <w:rPr>
                    <w:noProof/>
                    <w:webHidden/>
                  </w:rPr>
                  <w:fldChar w:fldCharType="end"/>
                </w:r>
              </w:hyperlink>
            </w:p>
            <w:p w:rsidR="006C3BDE" w:rsidRDefault="003C5A40">
              <w:pPr>
                <w:pStyle w:val="TDC4"/>
                <w:rPr>
                  <w:i w:val="0"/>
                </w:rPr>
              </w:pPr>
              <w:hyperlink w:anchor="_Toc455664463" w:history="1">
                <w:r w:rsidR="006C3BDE" w:rsidRPr="001F3B97">
                  <w:rPr>
                    <w:rStyle w:val="Hipervnculo"/>
                  </w:rPr>
                  <w:t>Narrativa del proceso de Atención de Solicitudes de Información</w:t>
                </w:r>
                <w:r w:rsidR="006C3BDE">
                  <w:rPr>
                    <w:webHidden/>
                  </w:rPr>
                  <w:tab/>
                </w:r>
                <w:r w:rsidR="006C3BDE">
                  <w:rPr>
                    <w:webHidden/>
                  </w:rPr>
                  <w:fldChar w:fldCharType="begin"/>
                </w:r>
                <w:r w:rsidR="006C3BDE">
                  <w:rPr>
                    <w:webHidden/>
                  </w:rPr>
                  <w:instrText xml:space="preserve"> PAGEREF _Toc455664463 \h </w:instrText>
                </w:r>
                <w:r w:rsidR="006C3BDE">
                  <w:rPr>
                    <w:webHidden/>
                  </w:rPr>
                </w:r>
                <w:r w:rsidR="006C3BDE">
                  <w:rPr>
                    <w:webHidden/>
                  </w:rPr>
                  <w:fldChar w:fldCharType="separate"/>
                </w:r>
                <w:r>
                  <w:rPr>
                    <w:webHidden/>
                  </w:rPr>
                  <w:t>511</w:t>
                </w:r>
                <w:r w:rsidR="006C3BDE">
                  <w:rPr>
                    <w:webHidden/>
                  </w:rPr>
                  <w:fldChar w:fldCharType="end"/>
                </w:r>
              </w:hyperlink>
            </w:p>
            <w:p w:rsidR="006C3BDE" w:rsidRDefault="003C5A40">
              <w:pPr>
                <w:pStyle w:val="TDC4"/>
                <w:rPr>
                  <w:i w:val="0"/>
                </w:rPr>
              </w:pPr>
              <w:hyperlink w:anchor="_Toc455664464" w:history="1">
                <w:r w:rsidR="006C3BDE" w:rsidRPr="001F3B97">
                  <w:rPr>
                    <w:rStyle w:val="Hipervnculo"/>
                  </w:rPr>
                  <w:t>Ficha del servicio de Elaboración de Contratos y Convenios</w:t>
                </w:r>
                <w:r w:rsidR="006C3BDE">
                  <w:rPr>
                    <w:webHidden/>
                  </w:rPr>
                  <w:tab/>
                </w:r>
                <w:r w:rsidR="006C3BDE">
                  <w:rPr>
                    <w:webHidden/>
                  </w:rPr>
                  <w:fldChar w:fldCharType="begin"/>
                </w:r>
                <w:r w:rsidR="006C3BDE">
                  <w:rPr>
                    <w:webHidden/>
                  </w:rPr>
                  <w:instrText xml:space="preserve"> PAGEREF _Toc455664464 \h </w:instrText>
                </w:r>
                <w:r w:rsidR="006C3BDE">
                  <w:rPr>
                    <w:webHidden/>
                  </w:rPr>
                </w:r>
                <w:r w:rsidR="006C3BDE">
                  <w:rPr>
                    <w:webHidden/>
                  </w:rPr>
                  <w:fldChar w:fldCharType="separate"/>
                </w:r>
                <w:r>
                  <w:rPr>
                    <w:webHidden/>
                  </w:rPr>
                  <w:t>513</w:t>
                </w:r>
                <w:r w:rsidR="006C3BDE">
                  <w:rPr>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465" w:history="1">
                <w:r w:rsidR="006C3BDE" w:rsidRPr="001F3B97">
                  <w:rPr>
                    <w:rStyle w:val="Hipervnculo"/>
                    <w:noProof/>
                  </w:rPr>
                  <w:t>4.</w:t>
                </w:r>
                <w:r w:rsidR="006C3BDE">
                  <w:rPr>
                    <w:rFonts w:asciiTheme="minorHAnsi" w:eastAsiaTheme="minorEastAsia" w:hAnsiTheme="minorHAnsi"/>
                    <w:noProof/>
                    <w:sz w:val="22"/>
                    <w:lang w:eastAsia="es-MX"/>
                  </w:rPr>
                  <w:tab/>
                </w:r>
                <w:r w:rsidR="006C3BDE" w:rsidRPr="001F3B97">
                  <w:rPr>
                    <w:rStyle w:val="Hipervnculo"/>
                    <w:noProof/>
                  </w:rPr>
                  <w:t>Elaboración y revisión de la sección</w:t>
                </w:r>
                <w:r w:rsidR="006C3BDE">
                  <w:rPr>
                    <w:noProof/>
                    <w:webHidden/>
                  </w:rPr>
                  <w:tab/>
                </w:r>
                <w:r w:rsidR="006C3BDE">
                  <w:rPr>
                    <w:noProof/>
                    <w:webHidden/>
                  </w:rPr>
                  <w:fldChar w:fldCharType="begin"/>
                </w:r>
                <w:r w:rsidR="006C3BDE">
                  <w:rPr>
                    <w:noProof/>
                    <w:webHidden/>
                  </w:rPr>
                  <w:instrText xml:space="preserve"> PAGEREF _Toc455664465 \h </w:instrText>
                </w:r>
                <w:r w:rsidR="006C3BDE">
                  <w:rPr>
                    <w:noProof/>
                    <w:webHidden/>
                  </w:rPr>
                </w:r>
                <w:r w:rsidR="006C3BDE">
                  <w:rPr>
                    <w:noProof/>
                    <w:webHidden/>
                  </w:rPr>
                  <w:fldChar w:fldCharType="separate"/>
                </w:r>
                <w:r>
                  <w:rPr>
                    <w:noProof/>
                    <w:webHidden/>
                  </w:rPr>
                  <w:t>515</w:t>
                </w:r>
                <w:r w:rsidR="006C3BDE">
                  <w:rPr>
                    <w:noProof/>
                    <w:webHidden/>
                  </w:rPr>
                  <w:fldChar w:fldCharType="end"/>
                </w:r>
              </w:hyperlink>
            </w:p>
            <w:p w:rsidR="006C3BDE" w:rsidRDefault="003C5A40">
              <w:pPr>
                <w:pStyle w:val="TDC1"/>
                <w:rPr>
                  <w:rFonts w:asciiTheme="minorHAnsi" w:eastAsiaTheme="minorEastAsia" w:hAnsiTheme="minorHAnsi"/>
                  <w:b w:val="0"/>
                  <w:sz w:val="22"/>
                  <w:szCs w:val="22"/>
                  <w:lang w:eastAsia="es-MX"/>
                </w:rPr>
              </w:pPr>
              <w:hyperlink w:anchor="_Toc455664466" w:history="1">
                <w:r w:rsidR="006C3BDE" w:rsidRPr="001F3B97">
                  <w:rPr>
                    <w:rStyle w:val="Hipervnculo"/>
                  </w:rPr>
                  <w:t>Manual de Organización y Procedimientos  Órgano de Control y Vigilancia</w:t>
                </w:r>
                <w:r w:rsidR="006C3BDE">
                  <w:rPr>
                    <w:webHidden/>
                  </w:rPr>
                  <w:tab/>
                </w:r>
                <w:r w:rsidR="006C3BDE">
                  <w:rPr>
                    <w:webHidden/>
                  </w:rPr>
                  <w:fldChar w:fldCharType="begin"/>
                </w:r>
                <w:r w:rsidR="006C3BDE">
                  <w:rPr>
                    <w:webHidden/>
                  </w:rPr>
                  <w:instrText xml:space="preserve"> PAGEREF _Toc455664466 \h </w:instrText>
                </w:r>
                <w:r w:rsidR="006C3BDE">
                  <w:rPr>
                    <w:webHidden/>
                  </w:rPr>
                </w:r>
                <w:r w:rsidR="006C3BDE">
                  <w:rPr>
                    <w:webHidden/>
                  </w:rPr>
                  <w:fldChar w:fldCharType="separate"/>
                </w:r>
                <w:r>
                  <w:rPr>
                    <w:webHidden/>
                  </w:rPr>
                  <w:t>516</w:t>
                </w:r>
                <w:r w:rsidR="006C3BDE">
                  <w:rPr>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467" w:history="1">
                <w:r w:rsidR="006C3BDE" w:rsidRPr="001F3B97">
                  <w:rPr>
                    <w:rStyle w:val="Hipervnculo"/>
                    <w:noProof/>
                  </w:rPr>
                  <w:t>1.</w:t>
                </w:r>
                <w:r w:rsidR="006C3BDE">
                  <w:rPr>
                    <w:rFonts w:asciiTheme="minorHAnsi" w:eastAsiaTheme="minorEastAsia" w:hAnsiTheme="minorHAnsi"/>
                    <w:noProof/>
                    <w:sz w:val="22"/>
                    <w:lang w:eastAsia="es-MX"/>
                  </w:rPr>
                  <w:tab/>
                </w:r>
                <w:r w:rsidR="006C3BDE" w:rsidRPr="001F3B97">
                  <w:rPr>
                    <w:rStyle w:val="Hipervnculo"/>
                    <w:noProof/>
                  </w:rPr>
                  <w:t>Organización de Órgano de Control y Vigilancia</w:t>
                </w:r>
                <w:r w:rsidR="006C3BDE">
                  <w:rPr>
                    <w:noProof/>
                    <w:webHidden/>
                  </w:rPr>
                  <w:tab/>
                </w:r>
                <w:r w:rsidR="006C3BDE">
                  <w:rPr>
                    <w:noProof/>
                    <w:webHidden/>
                  </w:rPr>
                  <w:fldChar w:fldCharType="begin"/>
                </w:r>
                <w:r w:rsidR="006C3BDE">
                  <w:rPr>
                    <w:noProof/>
                    <w:webHidden/>
                  </w:rPr>
                  <w:instrText xml:space="preserve"> PAGEREF _Toc455664467 \h </w:instrText>
                </w:r>
                <w:r w:rsidR="006C3BDE">
                  <w:rPr>
                    <w:noProof/>
                    <w:webHidden/>
                  </w:rPr>
                </w:r>
                <w:r w:rsidR="006C3BDE">
                  <w:rPr>
                    <w:noProof/>
                    <w:webHidden/>
                  </w:rPr>
                  <w:fldChar w:fldCharType="separate"/>
                </w:r>
                <w:r>
                  <w:rPr>
                    <w:noProof/>
                    <w:webHidden/>
                  </w:rPr>
                  <w:t>517</w:t>
                </w:r>
                <w:r w:rsidR="006C3BDE">
                  <w:rPr>
                    <w:noProof/>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468" w:history="1">
                <w:r w:rsidR="006C3BDE" w:rsidRPr="001F3B97">
                  <w:rPr>
                    <w:rStyle w:val="Hipervnculo"/>
                    <w:noProof/>
                  </w:rPr>
                  <w:t>Organigrama</w:t>
                </w:r>
                <w:r w:rsidR="006C3BDE">
                  <w:rPr>
                    <w:noProof/>
                    <w:webHidden/>
                  </w:rPr>
                  <w:tab/>
                </w:r>
                <w:r w:rsidR="006C3BDE">
                  <w:rPr>
                    <w:noProof/>
                    <w:webHidden/>
                  </w:rPr>
                  <w:fldChar w:fldCharType="begin"/>
                </w:r>
                <w:r w:rsidR="006C3BDE">
                  <w:rPr>
                    <w:noProof/>
                    <w:webHidden/>
                  </w:rPr>
                  <w:instrText xml:space="preserve"> PAGEREF _Toc455664468 \h </w:instrText>
                </w:r>
                <w:r w:rsidR="006C3BDE">
                  <w:rPr>
                    <w:noProof/>
                    <w:webHidden/>
                  </w:rPr>
                </w:r>
                <w:r w:rsidR="006C3BDE">
                  <w:rPr>
                    <w:noProof/>
                    <w:webHidden/>
                  </w:rPr>
                  <w:fldChar w:fldCharType="separate"/>
                </w:r>
                <w:r>
                  <w:rPr>
                    <w:noProof/>
                    <w:webHidden/>
                  </w:rPr>
                  <w:t>517</w:t>
                </w:r>
                <w:r w:rsidR="006C3BDE">
                  <w:rPr>
                    <w:noProof/>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469" w:history="1">
                <w:r w:rsidR="006C3BDE" w:rsidRPr="001F3B97">
                  <w:rPr>
                    <w:rStyle w:val="Hipervnculo"/>
                    <w:noProof/>
                  </w:rPr>
                  <w:t>2.</w:t>
                </w:r>
                <w:r w:rsidR="006C3BDE">
                  <w:rPr>
                    <w:rFonts w:asciiTheme="minorHAnsi" w:eastAsiaTheme="minorEastAsia" w:hAnsiTheme="minorHAnsi"/>
                    <w:noProof/>
                    <w:sz w:val="22"/>
                    <w:lang w:eastAsia="es-MX"/>
                  </w:rPr>
                  <w:tab/>
                </w:r>
                <w:r w:rsidR="006C3BDE" w:rsidRPr="001F3B97">
                  <w:rPr>
                    <w:rStyle w:val="Hipervnculo"/>
                    <w:noProof/>
                  </w:rPr>
                  <w:t>Fichas de responsabilidades funcionales</w:t>
                </w:r>
                <w:r w:rsidR="006C3BDE">
                  <w:rPr>
                    <w:noProof/>
                    <w:webHidden/>
                  </w:rPr>
                  <w:tab/>
                </w:r>
                <w:r w:rsidR="006C3BDE">
                  <w:rPr>
                    <w:noProof/>
                    <w:webHidden/>
                  </w:rPr>
                  <w:fldChar w:fldCharType="begin"/>
                </w:r>
                <w:r w:rsidR="006C3BDE">
                  <w:rPr>
                    <w:noProof/>
                    <w:webHidden/>
                  </w:rPr>
                  <w:instrText xml:space="preserve"> PAGEREF _Toc455664469 \h </w:instrText>
                </w:r>
                <w:r w:rsidR="006C3BDE">
                  <w:rPr>
                    <w:noProof/>
                    <w:webHidden/>
                  </w:rPr>
                </w:r>
                <w:r w:rsidR="006C3BDE">
                  <w:rPr>
                    <w:noProof/>
                    <w:webHidden/>
                  </w:rPr>
                  <w:fldChar w:fldCharType="separate"/>
                </w:r>
                <w:r>
                  <w:rPr>
                    <w:noProof/>
                    <w:webHidden/>
                  </w:rPr>
                  <w:t>519</w:t>
                </w:r>
                <w:r w:rsidR="006C3BDE">
                  <w:rPr>
                    <w:noProof/>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470" w:history="1">
                <w:r w:rsidR="006C3BDE" w:rsidRPr="001F3B97">
                  <w:rPr>
                    <w:rStyle w:val="Hipervnculo"/>
                    <w:noProof/>
                  </w:rPr>
                  <w:t>Suplencias</w:t>
                </w:r>
                <w:r w:rsidR="006C3BDE">
                  <w:rPr>
                    <w:noProof/>
                    <w:webHidden/>
                  </w:rPr>
                  <w:tab/>
                </w:r>
                <w:r w:rsidR="006C3BDE">
                  <w:rPr>
                    <w:noProof/>
                    <w:webHidden/>
                  </w:rPr>
                  <w:fldChar w:fldCharType="begin"/>
                </w:r>
                <w:r w:rsidR="006C3BDE">
                  <w:rPr>
                    <w:noProof/>
                    <w:webHidden/>
                  </w:rPr>
                  <w:instrText xml:space="preserve"> PAGEREF _Toc455664470 \h </w:instrText>
                </w:r>
                <w:r w:rsidR="006C3BDE">
                  <w:rPr>
                    <w:noProof/>
                    <w:webHidden/>
                  </w:rPr>
                </w:r>
                <w:r w:rsidR="006C3BDE">
                  <w:rPr>
                    <w:noProof/>
                    <w:webHidden/>
                  </w:rPr>
                  <w:fldChar w:fldCharType="separate"/>
                </w:r>
                <w:r>
                  <w:rPr>
                    <w:noProof/>
                    <w:webHidden/>
                  </w:rPr>
                  <w:t>524</w:t>
                </w:r>
                <w:r w:rsidR="006C3BDE">
                  <w:rPr>
                    <w:noProof/>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471" w:history="1">
                <w:r w:rsidR="006C3BDE" w:rsidRPr="001F3B97">
                  <w:rPr>
                    <w:rStyle w:val="Hipervnculo"/>
                    <w:noProof/>
                  </w:rPr>
                  <w:t>3.</w:t>
                </w:r>
                <w:r w:rsidR="006C3BDE">
                  <w:rPr>
                    <w:rFonts w:asciiTheme="minorHAnsi" w:eastAsiaTheme="minorEastAsia" w:hAnsiTheme="minorHAnsi"/>
                    <w:noProof/>
                    <w:sz w:val="22"/>
                    <w:lang w:eastAsia="es-MX"/>
                  </w:rPr>
                  <w:tab/>
                </w:r>
                <w:r w:rsidR="006C3BDE" w:rsidRPr="001F3B97">
                  <w:rPr>
                    <w:rStyle w:val="Hipervnculo"/>
                    <w:noProof/>
                  </w:rPr>
                  <w:t>Inventario y descripción de los procedimientos</w:t>
                </w:r>
                <w:r w:rsidR="006C3BDE">
                  <w:rPr>
                    <w:noProof/>
                    <w:webHidden/>
                  </w:rPr>
                  <w:tab/>
                </w:r>
                <w:r w:rsidR="006C3BDE">
                  <w:rPr>
                    <w:noProof/>
                    <w:webHidden/>
                  </w:rPr>
                  <w:fldChar w:fldCharType="begin"/>
                </w:r>
                <w:r w:rsidR="006C3BDE">
                  <w:rPr>
                    <w:noProof/>
                    <w:webHidden/>
                  </w:rPr>
                  <w:instrText xml:space="preserve"> PAGEREF _Toc455664471 \h </w:instrText>
                </w:r>
                <w:r w:rsidR="006C3BDE">
                  <w:rPr>
                    <w:noProof/>
                    <w:webHidden/>
                  </w:rPr>
                </w:r>
                <w:r w:rsidR="006C3BDE">
                  <w:rPr>
                    <w:noProof/>
                    <w:webHidden/>
                  </w:rPr>
                  <w:fldChar w:fldCharType="separate"/>
                </w:r>
                <w:r>
                  <w:rPr>
                    <w:noProof/>
                    <w:webHidden/>
                  </w:rPr>
                  <w:t>525</w:t>
                </w:r>
                <w:r w:rsidR="006C3BDE">
                  <w:rPr>
                    <w:noProof/>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472" w:history="1">
                <w:r w:rsidR="006C3BDE" w:rsidRPr="001F3B97">
                  <w:rPr>
                    <w:rStyle w:val="Hipervnculo"/>
                    <w:noProof/>
                  </w:rPr>
                  <w:t>Inventario de procedimientos</w:t>
                </w:r>
                <w:r w:rsidR="006C3BDE">
                  <w:rPr>
                    <w:noProof/>
                    <w:webHidden/>
                  </w:rPr>
                  <w:tab/>
                </w:r>
                <w:r w:rsidR="006C3BDE">
                  <w:rPr>
                    <w:noProof/>
                    <w:webHidden/>
                  </w:rPr>
                  <w:fldChar w:fldCharType="begin"/>
                </w:r>
                <w:r w:rsidR="006C3BDE">
                  <w:rPr>
                    <w:noProof/>
                    <w:webHidden/>
                  </w:rPr>
                  <w:instrText xml:space="preserve"> PAGEREF _Toc455664472 \h </w:instrText>
                </w:r>
                <w:r w:rsidR="006C3BDE">
                  <w:rPr>
                    <w:noProof/>
                    <w:webHidden/>
                  </w:rPr>
                </w:r>
                <w:r w:rsidR="006C3BDE">
                  <w:rPr>
                    <w:noProof/>
                    <w:webHidden/>
                  </w:rPr>
                  <w:fldChar w:fldCharType="separate"/>
                </w:r>
                <w:r>
                  <w:rPr>
                    <w:noProof/>
                    <w:webHidden/>
                  </w:rPr>
                  <w:t>525</w:t>
                </w:r>
                <w:r w:rsidR="006C3BDE">
                  <w:rPr>
                    <w:noProof/>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473" w:history="1">
                <w:r w:rsidR="006C3BDE" w:rsidRPr="001F3B97">
                  <w:rPr>
                    <w:rStyle w:val="Hipervnculo"/>
                    <w:noProof/>
                  </w:rPr>
                  <w:t>Procedimiento de…</w:t>
                </w:r>
                <w:r w:rsidR="006C3BDE">
                  <w:rPr>
                    <w:noProof/>
                    <w:webHidden/>
                  </w:rPr>
                  <w:tab/>
                </w:r>
                <w:r w:rsidR="006C3BDE">
                  <w:rPr>
                    <w:noProof/>
                    <w:webHidden/>
                  </w:rPr>
                  <w:fldChar w:fldCharType="begin"/>
                </w:r>
                <w:r w:rsidR="006C3BDE">
                  <w:rPr>
                    <w:noProof/>
                    <w:webHidden/>
                  </w:rPr>
                  <w:instrText xml:space="preserve"> PAGEREF _Toc455664473 \h </w:instrText>
                </w:r>
                <w:r w:rsidR="006C3BDE">
                  <w:rPr>
                    <w:noProof/>
                    <w:webHidden/>
                  </w:rPr>
                </w:r>
                <w:r w:rsidR="006C3BDE">
                  <w:rPr>
                    <w:noProof/>
                    <w:webHidden/>
                  </w:rPr>
                  <w:fldChar w:fldCharType="separate"/>
                </w:r>
                <w:r>
                  <w:rPr>
                    <w:noProof/>
                    <w:webHidden/>
                  </w:rPr>
                  <w:t>526</w:t>
                </w:r>
                <w:r w:rsidR="006C3BDE">
                  <w:rPr>
                    <w:noProof/>
                    <w:webHidden/>
                  </w:rPr>
                  <w:fldChar w:fldCharType="end"/>
                </w:r>
              </w:hyperlink>
            </w:p>
            <w:p w:rsidR="006C3BDE" w:rsidRDefault="003C5A40">
              <w:pPr>
                <w:pStyle w:val="TDC4"/>
                <w:rPr>
                  <w:i w:val="0"/>
                </w:rPr>
              </w:pPr>
              <w:hyperlink w:anchor="_Toc455664474" w:history="1">
                <w:r w:rsidR="006C3BDE" w:rsidRPr="001F3B97">
                  <w:rPr>
                    <w:rStyle w:val="Hipervnculo"/>
                  </w:rPr>
                  <w:t>Modelado del proceso de Auditoría de Desempeño</w:t>
                </w:r>
                <w:r w:rsidR="006C3BDE">
                  <w:rPr>
                    <w:webHidden/>
                  </w:rPr>
                  <w:tab/>
                </w:r>
                <w:r w:rsidR="006C3BDE">
                  <w:rPr>
                    <w:webHidden/>
                  </w:rPr>
                  <w:fldChar w:fldCharType="begin"/>
                </w:r>
                <w:r w:rsidR="006C3BDE">
                  <w:rPr>
                    <w:webHidden/>
                  </w:rPr>
                  <w:instrText xml:space="preserve"> PAGEREF _Toc455664474 \h </w:instrText>
                </w:r>
                <w:r w:rsidR="006C3BDE">
                  <w:rPr>
                    <w:webHidden/>
                  </w:rPr>
                </w:r>
                <w:r w:rsidR="006C3BDE">
                  <w:rPr>
                    <w:webHidden/>
                  </w:rPr>
                  <w:fldChar w:fldCharType="separate"/>
                </w:r>
                <w:r>
                  <w:rPr>
                    <w:webHidden/>
                  </w:rPr>
                  <w:t>527</w:t>
                </w:r>
                <w:r w:rsidR="006C3BDE">
                  <w:rPr>
                    <w:webHidden/>
                  </w:rPr>
                  <w:fldChar w:fldCharType="end"/>
                </w:r>
              </w:hyperlink>
            </w:p>
            <w:p w:rsidR="006C3BDE" w:rsidRDefault="003C5A40">
              <w:pPr>
                <w:pStyle w:val="TDC4"/>
                <w:rPr>
                  <w:i w:val="0"/>
                </w:rPr>
              </w:pPr>
              <w:hyperlink w:anchor="_Toc455664475" w:history="1">
                <w:r w:rsidR="006C3BDE" w:rsidRPr="001F3B97">
                  <w:rPr>
                    <w:rStyle w:val="Hipervnculo"/>
                  </w:rPr>
                  <w:t>Ficha del servicio de Auditoría de Desempeño</w:t>
                </w:r>
                <w:r w:rsidR="006C3BDE">
                  <w:rPr>
                    <w:webHidden/>
                  </w:rPr>
                  <w:tab/>
                </w:r>
                <w:r w:rsidR="006C3BDE">
                  <w:rPr>
                    <w:webHidden/>
                  </w:rPr>
                  <w:fldChar w:fldCharType="begin"/>
                </w:r>
                <w:r w:rsidR="006C3BDE">
                  <w:rPr>
                    <w:webHidden/>
                  </w:rPr>
                  <w:instrText xml:space="preserve"> PAGEREF _Toc455664475 \h </w:instrText>
                </w:r>
                <w:r w:rsidR="006C3BDE">
                  <w:rPr>
                    <w:webHidden/>
                  </w:rPr>
                </w:r>
                <w:r w:rsidR="006C3BDE">
                  <w:rPr>
                    <w:webHidden/>
                  </w:rPr>
                  <w:fldChar w:fldCharType="separate"/>
                </w:r>
                <w:r>
                  <w:rPr>
                    <w:webHidden/>
                  </w:rPr>
                  <w:t>530</w:t>
                </w:r>
                <w:r w:rsidR="006C3BDE">
                  <w:rPr>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476" w:history="1">
                <w:r w:rsidR="006C3BDE" w:rsidRPr="001F3B97">
                  <w:rPr>
                    <w:rStyle w:val="Hipervnculo"/>
                    <w:noProof/>
                  </w:rPr>
                  <w:t>Procedimiento de…</w:t>
                </w:r>
                <w:r w:rsidR="006C3BDE">
                  <w:rPr>
                    <w:noProof/>
                    <w:webHidden/>
                  </w:rPr>
                  <w:tab/>
                </w:r>
                <w:r w:rsidR="006C3BDE">
                  <w:rPr>
                    <w:noProof/>
                    <w:webHidden/>
                  </w:rPr>
                  <w:fldChar w:fldCharType="begin"/>
                </w:r>
                <w:r w:rsidR="006C3BDE">
                  <w:rPr>
                    <w:noProof/>
                    <w:webHidden/>
                  </w:rPr>
                  <w:instrText xml:space="preserve"> PAGEREF _Toc455664476 \h </w:instrText>
                </w:r>
                <w:r w:rsidR="006C3BDE">
                  <w:rPr>
                    <w:noProof/>
                    <w:webHidden/>
                  </w:rPr>
                </w:r>
                <w:r w:rsidR="006C3BDE">
                  <w:rPr>
                    <w:noProof/>
                    <w:webHidden/>
                  </w:rPr>
                  <w:fldChar w:fldCharType="separate"/>
                </w:r>
                <w:r>
                  <w:rPr>
                    <w:noProof/>
                    <w:webHidden/>
                  </w:rPr>
                  <w:t>532</w:t>
                </w:r>
                <w:r w:rsidR="006C3BDE">
                  <w:rPr>
                    <w:noProof/>
                    <w:webHidden/>
                  </w:rPr>
                  <w:fldChar w:fldCharType="end"/>
                </w:r>
              </w:hyperlink>
            </w:p>
            <w:p w:rsidR="006C3BDE" w:rsidRDefault="003C5A40">
              <w:pPr>
                <w:pStyle w:val="TDC4"/>
                <w:rPr>
                  <w:i w:val="0"/>
                </w:rPr>
              </w:pPr>
              <w:hyperlink w:anchor="_Toc455664477" w:history="1">
                <w:r w:rsidR="006C3BDE" w:rsidRPr="001F3B97">
                  <w:rPr>
                    <w:rStyle w:val="Hipervnculo"/>
                  </w:rPr>
                  <w:t>Modelado del proceso de Auditoría de Cumplimiento</w:t>
                </w:r>
                <w:r w:rsidR="006C3BDE">
                  <w:rPr>
                    <w:webHidden/>
                  </w:rPr>
                  <w:tab/>
                </w:r>
                <w:r w:rsidR="006C3BDE">
                  <w:rPr>
                    <w:webHidden/>
                  </w:rPr>
                  <w:fldChar w:fldCharType="begin"/>
                </w:r>
                <w:r w:rsidR="006C3BDE">
                  <w:rPr>
                    <w:webHidden/>
                  </w:rPr>
                  <w:instrText xml:space="preserve"> PAGEREF _Toc455664477 \h </w:instrText>
                </w:r>
                <w:r w:rsidR="006C3BDE">
                  <w:rPr>
                    <w:webHidden/>
                  </w:rPr>
                </w:r>
                <w:r w:rsidR="006C3BDE">
                  <w:rPr>
                    <w:webHidden/>
                  </w:rPr>
                  <w:fldChar w:fldCharType="separate"/>
                </w:r>
                <w:r>
                  <w:rPr>
                    <w:webHidden/>
                  </w:rPr>
                  <w:t>533</w:t>
                </w:r>
                <w:r w:rsidR="006C3BDE">
                  <w:rPr>
                    <w:webHidden/>
                  </w:rPr>
                  <w:fldChar w:fldCharType="end"/>
                </w:r>
              </w:hyperlink>
            </w:p>
            <w:p w:rsidR="006C3BDE" w:rsidRDefault="003C5A40">
              <w:pPr>
                <w:pStyle w:val="TDC4"/>
                <w:rPr>
                  <w:i w:val="0"/>
                </w:rPr>
              </w:pPr>
              <w:hyperlink w:anchor="_Toc455664478" w:history="1">
                <w:r w:rsidR="006C3BDE" w:rsidRPr="001F3B97">
                  <w:rPr>
                    <w:rStyle w:val="Hipervnculo"/>
                  </w:rPr>
                  <w:t>Ficha del servicio de Auditoría de Cumplimiento</w:t>
                </w:r>
                <w:r w:rsidR="006C3BDE">
                  <w:rPr>
                    <w:webHidden/>
                  </w:rPr>
                  <w:tab/>
                </w:r>
                <w:r w:rsidR="006C3BDE">
                  <w:rPr>
                    <w:webHidden/>
                  </w:rPr>
                  <w:fldChar w:fldCharType="begin"/>
                </w:r>
                <w:r w:rsidR="006C3BDE">
                  <w:rPr>
                    <w:webHidden/>
                  </w:rPr>
                  <w:instrText xml:space="preserve"> PAGEREF _Toc455664478 \h </w:instrText>
                </w:r>
                <w:r w:rsidR="006C3BDE">
                  <w:rPr>
                    <w:webHidden/>
                  </w:rPr>
                </w:r>
                <w:r w:rsidR="006C3BDE">
                  <w:rPr>
                    <w:webHidden/>
                  </w:rPr>
                  <w:fldChar w:fldCharType="separate"/>
                </w:r>
                <w:r>
                  <w:rPr>
                    <w:webHidden/>
                  </w:rPr>
                  <w:t>537</w:t>
                </w:r>
                <w:r w:rsidR="006C3BDE">
                  <w:rPr>
                    <w:webHidden/>
                  </w:rPr>
                  <w:fldChar w:fldCharType="end"/>
                </w:r>
              </w:hyperlink>
            </w:p>
            <w:p w:rsidR="006C3BDE" w:rsidRDefault="003C5A40">
              <w:pPr>
                <w:pStyle w:val="TDC3"/>
                <w:tabs>
                  <w:tab w:val="right" w:leader="dot" w:pos="15308"/>
                </w:tabs>
                <w:rPr>
                  <w:rFonts w:asciiTheme="minorHAnsi" w:eastAsiaTheme="minorEastAsia" w:hAnsiTheme="minorHAnsi"/>
                  <w:noProof/>
                  <w:sz w:val="22"/>
                  <w:lang w:eastAsia="es-MX"/>
                </w:rPr>
              </w:pPr>
              <w:hyperlink w:anchor="_Toc455664479" w:history="1">
                <w:r w:rsidR="006C3BDE" w:rsidRPr="001F3B97">
                  <w:rPr>
                    <w:rStyle w:val="Hipervnculo"/>
                    <w:noProof/>
                  </w:rPr>
                  <w:t>Procedimiento de…</w:t>
                </w:r>
                <w:r w:rsidR="006C3BDE">
                  <w:rPr>
                    <w:noProof/>
                    <w:webHidden/>
                  </w:rPr>
                  <w:tab/>
                </w:r>
                <w:r w:rsidR="006C3BDE">
                  <w:rPr>
                    <w:noProof/>
                    <w:webHidden/>
                  </w:rPr>
                  <w:fldChar w:fldCharType="begin"/>
                </w:r>
                <w:r w:rsidR="006C3BDE">
                  <w:rPr>
                    <w:noProof/>
                    <w:webHidden/>
                  </w:rPr>
                  <w:instrText xml:space="preserve"> PAGEREF _Toc455664479 \h </w:instrText>
                </w:r>
                <w:r w:rsidR="006C3BDE">
                  <w:rPr>
                    <w:noProof/>
                    <w:webHidden/>
                  </w:rPr>
                </w:r>
                <w:r w:rsidR="006C3BDE">
                  <w:rPr>
                    <w:noProof/>
                    <w:webHidden/>
                  </w:rPr>
                  <w:fldChar w:fldCharType="separate"/>
                </w:r>
                <w:r>
                  <w:rPr>
                    <w:noProof/>
                    <w:webHidden/>
                  </w:rPr>
                  <w:t>539</w:t>
                </w:r>
                <w:r w:rsidR="006C3BDE">
                  <w:rPr>
                    <w:noProof/>
                    <w:webHidden/>
                  </w:rPr>
                  <w:fldChar w:fldCharType="end"/>
                </w:r>
              </w:hyperlink>
            </w:p>
            <w:p w:rsidR="006C3BDE" w:rsidRDefault="003C5A40">
              <w:pPr>
                <w:pStyle w:val="TDC4"/>
                <w:rPr>
                  <w:i w:val="0"/>
                </w:rPr>
              </w:pPr>
              <w:hyperlink w:anchor="_Toc455664480" w:history="1">
                <w:r w:rsidR="006C3BDE" w:rsidRPr="001F3B97">
                  <w:rPr>
                    <w:rStyle w:val="Hipervnculo"/>
                  </w:rPr>
                  <w:t>Modelado del proceso de Auditoría Financiera</w:t>
                </w:r>
                <w:r w:rsidR="006C3BDE">
                  <w:rPr>
                    <w:webHidden/>
                  </w:rPr>
                  <w:tab/>
                </w:r>
                <w:r w:rsidR="006C3BDE">
                  <w:rPr>
                    <w:webHidden/>
                  </w:rPr>
                  <w:fldChar w:fldCharType="begin"/>
                </w:r>
                <w:r w:rsidR="006C3BDE">
                  <w:rPr>
                    <w:webHidden/>
                  </w:rPr>
                  <w:instrText xml:space="preserve"> PAGEREF _Toc455664480 \h </w:instrText>
                </w:r>
                <w:r w:rsidR="006C3BDE">
                  <w:rPr>
                    <w:webHidden/>
                  </w:rPr>
                </w:r>
                <w:r w:rsidR="006C3BDE">
                  <w:rPr>
                    <w:webHidden/>
                  </w:rPr>
                  <w:fldChar w:fldCharType="separate"/>
                </w:r>
                <w:r>
                  <w:rPr>
                    <w:webHidden/>
                  </w:rPr>
                  <w:t>540</w:t>
                </w:r>
                <w:r w:rsidR="006C3BDE">
                  <w:rPr>
                    <w:webHidden/>
                  </w:rPr>
                  <w:fldChar w:fldCharType="end"/>
                </w:r>
              </w:hyperlink>
            </w:p>
            <w:p w:rsidR="006C3BDE" w:rsidRDefault="003C5A40">
              <w:pPr>
                <w:pStyle w:val="TDC4"/>
                <w:rPr>
                  <w:i w:val="0"/>
                </w:rPr>
              </w:pPr>
              <w:hyperlink w:anchor="_Toc455664481" w:history="1">
                <w:r w:rsidR="006C3BDE" w:rsidRPr="001F3B97">
                  <w:rPr>
                    <w:rStyle w:val="Hipervnculo"/>
                  </w:rPr>
                  <w:t>Ficha del servicio de Auditoría Financiera</w:t>
                </w:r>
                <w:r w:rsidR="006C3BDE">
                  <w:rPr>
                    <w:webHidden/>
                  </w:rPr>
                  <w:tab/>
                </w:r>
                <w:r w:rsidR="006C3BDE">
                  <w:rPr>
                    <w:webHidden/>
                  </w:rPr>
                  <w:fldChar w:fldCharType="begin"/>
                </w:r>
                <w:r w:rsidR="006C3BDE">
                  <w:rPr>
                    <w:webHidden/>
                  </w:rPr>
                  <w:instrText xml:space="preserve"> PAGEREF _Toc455664481 \h </w:instrText>
                </w:r>
                <w:r w:rsidR="006C3BDE">
                  <w:rPr>
                    <w:webHidden/>
                  </w:rPr>
                </w:r>
                <w:r w:rsidR="006C3BDE">
                  <w:rPr>
                    <w:webHidden/>
                  </w:rPr>
                  <w:fldChar w:fldCharType="separate"/>
                </w:r>
                <w:r>
                  <w:rPr>
                    <w:webHidden/>
                  </w:rPr>
                  <w:t>544</w:t>
                </w:r>
                <w:r w:rsidR="006C3BDE">
                  <w:rPr>
                    <w:webHidden/>
                  </w:rPr>
                  <w:fldChar w:fldCharType="end"/>
                </w:r>
              </w:hyperlink>
            </w:p>
            <w:p w:rsidR="006C3BDE" w:rsidRDefault="003C5A40">
              <w:pPr>
                <w:pStyle w:val="TDC2"/>
                <w:tabs>
                  <w:tab w:val="left" w:pos="660"/>
                  <w:tab w:val="right" w:leader="dot" w:pos="15308"/>
                </w:tabs>
                <w:rPr>
                  <w:rFonts w:asciiTheme="minorHAnsi" w:eastAsiaTheme="minorEastAsia" w:hAnsiTheme="minorHAnsi"/>
                  <w:noProof/>
                  <w:sz w:val="22"/>
                  <w:lang w:eastAsia="es-MX"/>
                </w:rPr>
              </w:pPr>
              <w:hyperlink w:anchor="_Toc455664482" w:history="1">
                <w:r w:rsidR="006C3BDE" w:rsidRPr="001F3B97">
                  <w:rPr>
                    <w:rStyle w:val="Hipervnculo"/>
                    <w:noProof/>
                  </w:rPr>
                  <w:t>4.</w:t>
                </w:r>
                <w:r w:rsidR="006C3BDE">
                  <w:rPr>
                    <w:rFonts w:asciiTheme="minorHAnsi" w:eastAsiaTheme="minorEastAsia" w:hAnsiTheme="minorHAnsi"/>
                    <w:noProof/>
                    <w:sz w:val="22"/>
                    <w:lang w:eastAsia="es-MX"/>
                  </w:rPr>
                  <w:tab/>
                </w:r>
                <w:r w:rsidR="006C3BDE" w:rsidRPr="001F3B97">
                  <w:rPr>
                    <w:rStyle w:val="Hipervnculo"/>
                    <w:noProof/>
                  </w:rPr>
                  <w:t>Elaboración y revisión de la sección</w:t>
                </w:r>
                <w:r w:rsidR="006C3BDE">
                  <w:rPr>
                    <w:noProof/>
                    <w:webHidden/>
                  </w:rPr>
                  <w:tab/>
                </w:r>
                <w:r w:rsidR="006C3BDE">
                  <w:rPr>
                    <w:noProof/>
                    <w:webHidden/>
                  </w:rPr>
                  <w:fldChar w:fldCharType="begin"/>
                </w:r>
                <w:r w:rsidR="006C3BDE">
                  <w:rPr>
                    <w:noProof/>
                    <w:webHidden/>
                  </w:rPr>
                  <w:instrText xml:space="preserve"> PAGEREF _Toc455664482 \h </w:instrText>
                </w:r>
                <w:r w:rsidR="006C3BDE">
                  <w:rPr>
                    <w:noProof/>
                    <w:webHidden/>
                  </w:rPr>
                </w:r>
                <w:r w:rsidR="006C3BDE">
                  <w:rPr>
                    <w:noProof/>
                    <w:webHidden/>
                  </w:rPr>
                  <w:fldChar w:fldCharType="separate"/>
                </w:r>
                <w:r>
                  <w:rPr>
                    <w:noProof/>
                    <w:webHidden/>
                  </w:rPr>
                  <w:t>546</w:t>
                </w:r>
                <w:r w:rsidR="006C3BDE">
                  <w:rPr>
                    <w:noProof/>
                    <w:webHidden/>
                  </w:rPr>
                  <w:fldChar w:fldCharType="end"/>
                </w:r>
              </w:hyperlink>
            </w:p>
            <w:p w:rsidR="00F83D52" w:rsidRDefault="00600F79">
              <w:pPr>
                <w:rPr>
                  <w:lang w:val="es-ES"/>
                </w:rPr>
              </w:pPr>
              <w:r>
                <w:rPr>
                  <w:b/>
                  <w:noProof/>
                  <w:sz w:val="26"/>
                  <w:szCs w:val="26"/>
                  <w:lang w:val="es-ES"/>
                </w:rPr>
                <w:fldChar w:fldCharType="end"/>
              </w:r>
            </w:p>
          </w:sdtContent>
        </w:sdt>
        <w:p w:rsidR="00B32EF5" w:rsidRDefault="00B32EF5"/>
        <w:p w:rsidR="00322135" w:rsidRDefault="003C5A40"/>
      </w:sdtContent>
    </w:sdt>
    <w:p w:rsidR="00127139" w:rsidRDefault="00127139" w:rsidP="00E51B60"/>
    <w:p w:rsidR="00127139" w:rsidRDefault="00127139" w:rsidP="00E51B60"/>
    <w:p w:rsidR="00127139" w:rsidRDefault="00127139" w:rsidP="00E51B60"/>
    <w:p w:rsidR="00127139" w:rsidRDefault="00127139" w:rsidP="00E51B60"/>
    <w:p w:rsidR="00EA5312" w:rsidRPr="0082631F" w:rsidRDefault="00EA5312" w:rsidP="00E51B60">
      <w:pPr>
        <w:rPr>
          <w:rFonts w:asciiTheme="minorHAnsi" w:hAnsiTheme="minorHAnsi"/>
          <w:b/>
          <w:sz w:val="22"/>
        </w:rPr>
      </w:pPr>
      <w:r w:rsidRPr="0082631F">
        <w:rPr>
          <w:rFonts w:asciiTheme="minorHAnsi" w:hAnsiTheme="minorHAnsi"/>
          <w:b/>
          <w:sz w:val="22"/>
        </w:rPr>
        <w:t>Introducción</w:t>
      </w:r>
    </w:p>
    <w:p w:rsidR="00BF56C6" w:rsidRPr="0082631F" w:rsidRDefault="00BF56C6" w:rsidP="00E51B60">
      <w:pPr>
        <w:pStyle w:val="Textoindependiente"/>
        <w:jc w:val="both"/>
        <w:rPr>
          <w:rFonts w:asciiTheme="minorHAnsi" w:hAnsiTheme="minorHAnsi"/>
          <w:sz w:val="22"/>
          <w:szCs w:val="22"/>
        </w:rPr>
      </w:pPr>
      <w:r w:rsidRPr="0082631F">
        <w:rPr>
          <w:rFonts w:asciiTheme="minorHAnsi" w:hAnsiTheme="minorHAnsi"/>
          <w:sz w:val="22"/>
          <w:szCs w:val="22"/>
        </w:rPr>
        <w:t>Los Manuales de Organización y Procedimientos (MOP) son instrumentos administrativos esenciales para la gestión pública porque hacen visible la operación de las entidades gubernamentales, y porque hacen evidente la conexión de su estructura organizacional con sus usuarios internos y externos, a través de las atribuciones que generan procesos, procedimientos y actividades específicas. Estos manuales son resultado de un exhaustivo trabajo de investigación, recopilación, análisis, sistematización y validación</w:t>
      </w:r>
      <w:r w:rsidR="001A2B28" w:rsidRPr="0082631F">
        <w:rPr>
          <w:rFonts w:asciiTheme="minorHAnsi" w:hAnsiTheme="minorHAnsi"/>
          <w:sz w:val="22"/>
          <w:szCs w:val="22"/>
        </w:rPr>
        <w:t>—</w:t>
      </w:r>
      <w:r w:rsidRPr="0082631F">
        <w:rPr>
          <w:rFonts w:asciiTheme="minorHAnsi" w:hAnsiTheme="minorHAnsi"/>
          <w:sz w:val="22"/>
          <w:szCs w:val="22"/>
        </w:rPr>
        <w:t>individual y colectiva</w:t>
      </w:r>
      <w:r w:rsidR="001A2B28" w:rsidRPr="0082631F">
        <w:rPr>
          <w:rFonts w:asciiTheme="minorHAnsi" w:hAnsiTheme="minorHAnsi"/>
          <w:sz w:val="22"/>
          <w:szCs w:val="22"/>
        </w:rPr>
        <w:t>—</w:t>
      </w:r>
      <w:r w:rsidRPr="0082631F">
        <w:rPr>
          <w:rFonts w:asciiTheme="minorHAnsi" w:hAnsiTheme="minorHAnsi"/>
          <w:sz w:val="22"/>
          <w:szCs w:val="22"/>
        </w:rPr>
        <w:t xml:space="preserve">de la información que permite formalizar las prácticas administrativas de las dependencias y organismos públicos. </w:t>
      </w:r>
    </w:p>
    <w:p w:rsidR="00BF56C6" w:rsidRPr="0082631F" w:rsidRDefault="00BF56C6" w:rsidP="00E51B60">
      <w:pPr>
        <w:pStyle w:val="Textoindependiente"/>
        <w:jc w:val="both"/>
        <w:rPr>
          <w:rFonts w:asciiTheme="minorHAnsi" w:hAnsiTheme="minorHAnsi"/>
          <w:sz w:val="22"/>
          <w:szCs w:val="22"/>
        </w:rPr>
      </w:pPr>
      <w:r w:rsidRPr="0082631F">
        <w:rPr>
          <w:rFonts w:asciiTheme="minorHAnsi" w:hAnsiTheme="minorHAnsi"/>
          <w:sz w:val="22"/>
          <w:szCs w:val="22"/>
        </w:rPr>
        <w:t>Desde el punto de vista organizacional, la elaboración de estos manuales supone un ejercicio de simplificación de los procesos administrativos que debe hacer más ágil y esbelta la operación de las organizaciones. Los MOP deben facilitar a los usuarios, internos y externos, entender el diario accionar de la administración pública estatal e inscriben a las entidades públicas en la ruta del aprendizaje organizacional. Desde el punto de vista legal, los MOP están destinados a llenar el vacío normativo que existe entre las definiciones que se establecen en los Reglamentos Internos y la generación de actos administrativamente válidos.</w:t>
      </w:r>
    </w:p>
    <w:p w:rsidR="00BF56C6" w:rsidRPr="0082631F" w:rsidRDefault="00BF56C6" w:rsidP="00E51B60">
      <w:pPr>
        <w:pStyle w:val="Textoindependiente"/>
        <w:jc w:val="both"/>
        <w:rPr>
          <w:rFonts w:asciiTheme="minorHAnsi" w:hAnsiTheme="minorHAnsi"/>
          <w:sz w:val="22"/>
          <w:szCs w:val="22"/>
        </w:rPr>
      </w:pPr>
      <w:r w:rsidRPr="0082631F">
        <w:rPr>
          <w:rFonts w:asciiTheme="minorHAnsi" w:hAnsiTheme="minorHAnsi"/>
          <w:sz w:val="22"/>
          <w:szCs w:val="22"/>
        </w:rPr>
        <w:t>En efecto, los reglamentos internos prescriben la organización y las acciones que las distintas unidades administrativas deben de realizar para que la dependencia u organismo público cumpla con las atribuciones que establece la LOPEEJ. Esta organización y distribución de responsabilidades se hace desde el punto de vista del deber ser y no tiene en cuenta las exigencias cotidianas de coordinación y cooperación entre unidades administrativas y dependencias, para la generación de actos a</w:t>
      </w:r>
      <w:r w:rsidR="00BB7266" w:rsidRPr="0082631F">
        <w:rPr>
          <w:rFonts w:asciiTheme="minorHAnsi" w:hAnsiTheme="minorHAnsi"/>
          <w:sz w:val="22"/>
          <w:szCs w:val="22"/>
        </w:rPr>
        <w:t>dministrativos válidos. Los MOP</w:t>
      </w:r>
      <w:r w:rsidRPr="0082631F">
        <w:rPr>
          <w:rFonts w:asciiTheme="minorHAnsi" w:hAnsiTheme="minorHAnsi"/>
          <w:sz w:val="22"/>
          <w:szCs w:val="22"/>
        </w:rPr>
        <w:t xml:space="preserve"> no prescriben acciones sino que describen la operación regular de las dependencias y organismos públicos. En otras palabras, los MOP describen las prácticas administrativas de los organismos y formalizan la operación de los mismos. Esta formalización permite identificar con claridad los medios que utilizan los funcionarios y servidores públicos al ejercer sus atribuciones y las responsabilidades de su cargo. </w:t>
      </w:r>
    </w:p>
    <w:p w:rsidR="00BF56C6" w:rsidRPr="0082631F" w:rsidRDefault="00BB7266" w:rsidP="00E51B60">
      <w:pPr>
        <w:pStyle w:val="Textoindependiente"/>
        <w:jc w:val="both"/>
        <w:rPr>
          <w:rFonts w:ascii="Calibri" w:hAnsi="Calibri"/>
          <w:sz w:val="22"/>
          <w:szCs w:val="22"/>
        </w:rPr>
      </w:pPr>
      <w:r w:rsidRPr="0082631F">
        <w:rPr>
          <w:rFonts w:asciiTheme="minorHAnsi" w:hAnsiTheme="minorHAnsi"/>
          <w:sz w:val="22"/>
          <w:szCs w:val="22"/>
        </w:rPr>
        <w:t>Por esta razón, los MOP</w:t>
      </w:r>
      <w:r w:rsidR="00BF56C6" w:rsidRPr="0082631F">
        <w:rPr>
          <w:rFonts w:asciiTheme="minorHAnsi" w:hAnsiTheme="minorHAnsi"/>
          <w:sz w:val="22"/>
          <w:szCs w:val="22"/>
        </w:rPr>
        <w:t xml:space="preserve"> son un documento administrativo resultado de un proceso de definiciones internas que establece un marco de referencia para que cada uno de los funcionarios y servidores públicos puedan entender las exigencias legales, administrativas y operativas del cargo que desempeñan. El MOP establece una distribución </w:t>
      </w:r>
      <w:r w:rsidR="00BF56C6" w:rsidRPr="0082631F">
        <w:rPr>
          <w:rFonts w:ascii="Calibri" w:hAnsi="Calibri"/>
          <w:sz w:val="22"/>
          <w:szCs w:val="22"/>
        </w:rPr>
        <w:t>vertical de responsabilidades, a lo largo de la cadena de mando, y horizontal, entre las unidades administrativas para facilitar la supervisión jerárquica, así como la coordinación y la cooperación tanto entre unidades administrativas entre sí, como entre las entidades públicas. Al mismo tiempo, este manual permite a los funcionarios y servidores públicos determinar su rol y el alcance de su participación en los procedimientos de sus unidades, así como en los procesos de su institución.</w:t>
      </w:r>
      <w:r w:rsidR="008F45D5" w:rsidRPr="0082631F">
        <w:rPr>
          <w:rFonts w:ascii="Calibri" w:hAnsi="Calibri"/>
          <w:sz w:val="22"/>
          <w:szCs w:val="22"/>
        </w:rPr>
        <w:t xml:space="preserve"> </w:t>
      </w:r>
    </w:p>
    <w:p w:rsidR="00BF56C6" w:rsidRPr="0082631F" w:rsidRDefault="00BF56C6" w:rsidP="00E51B60">
      <w:pPr>
        <w:pStyle w:val="Textoindependiente"/>
        <w:jc w:val="both"/>
        <w:rPr>
          <w:rFonts w:ascii="Calibri" w:hAnsi="Calibri"/>
        </w:rPr>
      </w:pPr>
      <w:r w:rsidRPr="0082631F">
        <w:rPr>
          <w:rFonts w:ascii="Calibri" w:hAnsi="Calibri"/>
        </w:rPr>
        <w:lastRenderedPageBreak/>
        <w:t xml:space="preserve">En este orden de ideas, el MOP se expide con fundamento en lo dispuesto por el artículo 4° fracciones VIII,  IX y XIV, 5° fracciones I, VIII y X, 10,  14, fracción LX, 41 y 52 de la Ley Orgánica del Poder Ejecutivo del Estado de Jalisco. </w:t>
      </w:r>
    </w:p>
    <w:p w:rsidR="00BF56C6" w:rsidRPr="0082631F" w:rsidRDefault="00BF56C6" w:rsidP="00E51B60">
      <w:pPr>
        <w:pStyle w:val="Textoindependiente"/>
        <w:jc w:val="both"/>
        <w:rPr>
          <w:rFonts w:ascii="Calibri" w:hAnsi="Calibri"/>
        </w:rPr>
      </w:pPr>
      <w:r w:rsidRPr="0082631F">
        <w:rPr>
          <w:rFonts w:ascii="Calibri" w:hAnsi="Calibri"/>
        </w:rPr>
        <w:t xml:space="preserve">Asimismo, el MOPP está compuesto de </w:t>
      </w:r>
      <w:r w:rsidR="0082631F" w:rsidRPr="0082631F">
        <w:rPr>
          <w:rFonts w:ascii="Calibri" w:hAnsi="Calibri"/>
        </w:rPr>
        <w:t>8</w:t>
      </w:r>
      <w:r w:rsidRPr="0082631F">
        <w:rPr>
          <w:rFonts w:ascii="Calibri" w:hAnsi="Calibri"/>
        </w:rPr>
        <w:t xml:space="preserve"> tomos</w:t>
      </w:r>
      <w:r w:rsidR="00BB7266" w:rsidRPr="0082631F">
        <w:rPr>
          <w:rFonts w:ascii="Calibri" w:hAnsi="Calibri"/>
        </w:rPr>
        <w:t>/secciones</w:t>
      </w:r>
      <w:r w:rsidR="001A2B28" w:rsidRPr="0082631F">
        <w:rPr>
          <w:rFonts w:ascii="Calibri" w:hAnsi="Calibri"/>
        </w:rPr>
        <w:t>—</w:t>
      </w:r>
      <w:r w:rsidRPr="0082631F">
        <w:rPr>
          <w:rFonts w:ascii="Calibri" w:hAnsi="Calibri"/>
        </w:rPr>
        <w:t xml:space="preserve">uno por cada </w:t>
      </w:r>
      <w:r w:rsidR="00BB7266" w:rsidRPr="0082631F">
        <w:rPr>
          <w:rFonts w:ascii="Calibri" w:hAnsi="Calibri"/>
        </w:rPr>
        <w:t>unidad administrativa</w:t>
      </w:r>
      <w:r w:rsidRPr="0082631F">
        <w:rPr>
          <w:rFonts w:ascii="Calibri" w:hAnsi="Calibri"/>
        </w:rPr>
        <w:t>--</w:t>
      </w:r>
      <w:r w:rsidR="00BB7266" w:rsidRPr="0082631F">
        <w:rPr>
          <w:rFonts w:ascii="Calibri" w:hAnsi="Calibri"/>
        </w:rPr>
        <w:t xml:space="preserve"> </w:t>
      </w:r>
      <w:r w:rsidRPr="0082631F">
        <w:rPr>
          <w:rFonts w:ascii="Calibri" w:hAnsi="Calibri"/>
        </w:rPr>
        <w:t xml:space="preserve"> que cumple con una doble exigencia. Por una parte, se establecen las características y actividades que realiza </w:t>
      </w:r>
      <w:r w:rsidR="009F24C3" w:rsidRPr="0082631F">
        <w:rPr>
          <w:rFonts w:ascii="Calibri" w:hAnsi="Calibri"/>
        </w:rPr>
        <w:t xml:space="preserve">la Institución </w:t>
      </w:r>
      <w:r w:rsidRPr="0082631F">
        <w:rPr>
          <w:rFonts w:ascii="Calibri" w:hAnsi="Calibri"/>
        </w:rPr>
        <w:t xml:space="preserve">tanto para garantizar el cumplimiento del </w:t>
      </w:r>
      <w:r w:rsidR="009F24C3" w:rsidRPr="0082631F">
        <w:rPr>
          <w:rFonts w:ascii="Calibri" w:hAnsi="Calibri"/>
        </w:rPr>
        <w:t>Propósito para el que fue creada</w:t>
      </w:r>
      <w:r w:rsidRPr="0082631F">
        <w:rPr>
          <w:rFonts w:ascii="Calibri" w:hAnsi="Calibri"/>
        </w:rPr>
        <w:t xml:space="preserve">, como para coordinar a las distintas </w:t>
      </w:r>
      <w:r w:rsidR="009F24C3" w:rsidRPr="0082631F">
        <w:rPr>
          <w:rFonts w:ascii="Calibri" w:hAnsi="Calibri"/>
        </w:rPr>
        <w:t xml:space="preserve">unidades administrativas </w:t>
      </w:r>
      <w:r w:rsidRPr="0082631F">
        <w:rPr>
          <w:rFonts w:ascii="Calibri" w:hAnsi="Calibri"/>
        </w:rPr>
        <w:t>que l</w:t>
      </w:r>
      <w:r w:rsidR="009F24C3" w:rsidRPr="0082631F">
        <w:rPr>
          <w:rFonts w:ascii="Calibri" w:hAnsi="Calibri"/>
        </w:rPr>
        <w:t>a</w:t>
      </w:r>
      <w:r w:rsidRPr="0082631F">
        <w:rPr>
          <w:rFonts w:ascii="Calibri" w:hAnsi="Calibri"/>
        </w:rPr>
        <w:t xml:space="preserve"> conforman, estableciendo su contribución específica al cumplimiento de las atribuciones, objetivos y compromisos de la Institución. Se espera que el trabajo de organización y coordinación que llevó a la formalización de este manual contribuya a la gestión regular de los procesos y servicios de la Institución.</w:t>
      </w:r>
      <w:r w:rsidR="008F45D5" w:rsidRPr="0082631F">
        <w:rPr>
          <w:rFonts w:ascii="Calibri" w:hAnsi="Calibri"/>
        </w:rPr>
        <w:t xml:space="preserve"> </w:t>
      </w:r>
    </w:p>
    <w:p w:rsidR="00BF56C6" w:rsidRPr="0082631F" w:rsidRDefault="00BF56C6" w:rsidP="001A2B28">
      <w:pPr>
        <w:pStyle w:val="Textoindependiente"/>
        <w:rPr>
          <w:rFonts w:ascii="Calibri" w:hAnsi="Calibri"/>
        </w:rPr>
      </w:pPr>
      <w:r w:rsidRPr="0082631F">
        <w:rPr>
          <w:rFonts w:ascii="Calibri" w:hAnsi="Calibri"/>
        </w:rPr>
        <w:t xml:space="preserve">En particular, </w:t>
      </w:r>
      <w:r w:rsidR="009F24C3" w:rsidRPr="0082631F">
        <w:rPr>
          <w:rFonts w:ascii="Calibri" w:hAnsi="Calibri"/>
        </w:rPr>
        <w:t>el presente documento</w:t>
      </w:r>
      <w:r w:rsidRPr="0082631F">
        <w:rPr>
          <w:rFonts w:ascii="Calibri" w:hAnsi="Calibri"/>
        </w:rPr>
        <w:t xml:space="preserve"> integra los siguientes elementos:</w:t>
      </w:r>
    </w:p>
    <w:p w:rsidR="00BF56C6" w:rsidRPr="0082631F" w:rsidRDefault="00BF56C6" w:rsidP="00CA2C27">
      <w:pPr>
        <w:pStyle w:val="Prrafodelista"/>
        <w:numPr>
          <w:ilvl w:val="0"/>
          <w:numId w:val="1"/>
        </w:numPr>
      </w:pPr>
      <w:r w:rsidRPr="0082631F">
        <w:t xml:space="preserve">La representación y la explicación del (los) Macro-Proceso(s) de </w:t>
      </w:r>
      <w:r w:rsidR="009F24C3" w:rsidRPr="0082631F">
        <w:rPr>
          <w:u w:val="single"/>
        </w:rPr>
        <w:t>an</w:t>
      </w:r>
      <w:r w:rsidRPr="0082631F">
        <w:rPr>
          <w:u w:val="single"/>
        </w:rPr>
        <w:t>otar el</w:t>
      </w:r>
      <w:r w:rsidR="009F24C3" w:rsidRPr="0082631F">
        <w:rPr>
          <w:u w:val="single"/>
        </w:rPr>
        <w:t xml:space="preserve"> o los</w:t>
      </w:r>
      <w:r w:rsidRPr="0082631F">
        <w:rPr>
          <w:u w:val="single"/>
        </w:rPr>
        <w:t xml:space="preserve"> nombre</w:t>
      </w:r>
      <w:r w:rsidR="009F24C3" w:rsidRPr="0082631F">
        <w:rPr>
          <w:u w:val="single"/>
        </w:rPr>
        <w:t>(s)</w:t>
      </w:r>
      <w:r w:rsidRPr="0082631F">
        <w:rPr>
          <w:u w:val="single"/>
        </w:rPr>
        <w:t xml:space="preserve"> </w:t>
      </w:r>
      <w:proofErr w:type="gramStart"/>
      <w:r w:rsidRPr="0082631F">
        <w:rPr>
          <w:u w:val="single"/>
        </w:rPr>
        <w:t>de</w:t>
      </w:r>
      <w:r w:rsidR="009F24C3" w:rsidRPr="0082631F">
        <w:rPr>
          <w:u w:val="single"/>
        </w:rPr>
        <w:t>(</w:t>
      </w:r>
      <w:proofErr w:type="gramEnd"/>
      <w:r w:rsidR="009F24C3" w:rsidRPr="0082631F">
        <w:rPr>
          <w:u w:val="single"/>
        </w:rPr>
        <w:t>l) (los)</w:t>
      </w:r>
      <w:r w:rsidRPr="0082631F">
        <w:rPr>
          <w:u w:val="single"/>
        </w:rPr>
        <w:t xml:space="preserve"> macro proceso</w:t>
      </w:r>
      <w:r w:rsidR="009F24C3" w:rsidRPr="0082631F">
        <w:rPr>
          <w:u w:val="single"/>
        </w:rPr>
        <w:t>s</w:t>
      </w:r>
      <w:r w:rsidRPr="0082631F">
        <w:rPr>
          <w:u w:val="single"/>
        </w:rPr>
        <w:t xml:space="preserve"> que corresponda</w:t>
      </w:r>
      <w:r w:rsidR="009F24C3" w:rsidRPr="0082631F">
        <w:rPr>
          <w:u w:val="single"/>
        </w:rPr>
        <w:t>(n)</w:t>
      </w:r>
      <w:r w:rsidRPr="0082631F">
        <w:rPr>
          <w:u w:val="single"/>
        </w:rPr>
        <w:t>.</w:t>
      </w:r>
      <w:r w:rsidRPr="0082631F">
        <w:t xml:space="preserve"> </w:t>
      </w:r>
    </w:p>
    <w:p w:rsidR="00BF56C6" w:rsidRPr="0082631F" w:rsidRDefault="00BF56C6" w:rsidP="00CA2C27">
      <w:pPr>
        <w:pStyle w:val="Prrafodelista"/>
        <w:numPr>
          <w:ilvl w:val="0"/>
          <w:numId w:val="1"/>
        </w:numPr>
      </w:pPr>
      <w:r w:rsidRPr="0082631F">
        <w:t>El organigrama funcional que soporta la gestión de los procedimientos asociados al (los) proceso(s) de</w:t>
      </w:r>
      <w:r w:rsidR="009F24C3" w:rsidRPr="0082631F">
        <w:t xml:space="preserve"> la Institución </w:t>
      </w:r>
      <w:r w:rsidRPr="0082631F">
        <w:t>así como la relación entre las unidades administrativas y las instancias públicas responsables de vigilar el cumplimiento de la Ley correspondiente.</w:t>
      </w:r>
    </w:p>
    <w:p w:rsidR="00BF56C6" w:rsidRPr="0082631F" w:rsidRDefault="00BF56C6" w:rsidP="00CA2C27">
      <w:pPr>
        <w:pStyle w:val="Prrafodelista"/>
        <w:numPr>
          <w:ilvl w:val="0"/>
          <w:numId w:val="1"/>
        </w:numPr>
      </w:pPr>
      <w:r w:rsidRPr="0082631F">
        <w:t xml:space="preserve">Las fichas de responsabilidades funcionales que establecen las obligaciones de los servidores públicos </w:t>
      </w:r>
      <w:r w:rsidR="009F24C3" w:rsidRPr="0082631F">
        <w:t>de la Institución</w:t>
      </w:r>
      <w:r w:rsidRPr="0082631F">
        <w:t xml:space="preserve"> en materia de </w:t>
      </w:r>
      <w:r w:rsidRPr="0082631F">
        <w:rPr>
          <w:u w:val="single"/>
        </w:rPr>
        <w:t>(anotar los temas o atrib</w:t>
      </w:r>
      <w:r w:rsidR="009F24C3" w:rsidRPr="0082631F">
        <w:rPr>
          <w:u w:val="single"/>
        </w:rPr>
        <w:t>uciones principales que atiende la Institución</w:t>
      </w:r>
      <w:r w:rsidRPr="0082631F">
        <w:rPr>
          <w:u w:val="single"/>
        </w:rPr>
        <w:t>)</w:t>
      </w:r>
      <w:r w:rsidRPr="0082631F">
        <w:t>.</w:t>
      </w:r>
    </w:p>
    <w:p w:rsidR="00BF56C6" w:rsidRPr="0082631F" w:rsidRDefault="00BF56C6" w:rsidP="00CA2C27">
      <w:pPr>
        <w:pStyle w:val="Prrafodelista"/>
        <w:numPr>
          <w:ilvl w:val="0"/>
          <w:numId w:val="1"/>
        </w:numPr>
      </w:pPr>
      <w:r w:rsidRPr="0082631F">
        <w:t xml:space="preserve">La descripción narrativa y </w:t>
      </w:r>
      <w:r w:rsidR="009F24C3" w:rsidRPr="0082631F">
        <w:t xml:space="preserve">los modelados </w:t>
      </w:r>
      <w:r w:rsidRPr="0082631F">
        <w:t xml:space="preserve">de los procesos, </w:t>
      </w:r>
      <w:r w:rsidR="009F24C3" w:rsidRPr="0082631F">
        <w:t xml:space="preserve">así como las fichas de los </w:t>
      </w:r>
      <w:r w:rsidRPr="0082631F">
        <w:t xml:space="preserve">servicios que se derivan de las obligaciones establecidas en </w:t>
      </w:r>
      <w:r w:rsidRPr="0082631F">
        <w:rPr>
          <w:u w:val="single"/>
        </w:rPr>
        <w:t>mencionar la Normatividad correspondiente, ejemplo; “La Ley de Planeación del Estado de Jalisco y sus Municipios”)</w:t>
      </w:r>
      <w:r w:rsidRPr="0082631F">
        <w:t>.</w:t>
      </w:r>
    </w:p>
    <w:p w:rsidR="00BF56C6" w:rsidRPr="0082631F" w:rsidRDefault="00BF56C6" w:rsidP="00CA2C27">
      <w:pPr>
        <w:pStyle w:val="Prrafodelista"/>
        <w:numPr>
          <w:ilvl w:val="0"/>
          <w:numId w:val="1"/>
        </w:numPr>
      </w:pPr>
      <w:r w:rsidRPr="0082631F">
        <w:t xml:space="preserve">Los indicadores que permiten medir la operación de los procesos y el cumplimiento de </w:t>
      </w:r>
      <w:r w:rsidR="009F24C3" w:rsidRPr="0082631F">
        <w:t xml:space="preserve">los </w:t>
      </w:r>
      <w:r w:rsidRPr="0082631F">
        <w:t>objetivos</w:t>
      </w:r>
      <w:r w:rsidR="009F24C3" w:rsidRPr="0082631F">
        <w:t xml:space="preserve"> establecidos en los instrumentos de planeación correspondientes</w:t>
      </w:r>
      <w:r w:rsidRPr="0082631F">
        <w:t>.</w:t>
      </w:r>
    </w:p>
    <w:p w:rsidR="00BF56C6" w:rsidRPr="0082631F" w:rsidRDefault="00BF56C6" w:rsidP="001A2B28">
      <w:pPr>
        <w:pStyle w:val="Textoindependiente"/>
        <w:rPr>
          <w:rFonts w:ascii="Calibri" w:hAnsi="Calibri"/>
        </w:rPr>
      </w:pPr>
      <w:r w:rsidRPr="0082631F">
        <w:rPr>
          <w:rFonts w:ascii="Calibri" w:hAnsi="Calibri"/>
        </w:rPr>
        <w:t>La integración de estos elementos en el MOP debe permitir a sus usuarios tener una vista global de</w:t>
      </w:r>
      <w:r w:rsidR="009F24C3" w:rsidRPr="0082631F">
        <w:rPr>
          <w:rFonts w:ascii="Calibri" w:hAnsi="Calibri"/>
        </w:rPr>
        <w:t xml:space="preserve"> </w:t>
      </w:r>
      <w:r w:rsidRPr="0082631F">
        <w:rPr>
          <w:rFonts w:ascii="Calibri" w:hAnsi="Calibri"/>
        </w:rPr>
        <w:t>l</w:t>
      </w:r>
      <w:r w:rsidR="009F24C3" w:rsidRPr="0082631F">
        <w:rPr>
          <w:rFonts w:ascii="Calibri" w:hAnsi="Calibri"/>
        </w:rPr>
        <w:t>os</w:t>
      </w:r>
      <w:r w:rsidRPr="0082631F">
        <w:rPr>
          <w:rFonts w:ascii="Calibri" w:hAnsi="Calibri"/>
        </w:rPr>
        <w:t xml:space="preserve"> macro-proceso</w:t>
      </w:r>
      <w:r w:rsidR="009F24C3" w:rsidRPr="0082631F">
        <w:rPr>
          <w:rFonts w:ascii="Calibri" w:hAnsi="Calibri"/>
        </w:rPr>
        <w:t>s de la Institución</w:t>
      </w:r>
      <w:r w:rsidRPr="0082631F">
        <w:rPr>
          <w:rFonts w:ascii="Calibri" w:hAnsi="Calibri"/>
        </w:rPr>
        <w:t xml:space="preserve"> y, al mismo tiempo, detallar la contribución específica de cada una de </w:t>
      </w:r>
      <w:r w:rsidR="009F24C3" w:rsidRPr="0082631F">
        <w:rPr>
          <w:rFonts w:ascii="Calibri" w:hAnsi="Calibri"/>
        </w:rPr>
        <w:t>sus unidades administrativas</w:t>
      </w:r>
      <w:r w:rsidRPr="0082631F">
        <w:rPr>
          <w:rFonts w:ascii="Calibri" w:hAnsi="Calibri"/>
        </w:rPr>
        <w:t>. Debe, igualmente, establecer con claridad el esquema organizativo que soporta la gestión de los macro-procesos de la Institución, y por último, facilitar la identificación de las actividades que realiza cada funcionario y servidor público para satisfacer las distintas modalidades que tiene el quehacer diario de la Organización.</w:t>
      </w:r>
    </w:p>
    <w:p w:rsidR="001D1C8F" w:rsidRDefault="001D1C8F">
      <w:r>
        <w:br w:type="page"/>
      </w:r>
    </w:p>
    <w:p w:rsidR="001356A2" w:rsidRPr="00A60297" w:rsidRDefault="001356A2" w:rsidP="004B16BC">
      <w:pPr>
        <w:pStyle w:val="Ttulo2"/>
      </w:pPr>
      <w:bookmarkStart w:id="1" w:name="_Toc372119353"/>
      <w:bookmarkStart w:id="2" w:name="_Toc382926789"/>
      <w:bookmarkStart w:id="3" w:name="_Toc455664185"/>
      <w:r w:rsidRPr="00A60297">
        <w:lastRenderedPageBreak/>
        <w:t xml:space="preserve">Organización interna de la </w:t>
      </w:r>
      <w:bookmarkEnd w:id="1"/>
      <w:bookmarkEnd w:id="2"/>
      <w:r w:rsidR="009F24C3">
        <w:t>Institución</w:t>
      </w:r>
      <w:bookmarkEnd w:id="3"/>
    </w:p>
    <w:p w:rsidR="000E697C" w:rsidRPr="000E697C" w:rsidRDefault="003C5A40" w:rsidP="00F22DF5">
      <w:pPr>
        <w:pStyle w:val="Ttulo3"/>
      </w:pPr>
      <w:bookmarkStart w:id="4" w:name="_Toc45566418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25.5pt;margin-top:3.95pt;width:755.55pt;height:364.9pt;z-index:-251642368">
            <v:imagedata r:id="rId10" o:title=""/>
          </v:shape>
          <o:OLEObject Type="Embed" ProgID="Visio.Drawing.11" ShapeID="_x0000_s1029" DrawAspect="Content" ObjectID="_1529410344" r:id="rId11"/>
        </w:pict>
      </w:r>
      <w:r w:rsidR="000E697C">
        <w:t>Organigrama</w:t>
      </w:r>
      <w:r w:rsidR="00DE4D0B">
        <w:t xml:space="preserve"> general</w:t>
      </w:r>
      <w:bookmarkEnd w:id="4"/>
    </w:p>
    <w:p w:rsidR="002A1699" w:rsidRDefault="002A1699" w:rsidP="002A1699">
      <w:pPr>
        <w:jc w:val="left"/>
      </w:pPr>
    </w:p>
    <w:p w:rsidR="002A1699" w:rsidRDefault="002A1699" w:rsidP="002A1699">
      <w:pPr>
        <w:jc w:val="left"/>
      </w:pPr>
    </w:p>
    <w:p w:rsidR="00DE4D0B" w:rsidRDefault="00DE4D0B" w:rsidP="002A1699">
      <w:pPr>
        <w:jc w:val="left"/>
      </w:pPr>
    </w:p>
    <w:p w:rsidR="002A1699" w:rsidRDefault="002A1699" w:rsidP="002A1699">
      <w:pPr>
        <w:jc w:val="left"/>
      </w:pPr>
    </w:p>
    <w:p w:rsidR="002A1699" w:rsidRDefault="002A1699" w:rsidP="002A1699">
      <w:pPr>
        <w:jc w:val="left"/>
      </w:pPr>
    </w:p>
    <w:p w:rsidR="002A1699" w:rsidRDefault="002A1699" w:rsidP="002A1699">
      <w:pPr>
        <w:jc w:val="left"/>
      </w:pPr>
    </w:p>
    <w:p w:rsidR="002A1699" w:rsidRDefault="002A1699" w:rsidP="002A1699">
      <w:pPr>
        <w:jc w:val="left"/>
      </w:pPr>
    </w:p>
    <w:p w:rsidR="002A1699" w:rsidRDefault="002A1699" w:rsidP="002A1699">
      <w:pPr>
        <w:jc w:val="left"/>
      </w:pPr>
    </w:p>
    <w:p w:rsidR="002A1699" w:rsidRDefault="002A1699" w:rsidP="002A1699">
      <w:pPr>
        <w:jc w:val="left"/>
      </w:pPr>
    </w:p>
    <w:p w:rsidR="002A1699" w:rsidRDefault="002A1699" w:rsidP="002A1699">
      <w:pPr>
        <w:jc w:val="left"/>
      </w:pPr>
    </w:p>
    <w:p w:rsidR="002A1699" w:rsidRDefault="002A1699" w:rsidP="002A1699">
      <w:pPr>
        <w:jc w:val="left"/>
      </w:pPr>
    </w:p>
    <w:p w:rsidR="002A1699" w:rsidRDefault="002A1699" w:rsidP="002A1699">
      <w:pPr>
        <w:jc w:val="left"/>
      </w:pPr>
    </w:p>
    <w:p w:rsidR="002A1699" w:rsidRDefault="00D250F0" w:rsidP="002A1699">
      <w:pPr>
        <w:jc w:val="left"/>
      </w:pPr>
      <w:r>
        <w:rPr>
          <w:noProof/>
          <w:lang w:eastAsia="es-MX"/>
        </w:rPr>
        <mc:AlternateContent>
          <mc:Choice Requires="wps">
            <w:drawing>
              <wp:anchor distT="0" distB="0" distL="114300" distR="114300" simplePos="0" relativeHeight="251641344" behindDoc="1" locked="0" layoutInCell="1" allowOverlap="1">
                <wp:simplePos x="0" y="0"/>
                <wp:positionH relativeFrom="column">
                  <wp:posOffset>323850</wp:posOffset>
                </wp:positionH>
                <wp:positionV relativeFrom="paragraph">
                  <wp:posOffset>215265</wp:posOffset>
                </wp:positionV>
                <wp:extent cx="2995295" cy="294005"/>
                <wp:effectExtent l="0" t="0" r="0" b="0"/>
                <wp:wrapTight wrapText="bothSides">
                  <wp:wrapPolygon edited="0">
                    <wp:start x="-69" y="0"/>
                    <wp:lineTo x="-69" y="20900"/>
                    <wp:lineTo x="21600" y="20900"/>
                    <wp:lineTo x="21600" y="0"/>
                    <wp:lineTo x="-69" y="0"/>
                  </wp:wrapPolygon>
                </wp:wrapTight>
                <wp:docPr id="7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A40" w:rsidRPr="00F84D49" w:rsidRDefault="003C5A40">
                            <w:pPr>
                              <w:rPr>
                                <w:b/>
                              </w:rPr>
                            </w:pPr>
                            <w:r>
                              <w:rPr>
                                <w:b/>
                              </w:rPr>
                              <w:t xml:space="preserve">Figura 1. Organigrama de… </w:t>
                            </w:r>
                          </w:p>
                        </w:txbxContent>
                      </wps:txbx>
                      <wps:bodyPr rot="0" vert="horz" wrap="square" lIns="54000" tIns="10800" rIns="54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25.5pt;margin-top:16.95pt;width:235.85pt;height:23.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" stroked="f">
                <v:textbox inset="1.5mm,.3mm,1.5mm,.3mm">
                  <w:txbxContent>
                    <w:p w:rsidR="003C5A40" w:rsidRPr="00F84D49" w:rsidRDefault="003C5A40">
                      <w:pPr>
                        <w:rPr>
                          <w:b/>
                        </w:rPr>
                      </w:pPr>
                      <w:r>
                        <w:rPr>
                          <w:b/>
                        </w:rPr>
                        <w:t xml:space="preserve">Figura 1. Organigrama de… </w:t>
                      </w:r>
                    </w:p>
                  </w:txbxContent>
                </v:textbox>
                <w10:wrap type="tight"/>
              </v:shape>
            </w:pict>
          </mc:Fallback>
        </mc:AlternateContent>
      </w:r>
    </w:p>
    <w:p w:rsidR="002A1699" w:rsidRDefault="002A1699" w:rsidP="002A1699">
      <w:pPr>
        <w:jc w:val="left"/>
      </w:pPr>
    </w:p>
    <w:p w:rsidR="002A1699" w:rsidRDefault="00322224" w:rsidP="000F6281">
      <w:pPr>
        <w:jc w:val="right"/>
      </w:pPr>
      <w:r>
        <w:rPr>
          <w:sz w:val="20"/>
        </w:rPr>
        <w:t xml:space="preserve">. </w:t>
      </w:r>
    </w:p>
    <w:p w:rsidR="00912120" w:rsidRPr="00FB219B" w:rsidRDefault="00912120" w:rsidP="001A2B28">
      <w:pPr>
        <w:pStyle w:val="Textoindependiente"/>
      </w:pPr>
      <w:r w:rsidRPr="00FB219B">
        <w:t>La figura 1 corres</w:t>
      </w:r>
      <w:r w:rsidR="00DE4D0B">
        <w:t>ponde  al organigrama oficial de</w:t>
      </w:r>
      <w:r w:rsidR="004E7094">
        <w:t xml:space="preserve">l </w:t>
      </w:r>
      <w:r w:rsidR="00DE4D0B">
        <w:t xml:space="preserve"> </w:t>
      </w:r>
      <w:r w:rsidR="004E7094" w:rsidRPr="004E7094">
        <w:rPr>
          <w:b/>
        </w:rPr>
        <w:t>Instituto de Información Estadística y Geográfica del Estado de Jalisco</w:t>
      </w:r>
      <w:r w:rsidRPr="00FB219B">
        <w:t xml:space="preserve"> que permite mostrar las relaciones jerárquicas existentes entre las áreas que intervienen en la(s) Funciones</w:t>
      </w:r>
      <w:r w:rsidR="009F24C3">
        <w:t xml:space="preserve"> principales de la organización</w:t>
      </w:r>
      <w:r w:rsidRPr="00FB219B">
        <w:t>.</w:t>
      </w:r>
    </w:p>
    <w:p w:rsidR="00912120" w:rsidRPr="00FB219B" w:rsidRDefault="00912120" w:rsidP="00B93F5D">
      <w:pPr>
        <w:pStyle w:val="Textoindependiente"/>
        <w:jc w:val="both"/>
      </w:pPr>
      <w:r w:rsidRPr="00FB219B">
        <w:lastRenderedPageBreak/>
        <w:t>El organigrama, que es una representación estática de la organización pública, se pone en marcha gracias a la ejecución de actividades específicas que forman parte de procesos y procedimientos legales, cuya consecución produce actos administrativos válidos. Para identificar el alcance de la participación de los funcionarios y servidores públicos en la gestión de las funciones y resultados principales, es necesario establecer con precisión sus responsabilidades funcionales, hacer la narrativa de los procesos y, con fines pedagógicos, hacer su representación gráfica o modelado.</w:t>
      </w:r>
    </w:p>
    <w:p w:rsidR="0093656D" w:rsidRDefault="0093656D" w:rsidP="00B93F5D">
      <w:pPr>
        <w:pStyle w:val="Textoindependiente"/>
        <w:jc w:val="both"/>
      </w:pPr>
      <w:r>
        <w:t>Posteriormente, en la sección correspondiente a cada unidad administrativa, se presentarán las fichas de responsabilidades funcionales por cada uno de los funcionarios y servidores públicos que tienen una participación sustantiva en la generación de actos administrativos que sean objeto de las responsabilidades que son atendidas por la Dependencia.</w:t>
      </w:r>
    </w:p>
    <w:p w:rsidR="00DE4D0B" w:rsidRDefault="0093656D" w:rsidP="00B93F5D">
      <w:pPr>
        <w:pStyle w:val="Textoindependiente"/>
        <w:jc w:val="both"/>
      </w:pPr>
      <w:r>
        <w:t>A continuación se presenta la Arquitectura de Procesos, representación gráfica que integra el entorno en el que se desenvuelve la Institución, los procesos que desarrolla, las relaciones que se establecen entre éstos y sus usuarios, proveedores así como los sistemas de información y comunicación, implementados para dar soporte a la operación diaria.</w:t>
      </w:r>
    </w:p>
    <w:p w:rsidR="0093656D" w:rsidRDefault="0093656D" w:rsidP="00912120"/>
    <w:p w:rsidR="00AE4C8C" w:rsidRPr="00FB219B" w:rsidRDefault="00AE4C8C" w:rsidP="00912120">
      <w:r w:rsidRPr="00FB219B">
        <w:br w:type="page"/>
      </w:r>
    </w:p>
    <w:p w:rsidR="00AE4C8C" w:rsidRDefault="006868E5" w:rsidP="004B16BC">
      <w:pPr>
        <w:pStyle w:val="Ttulo2"/>
      </w:pPr>
      <w:bookmarkStart w:id="5" w:name="_Toc455664187"/>
      <w:r>
        <w:lastRenderedPageBreak/>
        <w:t xml:space="preserve">Arquitectura de procesos de la </w:t>
      </w:r>
      <w:r w:rsidR="009F24C3">
        <w:t>Institución</w:t>
      </w:r>
      <w:bookmarkEnd w:id="5"/>
    </w:p>
    <w:p w:rsidR="005A337A" w:rsidRPr="005A337A" w:rsidRDefault="0093656D" w:rsidP="001A2B28">
      <w:pPr>
        <w:pStyle w:val="Textoindependiente"/>
      </w:pPr>
      <w:r w:rsidRPr="0093656D">
        <w:t>La arquitectura de procesos, representa una visión sistémica de la Institución con base en sus procesos sustantivos</w:t>
      </w:r>
      <w:r>
        <w:t>, así como los procesos</w:t>
      </w:r>
      <w:r w:rsidRPr="0093656D">
        <w:t xml:space="preserve"> directivos, de gestión y de apoyo</w:t>
      </w:r>
      <w:r>
        <w:t>, al tiempo que hace explícita</w:t>
      </w:r>
      <w:r w:rsidRPr="0093656D">
        <w:t xml:space="preserve"> su relación con el entorno económico, social y político, con el contexto normativo y regulatorio, con asociados y colaboradores y</w:t>
      </w:r>
      <w:r>
        <w:t xml:space="preserve"> con sus usuarios y proveedores</w:t>
      </w:r>
      <w:r w:rsidR="005A337A">
        <w:t>.</w:t>
      </w:r>
      <w:r>
        <w:t xml:space="preserve"> El propósito de esta vista consiste en mostrar los elementos que interactúan de forma dinámica</w:t>
      </w:r>
      <w:r w:rsidR="00AF77FA">
        <w:t>,</w:t>
      </w:r>
      <w:r>
        <w:t xml:space="preserve"> participando </w:t>
      </w:r>
      <w:r w:rsidR="00AF77FA">
        <w:t>en los distintos trámites y servicios que día a día realiza la institución.</w:t>
      </w:r>
    </w:p>
    <w:p w:rsidR="00774F9F" w:rsidRDefault="00D250F0" w:rsidP="005A337A">
      <w:pPr>
        <w:jc w:val="center"/>
        <w:rPr>
          <w:b/>
          <w:color w:val="002060"/>
        </w:rPr>
      </w:pPr>
      <w:r>
        <w:rPr>
          <w:noProof/>
          <w:lang w:eastAsia="es-MX"/>
        </w:rPr>
        <mc:AlternateContent>
          <mc:Choice Requires="wps">
            <w:drawing>
              <wp:anchor distT="0" distB="0" distL="114300" distR="114300" simplePos="0" relativeHeight="251642368" behindDoc="1" locked="0" layoutInCell="1" allowOverlap="1">
                <wp:simplePos x="0" y="0"/>
                <wp:positionH relativeFrom="column">
                  <wp:posOffset>5988685</wp:posOffset>
                </wp:positionH>
                <wp:positionV relativeFrom="paragraph">
                  <wp:posOffset>3832860</wp:posOffset>
                </wp:positionV>
                <wp:extent cx="3745865" cy="294005"/>
                <wp:effectExtent l="0" t="3810" r="0" b="0"/>
                <wp:wrapTight wrapText="bothSides">
                  <wp:wrapPolygon edited="0">
                    <wp:start x="-70" y="0"/>
                    <wp:lineTo x="-70" y="20900"/>
                    <wp:lineTo x="21600" y="20900"/>
                    <wp:lineTo x="21600" y="0"/>
                    <wp:lineTo x="-70" y="0"/>
                  </wp:wrapPolygon>
                </wp:wrapTight>
                <wp:docPr id="7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5865"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A40" w:rsidRPr="00F84D49" w:rsidRDefault="003C5A40" w:rsidP="00894508">
                            <w:pPr>
                              <w:rPr>
                                <w:b/>
                              </w:rPr>
                            </w:pPr>
                            <w:r>
                              <w:rPr>
                                <w:b/>
                              </w:rPr>
                              <w:t xml:space="preserve">Figura 2. Arquitectura de procesos de… </w:t>
                            </w:r>
                          </w:p>
                        </w:txbxContent>
                      </wps:txbx>
                      <wps:bodyPr rot="0" vert="horz" wrap="square" lIns="54000" tIns="10800" rIns="54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left:0;text-align:left;margin-left:471.55pt;margin-top:301.8pt;width:294.95pt;height:23.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" stroked="f">
                <v:textbox inset="1.5mm,.3mm,1.5mm,.3mm">
                  <w:txbxContent>
                    <w:p w:rsidR="003C5A40" w:rsidRPr="00F84D49" w:rsidRDefault="003C5A40" w:rsidP="00894508">
                      <w:pPr>
                        <w:rPr>
                          <w:b/>
                        </w:rPr>
                      </w:pPr>
                      <w:r>
                        <w:rPr>
                          <w:b/>
                        </w:rPr>
                        <w:t xml:space="preserve">Figura 2. Arquitectura de procesos de… </w:t>
                      </w:r>
                    </w:p>
                  </w:txbxContent>
                </v:textbox>
                <w10:wrap type="tight"/>
              </v:shape>
            </w:pict>
          </mc:Fallback>
        </mc:AlternateContent>
      </w:r>
      <w:r w:rsidR="009C01A0" w:rsidRPr="009C01A0">
        <w:rPr>
          <w:noProof/>
          <w:lang w:eastAsia="es-MX"/>
        </w:rPr>
        <w:drawing>
          <wp:inline distT="0" distB="0" distL="0" distR="0" wp14:anchorId="2CFFF65A" wp14:editId="729AAF23">
            <wp:extent cx="7494557" cy="3740204"/>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04697" cy="3745264"/>
                    </a:xfrm>
                    <a:prstGeom prst="rect">
                      <a:avLst/>
                    </a:prstGeom>
                    <a:noFill/>
                    <a:ln>
                      <a:noFill/>
                    </a:ln>
                  </pic:spPr>
                </pic:pic>
              </a:graphicData>
            </a:graphic>
          </wp:inline>
        </w:drawing>
      </w:r>
    </w:p>
    <w:p w:rsidR="00870FD1" w:rsidRPr="00597A97" w:rsidRDefault="00870FD1" w:rsidP="00870FD1">
      <w:pPr>
        <w:pStyle w:val="Ttulo2"/>
      </w:pPr>
      <w:bookmarkStart w:id="6" w:name="_Toc455664188"/>
      <w:r>
        <w:lastRenderedPageBreak/>
        <w:t>Descripción de los Macro</w:t>
      </w:r>
      <w:r w:rsidR="00597EFD">
        <w:t>-</w:t>
      </w:r>
      <w:r>
        <w:t>procesos</w:t>
      </w:r>
      <w:bookmarkEnd w:id="6"/>
    </w:p>
    <w:p w:rsidR="00870FD1" w:rsidRPr="006C3BDE" w:rsidRDefault="00870FD1" w:rsidP="00E51B60">
      <w:pPr>
        <w:pStyle w:val="Textoindependiente"/>
        <w:jc w:val="both"/>
      </w:pPr>
      <w:r w:rsidRPr="006C3BDE">
        <w:t>Se ha presentado el organigrama que expresa las relaciones jerárquicas de la organización</w:t>
      </w:r>
      <w:r w:rsidR="00F3513A" w:rsidRPr="006C3BDE">
        <w:t xml:space="preserve"> desde una perspectiva estática, la arquitectura de procesos que es una visión sistémica que apunta a una vista dinámica de la institución, expresando los procesos sustantivos agrupados en lo</w:t>
      </w:r>
      <w:r w:rsidRPr="006C3BDE">
        <w:t>s Macro-proceso</w:t>
      </w:r>
      <w:r w:rsidR="00F3513A" w:rsidRPr="006C3BDE">
        <w:t>s</w:t>
      </w:r>
      <w:r w:rsidRPr="006C3BDE">
        <w:t>.</w:t>
      </w:r>
      <w:r w:rsidR="00F3513A" w:rsidRPr="006C3BDE">
        <w:t xml:space="preserve"> A continuación, se describen los macro-</w:t>
      </w:r>
      <w:r w:rsidR="00AA5856" w:rsidRPr="006C3BDE">
        <w:t>procesos</w:t>
      </w:r>
      <w:r w:rsidR="00E43347" w:rsidRPr="006C3BDE">
        <w:t xml:space="preserve"> y </w:t>
      </w:r>
      <w:r w:rsidR="00F3513A" w:rsidRPr="006C3BDE">
        <w:t xml:space="preserve">se listan </w:t>
      </w:r>
      <w:r w:rsidRPr="006C3BDE">
        <w:t xml:space="preserve">los procesos </w:t>
      </w:r>
      <w:r w:rsidR="00AA5856" w:rsidRPr="006C3BDE">
        <w:t>que lo forman</w:t>
      </w:r>
      <w:r w:rsidR="00E43347" w:rsidRPr="006C3BDE">
        <w:t>,</w:t>
      </w:r>
      <w:r w:rsidR="00AA5856" w:rsidRPr="006C3BDE">
        <w:t xml:space="preserve"> </w:t>
      </w:r>
      <w:r w:rsidR="00E43347" w:rsidRPr="006C3BDE">
        <w:t xml:space="preserve">así como </w:t>
      </w:r>
      <w:r w:rsidRPr="006C3BDE">
        <w:t xml:space="preserve">la instancia que tiene bajo </w:t>
      </w:r>
      <w:r w:rsidR="00E43347" w:rsidRPr="006C3BDE">
        <w:t>su responsabilidad el adecuado funcionamiento de éstos y de sus servicios derivados</w:t>
      </w:r>
      <w:r w:rsidR="00F66F8A" w:rsidRPr="006C3BDE">
        <w:t>.</w:t>
      </w:r>
    </w:p>
    <w:p w:rsidR="00870FD1" w:rsidRPr="006C3BDE" w:rsidRDefault="005F4B5F" w:rsidP="00E51B60">
      <w:pPr>
        <w:pStyle w:val="Ttulo3"/>
        <w:jc w:val="both"/>
      </w:pPr>
      <w:bookmarkStart w:id="7" w:name="_Toc455664189"/>
      <w:r w:rsidRPr="006C3BDE">
        <w:t>[Nombre del macro</w:t>
      </w:r>
      <w:r w:rsidR="00431443" w:rsidRPr="006C3BDE">
        <w:t>-</w:t>
      </w:r>
      <w:r w:rsidRPr="006C3BDE">
        <w:t>proceso]</w:t>
      </w:r>
      <w:bookmarkEnd w:id="7"/>
      <w:r w:rsidRPr="006C3BDE">
        <w:t xml:space="preserve"> </w:t>
      </w:r>
    </w:p>
    <w:p w:rsidR="00870FD1" w:rsidRPr="006C3BDE" w:rsidRDefault="00870FD1" w:rsidP="00E51B60">
      <w:pPr>
        <w:pStyle w:val="Textoindependiente"/>
        <w:jc w:val="both"/>
      </w:pPr>
      <w:r w:rsidRPr="006C3BDE">
        <w:t>El macro</w:t>
      </w:r>
      <w:r w:rsidR="00431443" w:rsidRPr="006C3BDE">
        <w:t>-</w:t>
      </w:r>
      <w:r w:rsidRPr="006C3BDE">
        <w:t xml:space="preserve">proceso de </w:t>
      </w:r>
      <w:r w:rsidR="005F4B5F" w:rsidRPr="006C3BDE">
        <w:t>[nombre del macro</w:t>
      </w:r>
      <w:r w:rsidR="00431443" w:rsidRPr="006C3BDE">
        <w:t>-</w:t>
      </w:r>
      <w:r w:rsidR="005F4B5F" w:rsidRPr="006C3BDE">
        <w:t>proceso]</w:t>
      </w:r>
      <w:r w:rsidRPr="006C3BDE">
        <w:t xml:space="preserve"> cumple las obligaciones que se derivan de las establecidas en la Ley Orgánica del Poder Ejecutivo en su artículo </w:t>
      </w:r>
      <w:r w:rsidR="005F4B5F" w:rsidRPr="006C3BDE">
        <w:rPr>
          <w:u w:val="single"/>
        </w:rPr>
        <w:t>14</w:t>
      </w:r>
      <w:r w:rsidR="005F4B5F" w:rsidRPr="006C3BDE">
        <w:t xml:space="preserve"> </w:t>
      </w:r>
      <w:r w:rsidRPr="006C3BDE">
        <w:t xml:space="preserve">fracciones </w:t>
      </w:r>
      <w:proofErr w:type="gramStart"/>
      <w:r w:rsidRPr="006C3BDE">
        <w:t>XYZ …</w:t>
      </w:r>
      <w:proofErr w:type="gramEnd"/>
      <w:r w:rsidRPr="006C3BDE">
        <w:t xml:space="preserve">  y en el Reglamento Interior de </w:t>
      </w:r>
      <w:r w:rsidR="005F4B5F" w:rsidRPr="006C3BDE">
        <w:t>[nombre del Reglamento Interior]</w:t>
      </w:r>
      <w:r w:rsidRPr="006C3BDE">
        <w:t xml:space="preserve"> artículos NPMQ. Y tiene por propósitos:</w:t>
      </w:r>
    </w:p>
    <w:p w:rsidR="00870FD1" w:rsidRPr="006C3BDE" w:rsidRDefault="005F4B5F" w:rsidP="00E51B60">
      <w:pPr>
        <w:pStyle w:val="Prrafodelista"/>
        <w:numPr>
          <w:ilvl w:val="0"/>
          <w:numId w:val="4"/>
        </w:numPr>
      </w:pPr>
      <w:r w:rsidRPr="006C3BDE">
        <w:t>Enumere los propósitos del macro</w:t>
      </w:r>
      <w:r w:rsidR="00431443" w:rsidRPr="006C3BDE">
        <w:t>-</w:t>
      </w:r>
      <w:r w:rsidRPr="006C3BDE">
        <w:t>proceso</w:t>
      </w:r>
      <w:r w:rsidR="00870FD1" w:rsidRPr="006C3BDE">
        <w:t>.</w:t>
      </w:r>
    </w:p>
    <w:p w:rsidR="005F4B5F" w:rsidRPr="006C3BDE" w:rsidRDefault="005F4B5F" w:rsidP="00E51B60">
      <w:pPr>
        <w:pStyle w:val="Prrafodelista"/>
        <w:numPr>
          <w:ilvl w:val="0"/>
          <w:numId w:val="4"/>
        </w:numPr>
      </w:pPr>
      <w:r w:rsidRPr="006C3BDE">
        <w:t>Enumere los propósitos del macro</w:t>
      </w:r>
      <w:r w:rsidR="00431443" w:rsidRPr="006C3BDE">
        <w:t>-</w:t>
      </w:r>
      <w:r w:rsidRPr="006C3BDE">
        <w:t>proceso.</w:t>
      </w:r>
    </w:p>
    <w:p w:rsidR="00870FD1" w:rsidRPr="00431443" w:rsidRDefault="005F4B5F" w:rsidP="00E51B60">
      <w:pPr>
        <w:pStyle w:val="Prrafodelista"/>
        <w:numPr>
          <w:ilvl w:val="0"/>
          <w:numId w:val="4"/>
        </w:numPr>
      </w:pPr>
      <w:r w:rsidRPr="00431443">
        <w:t xml:space="preserve">… </w:t>
      </w:r>
    </w:p>
    <w:p w:rsidR="00870FD1" w:rsidRPr="006C3BDE" w:rsidRDefault="00870FD1" w:rsidP="00E51B60">
      <w:pPr>
        <w:pStyle w:val="Textoindependiente"/>
        <w:jc w:val="both"/>
      </w:pPr>
      <w:r w:rsidRPr="006C3BDE">
        <w:t xml:space="preserve">Los </w:t>
      </w:r>
      <w:r w:rsidR="005F4B5F" w:rsidRPr="006C3BDE">
        <w:t>procesos</w:t>
      </w:r>
      <w:r w:rsidRPr="006C3BDE">
        <w:t xml:space="preserve"> asociados al macro</w:t>
      </w:r>
      <w:r w:rsidR="00431443" w:rsidRPr="006C3BDE">
        <w:t>-</w:t>
      </w:r>
      <w:r w:rsidRPr="006C3BDE">
        <w:t xml:space="preserve">proceso de </w:t>
      </w:r>
      <w:r w:rsidR="005F4B5F" w:rsidRPr="006C3BDE">
        <w:t>[nombre del macro</w:t>
      </w:r>
      <w:r w:rsidR="00431443" w:rsidRPr="006C3BDE">
        <w:t>-</w:t>
      </w:r>
      <w:r w:rsidR="005F4B5F" w:rsidRPr="006C3BDE">
        <w:t>proceso]</w:t>
      </w:r>
      <w:r w:rsidRPr="006C3BDE">
        <w:t xml:space="preserve"> son:</w:t>
      </w:r>
    </w:p>
    <w:tbl>
      <w:tblPr>
        <w:tblStyle w:val="Tablaconcuadrcul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077"/>
        <w:gridCol w:w="3828"/>
        <w:gridCol w:w="283"/>
        <w:gridCol w:w="3686"/>
        <w:gridCol w:w="3660"/>
      </w:tblGrid>
      <w:tr w:rsidR="00870FD1" w:rsidRPr="006C3BDE" w:rsidTr="003A5871">
        <w:tc>
          <w:tcPr>
            <w:tcW w:w="4077" w:type="dxa"/>
          </w:tcPr>
          <w:p w:rsidR="00870FD1" w:rsidRPr="006C3BDE" w:rsidRDefault="00870FD1" w:rsidP="003A5871">
            <w:pPr>
              <w:rPr>
                <w:b/>
                <w:sz w:val="20"/>
              </w:rPr>
            </w:pPr>
            <w:r w:rsidRPr="006C3BDE">
              <w:rPr>
                <w:b/>
                <w:sz w:val="20"/>
              </w:rPr>
              <w:t>Procedimiento</w:t>
            </w:r>
          </w:p>
        </w:tc>
        <w:tc>
          <w:tcPr>
            <w:tcW w:w="3828" w:type="dxa"/>
          </w:tcPr>
          <w:p w:rsidR="00870FD1" w:rsidRPr="006C3BDE" w:rsidRDefault="00870FD1" w:rsidP="003A5871">
            <w:pPr>
              <w:rPr>
                <w:b/>
                <w:sz w:val="20"/>
              </w:rPr>
            </w:pPr>
            <w:r w:rsidRPr="006C3BDE">
              <w:rPr>
                <w:b/>
                <w:sz w:val="20"/>
              </w:rPr>
              <w:t>Área responsable</w:t>
            </w:r>
          </w:p>
        </w:tc>
        <w:tc>
          <w:tcPr>
            <w:tcW w:w="283" w:type="dxa"/>
            <w:tcBorders>
              <w:top w:val="nil"/>
              <w:bottom w:val="nil"/>
            </w:tcBorders>
          </w:tcPr>
          <w:p w:rsidR="00870FD1" w:rsidRPr="006C3BDE" w:rsidRDefault="00870FD1" w:rsidP="003A5871">
            <w:pPr>
              <w:rPr>
                <w:sz w:val="20"/>
              </w:rPr>
            </w:pPr>
          </w:p>
        </w:tc>
        <w:tc>
          <w:tcPr>
            <w:tcW w:w="3686" w:type="dxa"/>
          </w:tcPr>
          <w:p w:rsidR="00870FD1" w:rsidRPr="006C3BDE" w:rsidRDefault="00870FD1" w:rsidP="003A5871">
            <w:pPr>
              <w:rPr>
                <w:b/>
                <w:sz w:val="20"/>
              </w:rPr>
            </w:pPr>
            <w:r w:rsidRPr="006C3BDE">
              <w:rPr>
                <w:b/>
                <w:sz w:val="20"/>
              </w:rPr>
              <w:t>Procedimiento</w:t>
            </w:r>
          </w:p>
        </w:tc>
        <w:tc>
          <w:tcPr>
            <w:tcW w:w="3660" w:type="dxa"/>
          </w:tcPr>
          <w:p w:rsidR="00870FD1" w:rsidRPr="006C3BDE" w:rsidRDefault="00870FD1" w:rsidP="003A5871">
            <w:pPr>
              <w:rPr>
                <w:b/>
                <w:sz w:val="20"/>
              </w:rPr>
            </w:pPr>
            <w:r w:rsidRPr="006C3BDE">
              <w:rPr>
                <w:b/>
                <w:sz w:val="20"/>
              </w:rPr>
              <w:t>Área responsable</w:t>
            </w:r>
          </w:p>
        </w:tc>
      </w:tr>
      <w:tr w:rsidR="005F4B5F" w:rsidRPr="006C3BDE" w:rsidTr="003A5871">
        <w:tc>
          <w:tcPr>
            <w:tcW w:w="4077" w:type="dxa"/>
          </w:tcPr>
          <w:p w:rsidR="005F4B5F" w:rsidRPr="006C3BDE" w:rsidRDefault="005F4B5F" w:rsidP="005F4B5F">
            <w:r w:rsidRPr="006C3BDE">
              <w:t xml:space="preserve"> [Nombre del proceso]  </w:t>
            </w:r>
          </w:p>
        </w:tc>
        <w:tc>
          <w:tcPr>
            <w:tcW w:w="3828" w:type="dxa"/>
          </w:tcPr>
          <w:p w:rsidR="005F4B5F" w:rsidRPr="006C3BDE" w:rsidRDefault="005F4B5F" w:rsidP="003A5871">
            <w:r w:rsidRPr="006C3BDE">
              <w:t xml:space="preserve">  [Nombre de la Dirección General o Unidad Administrativa responsable]   </w:t>
            </w:r>
          </w:p>
        </w:tc>
        <w:tc>
          <w:tcPr>
            <w:tcW w:w="283" w:type="dxa"/>
            <w:tcBorders>
              <w:top w:val="nil"/>
              <w:bottom w:val="nil"/>
            </w:tcBorders>
          </w:tcPr>
          <w:p w:rsidR="005F4B5F" w:rsidRPr="006C3BDE" w:rsidRDefault="005F4B5F" w:rsidP="003A5871"/>
        </w:tc>
        <w:tc>
          <w:tcPr>
            <w:tcW w:w="3686" w:type="dxa"/>
          </w:tcPr>
          <w:p w:rsidR="005F4B5F" w:rsidRPr="006C3BDE" w:rsidRDefault="005F4B5F" w:rsidP="003A5871">
            <w:r w:rsidRPr="006C3BDE">
              <w:t xml:space="preserve"> [Nombre del proceso]  </w:t>
            </w:r>
          </w:p>
        </w:tc>
        <w:tc>
          <w:tcPr>
            <w:tcW w:w="3660" w:type="dxa"/>
          </w:tcPr>
          <w:p w:rsidR="005F4B5F" w:rsidRPr="006C3BDE" w:rsidRDefault="005F4B5F" w:rsidP="003A5871">
            <w:r w:rsidRPr="006C3BDE">
              <w:t xml:space="preserve">  [Nombre de la Dirección General o Unidad Administrativa responsable]   </w:t>
            </w:r>
          </w:p>
        </w:tc>
      </w:tr>
      <w:tr w:rsidR="00870FD1" w:rsidRPr="006C3BDE" w:rsidTr="003A5871">
        <w:tc>
          <w:tcPr>
            <w:tcW w:w="4077" w:type="dxa"/>
          </w:tcPr>
          <w:p w:rsidR="00870FD1" w:rsidRPr="006C3BDE" w:rsidRDefault="00870FD1" w:rsidP="003A5871"/>
        </w:tc>
        <w:tc>
          <w:tcPr>
            <w:tcW w:w="3828" w:type="dxa"/>
          </w:tcPr>
          <w:p w:rsidR="00870FD1" w:rsidRPr="006C3BDE" w:rsidRDefault="00870FD1" w:rsidP="003A5871"/>
        </w:tc>
        <w:tc>
          <w:tcPr>
            <w:tcW w:w="283" w:type="dxa"/>
            <w:tcBorders>
              <w:top w:val="nil"/>
              <w:bottom w:val="nil"/>
            </w:tcBorders>
          </w:tcPr>
          <w:p w:rsidR="00870FD1" w:rsidRPr="006C3BDE" w:rsidRDefault="00870FD1" w:rsidP="003A5871"/>
        </w:tc>
        <w:tc>
          <w:tcPr>
            <w:tcW w:w="3686" w:type="dxa"/>
          </w:tcPr>
          <w:p w:rsidR="00870FD1" w:rsidRPr="006C3BDE" w:rsidRDefault="00870FD1" w:rsidP="003A5871"/>
        </w:tc>
        <w:tc>
          <w:tcPr>
            <w:tcW w:w="3660" w:type="dxa"/>
          </w:tcPr>
          <w:p w:rsidR="00870FD1" w:rsidRPr="006C3BDE" w:rsidRDefault="00870FD1" w:rsidP="003A5871"/>
        </w:tc>
      </w:tr>
      <w:tr w:rsidR="00870FD1" w:rsidRPr="00AC406C" w:rsidTr="003A5871">
        <w:tc>
          <w:tcPr>
            <w:tcW w:w="4077" w:type="dxa"/>
          </w:tcPr>
          <w:p w:rsidR="00870FD1" w:rsidRPr="00AC406C" w:rsidRDefault="00870FD1" w:rsidP="003A5871"/>
        </w:tc>
        <w:tc>
          <w:tcPr>
            <w:tcW w:w="3828" w:type="dxa"/>
          </w:tcPr>
          <w:p w:rsidR="00870FD1" w:rsidRPr="00AC406C" w:rsidRDefault="00870FD1" w:rsidP="003A5871"/>
        </w:tc>
        <w:tc>
          <w:tcPr>
            <w:tcW w:w="283" w:type="dxa"/>
            <w:tcBorders>
              <w:top w:val="nil"/>
              <w:bottom w:val="nil"/>
            </w:tcBorders>
          </w:tcPr>
          <w:p w:rsidR="00870FD1" w:rsidRPr="00AC406C" w:rsidRDefault="00870FD1" w:rsidP="003A5871"/>
        </w:tc>
        <w:tc>
          <w:tcPr>
            <w:tcW w:w="3686" w:type="dxa"/>
          </w:tcPr>
          <w:p w:rsidR="00870FD1" w:rsidRPr="00AC406C" w:rsidRDefault="00870FD1" w:rsidP="003A5871"/>
        </w:tc>
        <w:tc>
          <w:tcPr>
            <w:tcW w:w="3660" w:type="dxa"/>
          </w:tcPr>
          <w:p w:rsidR="00870FD1" w:rsidRPr="00AC406C" w:rsidRDefault="00870FD1" w:rsidP="003A5871"/>
        </w:tc>
      </w:tr>
    </w:tbl>
    <w:p w:rsidR="00870FD1" w:rsidRDefault="00870FD1" w:rsidP="00870FD1"/>
    <w:p w:rsidR="00B01153" w:rsidRDefault="00B01153" w:rsidP="00870FD1">
      <w:r>
        <w:br w:type="page"/>
      </w:r>
    </w:p>
    <w:p w:rsidR="00753B45" w:rsidRDefault="00753B45" w:rsidP="004B16BC">
      <w:pPr>
        <w:pStyle w:val="Ttulo2"/>
      </w:pPr>
      <w:bookmarkStart w:id="8" w:name="_Toc383076390"/>
      <w:bookmarkStart w:id="9" w:name="_Toc455664190"/>
      <w:r w:rsidRPr="00025DA1">
        <w:lastRenderedPageBreak/>
        <w:t>Indicadores</w:t>
      </w:r>
      <w:bookmarkEnd w:id="8"/>
      <w:r w:rsidR="006868E5" w:rsidRPr="00025DA1">
        <w:t xml:space="preserve"> de la </w:t>
      </w:r>
      <w:r w:rsidR="00597EFD">
        <w:t>Institución</w:t>
      </w:r>
      <w:bookmarkEnd w:id="9"/>
    </w:p>
    <w:p w:rsidR="00252D21" w:rsidRPr="00252D21" w:rsidRDefault="00252D21" w:rsidP="00252D21"/>
    <w:p w:rsidR="00753B45" w:rsidRDefault="00395C51" w:rsidP="00127139">
      <w:pPr>
        <w:pStyle w:val="Textoindependiente"/>
        <w:jc w:val="both"/>
      </w:pPr>
      <w:r w:rsidRPr="00930C31">
        <w:t xml:space="preserve">El </w:t>
      </w:r>
      <w:r w:rsidR="00D62BAB">
        <w:t>MOP</w:t>
      </w:r>
      <w:r w:rsidRPr="00930C31">
        <w:t xml:space="preserve"> se divide en tres grandes partes y en la primera, se expone el organigrama funcional de la </w:t>
      </w:r>
      <w:r w:rsidR="00197B84" w:rsidRPr="00930C31">
        <w:t>Organización y</w:t>
      </w:r>
      <w:r w:rsidRPr="00930C31">
        <w:t xml:space="preserve"> las fichas de responsabilidades funcionales de cada puesto que participa en los procesos. En la segunda parte se presenta un inventario de los procesos asociados al </w:t>
      </w:r>
      <w:r w:rsidR="00D62BAB">
        <w:t>MOP</w:t>
      </w:r>
      <w:r w:rsidRPr="00930C31">
        <w:t xml:space="preserve">, con su narrativa y respectivo modelado. En la tercera parte, estos procesos se asocian a indicadores de resultado y de sus procesos para poder medir el desempeño. Esta manera de presentar el esquema de la gestión del </w:t>
      </w:r>
      <w:r w:rsidR="00D62BAB">
        <w:t>MOP</w:t>
      </w:r>
      <w:r w:rsidR="00197B84" w:rsidRPr="00930C31">
        <w:t xml:space="preserve"> </w:t>
      </w:r>
      <w:r w:rsidRPr="00930C31">
        <w:t xml:space="preserve">en </w:t>
      </w:r>
      <w:r w:rsidR="00870FD1">
        <w:t xml:space="preserve">la Dependencia o </w:t>
      </w:r>
      <w:r w:rsidR="00197B84" w:rsidRPr="00930C31">
        <w:t xml:space="preserve">el </w:t>
      </w:r>
      <w:r w:rsidR="00597EFD">
        <w:t>O</w:t>
      </w:r>
      <w:r w:rsidR="00197B84" w:rsidRPr="00930C31">
        <w:t>rganismo</w:t>
      </w:r>
      <w:r w:rsidRPr="00930C31">
        <w:t xml:space="preserve"> tiene la finalidad de asociar la estructura con las prácticas administrativas y medir su desempeño. A continuación, se presenta la tabla de indicadores que están asociados a </w:t>
      </w:r>
      <w:r w:rsidR="0093484C">
        <w:t xml:space="preserve">la </w:t>
      </w:r>
      <w:r w:rsidR="00597EFD">
        <w:t>Institución</w:t>
      </w:r>
      <w:r w:rsidR="0093484C">
        <w:t xml:space="preserve"> alineados a los resultados comprometidos con el Plan Estatal de Desarrollo</w:t>
      </w:r>
      <w:r w:rsidR="00597EFD">
        <w:t>,</w:t>
      </w:r>
      <w:r w:rsidR="0093484C">
        <w:t xml:space="preserve"> </w:t>
      </w:r>
      <w:r w:rsidR="00597EFD">
        <w:t>e</w:t>
      </w:r>
      <w:r w:rsidR="0093484C">
        <w:t>l Plan Institucional de la organización</w:t>
      </w:r>
      <w:r w:rsidR="00597EFD">
        <w:t xml:space="preserve"> o cualquier otro instrumento de planeación de la agenda pública que le sea vinculatorio</w:t>
      </w:r>
      <w:r w:rsidRPr="00930C31">
        <w:t xml:space="preserve">. </w:t>
      </w:r>
    </w:p>
    <w:p w:rsidR="00FE62E7" w:rsidRDefault="00FE62E7" w:rsidP="001265E1">
      <w:pPr>
        <w:pStyle w:val="Ttulo3"/>
      </w:pPr>
      <w:bookmarkStart w:id="10" w:name="_Toc455664191"/>
      <w:r w:rsidRPr="00311665">
        <w:t xml:space="preserve">Indicadores </w:t>
      </w:r>
      <w:r w:rsidR="00894508">
        <w:t xml:space="preserve">de </w:t>
      </w:r>
      <w:bookmarkEnd w:id="10"/>
      <w:r w:rsidR="006C3BDE" w:rsidRPr="006C3BDE">
        <w:t>Instituto de Información Estadística y Geográfica del Estado de Jalisco</w:t>
      </w:r>
      <w:r w:rsidR="00E733C5" w:rsidRPr="006C3BDE">
        <w:t xml:space="preserve">  </w:t>
      </w:r>
    </w:p>
    <w:tbl>
      <w:tblPr>
        <w:tblW w:w="15957" w:type="dxa"/>
        <w:jc w:val="center"/>
        <w:tblCellMar>
          <w:left w:w="0" w:type="dxa"/>
          <w:right w:w="0" w:type="dxa"/>
        </w:tblCellMar>
        <w:tblLook w:val="04A0" w:firstRow="1" w:lastRow="0" w:firstColumn="1" w:lastColumn="0" w:noHBand="0" w:noVBand="1"/>
      </w:tblPr>
      <w:tblGrid>
        <w:gridCol w:w="2207"/>
        <w:gridCol w:w="4253"/>
        <w:gridCol w:w="1701"/>
        <w:gridCol w:w="1984"/>
        <w:gridCol w:w="2835"/>
        <w:gridCol w:w="2977"/>
      </w:tblGrid>
      <w:tr w:rsidR="00A8598A" w:rsidRPr="00FE62E7" w:rsidTr="00A73DEB">
        <w:trPr>
          <w:trHeight w:val="255"/>
          <w:tblHeader/>
          <w:jc w:val="center"/>
        </w:trPr>
        <w:tc>
          <w:tcPr>
            <w:tcW w:w="2207" w:type="dxa"/>
            <w:tcBorders>
              <w:top w:val="single" w:sz="4" w:space="0" w:color="808080"/>
              <w:left w:val="single" w:sz="4" w:space="0" w:color="808080"/>
              <w:bottom w:val="single" w:sz="4" w:space="0" w:color="808080"/>
              <w:right w:val="single" w:sz="4" w:space="0" w:color="808080"/>
            </w:tcBorders>
            <w:shd w:val="clear" w:color="000000" w:fill="F2F2F2"/>
            <w:tcMar>
              <w:top w:w="15" w:type="dxa"/>
              <w:left w:w="15" w:type="dxa"/>
              <w:bottom w:w="0" w:type="dxa"/>
              <w:right w:w="15" w:type="dxa"/>
            </w:tcMar>
            <w:vAlign w:val="center"/>
            <w:hideMark/>
          </w:tcPr>
          <w:p w:rsidR="00A8598A" w:rsidRPr="00FE62E7" w:rsidRDefault="00A8598A" w:rsidP="00A73DEB">
            <w:pPr>
              <w:jc w:val="center"/>
              <w:rPr>
                <w:rFonts w:asciiTheme="minorHAnsi" w:hAnsiTheme="minorHAnsi"/>
                <w:b/>
                <w:bCs/>
                <w:color w:val="000000"/>
              </w:rPr>
            </w:pPr>
            <w:r w:rsidRPr="00FE62E7">
              <w:rPr>
                <w:rFonts w:asciiTheme="minorHAnsi" w:hAnsiTheme="minorHAnsi"/>
                <w:b/>
                <w:bCs/>
                <w:color w:val="000000"/>
                <w:sz w:val="22"/>
              </w:rPr>
              <w:t>Tipo de Indicador</w:t>
            </w:r>
          </w:p>
        </w:tc>
        <w:tc>
          <w:tcPr>
            <w:tcW w:w="4253" w:type="dxa"/>
            <w:tcBorders>
              <w:top w:val="single" w:sz="4" w:space="0" w:color="808080"/>
              <w:left w:val="nil"/>
              <w:bottom w:val="single" w:sz="4" w:space="0" w:color="808080"/>
              <w:right w:val="single" w:sz="4" w:space="0" w:color="808080"/>
            </w:tcBorders>
            <w:shd w:val="clear" w:color="000000" w:fill="F2F2F2"/>
            <w:tcMar>
              <w:top w:w="15" w:type="dxa"/>
              <w:left w:w="15" w:type="dxa"/>
              <w:bottom w:w="0" w:type="dxa"/>
              <w:right w:w="15" w:type="dxa"/>
            </w:tcMar>
            <w:vAlign w:val="center"/>
            <w:hideMark/>
          </w:tcPr>
          <w:p w:rsidR="00A8598A" w:rsidRPr="00FE62E7" w:rsidRDefault="00A8598A" w:rsidP="00A73DEB">
            <w:pPr>
              <w:jc w:val="center"/>
              <w:rPr>
                <w:rFonts w:asciiTheme="minorHAnsi" w:hAnsiTheme="minorHAnsi"/>
                <w:b/>
                <w:bCs/>
                <w:color w:val="000000"/>
              </w:rPr>
            </w:pPr>
            <w:r w:rsidRPr="00FE62E7">
              <w:rPr>
                <w:rFonts w:asciiTheme="minorHAnsi" w:hAnsiTheme="minorHAnsi"/>
                <w:b/>
                <w:bCs/>
                <w:color w:val="000000"/>
                <w:sz w:val="22"/>
              </w:rPr>
              <w:t>Nombre</w:t>
            </w:r>
          </w:p>
        </w:tc>
        <w:tc>
          <w:tcPr>
            <w:tcW w:w="1701" w:type="dxa"/>
            <w:tcBorders>
              <w:top w:val="single" w:sz="4" w:space="0" w:color="808080"/>
              <w:left w:val="nil"/>
              <w:bottom w:val="single" w:sz="4" w:space="0" w:color="808080"/>
              <w:right w:val="single" w:sz="4" w:space="0" w:color="808080"/>
            </w:tcBorders>
            <w:shd w:val="clear" w:color="000000" w:fill="F2F2F2"/>
            <w:tcMar>
              <w:top w:w="15" w:type="dxa"/>
              <w:left w:w="15" w:type="dxa"/>
              <w:bottom w:w="0" w:type="dxa"/>
              <w:right w:w="15" w:type="dxa"/>
            </w:tcMar>
            <w:vAlign w:val="center"/>
            <w:hideMark/>
          </w:tcPr>
          <w:p w:rsidR="00A8598A" w:rsidRPr="00FE62E7" w:rsidRDefault="00A8598A" w:rsidP="00A73DEB">
            <w:pPr>
              <w:jc w:val="center"/>
              <w:rPr>
                <w:rFonts w:asciiTheme="minorHAnsi" w:hAnsiTheme="minorHAnsi"/>
                <w:b/>
                <w:bCs/>
                <w:color w:val="000000"/>
              </w:rPr>
            </w:pPr>
            <w:r w:rsidRPr="00FE62E7">
              <w:rPr>
                <w:rFonts w:asciiTheme="minorHAnsi" w:hAnsiTheme="minorHAnsi"/>
                <w:b/>
                <w:bCs/>
                <w:color w:val="000000"/>
                <w:sz w:val="22"/>
              </w:rPr>
              <w:t>Responsable</w:t>
            </w:r>
          </w:p>
        </w:tc>
        <w:tc>
          <w:tcPr>
            <w:tcW w:w="1984" w:type="dxa"/>
            <w:tcBorders>
              <w:top w:val="single" w:sz="4" w:space="0" w:color="808080"/>
              <w:left w:val="nil"/>
              <w:bottom w:val="single" w:sz="4" w:space="0" w:color="808080"/>
              <w:right w:val="single" w:sz="4" w:space="0" w:color="808080"/>
            </w:tcBorders>
            <w:shd w:val="clear" w:color="000000" w:fill="F2F2F2"/>
            <w:tcMar>
              <w:top w:w="15" w:type="dxa"/>
              <w:left w:w="15" w:type="dxa"/>
              <w:bottom w:w="0" w:type="dxa"/>
              <w:right w:w="15" w:type="dxa"/>
            </w:tcMar>
            <w:vAlign w:val="center"/>
            <w:hideMark/>
          </w:tcPr>
          <w:p w:rsidR="00A8598A" w:rsidRPr="00FE62E7" w:rsidRDefault="00A8598A" w:rsidP="00A73DEB">
            <w:pPr>
              <w:jc w:val="center"/>
              <w:rPr>
                <w:rFonts w:asciiTheme="minorHAnsi" w:hAnsiTheme="minorHAnsi"/>
                <w:b/>
                <w:bCs/>
                <w:color w:val="000000"/>
              </w:rPr>
            </w:pPr>
            <w:r w:rsidRPr="00FE62E7">
              <w:rPr>
                <w:rFonts w:asciiTheme="minorHAnsi" w:hAnsiTheme="minorHAnsi"/>
                <w:b/>
                <w:bCs/>
                <w:color w:val="000000"/>
                <w:sz w:val="22"/>
              </w:rPr>
              <w:t>Unidad de medida</w:t>
            </w:r>
          </w:p>
        </w:tc>
        <w:tc>
          <w:tcPr>
            <w:tcW w:w="2835" w:type="dxa"/>
            <w:tcBorders>
              <w:top w:val="single" w:sz="4" w:space="0" w:color="808080"/>
              <w:left w:val="nil"/>
              <w:bottom w:val="single" w:sz="4" w:space="0" w:color="808080"/>
              <w:right w:val="single" w:sz="4" w:space="0" w:color="808080"/>
            </w:tcBorders>
            <w:shd w:val="clear" w:color="000000" w:fill="F2F2F2"/>
            <w:tcMar>
              <w:top w:w="15" w:type="dxa"/>
              <w:left w:w="15" w:type="dxa"/>
              <w:bottom w:w="0" w:type="dxa"/>
              <w:right w:w="15" w:type="dxa"/>
            </w:tcMar>
            <w:vAlign w:val="center"/>
            <w:hideMark/>
          </w:tcPr>
          <w:p w:rsidR="00A8598A" w:rsidRPr="00FE62E7" w:rsidRDefault="00A8598A" w:rsidP="00A73DEB">
            <w:pPr>
              <w:jc w:val="center"/>
              <w:rPr>
                <w:rFonts w:asciiTheme="minorHAnsi" w:hAnsiTheme="minorHAnsi"/>
                <w:b/>
                <w:bCs/>
                <w:color w:val="000000"/>
              </w:rPr>
            </w:pPr>
            <w:r w:rsidRPr="00FE62E7">
              <w:rPr>
                <w:rFonts w:asciiTheme="minorHAnsi" w:hAnsiTheme="minorHAnsi"/>
                <w:b/>
                <w:bCs/>
                <w:color w:val="000000"/>
                <w:sz w:val="22"/>
              </w:rPr>
              <w:t>Frecuencia de actualización</w:t>
            </w:r>
          </w:p>
        </w:tc>
        <w:tc>
          <w:tcPr>
            <w:tcW w:w="2977" w:type="dxa"/>
            <w:tcBorders>
              <w:top w:val="single" w:sz="4" w:space="0" w:color="808080"/>
              <w:left w:val="nil"/>
              <w:bottom w:val="single" w:sz="4" w:space="0" w:color="808080"/>
              <w:right w:val="single" w:sz="4" w:space="0" w:color="808080"/>
            </w:tcBorders>
            <w:shd w:val="clear" w:color="000000" w:fill="F2F2F2"/>
            <w:tcMar>
              <w:top w:w="15" w:type="dxa"/>
              <w:left w:w="15" w:type="dxa"/>
              <w:bottom w:w="0" w:type="dxa"/>
              <w:right w:w="15" w:type="dxa"/>
            </w:tcMar>
            <w:vAlign w:val="center"/>
            <w:hideMark/>
          </w:tcPr>
          <w:p w:rsidR="00A8598A" w:rsidRPr="00FE62E7" w:rsidRDefault="00A8598A" w:rsidP="00A73DEB">
            <w:pPr>
              <w:jc w:val="center"/>
              <w:rPr>
                <w:rFonts w:asciiTheme="minorHAnsi" w:hAnsiTheme="minorHAnsi"/>
                <w:b/>
                <w:bCs/>
                <w:color w:val="000000"/>
              </w:rPr>
            </w:pPr>
            <w:r w:rsidRPr="00FE62E7">
              <w:rPr>
                <w:rFonts w:asciiTheme="minorHAnsi" w:hAnsiTheme="minorHAnsi"/>
                <w:b/>
                <w:bCs/>
                <w:color w:val="000000"/>
                <w:sz w:val="22"/>
              </w:rPr>
              <w:t>Sentido</w:t>
            </w:r>
          </w:p>
        </w:tc>
      </w:tr>
      <w:tr w:rsidR="00A8598A" w:rsidRPr="00FE62E7" w:rsidTr="00DA4DFA">
        <w:trPr>
          <w:trHeight w:val="510"/>
          <w:jc w:val="center"/>
        </w:trPr>
        <w:tc>
          <w:tcPr>
            <w:tcW w:w="2207" w:type="dxa"/>
            <w:tcBorders>
              <w:top w:val="single" w:sz="4" w:space="0" w:color="808080"/>
              <w:left w:val="single" w:sz="4" w:space="0" w:color="808080"/>
              <w:bottom w:val="single" w:sz="4" w:space="0" w:color="808080"/>
              <w:right w:val="single" w:sz="4" w:space="0" w:color="808080"/>
            </w:tcBorders>
            <w:shd w:val="clear" w:color="000000" w:fill="F2F2F2"/>
            <w:tcMar>
              <w:top w:w="15" w:type="dxa"/>
              <w:left w:w="15" w:type="dxa"/>
              <w:bottom w:w="0" w:type="dxa"/>
              <w:right w:w="15" w:type="dxa"/>
            </w:tcMar>
            <w:vAlign w:val="center"/>
            <w:hideMark/>
          </w:tcPr>
          <w:p w:rsidR="00A8598A" w:rsidRPr="00FE62E7" w:rsidRDefault="00A8598A" w:rsidP="00A73DEB">
            <w:pPr>
              <w:jc w:val="center"/>
              <w:rPr>
                <w:rFonts w:asciiTheme="minorHAnsi" w:hAnsiTheme="minorHAnsi"/>
                <w:b/>
                <w:bCs/>
                <w:color w:val="000000"/>
              </w:rPr>
            </w:pPr>
            <w:r w:rsidRPr="00FE62E7">
              <w:rPr>
                <w:rFonts w:asciiTheme="minorHAnsi" w:hAnsiTheme="minorHAnsi"/>
                <w:b/>
                <w:bCs/>
                <w:color w:val="000000"/>
                <w:sz w:val="22"/>
              </w:rPr>
              <w:t>Plan Estatal de Desarrollo</w:t>
            </w:r>
          </w:p>
        </w:tc>
        <w:tc>
          <w:tcPr>
            <w:tcW w:w="4253" w:type="dxa"/>
            <w:tcBorders>
              <w:top w:val="nil"/>
              <w:left w:val="nil"/>
              <w:bottom w:val="single" w:sz="4" w:space="0" w:color="auto"/>
              <w:right w:val="single" w:sz="4" w:space="0" w:color="808080"/>
            </w:tcBorders>
            <w:shd w:val="clear" w:color="auto" w:fill="auto"/>
            <w:tcMar>
              <w:top w:w="15" w:type="dxa"/>
              <w:left w:w="15" w:type="dxa"/>
              <w:bottom w:w="0" w:type="dxa"/>
              <w:right w:w="15" w:type="dxa"/>
            </w:tcMar>
            <w:vAlign w:val="center"/>
          </w:tcPr>
          <w:p w:rsidR="00A8598A" w:rsidRPr="00DC7D50" w:rsidRDefault="00A8598A" w:rsidP="00DC7D50">
            <w:pPr>
              <w:spacing w:before="60" w:after="60"/>
              <w:jc w:val="left"/>
              <w:rPr>
                <w:rFonts w:asciiTheme="minorHAnsi" w:hAnsiTheme="minorHAnsi"/>
                <w:bCs/>
              </w:rPr>
            </w:pPr>
            <w:r w:rsidRPr="00DD681D">
              <w:rPr>
                <w:rFonts w:asciiTheme="minorHAnsi" w:hAnsiTheme="minorHAnsi"/>
                <w:b/>
                <w:bCs/>
                <w:sz w:val="22"/>
              </w:rPr>
              <w:t>Objetivo</w:t>
            </w:r>
            <w:r w:rsidRPr="00DC7D50">
              <w:rPr>
                <w:rFonts w:asciiTheme="minorHAnsi" w:hAnsiTheme="minorHAnsi"/>
                <w:bCs/>
                <w:sz w:val="22"/>
              </w:rPr>
              <w:t xml:space="preserve">: OD3104E7. Unificar y mejorar los sistemas de información, seguimiento y evaluación disponibles; con la participación activa y coordinada de la sociedad civil, los grupos políticos, económicos, académicos y sociales, y los poderes del estado. </w:t>
            </w:r>
          </w:p>
          <w:p w:rsidR="00A8598A" w:rsidRPr="00FE62E7" w:rsidRDefault="00A8598A" w:rsidP="00DC7D50">
            <w:pPr>
              <w:spacing w:before="60" w:after="60"/>
              <w:jc w:val="left"/>
              <w:rPr>
                <w:rFonts w:asciiTheme="minorHAnsi" w:hAnsiTheme="minorHAnsi"/>
              </w:rPr>
            </w:pPr>
            <w:r w:rsidRPr="00DD681D">
              <w:rPr>
                <w:rFonts w:asciiTheme="minorHAnsi" w:hAnsiTheme="minorHAnsi"/>
                <w:b/>
                <w:bCs/>
                <w:sz w:val="22"/>
              </w:rPr>
              <w:t>Indicador</w:t>
            </w:r>
            <w:r w:rsidRPr="00DC7D50">
              <w:rPr>
                <w:rFonts w:asciiTheme="minorHAnsi" w:hAnsiTheme="minorHAnsi"/>
                <w:bCs/>
                <w:sz w:val="22"/>
              </w:rPr>
              <w:t>: Posición en el subíndice “Gobierno Eficaz y Eficiente”.</w:t>
            </w:r>
          </w:p>
        </w:tc>
        <w:tc>
          <w:tcPr>
            <w:tcW w:w="1701" w:type="dxa"/>
            <w:tcBorders>
              <w:top w:val="nil"/>
              <w:left w:val="nil"/>
              <w:bottom w:val="single" w:sz="4" w:space="0" w:color="auto"/>
              <w:right w:val="single" w:sz="4" w:space="0" w:color="808080"/>
            </w:tcBorders>
            <w:shd w:val="clear" w:color="auto" w:fill="auto"/>
            <w:tcMar>
              <w:top w:w="15" w:type="dxa"/>
              <w:left w:w="15" w:type="dxa"/>
              <w:bottom w:w="0" w:type="dxa"/>
              <w:right w:w="15" w:type="dxa"/>
            </w:tcMar>
            <w:vAlign w:val="center"/>
            <w:hideMark/>
          </w:tcPr>
          <w:p w:rsidR="00A8598A" w:rsidRPr="00FE62E7" w:rsidRDefault="00A8598A" w:rsidP="00A73DEB">
            <w:pPr>
              <w:jc w:val="center"/>
              <w:rPr>
                <w:rFonts w:asciiTheme="minorHAnsi" w:hAnsiTheme="minorHAnsi"/>
              </w:rPr>
            </w:pPr>
            <w:proofErr w:type="spellStart"/>
            <w:r w:rsidRPr="006C3BDE">
              <w:rPr>
                <w:rFonts w:asciiTheme="minorHAnsi" w:hAnsiTheme="minorHAnsi"/>
                <w:sz w:val="22"/>
              </w:rPr>
              <w:t>Subseplan</w:t>
            </w:r>
            <w:proofErr w:type="spellEnd"/>
            <w:r w:rsidR="00DA4DFA" w:rsidRPr="006C3BDE">
              <w:rPr>
                <w:rFonts w:asciiTheme="minorHAnsi" w:hAnsiTheme="minorHAnsi"/>
                <w:sz w:val="22"/>
              </w:rPr>
              <w:t xml:space="preserve"> [/ nombre de la dirección general o unidad administrativa responsable del indicador]  </w:t>
            </w:r>
          </w:p>
        </w:tc>
        <w:tc>
          <w:tcPr>
            <w:tcW w:w="1984" w:type="dxa"/>
            <w:tcBorders>
              <w:top w:val="nil"/>
              <w:left w:val="nil"/>
              <w:bottom w:val="single" w:sz="4" w:space="0" w:color="auto"/>
              <w:right w:val="single" w:sz="4" w:space="0" w:color="808080"/>
            </w:tcBorders>
            <w:shd w:val="clear" w:color="auto" w:fill="auto"/>
            <w:tcMar>
              <w:top w:w="15" w:type="dxa"/>
              <w:left w:w="15" w:type="dxa"/>
              <w:bottom w:w="0" w:type="dxa"/>
              <w:right w:w="15" w:type="dxa"/>
            </w:tcMar>
            <w:vAlign w:val="center"/>
            <w:hideMark/>
          </w:tcPr>
          <w:p w:rsidR="00A8598A" w:rsidRPr="00FE62E7" w:rsidRDefault="00A8598A" w:rsidP="00A73DEB">
            <w:pPr>
              <w:jc w:val="center"/>
              <w:rPr>
                <w:rFonts w:asciiTheme="minorHAnsi" w:hAnsiTheme="minorHAnsi"/>
              </w:rPr>
            </w:pPr>
            <w:r w:rsidRPr="00FE62E7">
              <w:rPr>
                <w:rFonts w:asciiTheme="minorHAnsi" w:hAnsiTheme="minorHAnsi"/>
                <w:sz w:val="22"/>
              </w:rPr>
              <w:t>Posición</w:t>
            </w:r>
          </w:p>
        </w:tc>
        <w:tc>
          <w:tcPr>
            <w:tcW w:w="2835" w:type="dxa"/>
            <w:tcBorders>
              <w:top w:val="nil"/>
              <w:left w:val="nil"/>
              <w:bottom w:val="single" w:sz="4" w:space="0" w:color="auto"/>
              <w:right w:val="single" w:sz="4" w:space="0" w:color="808080"/>
            </w:tcBorders>
            <w:shd w:val="clear" w:color="auto" w:fill="auto"/>
            <w:tcMar>
              <w:top w:w="15" w:type="dxa"/>
              <w:left w:w="15" w:type="dxa"/>
              <w:bottom w:w="0" w:type="dxa"/>
              <w:right w:w="15" w:type="dxa"/>
            </w:tcMar>
            <w:vAlign w:val="center"/>
            <w:hideMark/>
          </w:tcPr>
          <w:p w:rsidR="00A8598A" w:rsidRPr="00FE62E7" w:rsidRDefault="00A8598A" w:rsidP="00A73DEB">
            <w:pPr>
              <w:jc w:val="center"/>
              <w:rPr>
                <w:rFonts w:asciiTheme="minorHAnsi" w:hAnsiTheme="minorHAnsi"/>
              </w:rPr>
            </w:pPr>
            <w:r w:rsidRPr="00FE62E7">
              <w:rPr>
                <w:rFonts w:asciiTheme="minorHAnsi" w:hAnsiTheme="minorHAnsi"/>
                <w:sz w:val="22"/>
              </w:rPr>
              <w:t>Cada dos años</w:t>
            </w:r>
          </w:p>
        </w:tc>
        <w:tc>
          <w:tcPr>
            <w:tcW w:w="2977" w:type="dxa"/>
            <w:tcBorders>
              <w:top w:val="nil"/>
              <w:left w:val="nil"/>
              <w:bottom w:val="single" w:sz="4" w:space="0" w:color="auto"/>
              <w:right w:val="single" w:sz="4" w:space="0" w:color="808080"/>
            </w:tcBorders>
            <w:shd w:val="clear" w:color="auto" w:fill="auto"/>
            <w:tcMar>
              <w:top w:w="15" w:type="dxa"/>
              <w:left w:w="15" w:type="dxa"/>
              <w:bottom w:w="0" w:type="dxa"/>
              <w:right w:w="15" w:type="dxa"/>
            </w:tcMar>
            <w:vAlign w:val="center"/>
          </w:tcPr>
          <w:p w:rsidR="00A8598A" w:rsidRPr="00FE62E7" w:rsidRDefault="00A8598A" w:rsidP="00A73DEB">
            <w:pPr>
              <w:jc w:val="center"/>
              <w:rPr>
                <w:rFonts w:asciiTheme="minorHAnsi" w:hAnsiTheme="minorHAnsi"/>
              </w:rPr>
            </w:pPr>
            <w:r w:rsidRPr="00FE62E7">
              <w:rPr>
                <w:rFonts w:asciiTheme="minorHAnsi" w:hAnsiTheme="minorHAnsi"/>
                <w:sz w:val="22"/>
              </w:rPr>
              <w:t>Descendente</w:t>
            </w:r>
          </w:p>
        </w:tc>
      </w:tr>
      <w:tr w:rsidR="00DA4DFA" w:rsidRPr="00FE62E7" w:rsidTr="00DA4DFA">
        <w:trPr>
          <w:trHeight w:val="510"/>
          <w:jc w:val="center"/>
        </w:trPr>
        <w:tc>
          <w:tcPr>
            <w:tcW w:w="2207" w:type="dxa"/>
            <w:tcBorders>
              <w:top w:val="single" w:sz="4" w:space="0" w:color="808080"/>
              <w:left w:val="single" w:sz="4" w:space="0" w:color="808080"/>
              <w:bottom w:val="single" w:sz="4" w:space="0" w:color="808080"/>
              <w:right w:val="single" w:sz="4" w:space="0" w:color="808080"/>
            </w:tcBorders>
            <w:shd w:val="clear" w:color="000000" w:fill="F2F2F2"/>
            <w:tcMar>
              <w:top w:w="15" w:type="dxa"/>
              <w:left w:w="15" w:type="dxa"/>
              <w:bottom w:w="0" w:type="dxa"/>
              <w:right w:w="15" w:type="dxa"/>
            </w:tcMar>
            <w:vAlign w:val="center"/>
          </w:tcPr>
          <w:p w:rsidR="00DA4DFA" w:rsidRPr="00FE62E7" w:rsidRDefault="00DA4DFA" w:rsidP="00A73DEB">
            <w:pPr>
              <w:jc w:val="center"/>
              <w:rPr>
                <w:rFonts w:asciiTheme="minorHAnsi" w:hAnsiTheme="minorHAnsi"/>
                <w:b/>
                <w:bCs/>
                <w:color w:val="000000"/>
              </w:rPr>
            </w:pPr>
          </w:p>
        </w:tc>
        <w:tc>
          <w:tcPr>
            <w:tcW w:w="4253" w:type="dxa"/>
            <w:tcBorders>
              <w:top w:val="single" w:sz="4" w:space="0" w:color="auto"/>
              <w:left w:val="nil"/>
              <w:bottom w:val="single" w:sz="4" w:space="0" w:color="808080"/>
              <w:right w:val="single" w:sz="4" w:space="0" w:color="808080"/>
            </w:tcBorders>
            <w:shd w:val="clear" w:color="auto" w:fill="auto"/>
            <w:tcMar>
              <w:top w:w="15" w:type="dxa"/>
              <w:left w:w="15" w:type="dxa"/>
              <w:bottom w:w="0" w:type="dxa"/>
              <w:right w:w="15" w:type="dxa"/>
            </w:tcMar>
            <w:vAlign w:val="center"/>
          </w:tcPr>
          <w:p w:rsidR="00DA4DFA" w:rsidRPr="00DD681D" w:rsidRDefault="00DA4DFA" w:rsidP="00DC7D50">
            <w:pPr>
              <w:spacing w:before="60" w:after="60"/>
              <w:jc w:val="left"/>
              <w:rPr>
                <w:rFonts w:asciiTheme="minorHAnsi" w:hAnsiTheme="minorHAnsi"/>
                <w:b/>
                <w:bCs/>
              </w:rPr>
            </w:pPr>
          </w:p>
        </w:tc>
        <w:tc>
          <w:tcPr>
            <w:tcW w:w="1701" w:type="dxa"/>
            <w:tcBorders>
              <w:top w:val="single" w:sz="4" w:space="0" w:color="auto"/>
              <w:left w:val="nil"/>
              <w:bottom w:val="single" w:sz="4" w:space="0" w:color="808080"/>
              <w:right w:val="single" w:sz="4" w:space="0" w:color="808080"/>
            </w:tcBorders>
            <w:shd w:val="clear" w:color="auto" w:fill="auto"/>
            <w:tcMar>
              <w:top w:w="15" w:type="dxa"/>
              <w:left w:w="15" w:type="dxa"/>
              <w:bottom w:w="0" w:type="dxa"/>
              <w:right w:w="15" w:type="dxa"/>
            </w:tcMar>
            <w:vAlign w:val="center"/>
          </w:tcPr>
          <w:p w:rsidR="00DA4DFA" w:rsidRPr="00FE62E7" w:rsidRDefault="00DA4DFA" w:rsidP="00A73DEB">
            <w:pPr>
              <w:jc w:val="center"/>
              <w:rPr>
                <w:rFonts w:asciiTheme="minorHAnsi" w:hAnsiTheme="minorHAnsi"/>
              </w:rPr>
            </w:pPr>
          </w:p>
        </w:tc>
        <w:tc>
          <w:tcPr>
            <w:tcW w:w="1984" w:type="dxa"/>
            <w:tcBorders>
              <w:top w:val="single" w:sz="4" w:space="0" w:color="auto"/>
              <w:left w:val="nil"/>
              <w:bottom w:val="single" w:sz="4" w:space="0" w:color="808080"/>
              <w:right w:val="single" w:sz="4" w:space="0" w:color="808080"/>
            </w:tcBorders>
            <w:shd w:val="clear" w:color="auto" w:fill="auto"/>
            <w:tcMar>
              <w:top w:w="15" w:type="dxa"/>
              <w:left w:w="15" w:type="dxa"/>
              <w:bottom w:w="0" w:type="dxa"/>
              <w:right w:w="15" w:type="dxa"/>
            </w:tcMar>
            <w:vAlign w:val="center"/>
          </w:tcPr>
          <w:p w:rsidR="00DA4DFA" w:rsidRPr="00FE62E7" w:rsidRDefault="00DA4DFA" w:rsidP="00A73DEB">
            <w:pPr>
              <w:jc w:val="center"/>
              <w:rPr>
                <w:rFonts w:asciiTheme="minorHAnsi" w:hAnsiTheme="minorHAnsi"/>
              </w:rPr>
            </w:pPr>
          </w:p>
        </w:tc>
        <w:tc>
          <w:tcPr>
            <w:tcW w:w="2835" w:type="dxa"/>
            <w:tcBorders>
              <w:top w:val="single" w:sz="4" w:space="0" w:color="auto"/>
              <w:left w:val="nil"/>
              <w:bottom w:val="single" w:sz="4" w:space="0" w:color="808080"/>
              <w:right w:val="single" w:sz="4" w:space="0" w:color="808080"/>
            </w:tcBorders>
            <w:shd w:val="clear" w:color="auto" w:fill="auto"/>
            <w:tcMar>
              <w:top w:w="15" w:type="dxa"/>
              <w:left w:w="15" w:type="dxa"/>
              <w:bottom w:w="0" w:type="dxa"/>
              <w:right w:w="15" w:type="dxa"/>
            </w:tcMar>
            <w:vAlign w:val="center"/>
          </w:tcPr>
          <w:p w:rsidR="00DA4DFA" w:rsidRPr="00FE62E7" w:rsidRDefault="00DA4DFA" w:rsidP="00A73DEB">
            <w:pPr>
              <w:jc w:val="center"/>
              <w:rPr>
                <w:rFonts w:asciiTheme="minorHAnsi" w:hAnsiTheme="minorHAnsi"/>
              </w:rPr>
            </w:pPr>
          </w:p>
        </w:tc>
        <w:tc>
          <w:tcPr>
            <w:tcW w:w="2977" w:type="dxa"/>
            <w:tcBorders>
              <w:top w:val="single" w:sz="4" w:space="0" w:color="auto"/>
              <w:left w:val="nil"/>
              <w:bottom w:val="single" w:sz="4" w:space="0" w:color="808080"/>
              <w:right w:val="single" w:sz="4" w:space="0" w:color="808080"/>
            </w:tcBorders>
            <w:shd w:val="clear" w:color="auto" w:fill="auto"/>
            <w:tcMar>
              <w:top w:w="15" w:type="dxa"/>
              <w:left w:w="15" w:type="dxa"/>
              <w:bottom w:w="0" w:type="dxa"/>
              <w:right w:w="15" w:type="dxa"/>
            </w:tcMar>
            <w:vAlign w:val="center"/>
          </w:tcPr>
          <w:p w:rsidR="00DA4DFA" w:rsidRPr="00FE62E7" w:rsidRDefault="00DA4DFA" w:rsidP="00A73DEB">
            <w:pPr>
              <w:jc w:val="center"/>
              <w:rPr>
                <w:rFonts w:asciiTheme="minorHAnsi" w:hAnsiTheme="minorHAnsi"/>
              </w:rPr>
            </w:pPr>
          </w:p>
        </w:tc>
      </w:tr>
    </w:tbl>
    <w:p w:rsidR="00E25898" w:rsidRDefault="00E25898" w:rsidP="00E25898"/>
    <w:p w:rsidR="00DD681D" w:rsidRDefault="00DD681D">
      <w:pPr>
        <w:spacing w:before="0" w:after="200" w:line="276" w:lineRule="auto"/>
        <w:jc w:val="left"/>
        <w:rPr>
          <w:rFonts w:asciiTheme="minorHAnsi" w:hAnsiTheme="minorHAnsi"/>
          <w:sz w:val="22"/>
        </w:rPr>
      </w:pPr>
      <w:r>
        <w:rPr>
          <w:rFonts w:asciiTheme="minorHAnsi" w:hAnsiTheme="minorHAnsi"/>
          <w:sz w:val="22"/>
        </w:rPr>
        <w:br w:type="page"/>
      </w:r>
    </w:p>
    <w:p w:rsidR="00242B45" w:rsidRDefault="00242B45" w:rsidP="00242B45">
      <w:pPr>
        <w:rPr>
          <w:noProof/>
          <w:lang w:eastAsia="es-MX"/>
        </w:rPr>
      </w:pPr>
    </w:p>
    <w:p w:rsidR="00127139" w:rsidRDefault="00127139" w:rsidP="00242B45">
      <w:pPr>
        <w:rPr>
          <w:noProof/>
          <w:lang w:eastAsia="es-MX"/>
        </w:rPr>
      </w:pPr>
    </w:p>
    <w:p w:rsidR="00127139" w:rsidRDefault="00127139" w:rsidP="00242B45">
      <w:pPr>
        <w:rPr>
          <w:noProof/>
          <w:lang w:eastAsia="es-MX"/>
        </w:rPr>
      </w:pPr>
    </w:p>
    <w:p w:rsidR="00242B45" w:rsidRPr="00F20BB4" w:rsidRDefault="00242B45" w:rsidP="00242B45"/>
    <w:p w:rsidR="00242B45" w:rsidRPr="00F20BB4" w:rsidRDefault="00242B45" w:rsidP="00242B45"/>
    <w:p w:rsidR="00242B45" w:rsidRPr="00F20BB4" w:rsidRDefault="00242B45" w:rsidP="00242B45"/>
    <w:p w:rsidR="00242B45" w:rsidRPr="00242B45" w:rsidRDefault="00242B45" w:rsidP="00242B45">
      <w:pPr>
        <w:pStyle w:val="Ttulo1"/>
      </w:pPr>
      <w:bookmarkStart w:id="11" w:name="_Toc405290072"/>
      <w:bookmarkStart w:id="12" w:name="_Toc405549937"/>
      <w:bookmarkStart w:id="13" w:name="_Toc421876520"/>
      <w:bookmarkStart w:id="14" w:name="_Toc455664192"/>
      <w:r w:rsidRPr="00242B45">
        <w:t xml:space="preserve">Manual de Organización y Procedimientos </w:t>
      </w:r>
      <w:r w:rsidRPr="00242B45">
        <w:br/>
      </w:r>
      <w:bookmarkEnd w:id="11"/>
      <w:bookmarkEnd w:id="12"/>
      <w:r w:rsidRPr="00242B45">
        <w:t>Dirección General</w:t>
      </w:r>
      <w:bookmarkEnd w:id="13"/>
      <w:bookmarkEnd w:id="14"/>
      <w:r w:rsidRPr="00242B45">
        <w:t xml:space="preserve"> </w:t>
      </w:r>
    </w:p>
    <w:p w:rsidR="00242B45" w:rsidRDefault="00242B45" w:rsidP="00242B45"/>
    <w:p w:rsidR="00242B45" w:rsidRPr="00F20BB4" w:rsidRDefault="00242B45" w:rsidP="00242B45"/>
    <w:p w:rsidR="00242B45" w:rsidRPr="00F20BB4" w:rsidRDefault="00242B45" w:rsidP="00242B45">
      <w:pPr>
        <w:spacing w:before="0" w:after="200" w:line="276" w:lineRule="auto"/>
        <w:jc w:val="left"/>
      </w:pPr>
      <w:r w:rsidRPr="00F20BB4">
        <w:br w:type="page"/>
      </w:r>
    </w:p>
    <w:p w:rsidR="00242B45" w:rsidRPr="00316B84" w:rsidRDefault="00242B45" w:rsidP="00A0039A">
      <w:pPr>
        <w:pStyle w:val="Ttulo2"/>
        <w:numPr>
          <w:ilvl w:val="0"/>
          <w:numId w:val="8"/>
        </w:numPr>
      </w:pPr>
      <w:bookmarkStart w:id="15" w:name="_Toc403044040"/>
      <w:bookmarkStart w:id="16" w:name="_Toc405549938"/>
      <w:bookmarkStart w:id="17" w:name="_Toc421876521"/>
      <w:bookmarkStart w:id="18" w:name="_Toc455664193"/>
      <w:r w:rsidRPr="00316B84">
        <w:lastRenderedPageBreak/>
        <w:t xml:space="preserve">Organización </w:t>
      </w:r>
      <w:bookmarkEnd w:id="15"/>
      <w:r w:rsidRPr="008B6CF7">
        <w:t xml:space="preserve">de </w:t>
      </w:r>
      <w:bookmarkEnd w:id="16"/>
      <w:r w:rsidRPr="008B6CF7">
        <w:t>Dirección General</w:t>
      </w:r>
      <w:bookmarkEnd w:id="17"/>
      <w:bookmarkEnd w:id="18"/>
      <w:r>
        <w:t xml:space="preserve">  </w:t>
      </w:r>
    </w:p>
    <w:p w:rsidR="00242B45" w:rsidRPr="00316B84" w:rsidRDefault="00242B45" w:rsidP="00242B45">
      <w:pPr>
        <w:pStyle w:val="Ttulo3"/>
      </w:pPr>
      <w:bookmarkStart w:id="19" w:name="_Toc421876522"/>
      <w:bookmarkStart w:id="20" w:name="_Toc455664194"/>
      <w:r w:rsidRPr="00316B84">
        <w:t>Organigrama</w:t>
      </w:r>
      <w:bookmarkEnd w:id="19"/>
      <w:bookmarkEnd w:id="20"/>
    </w:p>
    <w:p w:rsidR="00242B45" w:rsidRDefault="00242B45" w:rsidP="00242B45">
      <w:pPr>
        <w:spacing w:before="0" w:after="200" w:line="276" w:lineRule="auto"/>
        <w:jc w:val="left"/>
      </w:pPr>
      <w:r w:rsidRPr="00131193">
        <w:rPr>
          <w:rFonts w:asciiTheme="minorHAnsi" w:hAnsiTheme="minorHAnsi"/>
          <w:noProof/>
          <w:lang w:eastAsia="es-MX"/>
        </w:rPr>
        <w:drawing>
          <wp:anchor distT="0" distB="0" distL="114300" distR="114300" simplePos="0" relativeHeight="251645440" behindDoc="0" locked="0" layoutInCell="1" allowOverlap="1" wp14:anchorId="66648783" wp14:editId="39AF95B7">
            <wp:simplePos x="0" y="0"/>
            <wp:positionH relativeFrom="margin">
              <wp:posOffset>142875</wp:posOffset>
            </wp:positionH>
            <wp:positionV relativeFrom="paragraph">
              <wp:posOffset>273685</wp:posOffset>
            </wp:positionV>
            <wp:extent cx="3133725" cy="3084195"/>
            <wp:effectExtent l="0" t="0" r="0" b="0"/>
            <wp:wrapThrough wrapText="bothSides">
              <wp:wrapPolygon edited="0">
                <wp:start x="3939" y="534"/>
                <wp:lineTo x="3545" y="1201"/>
                <wp:lineTo x="3414" y="2935"/>
                <wp:lineTo x="3677" y="5070"/>
                <wp:lineTo x="7091" y="7204"/>
                <wp:lineTo x="7353" y="18545"/>
                <wp:lineTo x="11030" y="20012"/>
                <wp:lineTo x="12474" y="20012"/>
                <wp:lineTo x="12868" y="20813"/>
                <wp:lineTo x="20221" y="20813"/>
                <wp:lineTo x="20615" y="20012"/>
                <wp:lineTo x="20878" y="16277"/>
                <wp:lineTo x="19433" y="16143"/>
                <wp:lineTo x="20878" y="15343"/>
                <wp:lineTo x="20615" y="6137"/>
                <wp:lineTo x="19433" y="5870"/>
                <wp:lineTo x="11424" y="5070"/>
                <wp:lineTo x="11686" y="3469"/>
                <wp:lineTo x="11818" y="2535"/>
                <wp:lineTo x="11424" y="1067"/>
                <wp:lineTo x="11161" y="534"/>
                <wp:lineTo x="3939" y="534"/>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3725" cy="3084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2B45" w:rsidRDefault="00242B45" w:rsidP="00242B45">
      <w:pPr>
        <w:spacing w:before="0" w:after="200" w:line="276" w:lineRule="auto"/>
        <w:jc w:val="left"/>
        <w:rPr>
          <w:rFonts w:asciiTheme="minorHAnsi" w:hAnsiTheme="minorHAnsi"/>
        </w:rPr>
      </w:pPr>
    </w:p>
    <w:p w:rsidR="00242B45" w:rsidRDefault="00242B45" w:rsidP="00242B45">
      <w:pPr>
        <w:spacing w:before="0" w:after="200" w:line="276" w:lineRule="auto"/>
        <w:jc w:val="left"/>
        <w:rPr>
          <w:rFonts w:asciiTheme="minorHAnsi" w:hAnsiTheme="minorHAnsi"/>
        </w:rPr>
      </w:pPr>
    </w:p>
    <w:p w:rsidR="00242B45" w:rsidRDefault="00D250F0" w:rsidP="00242B45">
      <w:pPr>
        <w:spacing w:before="0" w:after="200" w:line="276" w:lineRule="auto"/>
        <w:jc w:val="left"/>
        <w:rPr>
          <w:rFonts w:asciiTheme="minorHAnsi" w:hAnsiTheme="minorHAnsi"/>
        </w:rPr>
      </w:pPr>
      <w:r>
        <w:rPr>
          <w:noProof/>
          <w:lang w:eastAsia="es-MX"/>
        </w:rPr>
        <mc:AlternateContent>
          <mc:Choice Requires="wps">
            <w:drawing>
              <wp:anchor distT="0" distB="0" distL="114300" distR="114300" simplePos="0" relativeHeight="251643392" behindDoc="1" locked="0" layoutInCell="1" allowOverlap="1">
                <wp:simplePos x="0" y="0"/>
                <wp:positionH relativeFrom="column">
                  <wp:posOffset>-101600</wp:posOffset>
                </wp:positionH>
                <wp:positionV relativeFrom="paragraph">
                  <wp:posOffset>2595880</wp:posOffset>
                </wp:positionV>
                <wp:extent cx="2995295" cy="294005"/>
                <wp:effectExtent l="0" t="0" r="0" b="0"/>
                <wp:wrapTight wrapText="bothSides">
                  <wp:wrapPolygon edited="0">
                    <wp:start x="0" y="0"/>
                    <wp:lineTo x="0" y="19594"/>
                    <wp:lineTo x="21431" y="19594"/>
                    <wp:lineTo x="21431" y="0"/>
                    <wp:lineTo x="0" y="0"/>
                  </wp:wrapPolygon>
                </wp:wrapTight>
                <wp:docPr id="7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A40" w:rsidRPr="00F84D49" w:rsidRDefault="003C5A40" w:rsidP="00242B45">
                            <w:pPr>
                              <w:rPr>
                                <w:b/>
                              </w:rPr>
                            </w:pPr>
                            <w:r>
                              <w:rPr>
                                <w:b/>
                              </w:rPr>
                              <w:t xml:space="preserve">Figura 3. Organigrama de… </w:t>
                            </w:r>
                          </w:p>
                        </w:txbxContent>
                      </wps:txbx>
                      <wps:bodyPr rot="0" vert="horz" wrap="square" lIns="54000" tIns="10800" rIns="54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8" type="#_x0000_t202" style="position:absolute;margin-left:-8pt;margin-top:204.4pt;width:235.85pt;height:23.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" stroked="f">
                <v:textbox inset="1.5mm,.3mm,1.5mm,.3mm">
                  <w:txbxContent>
                    <w:p w:rsidR="003C5A40" w:rsidRPr="00F84D49" w:rsidRDefault="003C5A40" w:rsidP="00242B45">
                      <w:pPr>
                        <w:rPr>
                          <w:b/>
                        </w:rPr>
                      </w:pPr>
                      <w:r>
                        <w:rPr>
                          <w:b/>
                        </w:rPr>
                        <w:t xml:space="preserve">Figura 3. Organigrama de… </w:t>
                      </w:r>
                    </w:p>
                  </w:txbxContent>
                </v:textbox>
                <w10:wrap type="tight"/>
              </v:shape>
            </w:pict>
          </mc:Fallback>
        </mc:AlternateContent>
      </w:r>
      <w:r w:rsidR="00242B45">
        <w:rPr>
          <w:rFonts w:asciiTheme="minorHAnsi" w:hAnsiTheme="minorHAnsi"/>
        </w:rPr>
        <w:br w:type="page"/>
      </w:r>
    </w:p>
    <w:p w:rsidR="00242B45" w:rsidRDefault="00242B45" w:rsidP="00242B45">
      <w:pPr>
        <w:spacing w:before="0" w:after="200" w:line="276" w:lineRule="auto"/>
        <w:jc w:val="left"/>
        <w:rPr>
          <w:rFonts w:asciiTheme="minorHAnsi" w:hAnsiTheme="minorHAnsi"/>
        </w:rPr>
      </w:pPr>
    </w:p>
    <w:p w:rsidR="00242B45" w:rsidRPr="008316B1" w:rsidRDefault="00242B45" w:rsidP="00242B45">
      <w:r w:rsidRPr="00291711">
        <w:t>La figura 3 corresponde  al organigrama oficial de Dirección General  que permite</w:t>
      </w:r>
      <w:r w:rsidRPr="00FA0927">
        <w:t xml:space="preserve"> mostrar las relaciones jerárquicas existentes entre las áreas que intervienen en la</w:t>
      </w:r>
      <w:r>
        <w:t>(s)</w:t>
      </w:r>
      <w:r w:rsidRPr="00FA0927">
        <w:t xml:space="preserve"> </w:t>
      </w:r>
      <w:r>
        <w:t>f</w:t>
      </w:r>
      <w:r w:rsidRPr="008316B1">
        <w:t>unciones</w:t>
      </w:r>
      <w:r>
        <w:t xml:space="preserve"> principales de la organización</w:t>
      </w:r>
      <w:r w:rsidRPr="008316B1">
        <w:t>.</w:t>
      </w:r>
    </w:p>
    <w:p w:rsidR="00242B45" w:rsidRPr="00FA0927" w:rsidRDefault="00242B45" w:rsidP="00242B45">
      <w:r w:rsidRPr="00FA0927">
        <w:t xml:space="preserve">El organigrama, que es una representación estática de la organización pública, se pone en marcha gracias a la ejecución de actividades específicas que forman parte de procesos y procedimientos legales, cuya consecución produce actos administrativos válidos. Para identificar el alcance de la participación de los funcionarios y servidores públicos en la gestión </w:t>
      </w:r>
      <w:r w:rsidRPr="008316B1">
        <w:t>de las funciones y resultados principales</w:t>
      </w:r>
      <w:r w:rsidRPr="00FA0927">
        <w:t>, es necesario establecer con precisión sus responsabilidades funcionales, hacer la narrativa de los procesos y, con fines pedagógicos, hacer su representación gráfica o modelado.</w:t>
      </w:r>
    </w:p>
    <w:p w:rsidR="00242B45" w:rsidRDefault="00242B45" w:rsidP="00242B45">
      <w:pPr>
        <w:spacing w:before="0" w:after="200" w:line="276" w:lineRule="auto"/>
        <w:jc w:val="left"/>
      </w:pPr>
      <w:r w:rsidRPr="00FA0927">
        <w:t xml:space="preserve">A continuación, se presentarán las fichas de responsabilidades funcionales por cada uno de los funcionarios y servidores públicos que tienen una participación sustantiva en la generación de actos administrativos que sean objeto de </w:t>
      </w:r>
      <w:r>
        <w:t xml:space="preserve">la gestión de la Institución.  </w:t>
      </w:r>
    </w:p>
    <w:p w:rsidR="00242B45" w:rsidRPr="008316B1" w:rsidRDefault="00242B45" w:rsidP="00242B45">
      <w:pPr>
        <w:spacing w:before="0" w:after="200" w:line="276" w:lineRule="auto"/>
        <w:jc w:val="left"/>
      </w:pPr>
      <w:r>
        <w:rPr>
          <w:rFonts w:asciiTheme="minorHAnsi" w:hAnsiTheme="minorHAnsi"/>
        </w:rPr>
        <w:br w:type="page"/>
      </w:r>
    </w:p>
    <w:p w:rsidR="00242B45" w:rsidRPr="00C743E8" w:rsidRDefault="00242B45" w:rsidP="00A0039A">
      <w:pPr>
        <w:pStyle w:val="Ttulo2"/>
        <w:numPr>
          <w:ilvl w:val="0"/>
          <w:numId w:val="20"/>
        </w:numPr>
      </w:pPr>
      <w:bookmarkStart w:id="21" w:name="_Toc400009418"/>
      <w:bookmarkStart w:id="22" w:name="_Toc405549939"/>
      <w:bookmarkStart w:id="23" w:name="_Toc421876523"/>
      <w:bookmarkStart w:id="24" w:name="_Toc455664195"/>
      <w:r w:rsidRPr="00C743E8">
        <w:lastRenderedPageBreak/>
        <w:t>Fichas de responsabilidades funcionales</w:t>
      </w:r>
      <w:bookmarkEnd w:id="21"/>
      <w:bookmarkEnd w:id="22"/>
      <w:bookmarkEnd w:id="23"/>
      <w:bookmarkEnd w:id="24"/>
    </w:p>
    <w:p w:rsidR="00242B45" w:rsidRPr="004337EE" w:rsidRDefault="00242B45" w:rsidP="00242B45">
      <w:r w:rsidRPr="004337EE">
        <w:t>Las fichas de responsabilidades funcionales son tablas que establecen la relación entre las atribuciones legales y las actividades que los funcionarios y servidores públicos ejecutan dentro de los procesos. Hay una ficha de responsabilidades funcionales para cada servidor público que tiene participación efectiva en la realización de un proceso administrativo. En consecuencia, las fichas de responsabilidades funcionales sintetizan las actividades que deben ejecutar para cumplir con las atribuciones que las leyes establecen, ligándolas a la acción ordenada. En el caso de Dirección General, la acción ordenada puede Control de Gestión y representación del IIEG; Monitoreo y Seguimiento de MIR y MIDE; Transparencia y Rendición de Cuentas; Evaluación y Planeación Institucional.</w:t>
      </w:r>
    </w:p>
    <w:p w:rsidR="00242B45" w:rsidRDefault="00242B45" w:rsidP="00242B45">
      <w:r w:rsidRPr="00BD4677">
        <w:t>En la figura 2 se puede apreciar el modelo de las fichas de responsabilidades funcionales, mismas que contienen:</w:t>
      </w:r>
    </w:p>
    <w:p w:rsidR="00242B45" w:rsidRPr="00BD4677" w:rsidRDefault="00242B45" w:rsidP="00242B45">
      <w:pPr>
        <w:spacing w:before="0" w:after="0"/>
      </w:pPr>
    </w:p>
    <w:p w:rsidR="00242B45" w:rsidRPr="00BD4677" w:rsidRDefault="00242B45" w:rsidP="00242B45">
      <w:pPr>
        <w:numPr>
          <w:ilvl w:val="0"/>
          <w:numId w:val="2"/>
        </w:numPr>
        <w:spacing w:before="0" w:after="0"/>
      </w:pPr>
      <w:r w:rsidRPr="00BD4677">
        <w:t>El nombre del puesto que ejecuta las acciones que ordenan sus responsabilidades funcionales,</w:t>
      </w:r>
    </w:p>
    <w:p w:rsidR="00242B45" w:rsidRPr="00BD4677" w:rsidRDefault="00242B45" w:rsidP="00242B45">
      <w:pPr>
        <w:numPr>
          <w:ilvl w:val="0"/>
          <w:numId w:val="2"/>
        </w:numPr>
        <w:spacing w:before="0" w:after="0"/>
      </w:pPr>
      <w:r w:rsidRPr="00BD4677">
        <w:t>El área de adscripción.</w:t>
      </w:r>
    </w:p>
    <w:p w:rsidR="00242B45" w:rsidRPr="00BD4677" w:rsidRDefault="00242B45" w:rsidP="00242B45">
      <w:pPr>
        <w:numPr>
          <w:ilvl w:val="0"/>
          <w:numId w:val="2"/>
        </w:numPr>
        <w:spacing w:before="0" w:after="0"/>
      </w:pPr>
      <w:r w:rsidRPr="00BD4677">
        <w:t>El cargo del superior jerárquico del puesto al que corresponde la ejecución de las responsabilidades funcionales.</w:t>
      </w:r>
    </w:p>
    <w:p w:rsidR="00242B45" w:rsidRPr="00BD4677" w:rsidRDefault="00242B45" w:rsidP="00242B45">
      <w:pPr>
        <w:numPr>
          <w:ilvl w:val="0"/>
          <w:numId w:val="2"/>
        </w:numPr>
        <w:spacing w:before="0" w:after="0"/>
      </w:pPr>
      <w:r w:rsidRPr="00BD4677">
        <w:t>El listado de los puestos que están adscritos al cargo que se describe en la ficha.</w:t>
      </w:r>
    </w:p>
    <w:p w:rsidR="00242B45" w:rsidRPr="00BD4677" w:rsidRDefault="00242B45" w:rsidP="00242B45">
      <w:pPr>
        <w:numPr>
          <w:ilvl w:val="0"/>
          <w:numId w:val="2"/>
        </w:numPr>
        <w:spacing w:before="0" w:after="0"/>
      </w:pPr>
      <w:r w:rsidRPr="00BD4677">
        <w:t>La referencia normativa que liga la actividad y el proceso a la atribución legal. Esto es posible gracias a un identificador compuesto por las siglas del cuerpo normativo de referencia, más el numeral y la fracción que establece la atribución legal, así como un identificador de la actividad en el proceso.</w:t>
      </w:r>
    </w:p>
    <w:p w:rsidR="00242B45" w:rsidRPr="00CB2785" w:rsidRDefault="00242B45" w:rsidP="00242B45">
      <w:pPr>
        <w:spacing w:before="0" w:after="0"/>
        <w:ind w:left="709"/>
      </w:pPr>
      <w:r w:rsidRPr="00CB2785">
        <w:rPr>
          <w:b/>
        </w:rPr>
        <w:t>Ejemplo</w:t>
      </w:r>
      <w:r w:rsidRPr="00CB2785">
        <w:t xml:space="preserve">: PE-14-I-RI-22-I-1. Esta referencia hace alusión a la actividad 1, del procedimiento de “Integración de Planes y Proyectos Especiales de Gobierno”, que corresponde al artículo 14 fracción I de la Ley Orgánica del Poder Ejecutivo (PE). </w:t>
      </w:r>
    </w:p>
    <w:p w:rsidR="00242B45" w:rsidRPr="00CB2785" w:rsidRDefault="00242B45" w:rsidP="00242B45">
      <w:pPr>
        <w:spacing w:before="0" w:after="0"/>
        <w:ind w:left="709"/>
      </w:pPr>
      <w:r w:rsidRPr="00CB2785">
        <w:t>De la misma forma la segunda parte de la referencia corresponde a la alineación de la actividad no. 1 con el artículo 22 fracción I del Reglamento Interior de la SEPAF.</w:t>
      </w:r>
    </w:p>
    <w:p w:rsidR="00242B45" w:rsidRPr="00BD4677" w:rsidRDefault="00242B45" w:rsidP="00242B45">
      <w:pPr>
        <w:numPr>
          <w:ilvl w:val="0"/>
          <w:numId w:val="2"/>
        </w:numPr>
      </w:pPr>
      <w:r w:rsidRPr="00BD4677">
        <w:t>La columna de responsabilidades funcionales propiamente dichas, que son las actividades que se ejecutan para materializar el acto administrativo, así como el proceso donde se ejecuta esta actividad.</w:t>
      </w:r>
    </w:p>
    <w:p w:rsidR="00242B45" w:rsidRDefault="00242B45" w:rsidP="00242B45">
      <w:pPr>
        <w:numPr>
          <w:ilvl w:val="0"/>
          <w:numId w:val="2"/>
        </w:numPr>
      </w:pPr>
      <w:r>
        <w:t>El proceso en el que se ejecuta la responsabilidad funcional, en secuencia, tiempo y forma.</w:t>
      </w:r>
    </w:p>
    <w:p w:rsidR="00242B45" w:rsidRDefault="00242B45" w:rsidP="00242B45"/>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B93F5D" w:rsidRPr="00185D21" w:rsidTr="00B93F5D">
        <w:trPr>
          <w:trHeight w:val="20"/>
        </w:trPr>
        <w:tc>
          <w:tcPr>
            <w:tcW w:w="2079" w:type="dxa"/>
            <w:shd w:val="clear" w:color="auto" w:fill="D9D9D9" w:themeFill="background1" w:themeFillShade="D9"/>
            <w:vAlign w:val="center"/>
            <w:hideMark/>
          </w:tcPr>
          <w:p w:rsidR="00B93F5D" w:rsidRPr="00185D21" w:rsidRDefault="00B93F5D" w:rsidP="00FE566D">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vAlign w:val="center"/>
          </w:tcPr>
          <w:p w:rsidR="00B93F5D" w:rsidRPr="00185D21" w:rsidRDefault="00B93F5D" w:rsidP="00FE566D">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Director General</w:t>
            </w:r>
          </w:p>
        </w:tc>
      </w:tr>
      <w:tr w:rsidR="00B93F5D" w:rsidRPr="00185D21" w:rsidTr="00B93F5D">
        <w:trPr>
          <w:trHeight w:val="20"/>
        </w:trPr>
        <w:tc>
          <w:tcPr>
            <w:tcW w:w="2079" w:type="dxa"/>
            <w:shd w:val="clear" w:color="auto" w:fill="D9D9D9" w:themeFill="background1" w:themeFillShade="D9"/>
            <w:vAlign w:val="center"/>
            <w:hideMark/>
          </w:tcPr>
          <w:p w:rsidR="00B93F5D" w:rsidRPr="00185D21" w:rsidRDefault="00B93F5D" w:rsidP="00FE566D">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vAlign w:val="center"/>
          </w:tcPr>
          <w:p w:rsidR="00B93F5D" w:rsidRPr="00185D21" w:rsidRDefault="00B93F5D" w:rsidP="00FE566D">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Dirección General</w:t>
            </w:r>
          </w:p>
        </w:tc>
      </w:tr>
      <w:tr w:rsidR="00B93F5D" w:rsidRPr="00185D21" w:rsidTr="00B93F5D">
        <w:trPr>
          <w:trHeight w:val="20"/>
        </w:trPr>
        <w:tc>
          <w:tcPr>
            <w:tcW w:w="2079" w:type="dxa"/>
            <w:shd w:val="clear" w:color="auto" w:fill="D9D9D9" w:themeFill="background1" w:themeFillShade="D9"/>
            <w:vAlign w:val="center"/>
            <w:hideMark/>
          </w:tcPr>
          <w:p w:rsidR="00B93F5D" w:rsidRPr="00185D21" w:rsidRDefault="00B93F5D" w:rsidP="00FE566D">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vAlign w:val="center"/>
          </w:tcPr>
          <w:p w:rsidR="00B93F5D" w:rsidRPr="00185D21" w:rsidRDefault="00B93F5D" w:rsidP="00FE566D">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David Rogelio Campos Cornejo</w:t>
            </w:r>
          </w:p>
        </w:tc>
      </w:tr>
      <w:tr w:rsidR="00B93F5D" w:rsidRPr="00185D21" w:rsidTr="00B93F5D">
        <w:trPr>
          <w:trHeight w:val="20"/>
        </w:trPr>
        <w:tc>
          <w:tcPr>
            <w:tcW w:w="2079" w:type="dxa"/>
            <w:shd w:val="clear" w:color="auto" w:fill="D9D9D9" w:themeFill="background1" w:themeFillShade="D9"/>
            <w:vAlign w:val="center"/>
            <w:hideMark/>
          </w:tcPr>
          <w:p w:rsidR="00B93F5D" w:rsidRPr="00185D21" w:rsidRDefault="00B93F5D" w:rsidP="00FE566D">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vAlign w:val="center"/>
          </w:tcPr>
          <w:p w:rsidR="00B93F5D" w:rsidRPr="00185D21" w:rsidRDefault="00B93F5D" w:rsidP="00FE566D">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Coordinador de Planeación e Información Nivel A; Evaluador de Proyectos Nivel 14; Asistente de Logística Nivel 13</w:t>
            </w:r>
          </w:p>
        </w:tc>
      </w:tr>
    </w:tbl>
    <w:p w:rsidR="00242B45" w:rsidRPr="009173F9" w:rsidRDefault="00242B45" w:rsidP="00242B45">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331"/>
        <w:gridCol w:w="8222"/>
        <w:gridCol w:w="4819"/>
      </w:tblGrid>
      <w:tr w:rsidR="00252D21" w:rsidRPr="00185D21" w:rsidTr="00252D21">
        <w:trPr>
          <w:trHeight w:val="20"/>
          <w:tblHeader/>
        </w:trPr>
        <w:tc>
          <w:tcPr>
            <w:tcW w:w="15451" w:type="dxa"/>
            <w:gridSpan w:val="4"/>
            <w:shd w:val="clear" w:color="auto" w:fill="D9D9D9" w:themeFill="background1" w:themeFillShade="D9"/>
            <w:vAlign w:val="center"/>
            <w:hideMark/>
          </w:tcPr>
          <w:p w:rsidR="00252D21" w:rsidRPr="00185D21" w:rsidRDefault="00252D21" w:rsidP="00FE566D">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del Director General</w:t>
            </w:r>
          </w:p>
        </w:tc>
      </w:tr>
      <w:tr w:rsidR="00252D21" w:rsidRPr="00185D21" w:rsidTr="00252D21">
        <w:trPr>
          <w:trHeight w:val="20"/>
          <w:tblHeader/>
        </w:trPr>
        <w:tc>
          <w:tcPr>
            <w:tcW w:w="2410" w:type="dxa"/>
            <w:gridSpan w:val="2"/>
            <w:shd w:val="clear" w:color="auto" w:fill="D9D9D9" w:themeFill="background1" w:themeFillShade="D9"/>
            <w:vAlign w:val="center"/>
            <w:hideMark/>
          </w:tcPr>
          <w:p w:rsidR="00252D21" w:rsidRPr="00185D21" w:rsidRDefault="00252D21"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8222" w:type="dxa"/>
            <w:shd w:val="clear" w:color="auto" w:fill="D9D9D9" w:themeFill="background1" w:themeFillShade="D9"/>
            <w:vAlign w:val="center"/>
          </w:tcPr>
          <w:p w:rsidR="00252D21" w:rsidRPr="00185D21" w:rsidRDefault="00252D21"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4819" w:type="dxa"/>
            <w:shd w:val="clear" w:color="auto" w:fill="D9D9D9" w:themeFill="background1" w:themeFillShade="D9"/>
            <w:vAlign w:val="center"/>
          </w:tcPr>
          <w:p w:rsidR="00252D21" w:rsidRPr="00185D21" w:rsidRDefault="00252D21"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252D21" w:rsidRPr="00185D21" w:rsidRDefault="00252D21"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252D21" w:rsidRPr="00185D21" w:rsidTr="00252D21">
        <w:trPr>
          <w:trHeight w:val="20"/>
        </w:trPr>
        <w:tc>
          <w:tcPr>
            <w:tcW w:w="2410" w:type="dxa"/>
            <w:gridSpan w:val="2"/>
            <w:shd w:val="clear" w:color="auto" w:fill="FFFFFF" w:themeFill="background1"/>
            <w:vAlign w:val="center"/>
          </w:tcPr>
          <w:p w:rsidR="00252D21" w:rsidRPr="00B93F5D" w:rsidRDefault="00252D21" w:rsidP="00FE566D">
            <w:pPr>
              <w:spacing w:before="60" w:after="60"/>
              <w:jc w:val="left"/>
              <w:rPr>
                <w:rFonts w:asciiTheme="minorHAnsi" w:eastAsia="Times New Roman" w:hAnsiTheme="minorHAnsi" w:cs="Arial"/>
                <w:bCs/>
                <w:color w:val="000000" w:themeColor="text1"/>
                <w:sz w:val="20"/>
                <w:szCs w:val="20"/>
                <w:lang w:eastAsia="es-MX"/>
              </w:rPr>
            </w:pPr>
            <w:r w:rsidRPr="00B93F5D">
              <w:rPr>
                <w:sz w:val="20"/>
                <w:szCs w:val="20"/>
              </w:rPr>
              <w:t>DP-19-I-RI-12-VI</w:t>
            </w:r>
          </w:p>
        </w:tc>
        <w:tc>
          <w:tcPr>
            <w:tcW w:w="8222" w:type="dxa"/>
            <w:shd w:val="clear" w:color="auto" w:fill="FFFFFF" w:themeFill="background1"/>
            <w:vAlign w:val="center"/>
          </w:tcPr>
          <w:p w:rsidR="00252D21" w:rsidRPr="00185D21" w:rsidRDefault="00252D21" w:rsidP="00FE566D">
            <w:pPr>
              <w:spacing w:before="60" w:after="60"/>
              <w:jc w:val="left"/>
              <w:rPr>
                <w:rFonts w:asciiTheme="minorHAnsi" w:eastAsia="Times New Roman" w:hAnsiTheme="minorHAnsi" w:cs="Arial"/>
                <w:bCs/>
                <w:color w:val="000000" w:themeColor="text1"/>
                <w:lang w:eastAsia="es-MX"/>
              </w:rPr>
            </w:pPr>
            <w:r w:rsidRPr="00341E63">
              <w:rPr>
                <w:rFonts w:asciiTheme="minorHAnsi" w:eastAsia="Times New Roman" w:hAnsiTheme="minorHAnsi" w:cs="Arial"/>
                <w:bCs/>
                <w:color w:val="000000" w:themeColor="text1"/>
                <w:lang w:eastAsia="es-MX"/>
              </w:rPr>
              <w:t>Revisar  comunicado</w:t>
            </w:r>
          </w:p>
        </w:tc>
        <w:tc>
          <w:tcPr>
            <w:tcW w:w="4819" w:type="dxa"/>
            <w:shd w:val="clear" w:color="auto" w:fill="FFFFFF" w:themeFill="background1"/>
          </w:tcPr>
          <w:p w:rsidR="00252D21" w:rsidRDefault="00252D21" w:rsidP="00FE566D">
            <w:r w:rsidRPr="00821B2C">
              <w:rPr>
                <w:rFonts w:asciiTheme="minorHAnsi" w:eastAsia="Times New Roman" w:hAnsiTheme="minorHAnsi" w:cs="Arial"/>
                <w:bCs/>
                <w:color w:val="000000" w:themeColor="text1"/>
                <w:lang w:eastAsia="es-MX"/>
              </w:rPr>
              <w:t>Servicio de Representación</w:t>
            </w:r>
          </w:p>
        </w:tc>
      </w:tr>
      <w:tr w:rsidR="00252D21" w:rsidRPr="00185D21" w:rsidTr="00252D21">
        <w:trPr>
          <w:trHeight w:val="20"/>
        </w:trPr>
        <w:tc>
          <w:tcPr>
            <w:tcW w:w="2410" w:type="dxa"/>
            <w:gridSpan w:val="2"/>
            <w:shd w:val="clear" w:color="auto" w:fill="FFFFFF" w:themeFill="background1"/>
            <w:vAlign w:val="center"/>
          </w:tcPr>
          <w:p w:rsidR="00252D21" w:rsidRPr="00B93F5D" w:rsidRDefault="00252D21" w:rsidP="00FE566D">
            <w:pPr>
              <w:spacing w:before="60" w:after="60"/>
              <w:jc w:val="left"/>
              <w:rPr>
                <w:rFonts w:asciiTheme="minorHAnsi" w:eastAsia="Times New Roman" w:hAnsiTheme="minorHAnsi" w:cs="Arial"/>
                <w:bCs/>
                <w:color w:val="000000" w:themeColor="text1"/>
                <w:sz w:val="20"/>
                <w:szCs w:val="20"/>
                <w:lang w:eastAsia="es-MX"/>
              </w:rPr>
            </w:pPr>
            <w:r w:rsidRPr="00B93F5D">
              <w:rPr>
                <w:sz w:val="20"/>
                <w:szCs w:val="20"/>
              </w:rPr>
              <w:t>DP-19-I-RI-12-VI</w:t>
            </w:r>
          </w:p>
        </w:tc>
        <w:tc>
          <w:tcPr>
            <w:tcW w:w="8222" w:type="dxa"/>
            <w:shd w:val="clear" w:color="auto" w:fill="FFFFFF" w:themeFill="background1"/>
            <w:vAlign w:val="center"/>
          </w:tcPr>
          <w:p w:rsidR="00252D21" w:rsidRPr="00185D21" w:rsidRDefault="00252D21" w:rsidP="00FE566D">
            <w:pPr>
              <w:spacing w:before="60" w:after="60"/>
              <w:jc w:val="left"/>
              <w:rPr>
                <w:rFonts w:asciiTheme="minorHAnsi" w:eastAsia="Times New Roman" w:hAnsiTheme="minorHAnsi" w:cs="Arial"/>
                <w:bCs/>
                <w:color w:val="000000" w:themeColor="text1"/>
                <w:lang w:eastAsia="es-MX"/>
              </w:rPr>
            </w:pPr>
            <w:r w:rsidRPr="00341E63">
              <w:rPr>
                <w:rFonts w:asciiTheme="minorHAnsi" w:eastAsia="Times New Roman" w:hAnsiTheme="minorHAnsi" w:cs="Arial"/>
                <w:bCs/>
                <w:color w:val="000000" w:themeColor="text1"/>
                <w:lang w:eastAsia="es-MX"/>
              </w:rPr>
              <w:t>Responder de manera oficial la participación</w:t>
            </w:r>
          </w:p>
        </w:tc>
        <w:tc>
          <w:tcPr>
            <w:tcW w:w="4819" w:type="dxa"/>
            <w:shd w:val="clear" w:color="auto" w:fill="FFFFFF" w:themeFill="background1"/>
          </w:tcPr>
          <w:p w:rsidR="00252D21" w:rsidRDefault="00252D21" w:rsidP="00FE566D">
            <w:r w:rsidRPr="00821B2C">
              <w:rPr>
                <w:rFonts w:asciiTheme="minorHAnsi" w:eastAsia="Times New Roman" w:hAnsiTheme="minorHAnsi" w:cs="Arial"/>
                <w:bCs/>
                <w:color w:val="000000" w:themeColor="text1"/>
                <w:lang w:eastAsia="es-MX"/>
              </w:rPr>
              <w:t>Servicio de Representación</w:t>
            </w:r>
          </w:p>
        </w:tc>
      </w:tr>
      <w:tr w:rsidR="00252D21" w:rsidRPr="00185D21" w:rsidTr="00252D21">
        <w:trPr>
          <w:trHeight w:val="20"/>
        </w:trPr>
        <w:tc>
          <w:tcPr>
            <w:tcW w:w="2410" w:type="dxa"/>
            <w:gridSpan w:val="2"/>
            <w:shd w:val="clear" w:color="auto" w:fill="FFFFFF" w:themeFill="background1"/>
            <w:vAlign w:val="center"/>
          </w:tcPr>
          <w:p w:rsidR="00252D21" w:rsidRPr="00B93F5D" w:rsidRDefault="00252D21" w:rsidP="00FE566D">
            <w:pPr>
              <w:spacing w:before="60" w:after="60"/>
              <w:jc w:val="left"/>
              <w:rPr>
                <w:rFonts w:asciiTheme="minorHAnsi" w:eastAsia="Times New Roman" w:hAnsiTheme="minorHAnsi" w:cs="Arial"/>
                <w:bCs/>
                <w:color w:val="000000" w:themeColor="text1"/>
                <w:sz w:val="20"/>
                <w:szCs w:val="20"/>
                <w:lang w:eastAsia="es-MX"/>
              </w:rPr>
            </w:pPr>
            <w:r w:rsidRPr="00B93F5D">
              <w:rPr>
                <w:sz w:val="20"/>
                <w:szCs w:val="20"/>
              </w:rPr>
              <w:t>DP-19-I-RI-12-VI</w:t>
            </w:r>
          </w:p>
        </w:tc>
        <w:tc>
          <w:tcPr>
            <w:tcW w:w="8222" w:type="dxa"/>
            <w:shd w:val="clear" w:color="auto" w:fill="FFFFFF" w:themeFill="background1"/>
            <w:vAlign w:val="center"/>
          </w:tcPr>
          <w:p w:rsidR="00252D21" w:rsidRPr="00185D21" w:rsidRDefault="00252D21" w:rsidP="00FE566D">
            <w:pPr>
              <w:spacing w:before="60" w:after="60"/>
              <w:jc w:val="left"/>
              <w:rPr>
                <w:rFonts w:asciiTheme="minorHAnsi" w:eastAsia="Times New Roman" w:hAnsiTheme="minorHAnsi" w:cs="Arial"/>
                <w:bCs/>
                <w:color w:val="000000" w:themeColor="text1"/>
                <w:lang w:eastAsia="es-MX"/>
              </w:rPr>
            </w:pPr>
            <w:r w:rsidRPr="00341E63">
              <w:rPr>
                <w:rFonts w:asciiTheme="minorHAnsi" w:eastAsia="Times New Roman" w:hAnsiTheme="minorHAnsi" w:cs="Arial"/>
                <w:bCs/>
                <w:color w:val="000000" w:themeColor="text1"/>
                <w:lang w:eastAsia="es-MX"/>
              </w:rPr>
              <w:t>Participar en representación institucional</w:t>
            </w:r>
          </w:p>
        </w:tc>
        <w:tc>
          <w:tcPr>
            <w:tcW w:w="4819" w:type="dxa"/>
            <w:shd w:val="clear" w:color="auto" w:fill="FFFFFF" w:themeFill="background1"/>
          </w:tcPr>
          <w:p w:rsidR="00252D21" w:rsidRDefault="00252D21" w:rsidP="00FE566D">
            <w:r w:rsidRPr="00821B2C">
              <w:rPr>
                <w:rFonts w:asciiTheme="minorHAnsi" w:eastAsia="Times New Roman" w:hAnsiTheme="minorHAnsi" w:cs="Arial"/>
                <w:bCs/>
                <w:color w:val="000000" w:themeColor="text1"/>
                <w:lang w:eastAsia="es-MX"/>
              </w:rPr>
              <w:t>Servicio de Representación</w:t>
            </w:r>
          </w:p>
        </w:tc>
      </w:tr>
      <w:tr w:rsidR="00252D21" w:rsidRPr="00185D21" w:rsidTr="00252D21">
        <w:trPr>
          <w:trHeight w:val="20"/>
        </w:trPr>
        <w:tc>
          <w:tcPr>
            <w:tcW w:w="2410" w:type="dxa"/>
            <w:gridSpan w:val="2"/>
            <w:shd w:val="clear" w:color="auto" w:fill="FFFFFF" w:themeFill="background1"/>
            <w:vAlign w:val="center"/>
          </w:tcPr>
          <w:p w:rsidR="00252D21" w:rsidRPr="00B93F5D" w:rsidRDefault="00252D21" w:rsidP="00FE566D">
            <w:pPr>
              <w:spacing w:before="60" w:after="60"/>
              <w:jc w:val="left"/>
              <w:rPr>
                <w:rFonts w:asciiTheme="minorHAnsi" w:eastAsia="Times New Roman" w:hAnsiTheme="minorHAnsi" w:cs="Arial"/>
                <w:bCs/>
                <w:color w:val="000000" w:themeColor="text1"/>
                <w:sz w:val="20"/>
                <w:szCs w:val="20"/>
                <w:lang w:eastAsia="es-MX"/>
              </w:rPr>
            </w:pPr>
            <w:r w:rsidRPr="00B93F5D">
              <w:rPr>
                <w:sz w:val="20"/>
                <w:szCs w:val="20"/>
              </w:rPr>
              <w:t>DP-19-I-RI-12-VI</w:t>
            </w:r>
          </w:p>
        </w:tc>
        <w:tc>
          <w:tcPr>
            <w:tcW w:w="8222" w:type="dxa"/>
            <w:shd w:val="clear" w:color="auto" w:fill="FFFFFF" w:themeFill="background1"/>
            <w:vAlign w:val="center"/>
          </w:tcPr>
          <w:p w:rsidR="00252D21" w:rsidRPr="00185D21" w:rsidRDefault="00252D21" w:rsidP="00FE566D">
            <w:pPr>
              <w:spacing w:before="60" w:after="60"/>
              <w:jc w:val="left"/>
              <w:rPr>
                <w:rFonts w:asciiTheme="minorHAnsi" w:eastAsia="Times New Roman" w:hAnsiTheme="minorHAnsi" w:cs="Arial"/>
                <w:bCs/>
                <w:color w:val="000000" w:themeColor="text1"/>
                <w:lang w:eastAsia="es-MX"/>
              </w:rPr>
            </w:pPr>
            <w:r w:rsidRPr="00341E63">
              <w:rPr>
                <w:rFonts w:asciiTheme="minorHAnsi" w:eastAsia="Times New Roman" w:hAnsiTheme="minorHAnsi" w:cs="Arial"/>
                <w:bCs/>
                <w:color w:val="000000" w:themeColor="text1"/>
                <w:lang w:eastAsia="es-MX"/>
              </w:rPr>
              <w:t>Entregar ficha informativa de la participación en la representación institucional</w:t>
            </w:r>
          </w:p>
        </w:tc>
        <w:tc>
          <w:tcPr>
            <w:tcW w:w="4819" w:type="dxa"/>
            <w:shd w:val="clear" w:color="auto" w:fill="FFFFFF" w:themeFill="background1"/>
          </w:tcPr>
          <w:p w:rsidR="00252D21" w:rsidRDefault="00252D21" w:rsidP="00FE566D">
            <w:r w:rsidRPr="00821B2C">
              <w:rPr>
                <w:rFonts w:asciiTheme="minorHAnsi" w:eastAsia="Times New Roman" w:hAnsiTheme="minorHAnsi" w:cs="Arial"/>
                <w:bCs/>
                <w:color w:val="000000" w:themeColor="text1"/>
                <w:lang w:eastAsia="es-MX"/>
              </w:rPr>
              <w:t>Servicio de Representación</w:t>
            </w:r>
          </w:p>
        </w:tc>
      </w:tr>
      <w:tr w:rsidR="00252D21" w:rsidRPr="00185D21" w:rsidTr="00252D21">
        <w:trPr>
          <w:trHeight w:val="20"/>
        </w:trPr>
        <w:tc>
          <w:tcPr>
            <w:tcW w:w="2410" w:type="dxa"/>
            <w:gridSpan w:val="2"/>
            <w:shd w:val="clear" w:color="auto" w:fill="FFFFFF" w:themeFill="background1"/>
            <w:vAlign w:val="center"/>
          </w:tcPr>
          <w:p w:rsidR="00252D21" w:rsidRPr="00B93F5D" w:rsidRDefault="00252D21" w:rsidP="00FE566D">
            <w:pPr>
              <w:spacing w:before="60" w:after="60"/>
              <w:jc w:val="left"/>
              <w:rPr>
                <w:sz w:val="20"/>
                <w:szCs w:val="20"/>
              </w:rPr>
            </w:pPr>
            <w:r w:rsidRPr="00B93F5D">
              <w:rPr>
                <w:sz w:val="20"/>
                <w:szCs w:val="20"/>
              </w:rPr>
              <w:t>DP-19-III-RI-12-II-III</w:t>
            </w:r>
          </w:p>
        </w:tc>
        <w:tc>
          <w:tcPr>
            <w:tcW w:w="8222" w:type="dxa"/>
            <w:shd w:val="clear" w:color="auto" w:fill="FFFFFF" w:themeFill="background1"/>
            <w:vAlign w:val="center"/>
          </w:tcPr>
          <w:p w:rsidR="00252D21" w:rsidRPr="00341E63" w:rsidRDefault="00252D21" w:rsidP="00FE566D">
            <w:pPr>
              <w:spacing w:before="60" w:after="60"/>
              <w:jc w:val="left"/>
              <w:rPr>
                <w:rFonts w:asciiTheme="minorHAnsi" w:eastAsia="Times New Roman" w:hAnsiTheme="minorHAnsi" w:cs="Arial"/>
                <w:bCs/>
                <w:color w:val="000000" w:themeColor="text1"/>
                <w:lang w:eastAsia="es-MX"/>
              </w:rPr>
            </w:pPr>
            <w:r w:rsidRPr="000710EB">
              <w:rPr>
                <w:rFonts w:asciiTheme="minorHAnsi" w:eastAsia="Times New Roman" w:hAnsiTheme="minorHAnsi" w:cs="Arial"/>
                <w:bCs/>
                <w:color w:val="000000" w:themeColor="text1"/>
                <w:lang w:eastAsia="es-MX"/>
              </w:rPr>
              <w:t>Exponer los proyectos y expectativas</w:t>
            </w:r>
          </w:p>
        </w:tc>
        <w:tc>
          <w:tcPr>
            <w:tcW w:w="4819" w:type="dxa"/>
            <w:shd w:val="clear" w:color="auto" w:fill="FFFFFF" w:themeFill="background1"/>
          </w:tcPr>
          <w:p w:rsidR="00252D21" w:rsidRPr="00821B2C" w:rsidRDefault="00252D21" w:rsidP="00FE566D">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Proceso  monitoreo y seguimiento de la MIR</w:t>
            </w:r>
          </w:p>
        </w:tc>
      </w:tr>
      <w:tr w:rsidR="00252D21" w:rsidRPr="00185D21" w:rsidTr="00252D21">
        <w:trPr>
          <w:trHeight w:val="20"/>
        </w:trPr>
        <w:tc>
          <w:tcPr>
            <w:tcW w:w="2410" w:type="dxa"/>
            <w:gridSpan w:val="2"/>
            <w:shd w:val="clear" w:color="auto" w:fill="FFFFFF" w:themeFill="background1"/>
            <w:vAlign w:val="center"/>
          </w:tcPr>
          <w:p w:rsidR="00252D21" w:rsidRPr="00B93F5D" w:rsidRDefault="00252D21" w:rsidP="00FE566D">
            <w:pPr>
              <w:spacing w:before="60" w:after="60"/>
              <w:jc w:val="left"/>
              <w:rPr>
                <w:sz w:val="20"/>
                <w:szCs w:val="20"/>
              </w:rPr>
            </w:pPr>
            <w:r w:rsidRPr="00B93F5D">
              <w:rPr>
                <w:sz w:val="20"/>
                <w:szCs w:val="20"/>
              </w:rPr>
              <w:t>DP-19-III-RI-12-II-III</w:t>
            </w:r>
          </w:p>
        </w:tc>
        <w:tc>
          <w:tcPr>
            <w:tcW w:w="8222" w:type="dxa"/>
            <w:shd w:val="clear" w:color="auto" w:fill="FFFFFF" w:themeFill="background1"/>
            <w:vAlign w:val="center"/>
          </w:tcPr>
          <w:p w:rsidR="00252D21" w:rsidRPr="00341E63" w:rsidRDefault="00252D21" w:rsidP="00FE566D">
            <w:pPr>
              <w:spacing w:before="60" w:after="60"/>
              <w:jc w:val="left"/>
              <w:rPr>
                <w:rFonts w:asciiTheme="minorHAnsi" w:eastAsia="Times New Roman" w:hAnsiTheme="minorHAnsi" w:cs="Arial"/>
                <w:bCs/>
                <w:color w:val="000000" w:themeColor="text1"/>
                <w:lang w:eastAsia="es-MX"/>
              </w:rPr>
            </w:pPr>
            <w:r w:rsidRPr="000710EB">
              <w:rPr>
                <w:rFonts w:asciiTheme="minorHAnsi" w:eastAsia="Times New Roman" w:hAnsiTheme="minorHAnsi" w:cs="Arial"/>
                <w:bCs/>
                <w:color w:val="000000" w:themeColor="text1"/>
                <w:lang w:eastAsia="es-MX"/>
              </w:rPr>
              <w:t>Avalar el instrumento</w:t>
            </w:r>
          </w:p>
        </w:tc>
        <w:tc>
          <w:tcPr>
            <w:tcW w:w="4819" w:type="dxa"/>
            <w:shd w:val="clear" w:color="auto" w:fill="FFFFFF" w:themeFill="background1"/>
          </w:tcPr>
          <w:p w:rsidR="00252D21" w:rsidRPr="00821B2C" w:rsidRDefault="00252D21" w:rsidP="00FE566D">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Proceso  monitoreo y seguimiento de la MIR/ Proceso de Planeación Institucional</w:t>
            </w:r>
          </w:p>
        </w:tc>
      </w:tr>
      <w:tr w:rsidR="00252D21" w:rsidRPr="00185D21" w:rsidTr="00252D21">
        <w:trPr>
          <w:trHeight w:val="20"/>
        </w:trPr>
        <w:tc>
          <w:tcPr>
            <w:tcW w:w="2410" w:type="dxa"/>
            <w:gridSpan w:val="2"/>
            <w:shd w:val="clear" w:color="auto" w:fill="FFFFFF" w:themeFill="background1"/>
            <w:vAlign w:val="center"/>
          </w:tcPr>
          <w:p w:rsidR="00252D21" w:rsidRPr="00B93F5D" w:rsidRDefault="00252D21" w:rsidP="00FE566D">
            <w:pPr>
              <w:spacing w:before="60" w:after="60"/>
              <w:jc w:val="left"/>
              <w:rPr>
                <w:sz w:val="20"/>
                <w:szCs w:val="20"/>
              </w:rPr>
            </w:pPr>
            <w:r w:rsidRPr="00B93F5D">
              <w:rPr>
                <w:sz w:val="20"/>
                <w:szCs w:val="20"/>
              </w:rPr>
              <w:t>DP-19-VIII-RI-12-XXII</w:t>
            </w:r>
          </w:p>
        </w:tc>
        <w:tc>
          <w:tcPr>
            <w:tcW w:w="8222" w:type="dxa"/>
            <w:shd w:val="clear" w:color="auto" w:fill="FFFFFF" w:themeFill="background1"/>
            <w:vAlign w:val="center"/>
          </w:tcPr>
          <w:p w:rsidR="00252D21" w:rsidRPr="000710EB" w:rsidRDefault="00252D21" w:rsidP="00FE566D">
            <w:pPr>
              <w:spacing w:before="60" w:after="60"/>
              <w:jc w:val="left"/>
              <w:rPr>
                <w:rFonts w:asciiTheme="minorHAnsi" w:eastAsia="Times New Roman" w:hAnsiTheme="minorHAnsi" w:cs="Arial"/>
                <w:bCs/>
                <w:color w:val="000000" w:themeColor="text1"/>
                <w:lang w:eastAsia="es-MX"/>
              </w:rPr>
            </w:pPr>
            <w:r w:rsidRPr="000710EB">
              <w:rPr>
                <w:rFonts w:asciiTheme="minorHAnsi" w:eastAsia="Times New Roman" w:hAnsiTheme="minorHAnsi" w:cs="Arial"/>
                <w:bCs/>
                <w:color w:val="000000" w:themeColor="text1"/>
                <w:lang w:eastAsia="es-MX"/>
              </w:rPr>
              <w:t>Validar el Programa Anual de Evaluación</w:t>
            </w:r>
          </w:p>
        </w:tc>
        <w:tc>
          <w:tcPr>
            <w:tcW w:w="4819" w:type="dxa"/>
            <w:shd w:val="clear" w:color="auto" w:fill="FFFFFF" w:themeFill="background1"/>
          </w:tcPr>
          <w:p w:rsidR="00252D21" w:rsidRDefault="00252D21" w:rsidP="00FE566D">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Proceso de Evaluación</w:t>
            </w:r>
          </w:p>
        </w:tc>
      </w:tr>
      <w:tr w:rsidR="00252D21" w:rsidRPr="00185D21" w:rsidTr="00252D21">
        <w:trPr>
          <w:trHeight w:val="20"/>
        </w:trPr>
        <w:tc>
          <w:tcPr>
            <w:tcW w:w="2410" w:type="dxa"/>
            <w:gridSpan w:val="2"/>
            <w:shd w:val="clear" w:color="auto" w:fill="FFFFFF" w:themeFill="background1"/>
            <w:vAlign w:val="center"/>
          </w:tcPr>
          <w:p w:rsidR="00252D21" w:rsidRPr="00B93F5D" w:rsidRDefault="00252D21" w:rsidP="00FE566D">
            <w:pPr>
              <w:spacing w:before="60" w:after="60"/>
              <w:jc w:val="left"/>
              <w:rPr>
                <w:sz w:val="20"/>
                <w:szCs w:val="20"/>
              </w:rPr>
            </w:pPr>
            <w:r w:rsidRPr="00B93F5D">
              <w:rPr>
                <w:sz w:val="20"/>
                <w:szCs w:val="20"/>
              </w:rPr>
              <w:t>DP-19-XVII-RI-12-XXVIII-EO-</w:t>
            </w:r>
            <w:r w:rsidRPr="00B93F5D">
              <w:rPr>
                <w:sz w:val="20"/>
                <w:szCs w:val="20"/>
              </w:rPr>
              <w:lastRenderedPageBreak/>
              <w:t>24-XIX</w:t>
            </w:r>
          </w:p>
        </w:tc>
        <w:tc>
          <w:tcPr>
            <w:tcW w:w="8222" w:type="dxa"/>
            <w:shd w:val="clear" w:color="auto" w:fill="FFFFFF" w:themeFill="background1"/>
            <w:vAlign w:val="center"/>
          </w:tcPr>
          <w:p w:rsidR="00252D21" w:rsidRPr="000710EB" w:rsidRDefault="00252D21" w:rsidP="00FE566D">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lastRenderedPageBreak/>
              <w:t>Demás que le confiera la autoridad competente</w:t>
            </w:r>
          </w:p>
        </w:tc>
        <w:tc>
          <w:tcPr>
            <w:tcW w:w="4819" w:type="dxa"/>
            <w:shd w:val="clear" w:color="auto" w:fill="FFFFFF" w:themeFill="background1"/>
          </w:tcPr>
          <w:p w:rsidR="00252D21" w:rsidRDefault="00252D21" w:rsidP="00FE566D">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Procesos y servicios</w:t>
            </w:r>
          </w:p>
        </w:tc>
      </w:tr>
      <w:tr w:rsidR="00252D21" w:rsidRPr="00185D21" w:rsidTr="00252D21">
        <w:trPr>
          <w:trHeight w:val="20"/>
        </w:trPr>
        <w:tc>
          <w:tcPr>
            <w:tcW w:w="2079" w:type="dxa"/>
            <w:shd w:val="clear" w:color="auto" w:fill="D9D9D9" w:themeFill="background1" w:themeFillShade="D9"/>
            <w:vAlign w:val="center"/>
            <w:hideMark/>
          </w:tcPr>
          <w:p w:rsidR="00252D21" w:rsidRPr="00185D21" w:rsidRDefault="00252D21" w:rsidP="00FE566D">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gridSpan w:val="3"/>
            <w:vAlign w:val="center"/>
          </w:tcPr>
          <w:p w:rsidR="00252D21" w:rsidRPr="00185D21" w:rsidRDefault="00252D21" w:rsidP="00FE566D">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Asistente de Logística</w:t>
            </w:r>
          </w:p>
        </w:tc>
      </w:tr>
      <w:tr w:rsidR="00252D21" w:rsidRPr="00185D21" w:rsidTr="00252D21">
        <w:trPr>
          <w:trHeight w:val="20"/>
        </w:trPr>
        <w:tc>
          <w:tcPr>
            <w:tcW w:w="2079" w:type="dxa"/>
            <w:shd w:val="clear" w:color="auto" w:fill="D9D9D9" w:themeFill="background1" w:themeFillShade="D9"/>
            <w:vAlign w:val="center"/>
            <w:hideMark/>
          </w:tcPr>
          <w:p w:rsidR="00252D21" w:rsidRPr="00185D21" w:rsidRDefault="00252D21" w:rsidP="00FE566D">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gridSpan w:val="3"/>
            <w:vAlign w:val="center"/>
          </w:tcPr>
          <w:p w:rsidR="00252D21" w:rsidRPr="00185D21" w:rsidRDefault="00252D21" w:rsidP="00FE566D">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Dirección General</w:t>
            </w:r>
          </w:p>
        </w:tc>
      </w:tr>
      <w:tr w:rsidR="00252D21" w:rsidRPr="00185D21" w:rsidTr="00252D21">
        <w:trPr>
          <w:trHeight w:val="20"/>
        </w:trPr>
        <w:tc>
          <w:tcPr>
            <w:tcW w:w="2079" w:type="dxa"/>
            <w:shd w:val="clear" w:color="auto" w:fill="D9D9D9" w:themeFill="background1" w:themeFillShade="D9"/>
            <w:vAlign w:val="center"/>
            <w:hideMark/>
          </w:tcPr>
          <w:p w:rsidR="00252D21" w:rsidRPr="00185D21" w:rsidRDefault="00252D21" w:rsidP="00FE566D">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gridSpan w:val="3"/>
            <w:vAlign w:val="center"/>
          </w:tcPr>
          <w:p w:rsidR="00252D21" w:rsidRPr="00185D21" w:rsidRDefault="00252D21" w:rsidP="00FE566D">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David Rogelio Campos Cornejo</w:t>
            </w:r>
          </w:p>
        </w:tc>
      </w:tr>
      <w:tr w:rsidR="00252D21" w:rsidRPr="00185D21" w:rsidTr="00252D21">
        <w:trPr>
          <w:trHeight w:val="20"/>
        </w:trPr>
        <w:tc>
          <w:tcPr>
            <w:tcW w:w="2079" w:type="dxa"/>
            <w:shd w:val="clear" w:color="auto" w:fill="D9D9D9" w:themeFill="background1" w:themeFillShade="D9"/>
            <w:vAlign w:val="center"/>
            <w:hideMark/>
          </w:tcPr>
          <w:p w:rsidR="00252D21" w:rsidRPr="00185D21" w:rsidRDefault="00252D21" w:rsidP="00FE566D">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gridSpan w:val="3"/>
            <w:vAlign w:val="center"/>
          </w:tcPr>
          <w:p w:rsidR="00252D21" w:rsidRPr="00185D21" w:rsidRDefault="00252D21" w:rsidP="00FE566D">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w:t>
            </w:r>
          </w:p>
        </w:tc>
      </w:tr>
    </w:tbl>
    <w:p w:rsidR="00242B45" w:rsidRPr="009173F9" w:rsidRDefault="00242B45" w:rsidP="00242B45">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242B45" w:rsidRPr="00185D21" w:rsidTr="00FE566D">
        <w:trPr>
          <w:trHeight w:val="20"/>
          <w:tblHeader/>
        </w:trPr>
        <w:tc>
          <w:tcPr>
            <w:tcW w:w="15451" w:type="dxa"/>
            <w:gridSpan w:val="3"/>
            <w:shd w:val="clear" w:color="auto" w:fill="D9D9D9" w:themeFill="background1" w:themeFillShade="D9"/>
            <w:vAlign w:val="center"/>
            <w:hideMark/>
          </w:tcPr>
          <w:p w:rsidR="00242B45" w:rsidRPr="00185D21" w:rsidRDefault="00242B45" w:rsidP="00FE566D">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del Asistente de Logística</w:t>
            </w:r>
          </w:p>
        </w:tc>
      </w:tr>
      <w:tr w:rsidR="00242B45" w:rsidRPr="00185D21" w:rsidTr="00FE566D">
        <w:trPr>
          <w:trHeight w:val="20"/>
          <w:tblHeader/>
        </w:trPr>
        <w:tc>
          <w:tcPr>
            <w:tcW w:w="2410" w:type="dxa"/>
            <w:shd w:val="clear" w:color="auto" w:fill="D9D9D9" w:themeFill="background1" w:themeFillShade="D9"/>
            <w:vAlign w:val="center"/>
            <w:hideMark/>
          </w:tcPr>
          <w:p w:rsidR="00242B45" w:rsidRPr="00185D21" w:rsidRDefault="00242B45"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242B45" w:rsidRPr="00185D21" w:rsidRDefault="00242B45"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242B45" w:rsidRPr="00185D21" w:rsidRDefault="00242B45"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242B45" w:rsidRPr="00185D21" w:rsidRDefault="00242B45"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242B45" w:rsidRPr="00185D21" w:rsidTr="00FE566D">
        <w:trPr>
          <w:trHeight w:val="20"/>
        </w:trPr>
        <w:tc>
          <w:tcPr>
            <w:tcW w:w="2410" w:type="dxa"/>
            <w:shd w:val="clear" w:color="auto" w:fill="FFFFFF" w:themeFill="background1"/>
            <w:vAlign w:val="center"/>
          </w:tcPr>
          <w:p w:rsidR="00242B45" w:rsidRPr="00D623C1" w:rsidRDefault="00242B45" w:rsidP="00FE566D">
            <w:pPr>
              <w:spacing w:before="60" w:after="60"/>
              <w:jc w:val="left"/>
              <w:rPr>
                <w:rFonts w:asciiTheme="minorHAnsi" w:eastAsia="Times New Roman" w:hAnsiTheme="minorHAnsi" w:cs="Arial"/>
                <w:bCs/>
                <w:color w:val="000000" w:themeColor="text1"/>
                <w:lang w:val="en-US" w:eastAsia="es-MX"/>
              </w:rPr>
            </w:pPr>
            <w:r w:rsidRPr="00D623C1">
              <w:rPr>
                <w:lang w:val="en-US"/>
              </w:rPr>
              <w:t>DP-19-I-VII- RI-12-VI</w:t>
            </w:r>
          </w:p>
        </w:tc>
        <w:tc>
          <w:tcPr>
            <w:tcW w:w="9781" w:type="dxa"/>
            <w:shd w:val="clear" w:color="auto" w:fill="FFFFFF" w:themeFill="background1"/>
            <w:vAlign w:val="center"/>
          </w:tcPr>
          <w:p w:rsidR="00242B45" w:rsidRPr="00504943" w:rsidRDefault="00242B45" w:rsidP="00FE566D">
            <w:pPr>
              <w:spacing w:before="0" w:after="0"/>
              <w:jc w:val="left"/>
              <w:rPr>
                <w:color w:val="000000"/>
              </w:rPr>
            </w:pPr>
            <w:r>
              <w:rPr>
                <w:color w:val="000000"/>
                <w:sz w:val="22"/>
              </w:rPr>
              <w:t>Recibir de oficio o mensaje de invitación en evento</w:t>
            </w:r>
          </w:p>
        </w:tc>
        <w:tc>
          <w:tcPr>
            <w:tcW w:w="3260" w:type="dxa"/>
            <w:shd w:val="clear" w:color="auto" w:fill="FFFFFF" w:themeFill="background1"/>
            <w:vAlign w:val="center"/>
          </w:tcPr>
          <w:p w:rsidR="00242B45" w:rsidRPr="00185D21" w:rsidRDefault="00242B45" w:rsidP="00FE566D">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Servicio de Representación</w:t>
            </w:r>
          </w:p>
        </w:tc>
      </w:tr>
      <w:tr w:rsidR="00242B45" w:rsidRPr="00185D21" w:rsidTr="00FE566D">
        <w:trPr>
          <w:trHeight w:val="20"/>
        </w:trPr>
        <w:tc>
          <w:tcPr>
            <w:tcW w:w="2410" w:type="dxa"/>
            <w:shd w:val="clear" w:color="auto" w:fill="FFFFFF" w:themeFill="background1"/>
            <w:vAlign w:val="center"/>
          </w:tcPr>
          <w:p w:rsidR="00242B45" w:rsidRPr="00D623C1" w:rsidRDefault="00242B45" w:rsidP="00FE566D">
            <w:pPr>
              <w:spacing w:before="60" w:after="60"/>
              <w:jc w:val="left"/>
              <w:rPr>
                <w:rFonts w:asciiTheme="minorHAnsi" w:eastAsia="Times New Roman" w:hAnsiTheme="minorHAnsi" w:cs="Arial"/>
                <w:bCs/>
                <w:color w:val="000000" w:themeColor="text1"/>
                <w:lang w:val="en-US" w:eastAsia="es-MX"/>
              </w:rPr>
            </w:pPr>
            <w:r w:rsidRPr="00D623C1">
              <w:rPr>
                <w:lang w:val="en-US"/>
              </w:rPr>
              <w:t>DP-19-I-VII- RI-12-VI</w:t>
            </w:r>
          </w:p>
        </w:tc>
        <w:tc>
          <w:tcPr>
            <w:tcW w:w="9781" w:type="dxa"/>
            <w:shd w:val="clear" w:color="auto" w:fill="FFFFFF" w:themeFill="background1"/>
            <w:vAlign w:val="center"/>
          </w:tcPr>
          <w:p w:rsidR="00242B45" w:rsidRPr="00185D21" w:rsidRDefault="00242B45" w:rsidP="00FE566D">
            <w:pPr>
              <w:spacing w:before="60" w:after="60"/>
              <w:jc w:val="left"/>
              <w:rPr>
                <w:rFonts w:asciiTheme="minorHAnsi" w:eastAsia="Times New Roman" w:hAnsiTheme="minorHAnsi" w:cs="Arial"/>
                <w:bCs/>
                <w:color w:val="000000" w:themeColor="text1"/>
                <w:lang w:eastAsia="es-MX"/>
              </w:rPr>
            </w:pPr>
            <w:r w:rsidRPr="00504943">
              <w:rPr>
                <w:rFonts w:asciiTheme="minorHAnsi" w:eastAsia="Times New Roman" w:hAnsiTheme="minorHAnsi" w:cs="Arial"/>
                <w:bCs/>
                <w:color w:val="000000" w:themeColor="text1"/>
                <w:lang w:eastAsia="es-MX"/>
              </w:rPr>
              <w:t xml:space="preserve">Registrar en agenda </w:t>
            </w:r>
          </w:p>
        </w:tc>
        <w:tc>
          <w:tcPr>
            <w:tcW w:w="3260" w:type="dxa"/>
            <w:shd w:val="clear" w:color="auto" w:fill="FFFFFF" w:themeFill="background1"/>
          </w:tcPr>
          <w:p w:rsidR="00242B45" w:rsidRDefault="00242B45" w:rsidP="00FE566D">
            <w:r w:rsidRPr="00352B89">
              <w:rPr>
                <w:rFonts w:asciiTheme="minorHAnsi" w:eastAsia="Times New Roman" w:hAnsiTheme="minorHAnsi" w:cs="Arial"/>
                <w:bCs/>
                <w:color w:val="000000" w:themeColor="text1"/>
                <w:lang w:eastAsia="es-MX"/>
              </w:rPr>
              <w:t>Servicio de Representación</w:t>
            </w:r>
          </w:p>
        </w:tc>
      </w:tr>
      <w:tr w:rsidR="00242B45" w:rsidRPr="00185D21" w:rsidTr="00FE566D">
        <w:trPr>
          <w:trHeight w:val="20"/>
        </w:trPr>
        <w:tc>
          <w:tcPr>
            <w:tcW w:w="2410" w:type="dxa"/>
            <w:shd w:val="clear" w:color="auto" w:fill="FFFFFF" w:themeFill="background1"/>
            <w:vAlign w:val="center"/>
          </w:tcPr>
          <w:p w:rsidR="00242B45" w:rsidRPr="00D623C1" w:rsidRDefault="00242B45" w:rsidP="00FE566D">
            <w:pPr>
              <w:spacing w:before="60" w:after="60"/>
              <w:jc w:val="left"/>
              <w:rPr>
                <w:rFonts w:asciiTheme="minorHAnsi" w:eastAsia="Times New Roman" w:hAnsiTheme="minorHAnsi" w:cs="Arial"/>
                <w:bCs/>
                <w:color w:val="000000" w:themeColor="text1"/>
                <w:lang w:val="en-US" w:eastAsia="es-MX"/>
              </w:rPr>
            </w:pPr>
            <w:r w:rsidRPr="00D623C1">
              <w:rPr>
                <w:lang w:val="en-US"/>
              </w:rPr>
              <w:t>DP-19-I-VII- RI-12-</w:t>
            </w:r>
            <w:r>
              <w:rPr>
                <w:lang w:val="en-US"/>
              </w:rPr>
              <w:t>I</w:t>
            </w:r>
            <w:r w:rsidRPr="00D623C1">
              <w:rPr>
                <w:lang w:val="en-US"/>
              </w:rPr>
              <w:t>V</w:t>
            </w:r>
            <w:r>
              <w:rPr>
                <w:lang w:val="en-US"/>
              </w:rPr>
              <w:t>-VI</w:t>
            </w:r>
            <w:r w:rsidRPr="00D623C1">
              <w:rPr>
                <w:lang w:val="en-US"/>
              </w:rPr>
              <w:t>-EO-24-I</w:t>
            </w:r>
          </w:p>
        </w:tc>
        <w:tc>
          <w:tcPr>
            <w:tcW w:w="9781" w:type="dxa"/>
            <w:shd w:val="clear" w:color="auto" w:fill="FFFFFF" w:themeFill="background1"/>
            <w:vAlign w:val="center"/>
          </w:tcPr>
          <w:p w:rsidR="00242B45" w:rsidRPr="00185D21" w:rsidRDefault="00242B45" w:rsidP="00FE566D">
            <w:pPr>
              <w:spacing w:before="60" w:after="60"/>
              <w:jc w:val="left"/>
              <w:rPr>
                <w:rFonts w:asciiTheme="minorHAnsi" w:eastAsia="Times New Roman" w:hAnsiTheme="minorHAnsi" w:cs="Arial"/>
                <w:bCs/>
                <w:color w:val="000000" w:themeColor="text1"/>
                <w:lang w:eastAsia="es-MX"/>
              </w:rPr>
            </w:pPr>
            <w:r w:rsidRPr="00504943">
              <w:rPr>
                <w:rFonts w:asciiTheme="minorHAnsi" w:eastAsia="Times New Roman" w:hAnsiTheme="minorHAnsi" w:cs="Arial"/>
                <w:bCs/>
                <w:color w:val="000000" w:themeColor="text1"/>
                <w:lang w:eastAsia="es-MX"/>
              </w:rPr>
              <w:t>Delegar a involucrados en la representación institucional</w:t>
            </w:r>
          </w:p>
        </w:tc>
        <w:tc>
          <w:tcPr>
            <w:tcW w:w="3260" w:type="dxa"/>
            <w:shd w:val="clear" w:color="auto" w:fill="FFFFFF" w:themeFill="background1"/>
          </w:tcPr>
          <w:p w:rsidR="00242B45" w:rsidRDefault="00242B45" w:rsidP="00FE566D">
            <w:r w:rsidRPr="00352B89">
              <w:rPr>
                <w:rFonts w:asciiTheme="minorHAnsi" w:eastAsia="Times New Roman" w:hAnsiTheme="minorHAnsi" w:cs="Arial"/>
                <w:bCs/>
                <w:color w:val="000000" w:themeColor="text1"/>
                <w:lang w:eastAsia="es-MX"/>
              </w:rPr>
              <w:t>Servicio de Representación</w:t>
            </w:r>
          </w:p>
        </w:tc>
      </w:tr>
      <w:tr w:rsidR="00242B45" w:rsidRPr="00185D21" w:rsidTr="00FE566D">
        <w:trPr>
          <w:trHeight w:val="20"/>
        </w:trPr>
        <w:tc>
          <w:tcPr>
            <w:tcW w:w="2410" w:type="dxa"/>
            <w:shd w:val="clear" w:color="auto" w:fill="FFFFFF" w:themeFill="background1"/>
            <w:vAlign w:val="center"/>
          </w:tcPr>
          <w:p w:rsidR="00242B45" w:rsidRPr="00D623C1" w:rsidRDefault="00242B45" w:rsidP="00FE566D">
            <w:pPr>
              <w:spacing w:before="60" w:after="60"/>
              <w:jc w:val="left"/>
              <w:rPr>
                <w:rFonts w:asciiTheme="minorHAnsi" w:eastAsia="Times New Roman" w:hAnsiTheme="minorHAnsi" w:cs="Arial"/>
                <w:bCs/>
                <w:color w:val="000000" w:themeColor="text1"/>
                <w:lang w:val="en-US" w:eastAsia="es-MX"/>
              </w:rPr>
            </w:pPr>
            <w:r w:rsidRPr="00D623C1">
              <w:rPr>
                <w:lang w:val="en-US"/>
              </w:rPr>
              <w:t>DP-19-I-VII- RI-12-VI</w:t>
            </w:r>
          </w:p>
        </w:tc>
        <w:tc>
          <w:tcPr>
            <w:tcW w:w="9781" w:type="dxa"/>
            <w:shd w:val="clear" w:color="auto" w:fill="FFFFFF" w:themeFill="background1"/>
            <w:vAlign w:val="center"/>
          </w:tcPr>
          <w:p w:rsidR="00242B45" w:rsidRPr="00185D21" w:rsidRDefault="00242B45" w:rsidP="00FE566D">
            <w:pPr>
              <w:spacing w:before="60" w:after="60"/>
              <w:jc w:val="left"/>
              <w:rPr>
                <w:rFonts w:asciiTheme="minorHAnsi" w:eastAsia="Times New Roman" w:hAnsiTheme="minorHAnsi" w:cs="Arial"/>
                <w:bCs/>
                <w:color w:val="000000" w:themeColor="text1"/>
                <w:lang w:eastAsia="es-MX"/>
              </w:rPr>
            </w:pPr>
            <w:r w:rsidRPr="00504943">
              <w:rPr>
                <w:rFonts w:asciiTheme="minorHAnsi" w:eastAsia="Times New Roman" w:hAnsiTheme="minorHAnsi" w:cs="Arial"/>
                <w:bCs/>
                <w:color w:val="000000" w:themeColor="text1"/>
                <w:lang w:eastAsia="es-MX"/>
              </w:rPr>
              <w:t>Confirmar la participación en representación institucional</w:t>
            </w:r>
          </w:p>
        </w:tc>
        <w:tc>
          <w:tcPr>
            <w:tcW w:w="3260" w:type="dxa"/>
            <w:shd w:val="clear" w:color="auto" w:fill="FFFFFF" w:themeFill="background1"/>
          </w:tcPr>
          <w:p w:rsidR="00242B45" w:rsidRDefault="00242B45" w:rsidP="00FE566D">
            <w:r w:rsidRPr="00352B89">
              <w:rPr>
                <w:rFonts w:asciiTheme="minorHAnsi" w:eastAsia="Times New Roman" w:hAnsiTheme="minorHAnsi" w:cs="Arial"/>
                <w:bCs/>
                <w:color w:val="000000" w:themeColor="text1"/>
                <w:lang w:eastAsia="es-MX"/>
              </w:rPr>
              <w:t>Servicio de Representación</w:t>
            </w:r>
          </w:p>
        </w:tc>
      </w:tr>
      <w:tr w:rsidR="00242B45" w:rsidRPr="00185D21" w:rsidTr="00FE566D">
        <w:trPr>
          <w:trHeight w:val="20"/>
        </w:trPr>
        <w:tc>
          <w:tcPr>
            <w:tcW w:w="2410" w:type="dxa"/>
            <w:shd w:val="clear" w:color="auto" w:fill="FFFFFF" w:themeFill="background1"/>
            <w:vAlign w:val="center"/>
          </w:tcPr>
          <w:p w:rsidR="00242B45" w:rsidRDefault="00242B45" w:rsidP="00FE566D">
            <w:pPr>
              <w:spacing w:before="60" w:after="60"/>
              <w:jc w:val="left"/>
            </w:pPr>
            <w:r>
              <w:t>DP-19-XVII-RI-12-XXVIII-EO-24-XIX</w:t>
            </w:r>
          </w:p>
        </w:tc>
        <w:tc>
          <w:tcPr>
            <w:tcW w:w="9781" w:type="dxa"/>
            <w:shd w:val="clear" w:color="auto" w:fill="FFFFFF" w:themeFill="background1"/>
            <w:vAlign w:val="center"/>
          </w:tcPr>
          <w:p w:rsidR="00242B45" w:rsidRPr="000710EB" w:rsidRDefault="00242B45" w:rsidP="00FE566D">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Demás que le confiera la autoridad competente</w:t>
            </w:r>
          </w:p>
        </w:tc>
        <w:tc>
          <w:tcPr>
            <w:tcW w:w="3260" w:type="dxa"/>
            <w:shd w:val="clear" w:color="auto" w:fill="FFFFFF" w:themeFill="background1"/>
          </w:tcPr>
          <w:p w:rsidR="00242B45" w:rsidRDefault="00242B45" w:rsidP="00FE566D">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Procesos y servicios</w:t>
            </w:r>
          </w:p>
        </w:tc>
      </w:tr>
    </w:tbl>
    <w:p w:rsidR="00242B45" w:rsidRDefault="00242B45" w:rsidP="00242B45"/>
    <w:p w:rsidR="00242B45" w:rsidRDefault="00242B45" w:rsidP="00242B45"/>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252D21" w:rsidRPr="00185D21" w:rsidTr="00252D21">
        <w:trPr>
          <w:trHeight w:val="20"/>
        </w:trPr>
        <w:tc>
          <w:tcPr>
            <w:tcW w:w="2079" w:type="dxa"/>
            <w:shd w:val="clear" w:color="auto" w:fill="D9D9D9" w:themeFill="background1" w:themeFillShade="D9"/>
            <w:vAlign w:val="center"/>
            <w:hideMark/>
          </w:tcPr>
          <w:p w:rsidR="00252D21" w:rsidRPr="00185D21" w:rsidRDefault="00252D21" w:rsidP="00FE566D">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t xml:space="preserve">Nombre del puesto </w:t>
            </w:r>
          </w:p>
        </w:tc>
        <w:tc>
          <w:tcPr>
            <w:tcW w:w="13372" w:type="dxa"/>
            <w:vAlign w:val="center"/>
          </w:tcPr>
          <w:p w:rsidR="00252D21" w:rsidRPr="00185D21" w:rsidRDefault="00252D21" w:rsidP="00FE566D">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Coordinador de Planeación</w:t>
            </w:r>
          </w:p>
        </w:tc>
      </w:tr>
      <w:tr w:rsidR="00252D21" w:rsidRPr="00185D21" w:rsidTr="00252D21">
        <w:trPr>
          <w:trHeight w:val="20"/>
        </w:trPr>
        <w:tc>
          <w:tcPr>
            <w:tcW w:w="2079" w:type="dxa"/>
            <w:shd w:val="clear" w:color="auto" w:fill="D9D9D9" w:themeFill="background1" w:themeFillShade="D9"/>
            <w:vAlign w:val="center"/>
            <w:hideMark/>
          </w:tcPr>
          <w:p w:rsidR="00252D21" w:rsidRPr="00185D21" w:rsidRDefault="00252D21" w:rsidP="00FE566D">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vAlign w:val="center"/>
          </w:tcPr>
          <w:p w:rsidR="00252D21" w:rsidRPr="00185D21" w:rsidRDefault="00252D21" w:rsidP="00FE566D">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Dirección General</w:t>
            </w:r>
          </w:p>
        </w:tc>
      </w:tr>
      <w:tr w:rsidR="00252D21" w:rsidRPr="00185D21" w:rsidTr="00252D21">
        <w:trPr>
          <w:trHeight w:val="20"/>
        </w:trPr>
        <w:tc>
          <w:tcPr>
            <w:tcW w:w="2079" w:type="dxa"/>
            <w:shd w:val="clear" w:color="auto" w:fill="D9D9D9" w:themeFill="background1" w:themeFillShade="D9"/>
            <w:vAlign w:val="center"/>
            <w:hideMark/>
          </w:tcPr>
          <w:p w:rsidR="00252D21" w:rsidRPr="00185D21" w:rsidRDefault="00252D21" w:rsidP="00FE566D">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vAlign w:val="center"/>
          </w:tcPr>
          <w:p w:rsidR="00252D21" w:rsidRPr="00185D21" w:rsidRDefault="00252D21" w:rsidP="00FE566D">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David Rogelio Campos Cornejo</w:t>
            </w:r>
          </w:p>
        </w:tc>
      </w:tr>
      <w:tr w:rsidR="00252D21" w:rsidRPr="00185D21" w:rsidTr="00252D21">
        <w:trPr>
          <w:trHeight w:val="20"/>
        </w:trPr>
        <w:tc>
          <w:tcPr>
            <w:tcW w:w="2079" w:type="dxa"/>
            <w:shd w:val="clear" w:color="auto" w:fill="D9D9D9" w:themeFill="background1" w:themeFillShade="D9"/>
            <w:vAlign w:val="center"/>
            <w:hideMark/>
          </w:tcPr>
          <w:p w:rsidR="00252D21" w:rsidRPr="00185D21" w:rsidRDefault="00252D21" w:rsidP="00FE566D">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vAlign w:val="center"/>
          </w:tcPr>
          <w:p w:rsidR="00252D21" w:rsidRPr="00185D21" w:rsidRDefault="00252D21" w:rsidP="00FE566D">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w:t>
            </w:r>
          </w:p>
        </w:tc>
      </w:tr>
    </w:tbl>
    <w:p w:rsidR="00242B45" w:rsidRPr="009173F9" w:rsidRDefault="00242B45" w:rsidP="00242B45">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242B45" w:rsidRPr="00185D21" w:rsidTr="00FE566D">
        <w:trPr>
          <w:trHeight w:val="20"/>
          <w:tblHeader/>
        </w:trPr>
        <w:tc>
          <w:tcPr>
            <w:tcW w:w="15451" w:type="dxa"/>
            <w:gridSpan w:val="3"/>
            <w:shd w:val="clear" w:color="auto" w:fill="D9D9D9" w:themeFill="background1" w:themeFillShade="D9"/>
            <w:vAlign w:val="center"/>
            <w:hideMark/>
          </w:tcPr>
          <w:p w:rsidR="00242B45" w:rsidRPr="00185D21" w:rsidRDefault="00242B45" w:rsidP="00FE566D">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del Coordinador de Planeación</w:t>
            </w:r>
          </w:p>
        </w:tc>
      </w:tr>
      <w:tr w:rsidR="00242B45" w:rsidRPr="00185D21" w:rsidTr="00FE566D">
        <w:trPr>
          <w:trHeight w:val="20"/>
          <w:tblHeader/>
        </w:trPr>
        <w:tc>
          <w:tcPr>
            <w:tcW w:w="2410" w:type="dxa"/>
            <w:shd w:val="clear" w:color="auto" w:fill="D9D9D9" w:themeFill="background1" w:themeFillShade="D9"/>
            <w:vAlign w:val="center"/>
            <w:hideMark/>
          </w:tcPr>
          <w:p w:rsidR="00242B45" w:rsidRPr="00185D21" w:rsidRDefault="00242B45"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242B45" w:rsidRPr="00185D21" w:rsidRDefault="00242B45"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242B45" w:rsidRPr="00185D21" w:rsidRDefault="00242B45"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242B45" w:rsidRPr="00185D21" w:rsidRDefault="00242B45"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242B45" w:rsidRPr="00185D21" w:rsidTr="00FE566D">
        <w:trPr>
          <w:trHeight w:val="20"/>
        </w:trPr>
        <w:tc>
          <w:tcPr>
            <w:tcW w:w="2410" w:type="dxa"/>
            <w:shd w:val="clear" w:color="auto" w:fill="FFFFFF" w:themeFill="background1"/>
            <w:vAlign w:val="center"/>
          </w:tcPr>
          <w:p w:rsidR="00242B45" w:rsidRPr="00185D21" w:rsidRDefault="00242B45" w:rsidP="00FE566D">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DP-19-XIII-RI-12-XXII-XXIII-EO-24-IV</w:t>
            </w:r>
          </w:p>
        </w:tc>
        <w:tc>
          <w:tcPr>
            <w:tcW w:w="9781" w:type="dxa"/>
            <w:shd w:val="clear" w:color="auto" w:fill="FFFFFF" w:themeFill="background1"/>
            <w:vAlign w:val="center"/>
          </w:tcPr>
          <w:p w:rsidR="00242B45" w:rsidRPr="00047E1A" w:rsidRDefault="00242B45" w:rsidP="00FE566D">
            <w:pPr>
              <w:spacing w:before="0" w:after="0"/>
              <w:jc w:val="left"/>
              <w:rPr>
                <w:color w:val="000000"/>
              </w:rPr>
            </w:pPr>
            <w:r w:rsidRPr="00047E1A">
              <w:rPr>
                <w:color w:val="000000"/>
                <w:sz w:val="22"/>
              </w:rPr>
              <w:t>Enviar la información (leyenda/ archivo)</w:t>
            </w:r>
          </w:p>
          <w:p w:rsidR="00242B45" w:rsidRPr="00504943" w:rsidRDefault="00242B45" w:rsidP="00FE566D">
            <w:pPr>
              <w:spacing w:before="0" w:after="0"/>
              <w:jc w:val="left"/>
              <w:rPr>
                <w:color w:val="000000"/>
              </w:rPr>
            </w:pPr>
            <w:r w:rsidRPr="00047E1A">
              <w:rPr>
                <w:color w:val="000000"/>
                <w:sz w:val="22"/>
              </w:rPr>
              <w:t xml:space="preserve"> </w:t>
            </w:r>
          </w:p>
        </w:tc>
        <w:tc>
          <w:tcPr>
            <w:tcW w:w="3260" w:type="dxa"/>
            <w:shd w:val="clear" w:color="auto" w:fill="FFFFFF" w:themeFill="background1"/>
          </w:tcPr>
          <w:p w:rsidR="00242B45" w:rsidRDefault="00242B45" w:rsidP="00FE566D">
            <w:r>
              <w:rPr>
                <w:rFonts w:asciiTheme="minorHAnsi" w:eastAsia="Times New Roman" w:hAnsiTheme="minorHAnsi" w:cs="Arial"/>
                <w:bCs/>
                <w:color w:val="000000" w:themeColor="text1"/>
                <w:lang w:eastAsia="es-MX"/>
              </w:rPr>
              <w:t>Proceso de Trasparencia y Rendición de Cuentas</w:t>
            </w:r>
          </w:p>
        </w:tc>
      </w:tr>
      <w:tr w:rsidR="00242B45" w:rsidRPr="00185D21" w:rsidTr="00FE566D">
        <w:trPr>
          <w:trHeight w:val="20"/>
        </w:trPr>
        <w:tc>
          <w:tcPr>
            <w:tcW w:w="2410" w:type="dxa"/>
            <w:shd w:val="clear" w:color="auto" w:fill="FFFFFF" w:themeFill="background1"/>
          </w:tcPr>
          <w:p w:rsidR="00242B45" w:rsidRDefault="00242B45" w:rsidP="00FE566D">
            <w:r w:rsidRPr="00EC4BE1">
              <w:rPr>
                <w:rFonts w:asciiTheme="minorHAnsi" w:eastAsia="Times New Roman" w:hAnsiTheme="minorHAnsi" w:cs="Arial"/>
                <w:bCs/>
                <w:color w:val="000000" w:themeColor="text1"/>
                <w:lang w:eastAsia="es-MX"/>
              </w:rPr>
              <w:t>DP-19-XIII-RI-12-XXII-XXIII-EO-24-IV</w:t>
            </w:r>
          </w:p>
        </w:tc>
        <w:tc>
          <w:tcPr>
            <w:tcW w:w="9781" w:type="dxa"/>
            <w:shd w:val="clear" w:color="auto" w:fill="FFFFFF" w:themeFill="background1"/>
            <w:vAlign w:val="center"/>
          </w:tcPr>
          <w:p w:rsidR="00242B45" w:rsidRPr="00047E1A" w:rsidRDefault="00242B45" w:rsidP="00FE566D">
            <w:pPr>
              <w:spacing w:before="0" w:after="0"/>
              <w:jc w:val="left"/>
              <w:rPr>
                <w:color w:val="000000"/>
              </w:rPr>
            </w:pPr>
            <w:r w:rsidRPr="00047E1A">
              <w:rPr>
                <w:color w:val="000000"/>
                <w:sz w:val="22"/>
              </w:rPr>
              <w:t>Actualizar información</w:t>
            </w:r>
          </w:p>
          <w:p w:rsidR="00242B45" w:rsidRPr="00185D21" w:rsidRDefault="00242B45" w:rsidP="00FE566D">
            <w:pPr>
              <w:spacing w:before="60" w:after="60"/>
              <w:jc w:val="left"/>
              <w:rPr>
                <w:rFonts w:asciiTheme="minorHAnsi" w:eastAsia="Times New Roman" w:hAnsiTheme="minorHAnsi" w:cs="Arial"/>
                <w:bCs/>
                <w:color w:val="000000" w:themeColor="text1"/>
                <w:lang w:eastAsia="es-MX"/>
              </w:rPr>
            </w:pPr>
          </w:p>
        </w:tc>
        <w:tc>
          <w:tcPr>
            <w:tcW w:w="3260" w:type="dxa"/>
            <w:shd w:val="clear" w:color="auto" w:fill="FFFFFF" w:themeFill="background1"/>
          </w:tcPr>
          <w:p w:rsidR="00242B45" w:rsidRDefault="00242B45" w:rsidP="00FE566D">
            <w:r w:rsidRPr="00F3424B">
              <w:rPr>
                <w:rFonts w:asciiTheme="minorHAnsi" w:eastAsia="Times New Roman" w:hAnsiTheme="minorHAnsi" w:cs="Arial"/>
                <w:bCs/>
                <w:color w:val="000000" w:themeColor="text1"/>
                <w:lang w:eastAsia="es-MX"/>
              </w:rPr>
              <w:t>Proceso de Trasparencia y Rendición de Cuentas</w:t>
            </w:r>
          </w:p>
        </w:tc>
      </w:tr>
      <w:tr w:rsidR="00242B45" w:rsidRPr="00185D21" w:rsidTr="00FE566D">
        <w:trPr>
          <w:trHeight w:val="20"/>
        </w:trPr>
        <w:tc>
          <w:tcPr>
            <w:tcW w:w="2410" w:type="dxa"/>
            <w:shd w:val="clear" w:color="auto" w:fill="FFFFFF" w:themeFill="background1"/>
          </w:tcPr>
          <w:p w:rsidR="00242B45" w:rsidRDefault="00242B45" w:rsidP="00FE566D">
            <w:r w:rsidRPr="00EC4BE1">
              <w:rPr>
                <w:rFonts w:asciiTheme="minorHAnsi" w:eastAsia="Times New Roman" w:hAnsiTheme="minorHAnsi" w:cs="Arial"/>
                <w:bCs/>
                <w:color w:val="000000" w:themeColor="text1"/>
                <w:lang w:eastAsia="es-MX"/>
              </w:rPr>
              <w:t>DP-19-XIII-RI-12-XXII-XXIII-EO-24-IV</w:t>
            </w:r>
          </w:p>
        </w:tc>
        <w:tc>
          <w:tcPr>
            <w:tcW w:w="9781" w:type="dxa"/>
            <w:shd w:val="clear" w:color="auto" w:fill="FFFFFF" w:themeFill="background1"/>
            <w:vAlign w:val="center"/>
          </w:tcPr>
          <w:p w:rsidR="00242B45" w:rsidRPr="00047E1A" w:rsidRDefault="00242B45" w:rsidP="00FE566D">
            <w:pPr>
              <w:spacing w:before="0" w:after="0"/>
              <w:jc w:val="left"/>
              <w:rPr>
                <w:color w:val="000000"/>
              </w:rPr>
            </w:pPr>
            <w:r w:rsidRPr="00047E1A">
              <w:rPr>
                <w:color w:val="000000"/>
                <w:sz w:val="22"/>
              </w:rPr>
              <w:t xml:space="preserve">Revisar  vigencia pertinencia </w:t>
            </w:r>
          </w:p>
          <w:p w:rsidR="00242B45" w:rsidRPr="00185D21" w:rsidRDefault="00242B45" w:rsidP="00FE566D">
            <w:pPr>
              <w:spacing w:before="60" w:after="60"/>
              <w:jc w:val="left"/>
              <w:rPr>
                <w:rFonts w:asciiTheme="minorHAnsi" w:eastAsia="Times New Roman" w:hAnsiTheme="minorHAnsi" w:cs="Arial"/>
                <w:bCs/>
                <w:color w:val="000000" w:themeColor="text1"/>
                <w:lang w:eastAsia="es-MX"/>
              </w:rPr>
            </w:pPr>
          </w:p>
        </w:tc>
        <w:tc>
          <w:tcPr>
            <w:tcW w:w="3260" w:type="dxa"/>
            <w:shd w:val="clear" w:color="auto" w:fill="FFFFFF" w:themeFill="background1"/>
          </w:tcPr>
          <w:p w:rsidR="00242B45" w:rsidRDefault="00242B45" w:rsidP="00FE566D">
            <w:r w:rsidRPr="00F3424B">
              <w:rPr>
                <w:rFonts w:asciiTheme="minorHAnsi" w:eastAsia="Times New Roman" w:hAnsiTheme="minorHAnsi" w:cs="Arial"/>
                <w:bCs/>
                <w:color w:val="000000" w:themeColor="text1"/>
                <w:lang w:eastAsia="es-MX"/>
              </w:rPr>
              <w:t>Proceso de Trasparencia y Rendición de Cuentas</w:t>
            </w:r>
          </w:p>
        </w:tc>
      </w:tr>
      <w:tr w:rsidR="00242B45" w:rsidRPr="00185D21" w:rsidTr="00FE566D">
        <w:trPr>
          <w:trHeight w:val="20"/>
        </w:trPr>
        <w:tc>
          <w:tcPr>
            <w:tcW w:w="2410" w:type="dxa"/>
            <w:shd w:val="clear" w:color="auto" w:fill="FFFFFF" w:themeFill="background1"/>
          </w:tcPr>
          <w:p w:rsidR="00242B45" w:rsidRDefault="00242B45" w:rsidP="00FE566D">
            <w:r w:rsidRPr="00EC4BE1">
              <w:rPr>
                <w:rFonts w:asciiTheme="minorHAnsi" w:eastAsia="Times New Roman" w:hAnsiTheme="minorHAnsi" w:cs="Arial"/>
                <w:bCs/>
                <w:color w:val="000000" w:themeColor="text1"/>
                <w:lang w:eastAsia="es-MX"/>
              </w:rPr>
              <w:t>DP-19-XIII-RI-12-XXII-XXIII-EO-24-IV</w:t>
            </w:r>
          </w:p>
        </w:tc>
        <w:tc>
          <w:tcPr>
            <w:tcW w:w="9781" w:type="dxa"/>
            <w:shd w:val="clear" w:color="auto" w:fill="FFFFFF" w:themeFill="background1"/>
            <w:vAlign w:val="center"/>
          </w:tcPr>
          <w:p w:rsidR="00242B45" w:rsidRPr="00185D21" w:rsidRDefault="00242B45" w:rsidP="00FE566D">
            <w:pPr>
              <w:spacing w:before="60" w:after="60"/>
              <w:jc w:val="left"/>
              <w:rPr>
                <w:rFonts w:asciiTheme="minorHAnsi" w:eastAsia="Times New Roman" w:hAnsiTheme="minorHAnsi" w:cs="Arial"/>
                <w:bCs/>
                <w:color w:val="000000" w:themeColor="text1"/>
                <w:lang w:eastAsia="es-MX"/>
              </w:rPr>
            </w:pPr>
            <w:r w:rsidRPr="00047E1A">
              <w:rPr>
                <w:color w:val="000000"/>
                <w:sz w:val="22"/>
              </w:rPr>
              <w:t>Adecuar a nuevos criterios y lineamientos</w:t>
            </w:r>
          </w:p>
        </w:tc>
        <w:tc>
          <w:tcPr>
            <w:tcW w:w="3260" w:type="dxa"/>
            <w:shd w:val="clear" w:color="auto" w:fill="FFFFFF" w:themeFill="background1"/>
          </w:tcPr>
          <w:p w:rsidR="00242B45" w:rsidRDefault="00242B45" w:rsidP="00FE566D">
            <w:r w:rsidRPr="00F3424B">
              <w:rPr>
                <w:rFonts w:asciiTheme="minorHAnsi" w:eastAsia="Times New Roman" w:hAnsiTheme="minorHAnsi" w:cs="Arial"/>
                <w:bCs/>
                <w:color w:val="000000" w:themeColor="text1"/>
                <w:lang w:eastAsia="es-MX"/>
              </w:rPr>
              <w:t>Proceso de Trasparencia y Rendición de Cuentas</w:t>
            </w:r>
          </w:p>
        </w:tc>
      </w:tr>
      <w:tr w:rsidR="00242B45" w:rsidRPr="00185D21" w:rsidTr="00FE566D">
        <w:trPr>
          <w:trHeight w:val="20"/>
        </w:trPr>
        <w:tc>
          <w:tcPr>
            <w:tcW w:w="2410" w:type="dxa"/>
            <w:shd w:val="clear" w:color="auto" w:fill="FFFFFF" w:themeFill="background1"/>
            <w:vAlign w:val="center"/>
          </w:tcPr>
          <w:p w:rsidR="00242B45" w:rsidRPr="00185D21" w:rsidRDefault="00242B45" w:rsidP="00FE566D">
            <w:pPr>
              <w:spacing w:before="60" w:after="60"/>
              <w:jc w:val="left"/>
              <w:rPr>
                <w:rFonts w:asciiTheme="minorHAnsi" w:eastAsia="Times New Roman" w:hAnsiTheme="minorHAnsi" w:cs="Arial"/>
                <w:bCs/>
                <w:color w:val="000000" w:themeColor="text1"/>
                <w:lang w:eastAsia="es-MX"/>
              </w:rPr>
            </w:pPr>
            <w:r>
              <w:t>DP-19-III-RI-12-II-III</w:t>
            </w:r>
          </w:p>
        </w:tc>
        <w:tc>
          <w:tcPr>
            <w:tcW w:w="9781" w:type="dxa"/>
            <w:shd w:val="clear" w:color="auto" w:fill="FFFFFF" w:themeFill="background1"/>
            <w:vAlign w:val="center"/>
          </w:tcPr>
          <w:p w:rsidR="00242B45" w:rsidRPr="00047E1A" w:rsidRDefault="00242B45" w:rsidP="00FE566D">
            <w:pPr>
              <w:spacing w:before="60" w:after="60"/>
              <w:jc w:val="left"/>
              <w:rPr>
                <w:color w:val="000000"/>
              </w:rPr>
            </w:pPr>
            <w:r w:rsidRPr="00BC3053">
              <w:rPr>
                <w:color w:val="000000"/>
                <w:sz w:val="22"/>
              </w:rPr>
              <w:t>Redactar los resultados y/o captura en sistema</w:t>
            </w:r>
          </w:p>
        </w:tc>
        <w:tc>
          <w:tcPr>
            <w:tcW w:w="3260" w:type="dxa"/>
            <w:shd w:val="clear" w:color="auto" w:fill="FFFFFF" w:themeFill="background1"/>
          </w:tcPr>
          <w:p w:rsidR="00242B45" w:rsidRPr="00146D8F" w:rsidRDefault="00242B45" w:rsidP="00FE566D">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 xml:space="preserve">Proceso  monitoreo y </w:t>
            </w:r>
            <w:r>
              <w:rPr>
                <w:rFonts w:asciiTheme="minorHAnsi" w:eastAsia="Times New Roman" w:hAnsiTheme="minorHAnsi" w:cs="Arial"/>
                <w:bCs/>
                <w:color w:val="000000" w:themeColor="text1"/>
                <w:lang w:eastAsia="es-MX"/>
              </w:rPr>
              <w:lastRenderedPageBreak/>
              <w:t>seguimiento de la MIR</w:t>
            </w:r>
          </w:p>
        </w:tc>
      </w:tr>
      <w:tr w:rsidR="00242B45" w:rsidRPr="00185D21" w:rsidTr="00FE566D">
        <w:trPr>
          <w:trHeight w:val="20"/>
        </w:trPr>
        <w:tc>
          <w:tcPr>
            <w:tcW w:w="2410" w:type="dxa"/>
            <w:shd w:val="clear" w:color="auto" w:fill="FFFFFF" w:themeFill="background1"/>
            <w:vAlign w:val="center"/>
          </w:tcPr>
          <w:p w:rsidR="00242B45" w:rsidRPr="00185D21" w:rsidRDefault="00242B45" w:rsidP="00FE566D">
            <w:pPr>
              <w:spacing w:before="60" w:after="60"/>
              <w:jc w:val="left"/>
              <w:rPr>
                <w:rFonts w:asciiTheme="minorHAnsi" w:eastAsia="Times New Roman" w:hAnsiTheme="minorHAnsi" w:cs="Arial"/>
                <w:bCs/>
                <w:color w:val="000000" w:themeColor="text1"/>
                <w:lang w:eastAsia="es-MX"/>
              </w:rPr>
            </w:pPr>
            <w:r>
              <w:lastRenderedPageBreak/>
              <w:t>DP-19-III-RI-12-II-III</w:t>
            </w:r>
          </w:p>
        </w:tc>
        <w:tc>
          <w:tcPr>
            <w:tcW w:w="9781" w:type="dxa"/>
            <w:shd w:val="clear" w:color="auto" w:fill="FFFFFF" w:themeFill="background1"/>
            <w:vAlign w:val="center"/>
          </w:tcPr>
          <w:p w:rsidR="00242B45" w:rsidRPr="00047E1A" w:rsidRDefault="00242B45" w:rsidP="00FE566D">
            <w:pPr>
              <w:spacing w:before="60" w:after="60"/>
              <w:jc w:val="left"/>
              <w:rPr>
                <w:color w:val="000000"/>
              </w:rPr>
            </w:pPr>
            <w:r w:rsidRPr="00BC3053">
              <w:rPr>
                <w:color w:val="000000"/>
                <w:sz w:val="22"/>
              </w:rPr>
              <w:t>Recordar de manera mensual el seguimiento</w:t>
            </w:r>
          </w:p>
        </w:tc>
        <w:tc>
          <w:tcPr>
            <w:tcW w:w="3260" w:type="dxa"/>
            <w:shd w:val="clear" w:color="auto" w:fill="FFFFFF" w:themeFill="background1"/>
          </w:tcPr>
          <w:p w:rsidR="00242B45" w:rsidRDefault="00242B45" w:rsidP="00FE566D">
            <w:r w:rsidRPr="00180583">
              <w:rPr>
                <w:rFonts w:asciiTheme="minorHAnsi" w:eastAsia="Times New Roman" w:hAnsiTheme="minorHAnsi" w:cs="Arial"/>
                <w:bCs/>
                <w:color w:val="000000" w:themeColor="text1"/>
                <w:lang w:eastAsia="es-MX"/>
              </w:rPr>
              <w:t>Proceso  monitoreo y seguimiento de la MIR</w:t>
            </w:r>
          </w:p>
        </w:tc>
      </w:tr>
      <w:tr w:rsidR="00242B45" w:rsidRPr="00185D21" w:rsidTr="00FE566D">
        <w:trPr>
          <w:trHeight w:val="20"/>
        </w:trPr>
        <w:tc>
          <w:tcPr>
            <w:tcW w:w="2410" w:type="dxa"/>
            <w:shd w:val="clear" w:color="auto" w:fill="FFFFFF" w:themeFill="background1"/>
            <w:vAlign w:val="center"/>
          </w:tcPr>
          <w:p w:rsidR="00242B45" w:rsidRPr="00185D21" w:rsidRDefault="00242B45" w:rsidP="00FE566D">
            <w:pPr>
              <w:spacing w:before="60" w:after="60"/>
              <w:jc w:val="left"/>
              <w:rPr>
                <w:rFonts w:asciiTheme="minorHAnsi" w:eastAsia="Times New Roman" w:hAnsiTheme="minorHAnsi" w:cs="Arial"/>
                <w:bCs/>
                <w:color w:val="000000" w:themeColor="text1"/>
                <w:lang w:eastAsia="es-MX"/>
              </w:rPr>
            </w:pPr>
            <w:r>
              <w:t>DP-19-III-RI-12-II-III</w:t>
            </w:r>
          </w:p>
        </w:tc>
        <w:tc>
          <w:tcPr>
            <w:tcW w:w="9781" w:type="dxa"/>
            <w:shd w:val="clear" w:color="auto" w:fill="FFFFFF" w:themeFill="background1"/>
            <w:vAlign w:val="center"/>
          </w:tcPr>
          <w:p w:rsidR="00242B45" w:rsidRPr="00047E1A" w:rsidRDefault="00242B45" w:rsidP="00FE566D">
            <w:pPr>
              <w:spacing w:before="60" w:after="60"/>
              <w:jc w:val="left"/>
              <w:rPr>
                <w:color w:val="000000"/>
              </w:rPr>
            </w:pPr>
            <w:r w:rsidRPr="00BC3053">
              <w:rPr>
                <w:color w:val="000000"/>
                <w:sz w:val="22"/>
              </w:rPr>
              <w:t>Integrar la MIR</w:t>
            </w:r>
          </w:p>
        </w:tc>
        <w:tc>
          <w:tcPr>
            <w:tcW w:w="3260" w:type="dxa"/>
            <w:shd w:val="clear" w:color="auto" w:fill="FFFFFF" w:themeFill="background1"/>
          </w:tcPr>
          <w:p w:rsidR="00242B45" w:rsidRDefault="00242B45" w:rsidP="00FE566D">
            <w:r w:rsidRPr="00180583">
              <w:rPr>
                <w:rFonts w:asciiTheme="minorHAnsi" w:eastAsia="Times New Roman" w:hAnsiTheme="minorHAnsi" w:cs="Arial"/>
                <w:bCs/>
                <w:color w:val="000000" w:themeColor="text1"/>
                <w:lang w:eastAsia="es-MX"/>
              </w:rPr>
              <w:t>Proceso  monitoreo y seguimiento de la MIR</w:t>
            </w:r>
          </w:p>
        </w:tc>
      </w:tr>
      <w:tr w:rsidR="00242B45" w:rsidRPr="00185D21" w:rsidTr="00FE566D">
        <w:trPr>
          <w:trHeight w:val="20"/>
        </w:trPr>
        <w:tc>
          <w:tcPr>
            <w:tcW w:w="2410" w:type="dxa"/>
            <w:shd w:val="clear" w:color="auto" w:fill="FFFFFF" w:themeFill="background1"/>
            <w:vAlign w:val="center"/>
          </w:tcPr>
          <w:p w:rsidR="00242B45" w:rsidRPr="00B43D9F" w:rsidRDefault="00242B45" w:rsidP="00FE566D">
            <w:pPr>
              <w:spacing w:before="60" w:after="60"/>
              <w:jc w:val="left"/>
              <w:rPr>
                <w:rFonts w:asciiTheme="minorHAnsi" w:eastAsia="Times New Roman" w:hAnsiTheme="minorHAnsi" w:cs="Arial"/>
                <w:bCs/>
                <w:color w:val="000000" w:themeColor="text1"/>
                <w:lang w:val="en-US" w:eastAsia="es-MX"/>
              </w:rPr>
            </w:pPr>
            <w:r w:rsidRPr="00B43D9F">
              <w:rPr>
                <w:lang w:val="en-US"/>
              </w:rPr>
              <w:t>DP-19-III-RI-12-II-III-EO-24-I</w:t>
            </w:r>
          </w:p>
        </w:tc>
        <w:tc>
          <w:tcPr>
            <w:tcW w:w="9781" w:type="dxa"/>
            <w:shd w:val="clear" w:color="auto" w:fill="FFFFFF" w:themeFill="background1"/>
            <w:vAlign w:val="center"/>
          </w:tcPr>
          <w:p w:rsidR="00242B45" w:rsidRPr="00047E1A" w:rsidRDefault="00242B45" w:rsidP="00FE566D">
            <w:pPr>
              <w:spacing w:before="60" w:after="60"/>
              <w:jc w:val="left"/>
              <w:rPr>
                <w:color w:val="000000"/>
              </w:rPr>
            </w:pPr>
            <w:r w:rsidRPr="00BC3053">
              <w:rPr>
                <w:color w:val="000000"/>
                <w:sz w:val="22"/>
              </w:rPr>
              <w:t>Capturar el Anteproyecto en PBR-SED</w:t>
            </w:r>
          </w:p>
        </w:tc>
        <w:tc>
          <w:tcPr>
            <w:tcW w:w="3260" w:type="dxa"/>
            <w:shd w:val="clear" w:color="auto" w:fill="FFFFFF" w:themeFill="background1"/>
          </w:tcPr>
          <w:p w:rsidR="00242B45" w:rsidRDefault="00242B45" w:rsidP="00FE566D">
            <w:r w:rsidRPr="005860A0">
              <w:rPr>
                <w:rFonts w:asciiTheme="minorHAnsi" w:eastAsia="Times New Roman" w:hAnsiTheme="minorHAnsi" w:cs="Arial"/>
                <w:bCs/>
                <w:color w:val="000000" w:themeColor="text1"/>
                <w:lang w:eastAsia="es-MX"/>
              </w:rPr>
              <w:t>Proceso  monitoreo y seguimiento de la MIR</w:t>
            </w:r>
          </w:p>
        </w:tc>
      </w:tr>
      <w:tr w:rsidR="00242B45" w:rsidRPr="00185D21" w:rsidTr="00FE566D">
        <w:trPr>
          <w:trHeight w:val="20"/>
        </w:trPr>
        <w:tc>
          <w:tcPr>
            <w:tcW w:w="2410" w:type="dxa"/>
            <w:shd w:val="clear" w:color="auto" w:fill="FFFFFF" w:themeFill="background1"/>
            <w:vAlign w:val="center"/>
          </w:tcPr>
          <w:p w:rsidR="00242B45" w:rsidRPr="00B43D9F" w:rsidRDefault="00242B45" w:rsidP="00FE566D">
            <w:pPr>
              <w:spacing w:before="60" w:after="60"/>
              <w:jc w:val="left"/>
              <w:rPr>
                <w:rFonts w:asciiTheme="minorHAnsi" w:eastAsia="Times New Roman" w:hAnsiTheme="minorHAnsi" w:cs="Arial"/>
                <w:bCs/>
                <w:color w:val="000000" w:themeColor="text1"/>
                <w:lang w:val="en-US" w:eastAsia="es-MX"/>
              </w:rPr>
            </w:pPr>
            <w:r w:rsidRPr="00B43D9F">
              <w:rPr>
                <w:lang w:val="en-US"/>
              </w:rPr>
              <w:t>DP-19-III-RI-12-II-III-EO-24-I</w:t>
            </w:r>
          </w:p>
        </w:tc>
        <w:tc>
          <w:tcPr>
            <w:tcW w:w="9781" w:type="dxa"/>
            <w:shd w:val="clear" w:color="auto" w:fill="FFFFFF" w:themeFill="background1"/>
            <w:vAlign w:val="center"/>
          </w:tcPr>
          <w:p w:rsidR="00242B45" w:rsidRPr="00047E1A" w:rsidRDefault="00242B45" w:rsidP="00FE566D">
            <w:pPr>
              <w:spacing w:before="60" w:after="60"/>
              <w:jc w:val="left"/>
              <w:rPr>
                <w:color w:val="000000"/>
              </w:rPr>
            </w:pPr>
            <w:r w:rsidRPr="00BC3053">
              <w:rPr>
                <w:color w:val="000000"/>
                <w:sz w:val="22"/>
              </w:rPr>
              <w:t>Integrar documento final del instrumento</w:t>
            </w:r>
          </w:p>
        </w:tc>
        <w:tc>
          <w:tcPr>
            <w:tcW w:w="3260" w:type="dxa"/>
            <w:shd w:val="clear" w:color="auto" w:fill="FFFFFF" w:themeFill="background1"/>
          </w:tcPr>
          <w:p w:rsidR="00242B45" w:rsidRDefault="00242B45" w:rsidP="00FE566D">
            <w:r w:rsidRPr="005860A0">
              <w:rPr>
                <w:rFonts w:asciiTheme="minorHAnsi" w:eastAsia="Times New Roman" w:hAnsiTheme="minorHAnsi" w:cs="Arial"/>
                <w:bCs/>
                <w:color w:val="000000" w:themeColor="text1"/>
                <w:lang w:eastAsia="es-MX"/>
              </w:rPr>
              <w:t>Proceso  monitoreo y seguimiento de la MIR</w:t>
            </w:r>
          </w:p>
        </w:tc>
      </w:tr>
      <w:tr w:rsidR="00242B45" w:rsidRPr="00185D21" w:rsidTr="00FE566D">
        <w:trPr>
          <w:trHeight w:val="20"/>
        </w:trPr>
        <w:tc>
          <w:tcPr>
            <w:tcW w:w="2410" w:type="dxa"/>
            <w:shd w:val="clear" w:color="auto" w:fill="FFFFFF" w:themeFill="background1"/>
            <w:vAlign w:val="center"/>
          </w:tcPr>
          <w:p w:rsidR="00242B45" w:rsidRPr="00B43D9F" w:rsidRDefault="00242B45" w:rsidP="00FE566D">
            <w:pPr>
              <w:spacing w:before="60" w:after="60"/>
              <w:jc w:val="left"/>
              <w:rPr>
                <w:rFonts w:asciiTheme="minorHAnsi" w:eastAsia="Times New Roman" w:hAnsiTheme="minorHAnsi" w:cs="Arial"/>
                <w:bCs/>
                <w:color w:val="000000" w:themeColor="text1"/>
                <w:lang w:val="en-US" w:eastAsia="es-MX"/>
              </w:rPr>
            </w:pPr>
            <w:r w:rsidRPr="00B43D9F">
              <w:rPr>
                <w:lang w:val="en-US"/>
              </w:rPr>
              <w:t>DP-19-III-RI-12-II-III-EO-24-I</w:t>
            </w:r>
          </w:p>
        </w:tc>
        <w:tc>
          <w:tcPr>
            <w:tcW w:w="9781" w:type="dxa"/>
            <w:shd w:val="clear" w:color="auto" w:fill="FFFFFF" w:themeFill="background1"/>
            <w:vAlign w:val="center"/>
          </w:tcPr>
          <w:p w:rsidR="00242B45" w:rsidRPr="00047E1A" w:rsidRDefault="00242B45" w:rsidP="00FE566D">
            <w:pPr>
              <w:spacing w:before="60" w:after="60"/>
              <w:jc w:val="left"/>
              <w:rPr>
                <w:color w:val="000000"/>
              </w:rPr>
            </w:pPr>
            <w:r w:rsidRPr="00BC3053">
              <w:rPr>
                <w:color w:val="000000"/>
                <w:sz w:val="22"/>
              </w:rPr>
              <w:t>Estudiar el sistema, lineamientos, detección de necesidades y solicitud de información a las áreas</w:t>
            </w:r>
          </w:p>
        </w:tc>
        <w:tc>
          <w:tcPr>
            <w:tcW w:w="3260" w:type="dxa"/>
            <w:shd w:val="clear" w:color="auto" w:fill="FFFFFF" w:themeFill="background1"/>
          </w:tcPr>
          <w:p w:rsidR="00242B45" w:rsidRDefault="00242B45" w:rsidP="00FE566D">
            <w:r w:rsidRPr="005860A0">
              <w:rPr>
                <w:rFonts w:asciiTheme="minorHAnsi" w:eastAsia="Times New Roman" w:hAnsiTheme="minorHAnsi" w:cs="Arial"/>
                <w:bCs/>
                <w:color w:val="000000" w:themeColor="text1"/>
                <w:lang w:eastAsia="es-MX"/>
              </w:rPr>
              <w:t>Proceso  monitoreo y seguimiento de la MIR</w:t>
            </w:r>
          </w:p>
        </w:tc>
      </w:tr>
      <w:tr w:rsidR="00242B45" w:rsidRPr="00185D21" w:rsidTr="00FE566D">
        <w:trPr>
          <w:trHeight w:val="20"/>
        </w:trPr>
        <w:tc>
          <w:tcPr>
            <w:tcW w:w="2410" w:type="dxa"/>
            <w:shd w:val="clear" w:color="auto" w:fill="FFFFFF" w:themeFill="background1"/>
            <w:vAlign w:val="center"/>
          </w:tcPr>
          <w:p w:rsidR="00242B45" w:rsidRPr="00B43D9F" w:rsidRDefault="00242B45" w:rsidP="00FE566D">
            <w:pPr>
              <w:spacing w:before="60" w:after="60"/>
              <w:jc w:val="left"/>
              <w:rPr>
                <w:rFonts w:asciiTheme="minorHAnsi" w:eastAsia="Times New Roman" w:hAnsiTheme="minorHAnsi" w:cs="Arial"/>
                <w:bCs/>
                <w:color w:val="000000" w:themeColor="text1"/>
                <w:lang w:val="en-US" w:eastAsia="es-MX"/>
              </w:rPr>
            </w:pPr>
            <w:r w:rsidRPr="00B43D9F">
              <w:rPr>
                <w:lang w:val="en-US"/>
              </w:rPr>
              <w:t>DP-19-III-RI-12-II-III-EO-24-I</w:t>
            </w:r>
          </w:p>
        </w:tc>
        <w:tc>
          <w:tcPr>
            <w:tcW w:w="9781" w:type="dxa"/>
            <w:shd w:val="clear" w:color="auto" w:fill="FFFFFF" w:themeFill="background1"/>
            <w:vAlign w:val="center"/>
          </w:tcPr>
          <w:p w:rsidR="00242B45" w:rsidRPr="00047E1A" w:rsidRDefault="00242B45" w:rsidP="00FE566D">
            <w:pPr>
              <w:spacing w:before="60" w:after="60"/>
              <w:jc w:val="left"/>
              <w:rPr>
                <w:color w:val="000000"/>
              </w:rPr>
            </w:pPr>
            <w:r>
              <w:rPr>
                <w:color w:val="000000"/>
                <w:sz w:val="22"/>
              </w:rPr>
              <w:t>Recabar información</w:t>
            </w:r>
          </w:p>
        </w:tc>
        <w:tc>
          <w:tcPr>
            <w:tcW w:w="3260" w:type="dxa"/>
            <w:shd w:val="clear" w:color="auto" w:fill="FFFFFF" w:themeFill="background1"/>
          </w:tcPr>
          <w:p w:rsidR="00242B45" w:rsidRPr="00146D8F" w:rsidRDefault="00242B45" w:rsidP="00FE566D">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Proceso  monitoreo y seguimiento de MIDE/ Evaluación</w:t>
            </w:r>
          </w:p>
        </w:tc>
      </w:tr>
      <w:tr w:rsidR="00242B45" w:rsidRPr="00185D21" w:rsidTr="00FE566D">
        <w:trPr>
          <w:trHeight w:val="20"/>
        </w:trPr>
        <w:tc>
          <w:tcPr>
            <w:tcW w:w="2410" w:type="dxa"/>
            <w:shd w:val="clear" w:color="auto" w:fill="FFFFFF" w:themeFill="background1"/>
            <w:vAlign w:val="center"/>
          </w:tcPr>
          <w:p w:rsidR="00242B45" w:rsidRPr="00185D21" w:rsidRDefault="00242B45" w:rsidP="00FE566D">
            <w:pPr>
              <w:spacing w:before="60" w:after="60"/>
              <w:jc w:val="left"/>
              <w:rPr>
                <w:rFonts w:asciiTheme="minorHAnsi" w:eastAsia="Times New Roman" w:hAnsiTheme="minorHAnsi" w:cs="Arial"/>
                <w:bCs/>
                <w:color w:val="000000" w:themeColor="text1"/>
                <w:lang w:eastAsia="es-MX"/>
              </w:rPr>
            </w:pPr>
            <w:r>
              <w:t>DP-19-III-RI-12-II-III-EO-24-XIV</w:t>
            </w:r>
          </w:p>
        </w:tc>
        <w:tc>
          <w:tcPr>
            <w:tcW w:w="9781" w:type="dxa"/>
            <w:shd w:val="clear" w:color="auto" w:fill="FFFFFF" w:themeFill="background1"/>
            <w:vAlign w:val="center"/>
          </w:tcPr>
          <w:p w:rsidR="00242B45" w:rsidRPr="00047E1A" w:rsidRDefault="00242B45" w:rsidP="00FE566D">
            <w:pPr>
              <w:spacing w:before="60" w:after="60"/>
              <w:jc w:val="left"/>
              <w:rPr>
                <w:color w:val="000000"/>
              </w:rPr>
            </w:pPr>
            <w:r>
              <w:rPr>
                <w:color w:val="000000"/>
                <w:sz w:val="22"/>
              </w:rPr>
              <w:t>Acordar indicadores</w:t>
            </w:r>
          </w:p>
        </w:tc>
        <w:tc>
          <w:tcPr>
            <w:tcW w:w="3260" w:type="dxa"/>
            <w:shd w:val="clear" w:color="auto" w:fill="FFFFFF" w:themeFill="background1"/>
          </w:tcPr>
          <w:p w:rsidR="00242B45" w:rsidRPr="00146D8F" w:rsidRDefault="00242B45" w:rsidP="00FE566D">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 xml:space="preserve">Proceso  monitoreo y </w:t>
            </w:r>
            <w:r>
              <w:rPr>
                <w:rFonts w:asciiTheme="minorHAnsi" w:eastAsia="Times New Roman" w:hAnsiTheme="minorHAnsi" w:cs="Arial"/>
                <w:bCs/>
                <w:color w:val="000000" w:themeColor="text1"/>
                <w:lang w:eastAsia="es-MX"/>
              </w:rPr>
              <w:lastRenderedPageBreak/>
              <w:t>seguimiento de MIDE</w:t>
            </w:r>
          </w:p>
        </w:tc>
      </w:tr>
      <w:tr w:rsidR="00242B45" w:rsidRPr="00185D21" w:rsidTr="00FE566D">
        <w:trPr>
          <w:trHeight w:val="20"/>
        </w:trPr>
        <w:tc>
          <w:tcPr>
            <w:tcW w:w="2410" w:type="dxa"/>
            <w:shd w:val="clear" w:color="auto" w:fill="FFFFFF" w:themeFill="background1"/>
            <w:vAlign w:val="center"/>
          </w:tcPr>
          <w:p w:rsidR="00242B45" w:rsidRPr="00B43D9F" w:rsidRDefault="00242B45" w:rsidP="00FE566D">
            <w:pPr>
              <w:spacing w:before="60" w:after="60"/>
              <w:jc w:val="left"/>
              <w:rPr>
                <w:rFonts w:asciiTheme="minorHAnsi" w:eastAsia="Times New Roman" w:hAnsiTheme="minorHAnsi" w:cs="Arial"/>
                <w:bCs/>
                <w:color w:val="000000" w:themeColor="text1"/>
                <w:lang w:val="en-US" w:eastAsia="es-MX"/>
              </w:rPr>
            </w:pPr>
            <w:r w:rsidRPr="00B43D9F">
              <w:rPr>
                <w:lang w:val="en-US"/>
              </w:rPr>
              <w:lastRenderedPageBreak/>
              <w:t>DP-19-III-RI-12-II-III-EO-24-I</w:t>
            </w:r>
          </w:p>
        </w:tc>
        <w:tc>
          <w:tcPr>
            <w:tcW w:w="9781" w:type="dxa"/>
            <w:shd w:val="clear" w:color="auto" w:fill="FFFFFF" w:themeFill="background1"/>
            <w:vAlign w:val="center"/>
          </w:tcPr>
          <w:p w:rsidR="00242B45" w:rsidRPr="00047E1A" w:rsidRDefault="00242B45" w:rsidP="00FE566D">
            <w:pPr>
              <w:spacing w:before="60" w:after="60"/>
              <w:jc w:val="left"/>
              <w:rPr>
                <w:color w:val="000000"/>
              </w:rPr>
            </w:pPr>
            <w:r w:rsidRPr="00AC1B75">
              <w:rPr>
                <w:color w:val="000000"/>
                <w:sz w:val="22"/>
              </w:rPr>
              <w:t>Redactar informe de resultados</w:t>
            </w:r>
          </w:p>
        </w:tc>
        <w:tc>
          <w:tcPr>
            <w:tcW w:w="3260" w:type="dxa"/>
            <w:shd w:val="clear" w:color="auto" w:fill="FFFFFF" w:themeFill="background1"/>
          </w:tcPr>
          <w:p w:rsidR="00242B45" w:rsidRPr="00146D8F" w:rsidRDefault="00242B45" w:rsidP="00FE566D">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Proceso de Evaluación</w:t>
            </w:r>
          </w:p>
        </w:tc>
      </w:tr>
      <w:tr w:rsidR="00242B45" w:rsidRPr="00185D21" w:rsidTr="00FE566D">
        <w:trPr>
          <w:trHeight w:val="20"/>
        </w:trPr>
        <w:tc>
          <w:tcPr>
            <w:tcW w:w="2410" w:type="dxa"/>
            <w:shd w:val="clear" w:color="auto" w:fill="FFFFFF" w:themeFill="background1"/>
            <w:vAlign w:val="center"/>
          </w:tcPr>
          <w:p w:rsidR="00242B45" w:rsidRPr="00B43D9F" w:rsidRDefault="00242B45" w:rsidP="00FE566D">
            <w:pPr>
              <w:spacing w:before="60" w:after="60"/>
              <w:jc w:val="left"/>
              <w:rPr>
                <w:rFonts w:asciiTheme="minorHAnsi" w:eastAsia="Times New Roman" w:hAnsiTheme="minorHAnsi" w:cs="Arial"/>
                <w:bCs/>
                <w:color w:val="000000" w:themeColor="text1"/>
                <w:lang w:val="en-US" w:eastAsia="es-MX"/>
              </w:rPr>
            </w:pPr>
            <w:r w:rsidRPr="00B43D9F">
              <w:rPr>
                <w:lang w:val="en-US"/>
              </w:rPr>
              <w:t>DP-19-III-RI-12-II-III-EO-24-I</w:t>
            </w:r>
          </w:p>
        </w:tc>
        <w:tc>
          <w:tcPr>
            <w:tcW w:w="9781" w:type="dxa"/>
            <w:shd w:val="clear" w:color="auto" w:fill="FFFFFF" w:themeFill="background1"/>
            <w:vAlign w:val="center"/>
          </w:tcPr>
          <w:p w:rsidR="00242B45" w:rsidRPr="00047E1A" w:rsidRDefault="00242B45" w:rsidP="00FE566D">
            <w:pPr>
              <w:spacing w:before="60" w:after="60"/>
              <w:jc w:val="left"/>
              <w:rPr>
                <w:color w:val="000000"/>
              </w:rPr>
            </w:pPr>
            <w:r w:rsidRPr="00AC1B75">
              <w:rPr>
                <w:color w:val="000000"/>
                <w:sz w:val="22"/>
              </w:rPr>
              <w:t>Integrar resultados</w:t>
            </w:r>
          </w:p>
        </w:tc>
        <w:tc>
          <w:tcPr>
            <w:tcW w:w="3260" w:type="dxa"/>
            <w:shd w:val="clear" w:color="auto" w:fill="FFFFFF" w:themeFill="background1"/>
          </w:tcPr>
          <w:p w:rsidR="00242B45" w:rsidRPr="00146D8F" w:rsidRDefault="00242B45" w:rsidP="00FE566D">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Proceso de Evaluación</w:t>
            </w:r>
          </w:p>
        </w:tc>
      </w:tr>
      <w:tr w:rsidR="00242B45" w:rsidRPr="00185D21" w:rsidTr="00FE566D">
        <w:trPr>
          <w:trHeight w:val="20"/>
        </w:trPr>
        <w:tc>
          <w:tcPr>
            <w:tcW w:w="2410" w:type="dxa"/>
            <w:shd w:val="clear" w:color="auto" w:fill="FFFFFF" w:themeFill="background1"/>
            <w:vAlign w:val="center"/>
          </w:tcPr>
          <w:p w:rsidR="00242B45" w:rsidRPr="00B43D9F" w:rsidRDefault="00242B45" w:rsidP="00FE566D">
            <w:pPr>
              <w:spacing w:before="60" w:after="60"/>
              <w:jc w:val="left"/>
              <w:rPr>
                <w:rFonts w:asciiTheme="minorHAnsi" w:eastAsia="Times New Roman" w:hAnsiTheme="minorHAnsi" w:cs="Arial"/>
                <w:bCs/>
                <w:color w:val="000000" w:themeColor="text1"/>
                <w:lang w:val="en-US" w:eastAsia="es-MX"/>
              </w:rPr>
            </w:pPr>
            <w:r w:rsidRPr="00B43D9F">
              <w:rPr>
                <w:lang w:val="en-US"/>
              </w:rPr>
              <w:t>DP-19-III-RI-12-II-III-EO-24-I</w:t>
            </w:r>
          </w:p>
        </w:tc>
        <w:tc>
          <w:tcPr>
            <w:tcW w:w="9781" w:type="dxa"/>
            <w:shd w:val="clear" w:color="auto" w:fill="FFFFFF" w:themeFill="background1"/>
            <w:vAlign w:val="center"/>
          </w:tcPr>
          <w:p w:rsidR="00242B45" w:rsidRPr="00AC1B75" w:rsidRDefault="00242B45" w:rsidP="00FE566D">
            <w:pPr>
              <w:spacing w:before="60" w:after="60"/>
              <w:jc w:val="left"/>
              <w:rPr>
                <w:color w:val="000000"/>
              </w:rPr>
            </w:pPr>
            <w:r w:rsidRPr="00AC1B75">
              <w:rPr>
                <w:color w:val="000000"/>
                <w:sz w:val="22"/>
              </w:rPr>
              <w:t>Sistematizar el análisis de información</w:t>
            </w:r>
          </w:p>
        </w:tc>
        <w:tc>
          <w:tcPr>
            <w:tcW w:w="3260" w:type="dxa"/>
            <w:shd w:val="clear" w:color="auto" w:fill="FFFFFF" w:themeFill="background1"/>
          </w:tcPr>
          <w:p w:rsidR="00242B45" w:rsidRDefault="00242B45" w:rsidP="00FE566D">
            <w:r w:rsidRPr="00B872B2">
              <w:rPr>
                <w:rFonts w:asciiTheme="minorHAnsi" w:eastAsia="Times New Roman" w:hAnsiTheme="minorHAnsi" w:cs="Arial"/>
                <w:bCs/>
                <w:color w:val="000000" w:themeColor="text1"/>
                <w:lang w:eastAsia="es-MX"/>
              </w:rPr>
              <w:t>Proceso de Evaluación</w:t>
            </w:r>
          </w:p>
        </w:tc>
      </w:tr>
      <w:tr w:rsidR="00242B45" w:rsidRPr="00185D21" w:rsidTr="00FE566D">
        <w:trPr>
          <w:trHeight w:val="20"/>
        </w:trPr>
        <w:tc>
          <w:tcPr>
            <w:tcW w:w="2410" w:type="dxa"/>
            <w:shd w:val="clear" w:color="auto" w:fill="FFFFFF" w:themeFill="background1"/>
            <w:vAlign w:val="center"/>
          </w:tcPr>
          <w:p w:rsidR="00242B45" w:rsidRPr="00B43D9F" w:rsidRDefault="00242B45" w:rsidP="00FE566D">
            <w:pPr>
              <w:spacing w:before="60" w:after="60"/>
              <w:jc w:val="left"/>
              <w:rPr>
                <w:rFonts w:asciiTheme="minorHAnsi" w:eastAsia="Times New Roman" w:hAnsiTheme="minorHAnsi" w:cs="Arial"/>
                <w:bCs/>
                <w:color w:val="000000" w:themeColor="text1"/>
                <w:lang w:val="en-US" w:eastAsia="es-MX"/>
              </w:rPr>
            </w:pPr>
            <w:r w:rsidRPr="00B43D9F">
              <w:rPr>
                <w:lang w:val="en-US"/>
              </w:rPr>
              <w:t>DP-19-III-RI-12-II-III-EO-24-I</w:t>
            </w:r>
          </w:p>
        </w:tc>
        <w:tc>
          <w:tcPr>
            <w:tcW w:w="9781" w:type="dxa"/>
            <w:shd w:val="clear" w:color="auto" w:fill="FFFFFF" w:themeFill="background1"/>
            <w:vAlign w:val="center"/>
          </w:tcPr>
          <w:p w:rsidR="00242B45" w:rsidRPr="00AC1B75" w:rsidRDefault="00242B45" w:rsidP="00FE566D">
            <w:pPr>
              <w:spacing w:before="60" w:after="60"/>
              <w:jc w:val="left"/>
              <w:rPr>
                <w:color w:val="000000"/>
              </w:rPr>
            </w:pPr>
            <w:r w:rsidRPr="00AC1B75">
              <w:rPr>
                <w:color w:val="000000"/>
                <w:sz w:val="22"/>
              </w:rPr>
              <w:t>Proponer el Programa Anual de Evaluación</w:t>
            </w:r>
          </w:p>
        </w:tc>
        <w:tc>
          <w:tcPr>
            <w:tcW w:w="3260" w:type="dxa"/>
            <w:shd w:val="clear" w:color="auto" w:fill="FFFFFF" w:themeFill="background1"/>
          </w:tcPr>
          <w:p w:rsidR="00242B45" w:rsidRDefault="00242B45" w:rsidP="00FE566D">
            <w:r w:rsidRPr="00B872B2">
              <w:rPr>
                <w:rFonts w:asciiTheme="minorHAnsi" w:eastAsia="Times New Roman" w:hAnsiTheme="minorHAnsi" w:cs="Arial"/>
                <w:bCs/>
                <w:color w:val="000000" w:themeColor="text1"/>
                <w:lang w:eastAsia="es-MX"/>
              </w:rPr>
              <w:t>Proceso de Evaluación</w:t>
            </w:r>
          </w:p>
        </w:tc>
      </w:tr>
      <w:tr w:rsidR="00242B45" w:rsidRPr="00185D21" w:rsidTr="00FE566D">
        <w:trPr>
          <w:trHeight w:val="20"/>
        </w:trPr>
        <w:tc>
          <w:tcPr>
            <w:tcW w:w="2410" w:type="dxa"/>
            <w:shd w:val="clear" w:color="auto" w:fill="FFFFFF" w:themeFill="background1"/>
          </w:tcPr>
          <w:p w:rsidR="00242B45" w:rsidRPr="00B43D9F" w:rsidRDefault="00242B45" w:rsidP="00FE566D">
            <w:pPr>
              <w:rPr>
                <w:lang w:val="en-US"/>
              </w:rPr>
            </w:pPr>
            <w:r w:rsidRPr="005C06D7">
              <w:rPr>
                <w:lang w:val="en-US"/>
              </w:rPr>
              <w:t>DP-19-III-RI-12-II-III-EO-24-I</w:t>
            </w:r>
          </w:p>
        </w:tc>
        <w:tc>
          <w:tcPr>
            <w:tcW w:w="9781" w:type="dxa"/>
            <w:shd w:val="clear" w:color="auto" w:fill="FFFFFF" w:themeFill="background1"/>
            <w:vAlign w:val="center"/>
          </w:tcPr>
          <w:p w:rsidR="00242B45" w:rsidRPr="00AC1B75" w:rsidRDefault="00242B45" w:rsidP="00FE566D">
            <w:pPr>
              <w:spacing w:before="60" w:after="60"/>
              <w:jc w:val="left"/>
              <w:rPr>
                <w:color w:val="000000"/>
              </w:rPr>
            </w:pPr>
            <w:r w:rsidRPr="00AC1B75">
              <w:rPr>
                <w:color w:val="000000"/>
                <w:sz w:val="22"/>
              </w:rPr>
              <w:t>Estudiar los lineamientos y argumentación para el  Programa Anual de Evaluación</w:t>
            </w:r>
          </w:p>
        </w:tc>
        <w:tc>
          <w:tcPr>
            <w:tcW w:w="3260" w:type="dxa"/>
            <w:shd w:val="clear" w:color="auto" w:fill="FFFFFF" w:themeFill="background1"/>
          </w:tcPr>
          <w:p w:rsidR="00242B45" w:rsidRDefault="00242B45" w:rsidP="00FE566D">
            <w:r w:rsidRPr="00B872B2">
              <w:rPr>
                <w:rFonts w:asciiTheme="minorHAnsi" w:eastAsia="Times New Roman" w:hAnsiTheme="minorHAnsi" w:cs="Arial"/>
                <w:bCs/>
                <w:color w:val="000000" w:themeColor="text1"/>
                <w:lang w:eastAsia="es-MX"/>
              </w:rPr>
              <w:t>Proceso de Evaluación</w:t>
            </w:r>
          </w:p>
        </w:tc>
      </w:tr>
      <w:tr w:rsidR="00242B45" w:rsidRPr="00185D21" w:rsidTr="00FE566D">
        <w:trPr>
          <w:trHeight w:val="20"/>
        </w:trPr>
        <w:tc>
          <w:tcPr>
            <w:tcW w:w="2410" w:type="dxa"/>
            <w:shd w:val="clear" w:color="auto" w:fill="FFFFFF" w:themeFill="background1"/>
          </w:tcPr>
          <w:p w:rsidR="00242B45" w:rsidRPr="00B43D9F" w:rsidRDefault="00242B45" w:rsidP="00FE566D">
            <w:pPr>
              <w:rPr>
                <w:lang w:val="en-US"/>
              </w:rPr>
            </w:pPr>
            <w:r w:rsidRPr="005C06D7">
              <w:rPr>
                <w:lang w:val="en-US"/>
              </w:rPr>
              <w:t>DP-19-III-RI-12-II-III-EO-24-I</w:t>
            </w:r>
          </w:p>
        </w:tc>
        <w:tc>
          <w:tcPr>
            <w:tcW w:w="9781" w:type="dxa"/>
            <w:shd w:val="clear" w:color="auto" w:fill="FFFFFF" w:themeFill="background1"/>
            <w:vAlign w:val="center"/>
          </w:tcPr>
          <w:p w:rsidR="00242B45" w:rsidRPr="00AC1B75" w:rsidRDefault="00242B45" w:rsidP="00FE566D">
            <w:pPr>
              <w:spacing w:before="60" w:after="60"/>
              <w:jc w:val="left"/>
              <w:rPr>
                <w:color w:val="000000"/>
              </w:rPr>
            </w:pPr>
            <w:r w:rsidRPr="00AC1B75">
              <w:rPr>
                <w:color w:val="000000"/>
                <w:sz w:val="22"/>
              </w:rPr>
              <w:t>Subir archivo a liga para consulta y descarga de información</w:t>
            </w:r>
          </w:p>
        </w:tc>
        <w:tc>
          <w:tcPr>
            <w:tcW w:w="3260" w:type="dxa"/>
            <w:shd w:val="clear" w:color="auto" w:fill="FFFFFF" w:themeFill="background1"/>
          </w:tcPr>
          <w:p w:rsidR="00242B45" w:rsidRPr="00146D8F" w:rsidRDefault="00242B45" w:rsidP="00FE566D">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Proceso de Planeación Institucional</w:t>
            </w:r>
          </w:p>
        </w:tc>
      </w:tr>
      <w:tr w:rsidR="00242B45" w:rsidRPr="00185D21" w:rsidTr="00FE566D">
        <w:trPr>
          <w:trHeight w:val="20"/>
        </w:trPr>
        <w:tc>
          <w:tcPr>
            <w:tcW w:w="2410" w:type="dxa"/>
            <w:shd w:val="clear" w:color="auto" w:fill="FFFFFF" w:themeFill="background1"/>
          </w:tcPr>
          <w:p w:rsidR="00242B45" w:rsidRPr="00B43D9F" w:rsidRDefault="00242B45" w:rsidP="00FE566D">
            <w:pPr>
              <w:rPr>
                <w:lang w:val="en-US"/>
              </w:rPr>
            </w:pPr>
            <w:r w:rsidRPr="005C06D7">
              <w:rPr>
                <w:lang w:val="en-US"/>
              </w:rPr>
              <w:t>DP-19-III-RI-12-II-III-EO-24-I</w:t>
            </w:r>
          </w:p>
        </w:tc>
        <w:tc>
          <w:tcPr>
            <w:tcW w:w="9781" w:type="dxa"/>
            <w:shd w:val="clear" w:color="auto" w:fill="FFFFFF" w:themeFill="background1"/>
            <w:vAlign w:val="center"/>
          </w:tcPr>
          <w:p w:rsidR="00242B45" w:rsidRPr="00AC1B75" w:rsidRDefault="00242B45" w:rsidP="00FE566D">
            <w:pPr>
              <w:spacing w:before="60" w:after="60"/>
              <w:jc w:val="left"/>
              <w:rPr>
                <w:color w:val="000000"/>
              </w:rPr>
            </w:pPr>
            <w:r w:rsidRPr="00AC1B75">
              <w:rPr>
                <w:color w:val="000000"/>
                <w:sz w:val="22"/>
              </w:rPr>
              <w:t>Redactar documento final del instrumento</w:t>
            </w:r>
          </w:p>
        </w:tc>
        <w:tc>
          <w:tcPr>
            <w:tcW w:w="3260" w:type="dxa"/>
            <w:shd w:val="clear" w:color="auto" w:fill="FFFFFF" w:themeFill="background1"/>
          </w:tcPr>
          <w:p w:rsidR="00242B45" w:rsidRDefault="00242B45" w:rsidP="00FE566D">
            <w:r w:rsidRPr="00112481">
              <w:rPr>
                <w:rFonts w:asciiTheme="minorHAnsi" w:eastAsia="Times New Roman" w:hAnsiTheme="minorHAnsi" w:cs="Arial"/>
                <w:bCs/>
                <w:color w:val="000000" w:themeColor="text1"/>
                <w:lang w:eastAsia="es-MX"/>
              </w:rPr>
              <w:t>Proceso de Planeación Institucional</w:t>
            </w:r>
          </w:p>
        </w:tc>
      </w:tr>
      <w:tr w:rsidR="00242B45" w:rsidRPr="00185D21" w:rsidTr="00FE566D">
        <w:trPr>
          <w:trHeight w:val="20"/>
        </w:trPr>
        <w:tc>
          <w:tcPr>
            <w:tcW w:w="2410" w:type="dxa"/>
            <w:shd w:val="clear" w:color="auto" w:fill="FFFFFF" w:themeFill="background1"/>
          </w:tcPr>
          <w:p w:rsidR="00242B45" w:rsidRPr="00B43D9F" w:rsidRDefault="00242B45" w:rsidP="00FE566D">
            <w:pPr>
              <w:rPr>
                <w:lang w:val="en-US"/>
              </w:rPr>
            </w:pPr>
            <w:r w:rsidRPr="005C06D7">
              <w:rPr>
                <w:lang w:val="en-US"/>
              </w:rPr>
              <w:t>DP-19-III-RI-12-II-III-</w:t>
            </w:r>
            <w:r w:rsidRPr="005C06D7">
              <w:rPr>
                <w:lang w:val="en-US"/>
              </w:rPr>
              <w:lastRenderedPageBreak/>
              <w:t>EO-24-I</w:t>
            </w:r>
          </w:p>
        </w:tc>
        <w:tc>
          <w:tcPr>
            <w:tcW w:w="9781" w:type="dxa"/>
            <w:shd w:val="clear" w:color="auto" w:fill="FFFFFF" w:themeFill="background1"/>
            <w:vAlign w:val="center"/>
          </w:tcPr>
          <w:p w:rsidR="00242B45" w:rsidRPr="00AC1B75" w:rsidRDefault="00242B45" w:rsidP="00FE566D">
            <w:pPr>
              <w:spacing w:before="60" w:after="60"/>
              <w:jc w:val="left"/>
              <w:rPr>
                <w:color w:val="000000"/>
              </w:rPr>
            </w:pPr>
            <w:r w:rsidRPr="00AC1B75">
              <w:rPr>
                <w:color w:val="000000"/>
                <w:sz w:val="22"/>
              </w:rPr>
              <w:lastRenderedPageBreak/>
              <w:t>Integrar la información de cada unidad</w:t>
            </w:r>
          </w:p>
        </w:tc>
        <w:tc>
          <w:tcPr>
            <w:tcW w:w="3260" w:type="dxa"/>
            <w:shd w:val="clear" w:color="auto" w:fill="FFFFFF" w:themeFill="background1"/>
          </w:tcPr>
          <w:p w:rsidR="00242B45" w:rsidRDefault="00242B45" w:rsidP="00FE566D">
            <w:r w:rsidRPr="00112481">
              <w:rPr>
                <w:rFonts w:asciiTheme="minorHAnsi" w:eastAsia="Times New Roman" w:hAnsiTheme="minorHAnsi" w:cs="Arial"/>
                <w:bCs/>
                <w:color w:val="000000" w:themeColor="text1"/>
                <w:lang w:eastAsia="es-MX"/>
              </w:rPr>
              <w:t xml:space="preserve">Proceso de Planeación </w:t>
            </w:r>
            <w:r w:rsidRPr="00112481">
              <w:rPr>
                <w:rFonts w:asciiTheme="minorHAnsi" w:eastAsia="Times New Roman" w:hAnsiTheme="minorHAnsi" w:cs="Arial"/>
                <w:bCs/>
                <w:color w:val="000000" w:themeColor="text1"/>
                <w:lang w:eastAsia="es-MX"/>
              </w:rPr>
              <w:lastRenderedPageBreak/>
              <w:t>Institucional</w:t>
            </w:r>
          </w:p>
        </w:tc>
      </w:tr>
      <w:tr w:rsidR="00242B45" w:rsidRPr="00185D21" w:rsidTr="00FE566D">
        <w:trPr>
          <w:trHeight w:val="20"/>
        </w:trPr>
        <w:tc>
          <w:tcPr>
            <w:tcW w:w="2410" w:type="dxa"/>
            <w:shd w:val="clear" w:color="auto" w:fill="FFFFFF" w:themeFill="background1"/>
          </w:tcPr>
          <w:p w:rsidR="00242B45" w:rsidRPr="00B43D9F" w:rsidRDefault="00242B45" w:rsidP="00FE566D">
            <w:pPr>
              <w:rPr>
                <w:lang w:val="en-US"/>
              </w:rPr>
            </w:pPr>
            <w:r w:rsidRPr="005C06D7">
              <w:rPr>
                <w:lang w:val="en-US"/>
              </w:rPr>
              <w:lastRenderedPageBreak/>
              <w:t>DP-19-III-RI-12-II-III-EO-24-I</w:t>
            </w:r>
          </w:p>
        </w:tc>
        <w:tc>
          <w:tcPr>
            <w:tcW w:w="9781" w:type="dxa"/>
            <w:shd w:val="clear" w:color="auto" w:fill="FFFFFF" w:themeFill="background1"/>
            <w:vAlign w:val="center"/>
          </w:tcPr>
          <w:p w:rsidR="00242B45" w:rsidRPr="00AC1B75" w:rsidRDefault="00242B45" w:rsidP="00FE566D">
            <w:pPr>
              <w:spacing w:before="60" w:after="60"/>
              <w:jc w:val="left"/>
              <w:rPr>
                <w:color w:val="000000"/>
              </w:rPr>
            </w:pPr>
            <w:r w:rsidRPr="00AC1B75">
              <w:rPr>
                <w:color w:val="000000"/>
                <w:sz w:val="22"/>
              </w:rPr>
              <w:t>Coordinar el trabajo interno en las áreas</w:t>
            </w:r>
          </w:p>
        </w:tc>
        <w:tc>
          <w:tcPr>
            <w:tcW w:w="3260" w:type="dxa"/>
            <w:shd w:val="clear" w:color="auto" w:fill="FFFFFF" w:themeFill="background1"/>
          </w:tcPr>
          <w:p w:rsidR="00242B45" w:rsidRDefault="00242B45" w:rsidP="00FE566D">
            <w:r w:rsidRPr="00112481">
              <w:rPr>
                <w:rFonts w:asciiTheme="minorHAnsi" w:eastAsia="Times New Roman" w:hAnsiTheme="minorHAnsi" w:cs="Arial"/>
                <w:bCs/>
                <w:color w:val="000000" w:themeColor="text1"/>
                <w:lang w:eastAsia="es-MX"/>
              </w:rPr>
              <w:t>Proceso de Planeación Institucional</w:t>
            </w:r>
          </w:p>
        </w:tc>
      </w:tr>
      <w:tr w:rsidR="00242B45" w:rsidRPr="00185D21" w:rsidTr="00FE566D">
        <w:trPr>
          <w:trHeight w:val="20"/>
        </w:trPr>
        <w:tc>
          <w:tcPr>
            <w:tcW w:w="2410" w:type="dxa"/>
            <w:shd w:val="clear" w:color="auto" w:fill="FFFFFF" w:themeFill="background1"/>
          </w:tcPr>
          <w:p w:rsidR="00242B45" w:rsidRPr="00B43D9F" w:rsidRDefault="00242B45" w:rsidP="00FE566D">
            <w:pPr>
              <w:rPr>
                <w:lang w:val="en-US"/>
              </w:rPr>
            </w:pPr>
            <w:r w:rsidRPr="005C06D7">
              <w:rPr>
                <w:lang w:val="en-US"/>
              </w:rPr>
              <w:t>DP-19-III-RI-12-II-III-EO-24-I</w:t>
            </w:r>
          </w:p>
        </w:tc>
        <w:tc>
          <w:tcPr>
            <w:tcW w:w="9781" w:type="dxa"/>
            <w:shd w:val="clear" w:color="auto" w:fill="FFFFFF" w:themeFill="background1"/>
            <w:vAlign w:val="center"/>
          </w:tcPr>
          <w:p w:rsidR="00242B45" w:rsidRPr="00AC1B75" w:rsidRDefault="00242B45" w:rsidP="00FE566D">
            <w:pPr>
              <w:spacing w:before="60" w:after="60"/>
              <w:jc w:val="left"/>
              <w:rPr>
                <w:color w:val="000000"/>
              </w:rPr>
            </w:pPr>
            <w:r w:rsidRPr="00AC1B75">
              <w:rPr>
                <w:color w:val="000000"/>
                <w:sz w:val="22"/>
              </w:rPr>
              <w:t>Estudiar los lineamientos, detección de necesidades y solicitud de información a las áreas</w:t>
            </w:r>
          </w:p>
        </w:tc>
        <w:tc>
          <w:tcPr>
            <w:tcW w:w="3260" w:type="dxa"/>
            <w:shd w:val="clear" w:color="auto" w:fill="FFFFFF" w:themeFill="background1"/>
          </w:tcPr>
          <w:p w:rsidR="00242B45" w:rsidRDefault="00242B45" w:rsidP="00FE566D">
            <w:r w:rsidRPr="00112481">
              <w:rPr>
                <w:rFonts w:asciiTheme="minorHAnsi" w:eastAsia="Times New Roman" w:hAnsiTheme="minorHAnsi" w:cs="Arial"/>
                <w:bCs/>
                <w:color w:val="000000" w:themeColor="text1"/>
                <w:lang w:eastAsia="es-MX"/>
              </w:rPr>
              <w:t>Proceso de Planeación Institucional</w:t>
            </w:r>
          </w:p>
        </w:tc>
      </w:tr>
      <w:tr w:rsidR="00242B45" w:rsidRPr="00185D21" w:rsidTr="00FE566D">
        <w:trPr>
          <w:trHeight w:val="20"/>
        </w:trPr>
        <w:tc>
          <w:tcPr>
            <w:tcW w:w="2410" w:type="dxa"/>
            <w:shd w:val="clear" w:color="auto" w:fill="FFFFFF" w:themeFill="background1"/>
            <w:vAlign w:val="center"/>
          </w:tcPr>
          <w:p w:rsidR="00242B45" w:rsidRDefault="00242B45" w:rsidP="00FE566D">
            <w:pPr>
              <w:spacing w:before="60" w:after="60"/>
              <w:jc w:val="left"/>
            </w:pPr>
            <w:r>
              <w:t>DP-19-XVII-RI-12-XXVIII-EO-24-XIX</w:t>
            </w:r>
          </w:p>
        </w:tc>
        <w:tc>
          <w:tcPr>
            <w:tcW w:w="9781" w:type="dxa"/>
            <w:shd w:val="clear" w:color="auto" w:fill="FFFFFF" w:themeFill="background1"/>
            <w:vAlign w:val="center"/>
          </w:tcPr>
          <w:p w:rsidR="00242B45" w:rsidRPr="000710EB" w:rsidRDefault="00242B45" w:rsidP="00FE566D">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Demás que le confiera la autoridad competente</w:t>
            </w:r>
          </w:p>
        </w:tc>
        <w:tc>
          <w:tcPr>
            <w:tcW w:w="3260" w:type="dxa"/>
            <w:shd w:val="clear" w:color="auto" w:fill="FFFFFF" w:themeFill="background1"/>
          </w:tcPr>
          <w:p w:rsidR="00242B45" w:rsidRDefault="00242B45" w:rsidP="00FE566D">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Procesos y servicios</w:t>
            </w:r>
          </w:p>
        </w:tc>
      </w:tr>
    </w:tbl>
    <w:p w:rsidR="00242B45" w:rsidRDefault="00242B45" w:rsidP="00242B45"/>
    <w:tbl>
      <w:tblPr>
        <w:tblStyle w:val="Tablaconcuadrcula"/>
        <w:tblW w:w="15544" w:type="dxa"/>
        <w:tblLayout w:type="fixed"/>
        <w:tblLook w:val="04A0" w:firstRow="1" w:lastRow="0" w:firstColumn="1" w:lastColumn="0" w:noHBand="0" w:noVBand="1"/>
      </w:tblPr>
      <w:tblGrid>
        <w:gridCol w:w="618"/>
        <w:gridCol w:w="1437"/>
        <w:gridCol w:w="1208"/>
        <w:gridCol w:w="908"/>
        <w:gridCol w:w="711"/>
        <w:gridCol w:w="1341"/>
        <w:gridCol w:w="1208"/>
        <w:gridCol w:w="908"/>
        <w:gridCol w:w="644"/>
        <w:gridCol w:w="1123"/>
        <w:gridCol w:w="1045"/>
        <w:gridCol w:w="783"/>
        <w:gridCol w:w="1070"/>
        <w:gridCol w:w="2540"/>
      </w:tblGrid>
      <w:tr w:rsidR="00242B45" w:rsidRPr="00D623C1" w:rsidTr="00FE566D">
        <w:trPr>
          <w:trHeight w:val="266"/>
        </w:trPr>
        <w:tc>
          <w:tcPr>
            <w:tcW w:w="4171" w:type="dxa"/>
            <w:gridSpan w:val="4"/>
          </w:tcPr>
          <w:p w:rsidR="00242B45" w:rsidRPr="00D623C1" w:rsidRDefault="00242B45" w:rsidP="00FE566D">
            <w:pPr>
              <w:spacing w:before="0" w:after="0"/>
              <w:jc w:val="center"/>
              <w:rPr>
                <w:rFonts w:asciiTheme="minorHAnsi" w:hAnsiTheme="minorHAnsi"/>
                <w:b/>
                <w:sz w:val="16"/>
                <w:szCs w:val="16"/>
              </w:rPr>
            </w:pPr>
            <w:r w:rsidRPr="00D623C1">
              <w:rPr>
                <w:rFonts w:asciiTheme="minorHAnsi" w:hAnsiTheme="minorHAnsi"/>
                <w:b/>
                <w:sz w:val="16"/>
                <w:szCs w:val="16"/>
              </w:rPr>
              <w:t>LEY FUNDAMENTAL</w:t>
            </w:r>
          </w:p>
        </w:tc>
        <w:tc>
          <w:tcPr>
            <w:tcW w:w="4168" w:type="dxa"/>
            <w:gridSpan w:val="4"/>
          </w:tcPr>
          <w:p w:rsidR="00242B45" w:rsidRPr="00D623C1" w:rsidRDefault="00242B45" w:rsidP="00FE566D">
            <w:pPr>
              <w:spacing w:before="0" w:after="0"/>
              <w:jc w:val="center"/>
              <w:rPr>
                <w:rFonts w:asciiTheme="minorHAnsi" w:hAnsiTheme="minorHAnsi"/>
                <w:b/>
                <w:sz w:val="16"/>
                <w:szCs w:val="16"/>
              </w:rPr>
            </w:pPr>
            <w:r w:rsidRPr="00D623C1">
              <w:rPr>
                <w:rFonts w:asciiTheme="minorHAnsi" w:hAnsiTheme="minorHAnsi"/>
                <w:b/>
                <w:sz w:val="16"/>
                <w:szCs w:val="16"/>
              </w:rPr>
              <w:t>REGLAMENTO INTERNO</w:t>
            </w:r>
          </w:p>
        </w:tc>
        <w:tc>
          <w:tcPr>
            <w:tcW w:w="3595" w:type="dxa"/>
            <w:gridSpan w:val="4"/>
          </w:tcPr>
          <w:p w:rsidR="00242B45" w:rsidRPr="00D623C1" w:rsidRDefault="00242B45" w:rsidP="00FE566D">
            <w:pPr>
              <w:spacing w:before="0" w:after="0"/>
              <w:jc w:val="center"/>
              <w:rPr>
                <w:rFonts w:asciiTheme="minorHAnsi" w:hAnsiTheme="minorHAnsi"/>
                <w:b/>
                <w:sz w:val="16"/>
                <w:szCs w:val="16"/>
              </w:rPr>
            </w:pPr>
            <w:r w:rsidRPr="00D623C1">
              <w:rPr>
                <w:rFonts w:asciiTheme="minorHAnsi" w:hAnsiTheme="minorHAnsi"/>
                <w:b/>
                <w:sz w:val="16"/>
                <w:szCs w:val="16"/>
              </w:rPr>
              <w:t>ESTATUTO ORGÁNICO</w:t>
            </w:r>
          </w:p>
        </w:tc>
        <w:tc>
          <w:tcPr>
            <w:tcW w:w="1070" w:type="dxa"/>
            <w:vMerge w:val="restart"/>
            <w:vAlign w:val="bottom"/>
          </w:tcPr>
          <w:p w:rsidR="00242B45" w:rsidRPr="00D623C1" w:rsidRDefault="00242B45" w:rsidP="00FE566D">
            <w:pPr>
              <w:spacing w:before="0" w:after="0"/>
              <w:jc w:val="center"/>
              <w:rPr>
                <w:rFonts w:asciiTheme="minorHAnsi" w:hAnsiTheme="minorHAnsi"/>
                <w:b/>
                <w:sz w:val="16"/>
                <w:szCs w:val="16"/>
              </w:rPr>
            </w:pPr>
            <w:r w:rsidRPr="00D623C1">
              <w:rPr>
                <w:rFonts w:asciiTheme="minorHAnsi" w:hAnsiTheme="minorHAnsi"/>
                <w:b/>
                <w:sz w:val="14"/>
              </w:rPr>
              <w:t>Consecutivo</w:t>
            </w:r>
          </w:p>
        </w:tc>
        <w:tc>
          <w:tcPr>
            <w:tcW w:w="2540" w:type="dxa"/>
            <w:vMerge w:val="restart"/>
            <w:vAlign w:val="bottom"/>
          </w:tcPr>
          <w:p w:rsidR="00242B45" w:rsidRPr="00D623C1" w:rsidRDefault="00242B45" w:rsidP="00FE566D">
            <w:pPr>
              <w:spacing w:before="0" w:after="0"/>
              <w:jc w:val="center"/>
              <w:rPr>
                <w:rFonts w:asciiTheme="minorHAnsi" w:hAnsiTheme="minorHAnsi"/>
                <w:b/>
                <w:sz w:val="16"/>
                <w:szCs w:val="16"/>
              </w:rPr>
            </w:pPr>
            <w:r w:rsidRPr="00D623C1">
              <w:rPr>
                <w:rFonts w:asciiTheme="minorHAnsi" w:hAnsiTheme="minorHAnsi"/>
                <w:b/>
                <w:sz w:val="16"/>
              </w:rPr>
              <w:t>Referencia</w:t>
            </w:r>
          </w:p>
        </w:tc>
      </w:tr>
      <w:tr w:rsidR="00242B45" w:rsidRPr="00D623C1" w:rsidTr="00FE566D">
        <w:trPr>
          <w:trHeight w:val="266"/>
        </w:trPr>
        <w:tc>
          <w:tcPr>
            <w:tcW w:w="618" w:type="dxa"/>
          </w:tcPr>
          <w:p w:rsidR="00242B45" w:rsidRPr="00D623C1" w:rsidRDefault="00242B45" w:rsidP="00FE566D">
            <w:pPr>
              <w:spacing w:before="0" w:after="0"/>
              <w:jc w:val="center"/>
              <w:rPr>
                <w:rFonts w:asciiTheme="minorHAnsi" w:hAnsiTheme="minorHAnsi"/>
                <w:b/>
                <w:sz w:val="16"/>
                <w:szCs w:val="16"/>
              </w:rPr>
            </w:pPr>
            <w:r w:rsidRPr="00D623C1">
              <w:rPr>
                <w:rFonts w:asciiTheme="minorHAnsi" w:hAnsiTheme="minorHAnsi"/>
                <w:b/>
                <w:sz w:val="12"/>
                <w:szCs w:val="16"/>
              </w:rPr>
              <w:t>CLAVE</w:t>
            </w:r>
          </w:p>
        </w:tc>
        <w:tc>
          <w:tcPr>
            <w:tcW w:w="1437" w:type="dxa"/>
          </w:tcPr>
          <w:p w:rsidR="00242B45" w:rsidRPr="00D623C1" w:rsidRDefault="00242B45" w:rsidP="00FE566D">
            <w:pPr>
              <w:spacing w:before="0" w:after="0"/>
              <w:jc w:val="center"/>
              <w:rPr>
                <w:rFonts w:asciiTheme="minorHAnsi" w:hAnsiTheme="minorHAnsi"/>
                <w:b/>
                <w:sz w:val="16"/>
                <w:szCs w:val="16"/>
              </w:rPr>
            </w:pPr>
            <w:r w:rsidRPr="00D623C1">
              <w:rPr>
                <w:rFonts w:asciiTheme="minorHAnsi" w:hAnsiTheme="minorHAnsi"/>
                <w:b/>
                <w:sz w:val="16"/>
                <w:szCs w:val="16"/>
              </w:rPr>
              <w:t>ARTÍCULO</w:t>
            </w:r>
          </w:p>
        </w:tc>
        <w:tc>
          <w:tcPr>
            <w:tcW w:w="1208" w:type="dxa"/>
          </w:tcPr>
          <w:p w:rsidR="00242B45" w:rsidRPr="00D623C1" w:rsidRDefault="00242B45" w:rsidP="00FE566D">
            <w:pPr>
              <w:spacing w:before="0" w:after="0"/>
              <w:jc w:val="center"/>
              <w:rPr>
                <w:rFonts w:asciiTheme="minorHAnsi" w:hAnsiTheme="minorHAnsi"/>
                <w:b/>
                <w:sz w:val="16"/>
                <w:szCs w:val="16"/>
              </w:rPr>
            </w:pPr>
            <w:r w:rsidRPr="00D623C1">
              <w:rPr>
                <w:rFonts w:asciiTheme="minorHAnsi" w:hAnsiTheme="minorHAnsi"/>
                <w:b/>
                <w:sz w:val="16"/>
                <w:szCs w:val="16"/>
              </w:rPr>
              <w:t>FRACCIÓN</w:t>
            </w:r>
          </w:p>
        </w:tc>
        <w:tc>
          <w:tcPr>
            <w:tcW w:w="907" w:type="dxa"/>
          </w:tcPr>
          <w:p w:rsidR="00242B45" w:rsidRPr="00D623C1" w:rsidRDefault="00242B45" w:rsidP="00FE566D">
            <w:pPr>
              <w:spacing w:before="0" w:after="0"/>
              <w:jc w:val="center"/>
              <w:rPr>
                <w:rFonts w:asciiTheme="minorHAnsi" w:hAnsiTheme="minorHAnsi"/>
                <w:b/>
                <w:sz w:val="16"/>
                <w:szCs w:val="16"/>
              </w:rPr>
            </w:pPr>
            <w:r w:rsidRPr="00D623C1">
              <w:rPr>
                <w:rFonts w:asciiTheme="minorHAnsi" w:hAnsiTheme="minorHAnsi"/>
                <w:b/>
                <w:sz w:val="16"/>
                <w:szCs w:val="16"/>
              </w:rPr>
              <w:t>INCISO</w:t>
            </w:r>
          </w:p>
        </w:tc>
        <w:tc>
          <w:tcPr>
            <w:tcW w:w="711" w:type="dxa"/>
          </w:tcPr>
          <w:p w:rsidR="00242B45" w:rsidRPr="00D623C1" w:rsidRDefault="00242B45" w:rsidP="00FE566D">
            <w:pPr>
              <w:spacing w:before="0" w:after="0"/>
              <w:jc w:val="center"/>
              <w:rPr>
                <w:rFonts w:asciiTheme="minorHAnsi" w:hAnsiTheme="minorHAnsi"/>
                <w:b/>
                <w:sz w:val="16"/>
                <w:szCs w:val="16"/>
              </w:rPr>
            </w:pPr>
            <w:r w:rsidRPr="00D623C1">
              <w:rPr>
                <w:rFonts w:asciiTheme="minorHAnsi" w:hAnsiTheme="minorHAnsi"/>
                <w:b/>
                <w:sz w:val="12"/>
                <w:szCs w:val="16"/>
              </w:rPr>
              <w:t>CLAVE</w:t>
            </w:r>
          </w:p>
        </w:tc>
        <w:tc>
          <w:tcPr>
            <w:tcW w:w="1341" w:type="dxa"/>
          </w:tcPr>
          <w:p w:rsidR="00242B45" w:rsidRPr="00D623C1" w:rsidRDefault="00242B45" w:rsidP="00FE566D">
            <w:pPr>
              <w:spacing w:before="0" w:after="0"/>
              <w:jc w:val="center"/>
              <w:rPr>
                <w:rFonts w:asciiTheme="minorHAnsi" w:hAnsiTheme="minorHAnsi"/>
                <w:b/>
                <w:sz w:val="16"/>
                <w:szCs w:val="16"/>
              </w:rPr>
            </w:pPr>
            <w:r w:rsidRPr="00D623C1">
              <w:rPr>
                <w:rFonts w:asciiTheme="minorHAnsi" w:hAnsiTheme="minorHAnsi"/>
                <w:b/>
                <w:sz w:val="16"/>
                <w:szCs w:val="16"/>
              </w:rPr>
              <w:t>ARTÍCULO</w:t>
            </w:r>
          </w:p>
        </w:tc>
        <w:tc>
          <w:tcPr>
            <w:tcW w:w="1208" w:type="dxa"/>
          </w:tcPr>
          <w:p w:rsidR="00242B45" w:rsidRPr="00D623C1" w:rsidRDefault="00242B45" w:rsidP="00FE566D">
            <w:pPr>
              <w:spacing w:before="0" w:after="0"/>
              <w:jc w:val="center"/>
              <w:rPr>
                <w:rFonts w:asciiTheme="minorHAnsi" w:hAnsiTheme="minorHAnsi"/>
                <w:b/>
                <w:sz w:val="16"/>
                <w:szCs w:val="16"/>
              </w:rPr>
            </w:pPr>
            <w:r w:rsidRPr="00D623C1">
              <w:rPr>
                <w:rFonts w:asciiTheme="minorHAnsi" w:hAnsiTheme="minorHAnsi"/>
                <w:b/>
                <w:sz w:val="16"/>
                <w:szCs w:val="16"/>
              </w:rPr>
              <w:t>FRACCIÓN</w:t>
            </w:r>
          </w:p>
        </w:tc>
        <w:tc>
          <w:tcPr>
            <w:tcW w:w="907" w:type="dxa"/>
          </w:tcPr>
          <w:p w:rsidR="00242B45" w:rsidRPr="00D623C1" w:rsidRDefault="00242B45" w:rsidP="00FE566D">
            <w:pPr>
              <w:spacing w:before="0" w:after="0"/>
              <w:jc w:val="center"/>
              <w:rPr>
                <w:rFonts w:asciiTheme="minorHAnsi" w:hAnsiTheme="minorHAnsi"/>
                <w:b/>
                <w:sz w:val="16"/>
                <w:szCs w:val="16"/>
              </w:rPr>
            </w:pPr>
            <w:r w:rsidRPr="00D623C1">
              <w:rPr>
                <w:rFonts w:asciiTheme="minorHAnsi" w:hAnsiTheme="minorHAnsi"/>
                <w:b/>
                <w:sz w:val="16"/>
                <w:szCs w:val="16"/>
              </w:rPr>
              <w:t>INCISO</w:t>
            </w:r>
          </w:p>
        </w:tc>
        <w:tc>
          <w:tcPr>
            <w:tcW w:w="644" w:type="dxa"/>
          </w:tcPr>
          <w:p w:rsidR="00242B45" w:rsidRPr="00D623C1" w:rsidRDefault="00242B45" w:rsidP="00FE566D">
            <w:pPr>
              <w:spacing w:before="0" w:after="0"/>
              <w:jc w:val="center"/>
              <w:rPr>
                <w:rFonts w:asciiTheme="minorHAnsi" w:hAnsiTheme="minorHAnsi"/>
                <w:b/>
                <w:sz w:val="16"/>
                <w:szCs w:val="16"/>
              </w:rPr>
            </w:pPr>
            <w:r w:rsidRPr="00D623C1">
              <w:rPr>
                <w:rFonts w:asciiTheme="minorHAnsi" w:hAnsiTheme="minorHAnsi"/>
                <w:b/>
                <w:sz w:val="12"/>
                <w:szCs w:val="16"/>
              </w:rPr>
              <w:t>CLAVE</w:t>
            </w:r>
          </w:p>
        </w:tc>
        <w:tc>
          <w:tcPr>
            <w:tcW w:w="1123" w:type="dxa"/>
          </w:tcPr>
          <w:p w:rsidR="00242B45" w:rsidRPr="00D623C1" w:rsidRDefault="00242B45" w:rsidP="00FE566D">
            <w:pPr>
              <w:spacing w:before="0" w:after="0"/>
              <w:jc w:val="center"/>
              <w:rPr>
                <w:rFonts w:asciiTheme="minorHAnsi" w:hAnsiTheme="minorHAnsi"/>
                <w:b/>
                <w:sz w:val="16"/>
                <w:szCs w:val="16"/>
              </w:rPr>
            </w:pPr>
            <w:r w:rsidRPr="00D623C1">
              <w:rPr>
                <w:rFonts w:asciiTheme="minorHAnsi" w:hAnsiTheme="minorHAnsi"/>
                <w:b/>
                <w:sz w:val="16"/>
                <w:szCs w:val="16"/>
              </w:rPr>
              <w:t>ARTÍCULO</w:t>
            </w:r>
          </w:p>
        </w:tc>
        <w:tc>
          <w:tcPr>
            <w:tcW w:w="1045" w:type="dxa"/>
          </w:tcPr>
          <w:p w:rsidR="00242B45" w:rsidRPr="00D623C1" w:rsidRDefault="00242B45" w:rsidP="00FE566D">
            <w:pPr>
              <w:spacing w:before="0" w:after="0"/>
              <w:jc w:val="center"/>
              <w:rPr>
                <w:rFonts w:asciiTheme="minorHAnsi" w:hAnsiTheme="minorHAnsi"/>
                <w:b/>
                <w:sz w:val="16"/>
                <w:szCs w:val="16"/>
              </w:rPr>
            </w:pPr>
            <w:r w:rsidRPr="00D623C1">
              <w:rPr>
                <w:rFonts w:asciiTheme="minorHAnsi" w:hAnsiTheme="minorHAnsi"/>
                <w:b/>
                <w:sz w:val="16"/>
                <w:szCs w:val="16"/>
              </w:rPr>
              <w:t>FRACCIÓN</w:t>
            </w:r>
          </w:p>
        </w:tc>
        <w:tc>
          <w:tcPr>
            <w:tcW w:w="782" w:type="dxa"/>
          </w:tcPr>
          <w:p w:rsidR="00242B45" w:rsidRPr="00D623C1" w:rsidRDefault="00242B45" w:rsidP="00FE566D">
            <w:pPr>
              <w:spacing w:before="0" w:after="0"/>
              <w:jc w:val="center"/>
              <w:rPr>
                <w:rFonts w:asciiTheme="minorHAnsi" w:hAnsiTheme="minorHAnsi"/>
                <w:b/>
                <w:sz w:val="16"/>
                <w:szCs w:val="16"/>
              </w:rPr>
            </w:pPr>
            <w:r w:rsidRPr="00D623C1">
              <w:rPr>
                <w:rFonts w:asciiTheme="minorHAnsi" w:hAnsiTheme="minorHAnsi"/>
                <w:b/>
                <w:sz w:val="16"/>
                <w:szCs w:val="16"/>
              </w:rPr>
              <w:t>INCISO</w:t>
            </w:r>
          </w:p>
        </w:tc>
        <w:tc>
          <w:tcPr>
            <w:tcW w:w="1070" w:type="dxa"/>
            <w:vMerge/>
          </w:tcPr>
          <w:p w:rsidR="00242B45" w:rsidRPr="00D623C1" w:rsidRDefault="00242B45" w:rsidP="00FE566D">
            <w:pPr>
              <w:spacing w:before="0" w:after="0"/>
              <w:jc w:val="left"/>
              <w:rPr>
                <w:rFonts w:asciiTheme="minorHAnsi" w:hAnsiTheme="minorHAnsi"/>
                <w:b/>
                <w:sz w:val="16"/>
              </w:rPr>
            </w:pPr>
          </w:p>
        </w:tc>
        <w:tc>
          <w:tcPr>
            <w:tcW w:w="2540" w:type="dxa"/>
            <w:vMerge/>
          </w:tcPr>
          <w:p w:rsidR="00242B45" w:rsidRPr="00D623C1" w:rsidRDefault="00242B45" w:rsidP="00FE566D">
            <w:pPr>
              <w:spacing w:before="0" w:after="0"/>
              <w:jc w:val="left"/>
              <w:rPr>
                <w:rFonts w:asciiTheme="minorHAnsi" w:hAnsiTheme="minorHAnsi"/>
                <w:b/>
                <w:sz w:val="16"/>
              </w:rPr>
            </w:pPr>
          </w:p>
        </w:tc>
      </w:tr>
      <w:tr w:rsidR="00242B45" w:rsidRPr="00D623C1" w:rsidTr="00FE566D">
        <w:trPr>
          <w:trHeight w:val="779"/>
        </w:trPr>
        <w:tc>
          <w:tcPr>
            <w:tcW w:w="618" w:type="dxa"/>
            <w:vAlign w:val="center"/>
          </w:tcPr>
          <w:p w:rsidR="00242B45" w:rsidRPr="00D623C1" w:rsidRDefault="00242B45" w:rsidP="00FE566D">
            <w:pPr>
              <w:spacing w:before="0" w:after="0"/>
              <w:jc w:val="center"/>
              <w:rPr>
                <w:rFonts w:asciiTheme="minorHAnsi" w:hAnsiTheme="minorHAnsi"/>
                <w:sz w:val="16"/>
                <w:szCs w:val="16"/>
              </w:rPr>
            </w:pPr>
            <w:r w:rsidRPr="00D623C1">
              <w:rPr>
                <w:rFonts w:asciiTheme="minorHAnsi" w:hAnsiTheme="minorHAnsi"/>
                <w:sz w:val="16"/>
                <w:szCs w:val="16"/>
              </w:rPr>
              <w:t>DP</w:t>
            </w:r>
          </w:p>
        </w:tc>
        <w:tc>
          <w:tcPr>
            <w:tcW w:w="1437" w:type="dxa"/>
            <w:vAlign w:val="center"/>
          </w:tcPr>
          <w:p w:rsidR="00242B45" w:rsidRPr="00D623C1" w:rsidRDefault="00242B45" w:rsidP="00FE566D">
            <w:pPr>
              <w:spacing w:before="0" w:after="0"/>
              <w:jc w:val="center"/>
              <w:rPr>
                <w:rFonts w:asciiTheme="minorHAnsi" w:hAnsiTheme="minorHAnsi"/>
                <w:sz w:val="16"/>
                <w:szCs w:val="16"/>
              </w:rPr>
            </w:pPr>
            <w:r w:rsidRPr="00D623C1">
              <w:rPr>
                <w:rFonts w:asciiTheme="minorHAnsi" w:hAnsiTheme="minorHAnsi"/>
                <w:sz w:val="16"/>
                <w:szCs w:val="16"/>
              </w:rPr>
              <w:t>10</w:t>
            </w:r>
          </w:p>
        </w:tc>
        <w:tc>
          <w:tcPr>
            <w:tcW w:w="1208" w:type="dxa"/>
            <w:vAlign w:val="center"/>
          </w:tcPr>
          <w:p w:rsidR="00242B45" w:rsidRPr="00D623C1" w:rsidRDefault="00242B45" w:rsidP="00FE566D">
            <w:pPr>
              <w:spacing w:before="0" w:after="0"/>
              <w:jc w:val="center"/>
              <w:rPr>
                <w:rFonts w:asciiTheme="minorHAnsi" w:hAnsiTheme="minorHAnsi"/>
                <w:sz w:val="16"/>
                <w:szCs w:val="16"/>
              </w:rPr>
            </w:pPr>
            <w:r w:rsidRPr="00D623C1">
              <w:rPr>
                <w:rFonts w:asciiTheme="minorHAnsi" w:hAnsiTheme="minorHAnsi"/>
                <w:sz w:val="16"/>
                <w:szCs w:val="16"/>
              </w:rPr>
              <w:t>XVI</w:t>
            </w:r>
          </w:p>
        </w:tc>
        <w:tc>
          <w:tcPr>
            <w:tcW w:w="907" w:type="dxa"/>
            <w:vAlign w:val="center"/>
          </w:tcPr>
          <w:p w:rsidR="00242B45" w:rsidRPr="00D623C1" w:rsidRDefault="00242B45" w:rsidP="00FE566D">
            <w:pPr>
              <w:spacing w:before="0" w:after="0"/>
              <w:jc w:val="center"/>
              <w:rPr>
                <w:rFonts w:asciiTheme="minorHAnsi" w:hAnsiTheme="minorHAnsi"/>
                <w:sz w:val="16"/>
                <w:szCs w:val="16"/>
              </w:rPr>
            </w:pPr>
          </w:p>
        </w:tc>
        <w:tc>
          <w:tcPr>
            <w:tcW w:w="711" w:type="dxa"/>
            <w:vAlign w:val="center"/>
          </w:tcPr>
          <w:p w:rsidR="00242B45" w:rsidRPr="00D623C1" w:rsidRDefault="00242B45" w:rsidP="00FE566D">
            <w:pPr>
              <w:spacing w:before="0" w:after="0"/>
              <w:jc w:val="center"/>
              <w:rPr>
                <w:rFonts w:asciiTheme="minorHAnsi" w:hAnsiTheme="minorHAnsi"/>
                <w:sz w:val="16"/>
                <w:szCs w:val="16"/>
              </w:rPr>
            </w:pPr>
            <w:r w:rsidRPr="00D623C1">
              <w:rPr>
                <w:rFonts w:asciiTheme="minorHAnsi" w:hAnsiTheme="minorHAnsi"/>
                <w:sz w:val="16"/>
                <w:szCs w:val="16"/>
              </w:rPr>
              <w:t>RI</w:t>
            </w:r>
          </w:p>
        </w:tc>
        <w:tc>
          <w:tcPr>
            <w:tcW w:w="1341" w:type="dxa"/>
            <w:vAlign w:val="center"/>
          </w:tcPr>
          <w:p w:rsidR="00242B45" w:rsidRPr="00D623C1" w:rsidRDefault="00242B45" w:rsidP="00FE566D">
            <w:pPr>
              <w:spacing w:before="0" w:after="0"/>
              <w:jc w:val="center"/>
              <w:rPr>
                <w:rFonts w:asciiTheme="minorHAnsi" w:hAnsiTheme="minorHAnsi"/>
                <w:sz w:val="16"/>
                <w:szCs w:val="16"/>
              </w:rPr>
            </w:pPr>
            <w:r w:rsidRPr="00D623C1">
              <w:rPr>
                <w:rFonts w:asciiTheme="minorHAnsi" w:hAnsiTheme="minorHAnsi"/>
                <w:sz w:val="16"/>
                <w:szCs w:val="16"/>
              </w:rPr>
              <w:t>12</w:t>
            </w:r>
          </w:p>
        </w:tc>
        <w:tc>
          <w:tcPr>
            <w:tcW w:w="1208" w:type="dxa"/>
            <w:vAlign w:val="center"/>
          </w:tcPr>
          <w:p w:rsidR="00242B45" w:rsidRPr="00D623C1" w:rsidRDefault="00242B45" w:rsidP="00FE566D">
            <w:pPr>
              <w:spacing w:before="0" w:after="0"/>
              <w:jc w:val="center"/>
              <w:rPr>
                <w:rFonts w:asciiTheme="minorHAnsi" w:hAnsiTheme="minorHAnsi"/>
                <w:sz w:val="16"/>
                <w:szCs w:val="16"/>
              </w:rPr>
            </w:pPr>
            <w:r w:rsidRPr="00D623C1">
              <w:rPr>
                <w:rFonts w:asciiTheme="minorHAnsi" w:hAnsiTheme="minorHAnsi"/>
                <w:sz w:val="16"/>
                <w:szCs w:val="16"/>
              </w:rPr>
              <w:t>XXII</w:t>
            </w:r>
          </w:p>
        </w:tc>
        <w:tc>
          <w:tcPr>
            <w:tcW w:w="907" w:type="dxa"/>
            <w:vAlign w:val="center"/>
          </w:tcPr>
          <w:p w:rsidR="00242B45" w:rsidRPr="00D623C1" w:rsidRDefault="00242B45" w:rsidP="00FE566D">
            <w:pPr>
              <w:spacing w:before="0" w:after="0"/>
              <w:jc w:val="center"/>
              <w:rPr>
                <w:rFonts w:asciiTheme="minorHAnsi" w:hAnsiTheme="minorHAnsi"/>
                <w:sz w:val="16"/>
                <w:szCs w:val="16"/>
              </w:rPr>
            </w:pPr>
          </w:p>
        </w:tc>
        <w:tc>
          <w:tcPr>
            <w:tcW w:w="644" w:type="dxa"/>
            <w:vAlign w:val="center"/>
          </w:tcPr>
          <w:p w:rsidR="00242B45" w:rsidRPr="00D623C1" w:rsidRDefault="00242B45" w:rsidP="00FE566D">
            <w:pPr>
              <w:spacing w:before="0" w:after="0"/>
              <w:jc w:val="center"/>
              <w:rPr>
                <w:rFonts w:asciiTheme="minorHAnsi" w:hAnsiTheme="minorHAnsi"/>
                <w:sz w:val="16"/>
                <w:szCs w:val="16"/>
              </w:rPr>
            </w:pPr>
            <w:r w:rsidRPr="00D623C1">
              <w:rPr>
                <w:rFonts w:asciiTheme="minorHAnsi" w:hAnsiTheme="minorHAnsi"/>
                <w:sz w:val="16"/>
                <w:szCs w:val="16"/>
              </w:rPr>
              <w:t>EO</w:t>
            </w:r>
          </w:p>
        </w:tc>
        <w:tc>
          <w:tcPr>
            <w:tcW w:w="1123" w:type="dxa"/>
            <w:vAlign w:val="center"/>
          </w:tcPr>
          <w:p w:rsidR="00242B45" w:rsidRPr="00D623C1" w:rsidRDefault="00242B45" w:rsidP="00FE566D">
            <w:pPr>
              <w:spacing w:before="0" w:after="0"/>
              <w:jc w:val="center"/>
              <w:rPr>
                <w:rFonts w:asciiTheme="minorHAnsi" w:hAnsiTheme="minorHAnsi"/>
                <w:sz w:val="16"/>
                <w:szCs w:val="16"/>
              </w:rPr>
            </w:pPr>
            <w:r w:rsidRPr="00D623C1">
              <w:rPr>
                <w:rFonts w:asciiTheme="minorHAnsi" w:hAnsiTheme="minorHAnsi"/>
                <w:sz w:val="16"/>
                <w:szCs w:val="16"/>
              </w:rPr>
              <w:t>30</w:t>
            </w:r>
          </w:p>
        </w:tc>
        <w:tc>
          <w:tcPr>
            <w:tcW w:w="1045" w:type="dxa"/>
            <w:vAlign w:val="center"/>
          </w:tcPr>
          <w:p w:rsidR="00242B45" w:rsidRPr="00D623C1" w:rsidRDefault="00242B45" w:rsidP="00FE566D">
            <w:pPr>
              <w:spacing w:before="0" w:after="0"/>
              <w:jc w:val="center"/>
              <w:rPr>
                <w:rFonts w:asciiTheme="minorHAnsi" w:hAnsiTheme="minorHAnsi"/>
                <w:sz w:val="16"/>
                <w:szCs w:val="16"/>
              </w:rPr>
            </w:pPr>
            <w:r w:rsidRPr="00D623C1">
              <w:rPr>
                <w:rFonts w:asciiTheme="minorHAnsi" w:hAnsiTheme="minorHAnsi"/>
                <w:sz w:val="16"/>
                <w:szCs w:val="16"/>
              </w:rPr>
              <w:t>VII-XV-XVI-XVIII-XL</w:t>
            </w:r>
          </w:p>
        </w:tc>
        <w:tc>
          <w:tcPr>
            <w:tcW w:w="782" w:type="dxa"/>
            <w:vAlign w:val="center"/>
          </w:tcPr>
          <w:p w:rsidR="00242B45" w:rsidRPr="00D623C1" w:rsidRDefault="00242B45" w:rsidP="00FE566D">
            <w:pPr>
              <w:spacing w:before="0" w:after="0"/>
              <w:jc w:val="center"/>
              <w:rPr>
                <w:rFonts w:asciiTheme="minorHAnsi" w:hAnsiTheme="minorHAnsi"/>
                <w:sz w:val="16"/>
                <w:szCs w:val="16"/>
              </w:rPr>
            </w:pPr>
          </w:p>
        </w:tc>
        <w:tc>
          <w:tcPr>
            <w:tcW w:w="1070" w:type="dxa"/>
            <w:vAlign w:val="center"/>
          </w:tcPr>
          <w:p w:rsidR="00242B45" w:rsidRPr="00D623C1" w:rsidRDefault="00242B45" w:rsidP="00FE566D">
            <w:pPr>
              <w:spacing w:before="0" w:after="0"/>
              <w:jc w:val="center"/>
              <w:rPr>
                <w:rFonts w:asciiTheme="minorHAnsi" w:hAnsiTheme="minorHAnsi"/>
                <w:sz w:val="16"/>
                <w:szCs w:val="16"/>
              </w:rPr>
            </w:pPr>
            <w:r w:rsidRPr="00D623C1">
              <w:rPr>
                <w:rFonts w:asciiTheme="minorHAnsi" w:hAnsiTheme="minorHAnsi"/>
                <w:sz w:val="16"/>
                <w:szCs w:val="16"/>
              </w:rPr>
              <w:t>1</w:t>
            </w:r>
          </w:p>
        </w:tc>
        <w:tc>
          <w:tcPr>
            <w:tcW w:w="2540" w:type="dxa"/>
            <w:vAlign w:val="center"/>
          </w:tcPr>
          <w:p w:rsidR="00242B45" w:rsidRPr="00727C9C" w:rsidRDefault="00242B45" w:rsidP="00FE566D">
            <w:pPr>
              <w:spacing w:before="0" w:after="0"/>
              <w:jc w:val="center"/>
              <w:rPr>
                <w:rFonts w:asciiTheme="minorHAnsi" w:hAnsiTheme="minorHAnsi"/>
                <w:sz w:val="16"/>
                <w:szCs w:val="16"/>
              </w:rPr>
            </w:pPr>
            <w:r w:rsidRPr="00727C9C">
              <w:rPr>
                <w:rFonts w:asciiTheme="minorHAnsi" w:hAnsiTheme="minorHAnsi"/>
                <w:sz w:val="16"/>
              </w:rPr>
              <w:t>DP-10-XVI-RI-12-XXII-EO-30-VIII-XV-XVI-XVII-XXXVIII-XL</w:t>
            </w:r>
          </w:p>
        </w:tc>
      </w:tr>
      <w:tr w:rsidR="00242B45" w:rsidRPr="00D623C1" w:rsidTr="00FE566D">
        <w:trPr>
          <w:trHeight w:val="533"/>
        </w:trPr>
        <w:tc>
          <w:tcPr>
            <w:tcW w:w="618" w:type="dxa"/>
            <w:vAlign w:val="center"/>
          </w:tcPr>
          <w:p w:rsidR="00242B45" w:rsidRPr="00D623C1" w:rsidRDefault="00242B45" w:rsidP="00FE566D">
            <w:pPr>
              <w:spacing w:before="0" w:after="0"/>
              <w:jc w:val="center"/>
              <w:rPr>
                <w:rFonts w:asciiTheme="minorHAnsi" w:hAnsiTheme="minorHAnsi"/>
                <w:sz w:val="16"/>
                <w:szCs w:val="16"/>
              </w:rPr>
            </w:pPr>
            <w:r w:rsidRPr="00D623C1">
              <w:rPr>
                <w:rFonts w:asciiTheme="minorHAnsi" w:hAnsiTheme="minorHAnsi"/>
                <w:sz w:val="16"/>
                <w:szCs w:val="16"/>
              </w:rPr>
              <w:t>DP</w:t>
            </w:r>
          </w:p>
        </w:tc>
        <w:tc>
          <w:tcPr>
            <w:tcW w:w="1437" w:type="dxa"/>
            <w:vAlign w:val="center"/>
          </w:tcPr>
          <w:p w:rsidR="00242B45" w:rsidRPr="00D623C1" w:rsidRDefault="00242B45" w:rsidP="00FE566D">
            <w:pPr>
              <w:spacing w:before="0" w:after="0"/>
              <w:jc w:val="center"/>
              <w:rPr>
                <w:rFonts w:asciiTheme="minorHAnsi" w:hAnsiTheme="minorHAnsi"/>
                <w:sz w:val="16"/>
                <w:szCs w:val="16"/>
              </w:rPr>
            </w:pPr>
            <w:r w:rsidRPr="00D623C1">
              <w:rPr>
                <w:rFonts w:asciiTheme="minorHAnsi" w:hAnsiTheme="minorHAnsi"/>
                <w:sz w:val="16"/>
                <w:szCs w:val="16"/>
              </w:rPr>
              <w:t>3</w:t>
            </w:r>
          </w:p>
        </w:tc>
        <w:tc>
          <w:tcPr>
            <w:tcW w:w="1208" w:type="dxa"/>
            <w:vAlign w:val="center"/>
          </w:tcPr>
          <w:p w:rsidR="00242B45" w:rsidRPr="00D623C1" w:rsidRDefault="00242B45" w:rsidP="00FE566D">
            <w:pPr>
              <w:spacing w:before="0" w:after="0"/>
              <w:jc w:val="center"/>
              <w:rPr>
                <w:rFonts w:asciiTheme="minorHAnsi" w:hAnsiTheme="minorHAnsi"/>
                <w:sz w:val="16"/>
                <w:szCs w:val="16"/>
              </w:rPr>
            </w:pPr>
            <w:r w:rsidRPr="00D623C1">
              <w:rPr>
                <w:rFonts w:asciiTheme="minorHAnsi" w:hAnsiTheme="minorHAnsi"/>
                <w:sz w:val="16"/>
                <w:szCs w:val="16"/>
              </w:rPr>
              <w:t>III</w:t>
            </w:r>
          </w:p>
        </w:tc>
        <w:tc>
          <w:tcPr>
            <w:tcW w:w="907" w:type="dxa"/>
            <w:vAlign w:val="center"/>
          </w:tcPr>
          <w:p w:rsidR="00242B45" w:rsidRPr="00D623C1" w:rsidRDefault="00242B45" w:rsidP="00FE566D">
            <w:pPr>
              <w:spacing w:before="0" w:after="0"/>
              <w:jc w:val="center"/>
              <w:rPr>
                <w:rFonts w:asciiTheme="minorHAnsi" w:hAnsiTheme="minorHAnsi"/>
                <w:sz w:val="16"/>
                <w:szCs w:val="16"/>
              </w:rPr>
            </w:pPr>
          </w:p>
        </w:tc>
        <w:tc>
          <w:tcPr>
            <w:tcW w:w="711" w:type="dxa"/>
            <w:vAlign w:val="center"/>
          </w:tcPr>
          <w:p w:rsidR="00242B45" w:rsidRPr="00D623C1" w:rsidRDefault="00242B45" w:rsidP="00FE566D">
            <w:pPr>
              <w:spacing w:before="0" w:after="0"/>
              <w:jc w:val="center"/>
              <w:rPr>
                <w:rFonts w:asciiTheme="minorHAnsi" w:hAnsiTheme="minorHAnsi"/>
                <w:sz w:val="16"/>
                <w:szCs w:val="16"/>
              </w:rPr>
            </w:pPr>
            <w:r w:rsidRPr="00D623C1">
              <w:rPr>
                <w:rFonts w:asciiTheme="minorHAnsi" w:hAnsiTheme="minorHAnsi"/>
                <w:sz w:val="16"/>
                <w:szCs w:val="16"/>
              </w:rPr>
              <w:t>RI</w:t>
            </w:r>
          </w:p>
        </w:tc>
        <w:tc>
          <w:tcPr>
            <w:tcW w:w="1341" w:type="dxa"/>
            <w:vAlign w:val="center"/>
          </w:tcPr>
          <w:p w:rsidR="00242B45" w:rsidRPr="00D623C1" w:rsidRDefault="00242B45" w:rsidP="00FE566D">
            <w:pPr>
              <w:spacing w:before="0" w:after="0"/>
              <w:jc w:val="center"/>
              <w:rPr>
                <w:rFonts w:asciiTheme="minorHAnsi" w:hAnsiTheme="minorHAnsi"/>
                <w:sz w:val="16"/>
                <w:szCs w:val="16"/>
              </w:rPr>
            </w:pPr>
            <w:r w:rsidRPr="00D623C1">
              <w:rPr>
                <w:rFonts w:asciiTheme="minorHAnsi" w:hAnsiTheme="minorHAnsi"/>
                <w:sz w:val="16"/>
                <w:szCs w:val="16"/>
              </w:rPr>
              <w:t>12</w:t>
            </w:r>
          </w:p>
        </w:tc>
        <w:tc>
          <w:tcPr>
            <w:tcW w:w="1208" w:type="dxa"/>
            <w:vAlign w:val="center"/>
          </w:tcPr>
          <w:p w:rsidR="00242B45" w:rsidRPr="00D623C1" w:rsidRDefault="00242B45" w:rsidP="00FE566D">
            <w:pPr>
              <w:spacing w:before="0" w:after="0"/>
              <w:jc w:val="center"/>
              <w:rPr>
                <w:rFonts w:asciiTheme="minorHAnsi" w:hAnsiTheme="minorHAnsi"/>
                <w:sz w:val="16"/>
                <w:szCs w:val="16"/>
              </w:rPr>
            </w:pPr>
            <w:r w:rsidRPr="00D623C1">
              <w:rPr>
                <w:rFonts w:asciiTheme="minorHAnsi" w:hAnsiTheme="minorHAnsi"/>
                <w:sz w:val="16"/>
                <w:szCs w:val="16"/>
              </w:rPr>
              <w:t>XXI</w:t>
            </w:r>
          </w:p>
        </w:tc>
        <w:tc>
          <w:tcPr>
            <w:tcW w:w="907" w:type="dxa"/>
            <w:vAlign w:val="center"/>
          </w:tcPr>
          <w:p w:rsidR="00242B45" w:rsidRPr="00D623C1" w:rsidRDefault="00242B45" w:rsidP="00FE566D">
            <w:pPr>
              <w:spacing w:before="0" w:after="0"/>
              <w:jc w:val="center"/>
              <w:rPr>
                <w:rFonts w:asciiTheme="minorHAnsi" w:hAnsiTheme="minorHAnsi"/>
                <w:sz w:val="16"/>
                <w:szCs w:val="16"/>
              </w:rPr>
            </w:pPr>
          </w:p>
        </w:tc>
        <w:tc>
          <w:tcPr>
            <w:tcW w:w="644" w:type="dxa"/>
            <w:vAlign w:val="center"/>
          </w:tcPr>
          <w:p w:rsidR="00242B45" w:rsidRPr="00D623C1" w:rsidRDefault="00242B45" w:rsidP="00FE566D">
            <w:pPr>
              <w:spacing w:before="0" w:after="0"/>
              <w:jc w:val="center"/>
              <w:rPr>
                <w:rFonts w:asciiTheme="minorHAnsi" w:hAnsiTheme="minorHAnsi"/>
                <w:sz w:val="16"/>
                <w:szCs w:val="16"/>
              </w:rPr>
            </w:pPr>
            <w:r w:rsidRPr="00D623C1">
              <w:rPr>
                <w:rFonts w:asciiTheme="minorHAnsi" w:hAnsiTheme="minorHAnsi"/>
                <w:sz w:val="16"/>
                <w:szCs w:val="16"/>
              </w:rPr>
              <w:t>EO</w:t>
            </w:r>
          </w:p>
        </w:tc>
        <w:tc>
          <w:tcPr>
            <w:tcW w:w="1123" w:type="dxa"/>
            <w:vAlign w:val="center"/>
          </w:tcPr>
          <w:p w:rsidR="00242B45" w:rsidRPr="00D623C1" w:rsidRDefault="00242B45" w:rsidP="00FE566D">
            <w:pPr>
              <w:spacing w:before="0" w:after="0"/>
              <w:jc w:val="center"/>
              <w:rPr>
                <w:rFonts w:asciiTheme="minorHAnsi" w:hAnsiTheme="minorHAnsi"/>
                <w:sz w:val="16"/>
                <w:szCs w:val="16"/>
              </w:rPr>
            </w:pPr>
            <w:r w:rsidRPr="00D623C1">
              <w:rPr>
                <w:rFonts w:asciiTheme="minorHAnsi" w:hAnsiTheme="minorHAnsi"/>
                <w:sz w:val="16"/>
                <w:szCs w:val="16"/>
              </w:rPr>
              <w:t>30</w:t>
            </w:r>
          </w:p>
        </w:tc>
        <w:tc>
          <w:tcPr>
            <w:tcW w:w="1045" w:type="dxa"/>
            <w:vAlign w:val="center"/>
          </w:tcPr>
          <w:p w:rsidR="00242B45" w:rsidRPr="00D623C1" w:rsidRDefault="00242B45" w:rsidP="00FE566D">
            <w:pPr>
              <w:spacing w:before="0" w:after="0"/>
              <w:jc w:val="center"/>
              <w:rPr>
                <w:rFonts w:asciiTheme="minorHAnsi" w:hAnsiTheme="minorHAnsi"/>
                <w:sz w:val="16"/>
                <w:szCs w:val="16"/>
              </w:rPr>
            </w:pPr>
            <w:r w:rsidRPr="00D623C1">
              <w:rPr>
                <w:rFonts w:asciiTheme="minorHAnsi" w:hAnsiTheme="minorHAnsi"/>
                <w:sz w:val="16"/>
                <w:szCs w:val="16"/>
              </w:rPr>
              <w:t>XVIII-XXXVII- XL</w:t>
            </w:r>
          </w:p>
        </w:tc>
        <w:tc>
          <w:tcPr>
            <w:tcW w:w="782" w:type="dxa"/>
            <w:vAlign w:val="center"/>
          </w:tcPr>
          <w:p w:rsidR="00242B45" w:rsidRPr="00D623C1" w:rsidRDefault="00242B45" w:rsidP="00FE566D">
            <w:pPr>
              <w:spacing w:before="0" w:after="0"/>
              <w:jc w:val="center"/>
              <w:rPr>
                <w:rFonts w:asciiTheme="minorHAnsi" w:hAnsiTheme="minorHAnsi"/>
                <w:sz w:val="16"/>
                <w:szCs w:val="16"/>
              </w:rPr>
            </w:pPr>
          </w:p>
        </w:tc>
        <w:tc>
          <w:tcPr>
            <w:tcW w:w="1070" w:type="dxa"/>
            <w:vAlign w:val="center"/>
          </w:tcPr>
          <w:p w:rsidR="00242B45" w:rsidRPr="00D623C1" w:rsidRDefault="00242B45" w:rsidP="00FE566D">
            <w:pPr>
              <w:spacing w:before="0" w:after="0"/>
              <w:jc w:val="center"/>
              <w:rPr>
                <w:rFonts w:asciiTheme="minorHAnsi" w:hAnsiTheme="minorHAnsi"/>
                <w:sz w:val="16"/>
                <w:szCs w:val="16"/>
              </w:rPr>
            </w:pPr>
            <w:r w:rsidRPr="00D623C1">
              <w:rPr>
                <w:rFonts w:asciiTheme="minorHAnsi" w:hAnsiTheme="minorHAnsi"/>
                <w:sz w:val="16"/>
                <w:szCs w:val="16"/>
              </w:rPr>
              <w:t>2</w:t>
            </w:r>
          </w:p>
        </w:tc>
        <w:tc>
          <w:tcPr>
            <w:tcW w:w="2540" w:type="dxa"/>
            <w:vAlign w:val="center"/>
          </w:tcPr>
          <w:p w:rsidR="00242B45" w:rsidRPr="00727C9C" w:rsidRDefault="00242B45" w:rsidP="00FE566D">
            <w:pPr>
              <w:spacing w:before="0" w:after="0"/>
              <w:jc w:val="center"/>
              <w:rPr>
                <w:rFonts w:asciiTheme="minorHAnsi" w:hAnsiTheme="minorHAnsi"/>
                <w:sz w:val="16"/>
                <w:szCs w:val="16"/>
              </w:rPr>
            </w:pPr>
            <w:r w:rsidRPr="00727C9C">
              <w:rPr>
                <w:rFonts w:asciiTheme="minorHAnsi" w:hAnsiTheme="minorHAnsi"/>
                <w:sz w:val="16"/>
              </w:rPr>
              <w:t>DP-3-III-RI-12-XXI-EO-30-XVIII-XXXVII-XL</w:t>
            </w:r>
          </w:p>
        </w:tc>
      </w:tr>
      <w:tr w:rsidR="00242B45" w:rsidRPr="00D623C1" w:rsidTr="00FE566D">
        <w:trPr>
          <w:trHeight w:val="246"/>
        </w:trPr>
        <w:tc>
          <w:tcPr>
            <w:tcW w:w="618" w:type="dxa"/>
            <w:vAlign w:val="center"/>
          </w:tcPr>
          <w:p w:rsidR="00242B45" w:rsidRPr="00D623C1" w:rsidRDefault="00242B45" w:rsidP="00FE566D">
            <w:pPr>
              <w:spacing w:before="0" w:after="0"/>
              <w:jc w:val="center"/>
              <w:rPr>
                <w:rFonts w:asciiTheme="minorHAnsi" w:hAnsiTheme="minorHAnsi"/>
                <w:sz w:val="16"/>
                <w:szCs w:val="16"/>
              </w:rPr>
            </w:pPr>
          </w:p>
        </w:tc>
        <w:tc>
          <w:tcPr>
            <w:tcW w:w="1437" w:type="dxa"/>
            <w:vAlign w:val="center"/>
          </w:tcPr>
          <w:p w:rsidR="00242B45" w:rsidRPr="00D623C1" w:rsidRDefault="00242B45" w:rsidP="00FE566D">
            <w:pPr>
              <w:spacing w:before="0" w:after="0"/>
              <w:jc w:val="center"/>
              <w:rPr>
                <w:rFonts w:asciiTheme="minorHAnsi" w:hAnsiTheme="minorHAnsi"/>
                <w:sz w:val="16"/>
                <w:szCs w:val="16"/>
              </w:rPr>
            </w:pPr>
          </w:p>
        </w:tc>
        <w:tc>
          <w:tcPr>
            <w:tcW w:w="1208" w:type="dxa"/>
            <w:vAlign w:val="center"/>
          </w:tcPr>
          <w:p w:rsidR="00242B45" w:rsidRPr="00D623C1" w:rsidRDefault="00242B45" w:rsidP="00FE566D">
            <w:pPr>
              <w:spacing w:before="0" w:after="0"/>
              <w:jc w:val="center"/>
              <w:rPr>
                <w:rFonts w:asciiTheme="minorHAnsi" w:hAnsiTheme="minorHAnsi"/>
                <w:sz w:val="16"/>
                <w:szCs w:val="16"/>
              </w:rPr>
            </w:pPr>
          </w:p>
        </w:tc>
        <w:tc>
          <w:tcPr>
            <w:tcW w:w="907" w:type="dxa"/>
            <w:vAlign w:val="center"/>
          </w:tcPr>
          <w:p w:rsidR="00242B45" w:rsidRPr="00D623C1" w:rsidRDefault="00242B45" w:rsidP="00FE566D">
            <w:pPr>
              <w:spacing w:before="0" w:after="0"/>
              <w:jc w:val="center"/>
              <w:rPr>
                <w:rFonts w:asciiTheme="minorHAnsi" w:hAnsiTheme="minorHAnsi"/>
                <w:sz w:val="16"/>
                <w:szCs w:val="16"/>
              </w:rPr>
            </w:pPr>
          </w:p>
        </w:tc>
        <w:tc>
          <w:tcPr>
            <w:tcW w:w="711" w:type="dxa"/>
            <w:vAlign w:val="center"/>
          </w:tcPr>
          <w:p w:rsidR="00242B45" w:rsidRPr="00D623C1" w:rsidRDefault="00242B45" w:rsidP="00FE566D">
            <w:pPr>
              <w:spacing w:before="0" w:after="0"/>
              <w:jc w:val="center"/>
              <w:rPr>
                <w:rFonts w:asciiTheme="minorHAnsi" w:hAnsiTheme="minorHAnsi"/>
                <w:sz w:val="16"/>
                <w:szCs w:val="16"/>
              </w:rPr>
            </w:pPr>
          </w:p>
        </w:tc>
        <w:tc>
          <w:tcPr>
            <w:tcW w:w="1341" w:type="dxa"/>
            <w:vAlign w:val="center"/>
          </w:tcPr>
          <w:p w:rsidR="00242B45" w:rsidRPr="00D623C1" w:rsidRDefault="00242B45" w:rsidP="00FE566D">
            <w:pPr>
              <w:spacing w:before="0" w:after="0"/>
              <w:jc w:val="center"/>
              <w:rPr>
                <w:rFonts w:asciiTheme="minorHAnsi" w:hAnsiTheme="minorHAnsi"/>
                <w:sz w:val="16"/>
                <w:szCs w:val="16"/>
              </w:rPr>
            </w:pPr>
          </w:p>
        </w:tc>
        <w:tc>
          <w:tcPr>
            <w:tcW w:w="1208" w:type="dxa"/>
            <w:vAlign w:val="center"/>
          </w:tcPr>
          <w:p w:rsidR="00242B45" w:rsidRPr="00D623C1" w:rsidRDefault="00242B45" w:rsidP="00FE566D">
            <w:pPr>
              <w:spacing w:before="0" w:after="0"/>
              <w:jc w:val="center"/>
              <w:rPr>
                <w:rFonts w:asciiTheme="minorHAnsi" w:hAnsiTheme="minorHAnsi"/>
                <w:sz w:val="16"/>
                <w:szCs w:val="16"/>
              </w:rPr>
            </w:pPr>
          </w:p>
        </w:tc>
        <w:tc>
          <w:tcPr>
            <w:tcW w:w="907" w:type="dxa"/>
            <w:vAlign w:val="center"/>
          </w:tcPr>
          <w:p w:rsidR="00242B45" w:rsidRPr="00D623C1" w:rsidRDefault="00242B45" w:rsidP="00FE566D">
            <w:pPr>
              <w:spacing w:before="0" w:after="0"/>
              <w:jc w:val="center"/>
              <w:rPr>
                <w:rFonts w:asciiTheme="minorHAnsi" w:hAnsiTheme="minorHAnsi"/>
                <w:sz w:val="16"/>
                <w:szCs w:val="16"/>
              </w:rPr>
            </w:pPr>
          </w:p>
        </w:tc>
        <w:tc>
          <w:tcPr>
            <w:tcW w:w="644" w:type="dxa"/>
            <w:vAlign w:val="center"/>
          </w:tcPr>
          <w:p w:rsidR="00242B45" w:rsidRPr="00D623C1" w:rsidRDefault="00242B45" w:rsidP="00FE566D">
            <w:pPr>
              <w:spacing w:before="0" w:after="0"/>
              <w:jc w:val="center"/>
              <w:rPr>
                <w:rFonts w:asciiTheme="minorHAnsi" w:hAnsiTheme="minorHAnsi"/>
                <w:sz w:val="16"/>
                <w:szCs w:val="16"/>
              </w:rPr>
            </w:pPr>
          </w:p>
        </w:tc>
        <w:tc>
          <w:tcPr>
            <w:tcW w:w="1123" w:type="dxa"/>
            <w:vAlign w:val="center"/>
          </w:tcPr>
          <w:p w:rsidR="00242B45" w:rsidRPr="00D623C1" w:rsidRDefault="00242B45" w:rsidP="00FE566D">
            <w:pPr>
              <w:spacing w:before="0" w:after="0"/>
              <w:jc w:val="center"/>
              <w:rPr>
                <w:rFonts w:asciiTheme="minorHAnsi" w:hAnsiTheme="minorHAnsi"/>
                <w:sz w:val="16"/>
                <w:szCs w:val="16"/>
              </w:rPr>
            </w:pPr>
          </w:p>
        </w:tc>
        <w:tc>
          <w:tcPr>
            <w:tcW w:w="1045" w:type="dxa"/>
            <w:vAlign w:val="center"/>
          </w:tcPr>
          <w:p w:rsidR="00242B45" w:rsidRPr="00D623C1" w:rsidRDefault="00242B45" w:rsidP="00FE566D">
            <w:pPr>
              <w:spacing w:before="0" w:after="0"/>
              <w:jc w:val="center"/>
              <w:rPr>
                <w:rFonts w:asciiTheme="minorHAnsi" w:hAnsiTheme="minorHAnsi"/>
                <w:sz w:val="16"/>
                <w:szCs w:val="16"/>
              </w:rPr>
            </w:pPr>
          </w:p>
        </w:tc>
        <w:tc>
          <w:tcPr>
            <w:tcW w:w="782" w:type="dxa"/>
            <w:vAlign w:val="center"/>
          </w:tcPr>
          <w:p w:rsidR="00242B45" w:rsidRPr="00D623C1" w:rsidRDefault="00242B45" w:rsidP="00FE566D">
            <w:pPr>
              <w:spacing w:before="0" w:after="0"/>
              <w:jc w:val="center"/>
              <w:rPr>
                <w:rFonts w:asciiTheme="minorHAnsi" w:hAnsiTheme="minorHAnsi"/>
                <w:sz w:val="16"/>
                <w:szCs w:val="16"/>
              </w:rPr>
            </w:pPr>
          </w:p>
        </w:tc>
        <w:tc>
          <w:tcPr>
            <w:tcW w:w="1070" w:type="dxa"/>
            <w:vAlign w:val="center"/>
          </w:tcPr>
          <w:p w:rsidR="00242B45" w:rsidRPr="00D623C1" w:rsidRDefault="00242B45" w:rsidP="00FE566D">
            <w:pPr>
              <w:spacing w:before="0" w:after="0"/>
              <w:jc w:val="center"/>
              <w:rPr>
                <w:rFonts w:asciiTheme="minorHAnsi" w:hAnsiTheme="minorHAnsi"/>
                <w:sz w:val="16"/>
                <w:szCs w:val="16"/>
              </w:rPr>
            </w:pPr>
          </w:p>
        </w:tc>
        <w:tc>
          <w:tcPr>
            <w:tcW w:w="2540" w:type="dxa"/>
            <w:vAlign w:val="center"/>
          </w:tcPr>
          <w:p w:rsidR="00242B45" w:rsidRPr="00727C9C" w:rsidRDefault="00242B45" w:rsidP="00FE566D">
            <w:pPr>
              <w:spacing w:before="0" w:after="0"/>
              <w:jc w:val="center"/>
              <w:rPr>
                <w:rFonts w:asciiTheme="minorHAnsi" w:hAnsiTheme="minorHAnsi"/>
                <w:sz w:val="16"/>
                <w:szCs w:val="16"/>
              </w:rPr>
            </w:pPr>
          </w:p>
        </w:tc>
      </w:tr>
    </w:tbl>
    <w:p w:rsidR="00242B45" w:rsidRDefault="00242B45" w:rsidP="00242B45"/>
    <w:p w:rsidR="00242B45" w:rsidRDefault="00242B45" w:rsidP="00242B45">
      <w:pPr>
        <w:spacing w:before="0" w:after="0" w:line="276" w:lineRule="auto"/>
        <w:ind w:left="708"/>
        <w:jc w:val="left"/>
      </w:pPr>
      <w:r w:rsidRPr="009E1519">
        <w:rPr>
          <w:b/>
        </w:rPr>
        <w:lastRenderedPageBreak/>
        <w:t>Nota 1:</w:t>
      </w:r>
      <w:r w:rsidRPr="007D4452">
        <w:t xml:space="preserve"> Las atribuciones en el tema de transparencia que realiza esta </w:t>
      </w:r>
      <w:r>
        <w:t>unidad administrativa</w:t>
      </w:r>
      <w:r w:rsidRPr="007D4452">
        <w:t>, se verán reflejadas en el manual de transparencia del Poder Ejecutivo</w:t>
      </w:r>
      <w:r>
        <w:t>.</w:t>
      </w:r>
    </w:p>
    <w:p w:rsidR="00242B45" w:rsidRDefault="00242B45" w:rsidP="00242B45">
      <w:pPr>
        <w:spacing w:before="0" w:after="0" w:line="276" w:lineRule="auto"/>
        <w:ind w:left="708"/>
        <w:jc w:val="left"/>
      </w:pPr>
      <w:r w:rsidRPr="009E1519">
        <w:rPr>
          <w:b/>
        </w:rPr>
        <w:t>Nota 2:</w:t>
      </w:r>
      <w:r>
        <w:t xml:space="preserve"> </w:t>
      </w:r>
      <w:r w:rsidRPr="008A44B1">
        <w:rPr>
          <w:rFonts w:asciiTheme="minorHAnsi" w:hAnsiTheme="minorHAnsi"/>
        </w:rPr>
        <w:t>Las fichas anteriormente descritas responden a las responsabilidades funcionales de las personas que se involucran en la</w:t>
      </w:r>
      <w:r>
        <w:rPr>
          <w:rFonts w:asciiTheme="minorHAnsi" w:hAnsiTheme="minorHAnsi"/>
        </w:rPr>
        <w:t>s actividades de los procesos operativos</w:t>
      </w:r>
      <w:r w:rsidRPr="008A44B1">
        <w:rPr>
          <w:rFonts w:asciiTheme="minorHAnsi" w:hAnsiTheme="minorHAnsi"/>
        </w:rPr>
        <w:t>, no necesariamente responden a los nombramientos que aparecen en plantilla</w:t>
      </w:r>
      <w:r>
        <w:rPr>
          <w:rFonts w:asciiTheme="minorHAnsi" w:hAnsiTheme="minorHAnsi"/>
        </w:rPr>
        <w:t>.</w:t>
      </w:r>
    </w:p>
    <w:p w:rsidR="00242B45" w:rsidRDefault="00242B45" w:rsidP="00242B45">
      <w:pPr>
        <w:spacing w:before="0" w:after="200" w:line="276" w:lineRule="auto"/>
        <w:jc w:val="left"/>
      </w:pPr>
    </w:p>
    <w:p w:rsidR="00242B45" w:rsidRDefault="00242B45" w:rsidP="00242B45">
      <w:pPr>
        <w:spacing w:before="0" w:after="200" w:line="276" w:lineRule="auto"/>
        <w:jc w:val="left"/>
      </w:pPr>
    </w:p>
    <w:p w:rsidR="00242B45" w:rsidRDefault="00242B45" w:rsidP="00242B45">
      <w:r>
        <w:t>Descripción de la referencia</w:t>
      </w:r>
    </w:p>
    <w:p w:rsidR="00242B45" w:rsidRDefault="00242B45" w:rsidP="00242B45">
      <w:r w:rsidRPr="009E1519">
        <w:rPr>
          <w:b/>
        </w:rPr>
        <w:t>Nota:</w:t>
      </w:r>
      <w:r>
        <w:t xml:space="preserve"> Cuando el documento normativo no cuenta con fracción o inciso se omite anotar.</w:t>
      </w:r>
    </w:p>
    <w:p w:rsidR="00242B45" w:rsidRDefault="00242B45" w:rsidP="00242B4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17"/>
        <w:gridCol w:w="6095"/>
      </w:tblGrid>
      <w:tr w:rsidR="00242B45" w:rsidRPr="0077747E" w:rsidTr="00FE566D">
        <w:tc>
          <w:tcPr>
            <w:tcW w:w="817" w:type="dxa"/>
          </w:tcPr>
          <w:p w:rsidR="00242B45" w:rsidRPr="0077747E" w:rsidRDefault="00242B45" w:rsidP="00FE566D">
            <w:pPr>
              <w:rPr>
                <w:sz w:val="20"/>
              </w:rPr>
            </w:pPr>
            <w:r w:rsidRPr="0077747E">
              <w:rPr>
                <w:sz w:val="20"/>
              </w:rPr>
              <w:t>DP</w:t>
            </w:r>
          </w:p>
        </w:tc>
        <w:tc>
          <w:tcPr>
            <w:tcW w:w="6095" w:type="dxa"/>
          </w:tcPr>
          <w:p w:rsidR="00242B45" w:rsidRPr="0077747E" w:rsidRDefault="00242B45" w:rsidP="00FE566D">
            <w:pPr>
              <w:rPr>
                <w:sz w:val="20"/>
              </w:rPr>
            </w:pPr>
            <w:r w:rsidRPr="0077747E">
              <w:rPr>
                <w:sz w:val="20"/>
              </w:rPr>
              <w:t>Ley Orgánica de la Dependencia o Paraestatal.</w:t>
            </w:r>
          </w:p>
        </w:tc>
      </w:tr>
      <w:tr w:rsidR="00242B45" w:rsidRPr="0077747E" w:rsidTr="00FE566D">
        <w:tc>
          <w:tcPr>
            <w:tcW w:w="817" w:type="dxa"/>
          </w:tcPr>
          <w:p w:rsidR="00242B45" w:rsidRPr="00745BAE" w:rsidRDefault="00242B45" w:rsidP="00FE566D">
            <w:pPr>
              <w:rPr>
                <w:sz w:val="20"/>
              </w:rPr>
            </w:pPr>
            <w:r w:rsidRPr="00745BAE">
              <w:rPr>
                <w:b/>
                <w:sz w:val="20"/>
              </w:rPr>
              <w:t>RI</w:t>
            </w:r>
          </w:p>
        </w:tc>
        <w:tc>
          <w:tcPr>
            <w:tcW w:w="6095" w:type="dxa"/>
          </w:tcPr>
          <w:p w:rsidR="00242B45" w:rsidRPr="0077747E" w:rsidRDefault="00242B45" w:rsidP="00FE566D">
            <w:pPr>
              <w:rPr>
                <w:sz w:val="20"/>
              </w:rPr>
            </w:pPr>
            <w:r w:rsidRPr="0077747E">
              <w:rPr>
                <w:sz w:val="20"/>
              </w:rPr>
              <w:t>Reglamento</w:t>
            </w:r>
            <w:r>
              <w:rPr>
                <w:sz w:val="20"/>
              </w:rPr>
              <w:t xml:space="preserve"> Interno o de la Dependencia Paraestatal</w:t>
            </w:r>
            <w:r w:rsidRPr="0077747E">
              <w:rPr>
                <w:sz w:val="20"/>
              </w:rPr>
              <w:t xml:space="preserve"> (</w:t>
            </w:r>
            <w:proofErr w:type="spellStart"/>
            <w:r w:rsidRPr="0077747E">
              <w:rPr>
                <w:sz w:val="20"/>
              </w:rPr>
              <w:t>p.ej</w:t>
            </w:r>
            <w:proofErr w:type="spellEnd"/>
            <w:r w:rsidRPr="0077747E">
              <w:rPr>
                <w:sz w:val="20"/>
              </w:rPr>
              <w:t>: Ley de Adquisiciones</w:t>
            </w:r>
            <w:r>
              <w:rPr>
                <w:sz w:val="20"/>
              </w:rPr>
              <w:t xml:space="preserve"> = LA</w:t>
            </w:r>
            <w:r w:rsidRPr="0077747E">
              <w:rPr>
                <w:sz w:val="20"/>
              </w:rPr>
              <w:t>).</w:t>
            </w:r>
          </w:p>
        </w:tc>
      </w:tr>
      <w:tr w:rsidR="00242B45" w:rsidRPr="0077747E" w:rsidTr="00FE566D">
        <w:tc>
          <w:tcPr>
            <w:tcW w:w="817" w:type="dxa"/>
          </w:tcPr>
          <w:p w:rsidR="00242B45" w:rsidRPr="0077747E" w:rsidRDefault="00242B45" w:rsidP="00FE566D">
            <w:pPr>
              <w:rPr>
                <w:b/>
                <w:sz w:val="20"/>
              </w:rPr>
            </w:pPr>
            <w:r>
              <w:rPr>
                <w:sz w:val="20"/>
              </w:rPr>
              <w:t>EO</w:t>
            </w:r>
          </w:p>
        </w:tc>
        <w:tc>
          <w:tcPr>
            <w:tcW w:w="6095" w:type="dxa"/>
          </w:tcPr>
          <w:p w:rsidR="00242B45" w:rsidRPr="0077747E" w:rsidRDefault="00242B45" w:rsidP="00FE566D">
            <w:pPr>
              <w:rPr>
                <w:sz w:val="20"/>
              </w:rPr>
            </w:pPr>
            <w:r>
              <w:rPr>
                <w:sz w:val="20"/>
              </w:rPr>
              <w:t>Estatuto Orgánico</w:t>
            </w:r>
          </w:p>
        </w:tc>
      </w:tr>
      <w:tr w:rsidR="00242B45" w:rsidRPr="0077747E" w:rsidTr="00FE566D">
        <w:tc>
          <w:tcPr>
            <w:tcW w:w="817" w:type="dxa"/>
          </w:tcPr>
          <w:p w:rsidR="00242B45" w:rsidRPr="0077747E" w:rsidRDefault="00242B45" w:rsidP="00FE566D">
            <w:pPr>
              <w:rPr>
                <w:sz w:val="20"/>
              </w:rPr>
            </w:pPr>
          </w:p>
        </w:tc>
        <w:tc>
          <w:tcPr>
            <w:tcW w:w="6095" w:type="dxa"/>
          </w:tcPr>
          <w:p w:rsidR="00242B45" w:rsidRPr="0077747E" w:rsidRDefault="00242B45" w:rsidP="00FE566D">
            <w:pPr>
              <w:rPr>
                <w:sz w:val="20"/>
              </w:rPr>
            </w:pPr>
          </w:p>
        </w:tc>
      </w:tr>
    </w:tbl>
    <w:p w:rsidR="00242B45" w:rsidRDefault="00242B45" w:rsidP="00242B45"/>
    <w:p w:rsidR="00242B45" w:rsidRDefault="00242B45" w:rsidP="00242B45"/>
    <w:p w:rsidR="00242B45" w:rsidRDefault="00242B45" w:rsidP="00242B45">
      <w:pPr>
        <w:spacing w:before="0" w:after="200" w:line="276" w:lineRule="auto"/>
        <w:jc w:val="left"/>
      </w:pPr>
      <w:r>
        <w:br w:type="page"/>
      </w:r>
    </w:p>
    <w:p w:rsidR="00242B45" w:rsidRDefault="00242B45" w:rsidP="00242B45"/>
    <w:p w:rsidR="00242B45" w:rsidRPr="00F0512C" w:rsidRDefault="00242B45" w:rsidP="00242B45">
      <w:pPr>
        <w:pStyle w:val="Ttulo3"/>
      </w:pPr>
      <w:bookmarkStart w:id="25" w:name="_Toc400009419"/>
      <w:bookmarkStart w:id="26" w:name="_Toc421876524"/>
      <w:bookmarkStart w:id="27" w:name="_Toc455664196"/>
      <w:r w:rsidRPr="00F0512C">
        <w:t>Suplencias</w:t>
      </w:r>
      <w:bookmarkEnd w:id="25"/>
      <w:bookmarkEnd w:id="26"/>
      <w:bookmarkEnd w:id="27"/>
      <w:r w:rsidRPr="00F0512C">
        <w:t xml:space="preserve"> </w:t>
      </w:r>
    </w:p>
    <w:p w:rsidR="00242B45" w:rsidRPr="0044514B" w:rsidRDefault="00E51B60" w:rsidP="00242B45">
      <w:r w:rsidRPr="0044514B">
        <w:t>La representación del Instituto en ausencia del Director General será ejercida por el titular de la unidad administrativa que éste designe, o bien por el Presidente de la Junta Directiva</w:t>
      </w:r>
      <w:r w:rsidR="0044514B" w:rsidRPr="0044514B">
        <w:t>, según se establece en el artículo 7 del Estatuto Orgánica del IIEG.</w:t>
      </w:r>
    </w:p>
    <w:p w:rsidR="00242B45" w:rsidRDefault="00242B45" w:rsidP="00242B45"/>
    <w:p w:rsidR="00242B45" w:rsidRDefault="00242B45" w:rsidP="00242B45">
      <w:pPr>
        <w:spacing w:before="0" w:after="200" w:line="276" w:lineRule="auto"/>
        <w:jc w:val="left"/>
      </w:pPr>
      <w:r>
        <w:br w:type="page"/>
      </w:r>
    </w:p>
    <w:p w:rsidR="00242B45" w:rsidRDefault="00242B45" w:rsidP="00A0039A">
      <w:pPr>
        <w:pStyle w:val="Ttulo2"/>
        <w:numPr>
          <w:ilvl w:val="0"/>
          <w:numId w:val="21"/>
        </w:numPr>
      </w:pPr>
      <w:bookmarkStart w:id="28" w:name="_Toc400009420"/>
      <w:bookmarkStart w:id="29" w:name="_Toc405549940"/>
      <w:bookmarkStart w:id="30" w:name="_Toc421876525"/>
      <w:bookmarkStart w:id="31" w:name="_Toc455664197"/>
      <w:r w:rsidRPr="006B0127">
        <w:lastRenderedPageBreak/>
        <w:t>Inventario</w:t>
      </w:r>
      <w:r>
        <w:t xml:space="preserve"> y d</w:t>
      </w:r>
      <w:r w:rsidRPr="007C111F">
        <w:t>escripción de los procedimientos</w:t>
      </w:r>
      <w:bookmarkEnd w:id="28"/>
      <w:bookmarkEnd w:id="29"/>
      <w:bookmarkEnd w:id="30"/>
      <w:bookmarkEnd w:id="31"/>
      <w:r w:rsidRPr="007C111F">
        <w:t xml:space="preserve"> </w:t>
      </w:r>
    </w:p>
    <w:p w:rsidR="00242B45" w:rsidRDefault="00242B45" w:rsidP="00242B45">
      <w:r w:rsidRPr="003D49CC">
        <w:t xml:space="preserve">Se ha presentado el organigrama que expresa las relaciones jerárquicas y funcionales de </w:t>
      </w:r>
      <w:r w:rsidRPr="00815D03">
        <w:t xml:space="preserve">la organización con relación </w:t>
      </w:r>
      <w:r w:rsidRPr="008316B1">
        <w:t>a su(s) Macro-proceso(s)</w:t>
      </w:r>
      <w:r w:rsidRPr="003D49CC">
        <w:t>. A ese organigrama se asocian las fichas de responsabilidades funcionales, mismas que expresan el contenido del trabajo de las áreas y sus responsables, en la consecución de los procesos. A continuación, se presenta un listado detallado de los procesos que asocia, al mismo tiempo, la instancia que tiene bajo su adecuado funcionamiento y los servicios derivados de los mismos.</w:t>
      </w:r>
    </w:p>
    <w:p w:rsidR="00242B45" w:rsidRPr="007D4452" w:rsidRDefault="00242B45" w:rsidP="00242B45">
      <w:pPr>
        <w:pStyle w:val="Ttulo3"/>
      </w:pPr>
      <w:bookmarkStart w:id="32" w:name="_Toc403044044"/>
      <w:bookmarkStart w:id="33" w:name="_Toc405549941"/>
      <w:bookmarkStart w:id="34" w:name="_Toc421876526"/>
      <w:bookmarkStart w:id="35" w:name="_Toc455664198"/>
      <w:r>
        <w:t xml:space="preserve">Inventario de </w:t>
      </w:r>
      <w:bookmarkEnd w:id="32"/>
      <w:bookmarkEnd w:id="33"/>
      <w:r>
        <w:t>procedimientos</w:t>
      </w:r>
      <w:bookmarkEnd w:id="34"/>
      <w:bookmarkEnd w:id="35"/>
    </w:p>
    <w:tbl>
      <w:tblPr>
        <w:tblW w:w="15900" w:type="dxa"/>
        <w:tblInd w:w="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741"/>
        <w:gridCol w:w="2063"/>
        <w:gridCol w:w="540"/>
        <w:gridCol w:w="2038"/>
        <w:gridCol w:w="530"/>
        <w:gridCol w:w="2053"/>
        <w:gridCol w:w="530"/>
        <w:gridCol w:w="2057"/>
        <w:gridCol w:w="536"/>
        <w:gridCol w:w="2064"/>
        <w:gridCol w:w="706"/>
        <w:gridCol w:w="2042"/>
      </w:tblGrid>
      <w:tr w:rsidR="00242B45" w:rsidRPr="007D4452" w:rsidTr="00FE566D">
        <w:trPr>
          <w:trHeight w:val="315"/>
        </w:trPr>
        <w:tc>
          <w:tcPr>
            <w:tcW w:w="741" w:type="dxa"/>
            <w:vMerge w:val="restart"/>
            <w:shd w:val="clear" w:color="auto" w:fill="F2F2F2" w:themeFill="background1" w:themeFillShade="F2"/>
            <w:vAlign w:val="center"/>
            <w:hideMark/>
          </w:tcPr>
          <w:p w:rsidR="00242B45" w:rsidRPr="007D4452" w:rsidRDefault="00242B45" w:rsidP="00FE566D">
            <w:pPr>
              <w:spacing w:after="0"/>
              <w:jc w:val="center"/>
              <w:rPr>
                <w:rFonts w:asciiTheme="minorHAnsi" w:eastAsia="Times New Roman" w:hAnsiTheme="minorHAnsi" w:cs="Times New Roman"/>
                <w:b/>
                <w:bCs/>
                <w:lang w:eastAsia="es-MX"/>
              </w:rPr>
            </w:pPr>
            <w:proofErr w:type="spellStart"/>
            <w:r w:rsidRPr="007D4452">
              <w:rPr>
                <w:rFonts w:asciiTheme="minorHAnsi" w:eastAsia="Times New Roman" w:hAnsiTheme="minorHAnsi" w:cs="Times New Roman"/>
                <w:b/>
                <w:bCs/>
                <w:sz w:val="22"/>
                <w:lang w:eastAsia="es-MX"/>
              </w:rPr>
              <w:t>Dep</w:t>
            </w:r>
            <w:proofErr w:type="spellEnd"/>
            <w:r w:rsidRPr="007D4452">
              <w:rPr>
                <w:rFonts w:asciiTheme="minorHAnsi" w:eastAsia="Times New Roman" w:hAnsiTheme="minorHAnsi" w:cs="Times New Roman"/>
                <w:b/>
                <w:bCs/>
                <w:sz w:val="22"/>
                <w:lang w:eastAsia="es-MX"/>
              </w:rPr>
              <w:t>.</w:t>
            </w:r>
          </w:p>
        </w:tc>
        <w:tc>
          <w:tcPr>
            <w:tcW w:w="2063" w:type="dxa"/>
            <w:vMerge w:val="restart"/>
            <w:shd w:val="clear" w:color="auto" w:fill="F2F2F2" w:themeFill="background1" w:themeFillShade="F2"/>
            <w:vAlign w:val="center"/>
            <w:hideMark/>
          </w:tcPr>
          <w:p w:rsidR="00242B45" w:rsidRPr="007D4452" w:rsidRDefault="00242B45"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Referencia normativa</w:t>
            </w:r>
          </w:p>
        </w:tc>
        <w:tc>
          <w:tcPr>
            <w:tcW w:w="2578" w:type="dxa"/>
            <w:gridSpan w:val="2"/>
            <w:shd w:val="clear" w:color="auto" w:fill="F2F2F2" w:themeFill="background1" w:themeFillShade="F2"/>
            <w:vAlign w:val="center"/>
            <w:hideMark/>
          </w:tcPr>
          <w:p w:rsidR="00242B45" w:rsidRPr="007D4452" w:rsidRDefault="00242B45"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Macro proceso</w:t>
            </w:r>
          </w:p>
        </w:tc>
        <w:tc>
          <w:tcPr>
            <w:tcW w:w="2583" w:type="dxa"/>
            <w:gridSpan w:val="2"/>
            <w:shd w:val="clear" w:color="auto" w:fill="F2F2F2" w:themeFill="background1" w:themeFillShade="F2"/>
            <w:vAlign w:val="center"/>
            <w:hideMark/>
          </w:tcPr>
          <w:p w:rsidR="00242B45" w:rsidRPr="007D4452" w:rsidRDefault="00242B45"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Proceso</w:t>
            </w:r>
          </w:p>
        </w:tc>
        <w:tc>
          <w:tcPr>
            <w:tcW w:w="2587" w:type="dxa"/>
            <w:gridSpan w:val="2"/>
            <w:shd w:val="clear" w:color="auto" w:fill="F2F2F2" w:themeFill="background1" w:themeFillShade="F2"/>
            <w:vAlign w:val="center"/>
            <w:hideMark/>
          </w:tcPr>
          <w:p w:rsidR="00242B45" w:rsidRPr="007D4452" w:rsidRDefault="00242B45"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Sub proceso</w:t>
            </w:r>
          </w:p>
        </w:tc>
        <w:tc>
          <w:tcPr>
            <w:tcW w:w="2600" w:type="dxa"/>
            <w:gridSpan w:val="2"/>
            <w:shd w:val="clear" w:color="auto" w:fill="F2F2F2" w:themeFill="background1" w:themeFillShade="F2"/>
            <w:vAlign w:val="center"/>
            <w:hideMark/>
          </w:tcPr>
          <w:p w:rsidR="00242B45" w:rsidRPr="007D4452" w:rsidRDefault="00242B45"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Procedimiento</w:t>
            </w:r>
          </w:p>
        </w:tc>
        <w:tc>
          <w:tcPr>
            <w:tcW w:w="2748" w:type="dxa"/>
            <w:gridSpan w:val="2"/>
            <w:shd w:val="clear" w:color="auto" w:fill="F2F2F2" w:themeFill="background1" w:themeFillShade="F2"/>
            <w:vAlign w:val="center"/>
            <w:hideMark/>
          </w:tcPr>
          <w:p w:rsidR="00242B45" w:rsidRPr="007D4452" w:rsidRDefault="00242B45"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Servicio</w:t>
            </w:r>
          </w:p>
        </w:tc>
      </w:tr>
      <w:tr w:rsidR="00242B45" w:rsidRPr="007D4452" w:rsidTr="00FE566D">
        <w:trPr>
          <w:trHeight w:val="405"/>
        </w:trPr>
        <w:tc>
          <w:tcPr>
            <w:tcW w:w="741" w:type="dxa"/>
            <w:vMerge/>
            <w:shd w:val="clear" w:color="auto" w:fill="F2F2F2" w:themeFill="background1" w:themeFillShade="F2"/>
            <w:vAlign w:val="center"/>
            <w:hideMark/>
          </w:tcPr>
          <w:p w:rsidR="00242B45" w:rsidRPr="007D4452" w:rsidRDefault="00242B45" w:rsidP="00FE566D">
            <w:pPr>
              <w:spacing w:after="0"/>
              <w:rPr>
                <w:rFonts w:asciiTheme="minorHAnsi" w:eastAsia="Times New Roman" w:hAnsiTheme="minorHAnsi" w:cs="Times New Roman"/>
                <w:b/>
                <w:bCs/>
                <w:lang w:eastAsia="es-MX"/>
              </w:rPr>
            </w:pPr>
          </w:p>
        </w:tc>
        <w:tc>
          <w:tcPr>
            <w:tcW w:w="2063" w:type="dxa"/>
            <w:vMerge/>
            <w:shd w:val="clear" w:color="auto" w:fill="F2F2F2" w:themeFill="background1" w:themeFillShade="F2"/>
            <w:vAlign w:val="center"/>
            <w:hideMark/>
          </w:tcPr>
          <w:p w:rsidR="00242B45" w:rsidRPr="007D4452" w:rsidRDefault="00242B45" w:rsidP="00FE566D">
            <w:pPr>
              <w:spacing w:after="0"/>
              <w:rPr>
                <w:rFonts w:asciiTheme="minorHAnsi" w:eastAsia="Times New Roman" w:hAnsiTheme="minorHAnsi" w:cs="Times New Roman"/>
                <w:b/>
                <w:bCs/>
                <w:lang w:eastAsia="es-MX"/>
              </w:rPr>
            </w:pPr>
          </w:p>
        </w:tc>
        <w:tc>
          <w:tcPr>
            <w:tcW w:w="540" w:type="dxa"/>
            <w:shd w:val="clear" w:color="auto" w:fill="F2F2F2" w:themeFill="background1" w:themeFillShade="F2"/>
            <w:vAlign w:val="center"/>
            <w:hideMark/>
          </w:tcPr>
          <w:p w:rsidR="00242B45" w:rsidRPr="007D4452" w:rsidRDefault="00242B45"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Tipo</w:t>
            </w:r>
          </w:p>
        </w:tc>
        <w:tc>
          <w:tcPr>
            <w:tcW w:w="2038" w:type="dxa"/>
            <w:shd w:val="clear" w:color="auto" w:fill="F2F2F2" w:themeFill="background1" w:themeFillShade="F2"/>
            <w:vAlign w:val="center"/>
            <w:hideMark/>
          </w:tcPr>
          <w:p w:rsidR="00242B45" w:rsidRPr="007D4452" w:rsidRDefault="00242B45"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c>
          <w:tcPr>
            <w:tcW w:w="530" w:type="dxa"/>
            <w:shd w:val="clear" w:color="auto" w:fill="F2F2F2" w:themeFill="background1" w:themeFillShade="F2"/>
            <w:vAlign w:val="center"/>
            <w:hideMark/>
          </w:tcPr>
          <w:p w:rsidR="00242B45" w:rsidRPr="007D4452" w:rsidRDefault="00242B45"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w:t>
            </w:r>
          </w:p>
        </w:tc>
        <w:tc>
          <w:tcPr>
            <w:tcW w:w="2053" w:type="dxa"/>
            <w:shd w:val="clear" w:color="auto" w:fill="F2F2F2" w:themeFill="background1" w:themeFillShade="F2"/>
            <w:vAlign w:val="center"/>
            <w:hideMark/>
          </w:tcPr>
          <w:p w:rsidR="00242B45" w:rsidRPr="007D4452" w:rsidRDefault="00242B45"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c>
          <w:tcPr>
            <w:tcW w:w="530" w:type="dxa"/>
            <w:shd w:val="clear" w:color="auto" w:fill="F2F2F2" w:themeFill="background1" w:themeFillShade="F2"/>
            <w:vAlign w:val="center"/>
            <w:hideMark/>
          </w:tcPr>
          <w:p w:rsidR="00242B45" w:rsidRPr="007D4452" w:rsidRDefault="00242B45"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w:t>
            </w:r>
          </w:p>
        </w:tc>
        <w:tc>
          <w:tcPr>
            <w:tcW w:w="2057" w:type="dxa"/>
            <w:shd w:val="clear" w:color="auto" w:fill="F2F2F2" w:themeFill="background1" w:themeFillShade="F2"/>
            <w:vAlign w:val="center"/>
            <w:hideMark/>
          </w:tcPr>
          <w:p w:rsidR="00242B45" w:rsidRPr="007D4452" w:rsidRDefault="00242B45"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c>
          <w:tcPr>
            <w:tcW w:w="536" w:type="dxa"/>
            <w:shd w:val="clear" w:color="auto" w:fill="F2F2F2" w:themeFill="background1" w:themeFillShade="F2"/>
            <w:vAlign w:val="center"/>
            <w:hideMark/>
          </w:tcPr>
          <w:p w:rsidR="00242B45" w:rsidRPr="007D4452" w:rsidRDefault="00242B45"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w:t>
            </w:r>
          </w:p>
        </w:tc>
        <w:tc>
          <w:tcPr>
            <w:tcW w:w="2064" w:type="dxa"/>
            <w:shd w:val="clear" w:color="auto" w:fill="F2F2F2" w:themeFill="background1" w:themeFillShade="F2"/>
            <w:vAlign w:val="center"/>
            <w:hideMark/>
          </w:tcPr>
          <w:p w:rsidR="00242B45" w:rsidRPr="007D4452" w:rsidRDefault="00242B45"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c>
          <w:tcPr>
            <w:tcW w:w="706" w:type="dxa"/>
            <w:shd w:val="clear" w:color="auto" w:fill="F2F2F2" w:themeFill="background1" w:themeFillShade="F2"/>
            <w:vAlign w:val="center"/>
            <w:hideMark/>
          </w:tcPr>
          <w:p w:rsidR="00242B45" w:rsidRPr="007D4452" w:rsidRDefault="00242B45"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Tipo</w:t>
            </w:r>
          </w:p>
        </w:tc>
        <w:tc>
          <w:tcPr>
            <w:tcW w:w="2042" w:type="dxa"/>
            <w:shd w:val="clear" w:color="auto" w:fill="F2F2F2" w:themeFill="background1" w:themeFillShade="F2"/>
            <w:vAlign w:val="center"/>
            <w:hideMark/>
          </w:tcPr>
          <w:p w:rsidR="00242B45" w:rsidRPr="007D4452" w:rsidRDefault="00242B45"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r>
      <w:tr w:rsidR="00242B45" w:rsidRPr="007D4452" w:rsidTr="00FE566D">
        <w:trPr>
          <w:trHeight w:val="447"/>
        </w:trPr>
        <w:tc>
          <w:tcPr>
            <w:tcW w:w="741" w:type="dxa"/>
            <w:shd w:val="clear" w:color="auto" w:fill="auto"/>
            <w:noWrap/>
            <w:vAlign w:val="center"/>
          </w:tcPr>
          <w:p w:rsidR="00242B45" w:rsidRPr="007D4452" w:rsidRDefault="00242B45" w:rsidP="00FE566D">
            <w:pPr>
              <w:jc w:val="center"/>
            </w:pPr>
            <w:r>
              <w:t>IIEG</w:t>
            </w:r>
          </w:p>
        </w:tc>
        <w:tc>
          <w:tcPr>
            <w:tcW w:w="2063" w:type="dxa"/>
            <w:shd w:val="clear" w:color="auto" w:fill="auto"/>
            <w:vAlign w:val="center"/>
          </w:tcPr>
          <w:p w:rsidR="00242B45" w:rsidRPr="004143D0" w:rsidRDefault="00242B45" w:rsidP="00FE566D">
            <w:pPr>
              <w:jc w:val="center"/>
              <w:rPr>
                <w:lang w:val="en-US"/>
              </w:rPr>
            </w:pPr>
            <w:r w:rsidRPr="004143D0">
              <w:rPr>
                <w:lang w:val="en-US"/>
              </w:rPr>
              <w:t>DP-18-I-RI-12-VI</w:t>
            </w:r>
            <w:r>
              <w:rPr>
                <w:lang w:val="en-US"/>
              </w:rPr>
              <w:t>-</w:t>
            </w:r>
            <w:r w:rsidRPr="004143D0">
              <w:rPr>
                <w:lang w:val="en-US"/>
              </w:rPr>
              <w:t>EO-24-I</w:t>
            </w:r>
          </w:p>
        </w:tc>
        <w:tc>
          <w:tcPr>
            <w:tcW w:w="540" w:type="dxa"/>
            <w:shd w:val="clear" w:color="auto" w:fill="auto"/>
            <w:vAlign w:val="center"/>
          </w:tcPr>
          <w:p w:rsidR="00242B45" w:rsidRPr="004143D0" w:rsidRDefault="00242B45" w:rsidP="00FE566D">
            <w:pPr>
              <w:jc w:val="center"/>
              <w:rPr>
                <w:lang w:val="en-US"/>
              </w:rPr>
            </w:pPr>
          </w:p>
        </w:tc>
        <w:tc>
          <w:tcPr>
            <w:tcW w:w="2038" w:type="dxa"/>
            <w:shd w:val="clear" w:color="auto" w:fill="auto"/>
            <w:vAlign w:val="center"/>
          </w:tcPr>
          <w:p w:rsidR="00242B45" w:rsidRPr="004143D0" w:rsidRDefault="00242B45" w:rsidP="00FE566D">
            <w:pPr>
              <w:jc w:val="center"/>
              <w:rPr>
                <w:lang w:val="en-US"/>
              </w:rPr>
            </w:pPr>
          </w:p>
        </w:tc>
        <w:tc>
          <w:tcPr>
            <w:tcW w:w="530" w:type="dxa"/>
            <w:shd w:val="clear" w:color="auto" w:fill="auto"/>
            <w:vAlign w:val="center"/>
          </w:tcPr>
          <w:p w:rsidR="00242B45" w:rsidRPr="004143D0" w:rsidRDefault="00242B45" w:rsidP="00FE566D">
            <w:pPr>
              <w:jc w:val="center"/>
              <w:rPr>
                <w:lang w:val="en-US"/>
              </w:rPr>
            </w:pPr>
          </w:p>
        </w:tc>
        <w:tc>
          <w:tcPr>
            <w:tcW w:w="2053" w:type="dxa"/>
            <w:shd w:val="clear" w:color="auto" w:fill="auto"/>
            <w:vAlign w:val="center"/>
          </w:tcPr>
          <w:p w:rsidR="00242B45" w:rsidRPr="007D4452" w:rsidRDefault="00242B45" w:rsidP="00FE566D">
            <w:pPr>
              <w:spacing w:after="0"/>
              <w:jc w:val="center"/>
              <w:rPr>
                <w:rFonts w:asciiTheme="minorHAnsi" w:eastAsia="Times New Roman" w:hAnsiTheme="minorHAnsi" w:cs="Times New Roman"/>
                <w:bCs/>
                <w:lang w:eastAsia="es-MX"/>
              </w:rPr>
            </w:pPr>
            <w:r>
              <w:rPr>
                <w:rFonts w:asciiTheme="minorHAnsi" w:hAnsiTheme="minorHAnsi"/>
                <w:color w:val="000000"/>
              </w:rPr>
              <w:t>Control de Gestión y Representación del IIEG</w:t>
            </w:r>
          </w:p>
        </w:tc>
        <w:tc>
          <w:tcPr>
            <w:tcW w:w="530" w:type="dxa"/>
            <w:shd w:val="clear" w:color="auto" w:fill="auto"/>
            <w:vAlign w:val="center"/>
          </w:tcPr>
          <w:p w:rsidR="00242B45" w:rsidRPr="007D4452" w:rsidRDefault="00242B45" w:rsidP="00FE566D">
            <w:pPr>
              <w:jc w:val="center"/>
            </w:pPr>
          </w:p>
        </w:tc>
        <w:tc>
          <w:tcPr>
            <w:tcW w:w="2057" w:type="dxa"/>
            <w:shd w:val="clear" w:color="auto" w:fill="auto"/>
            <w:vAlign w:val="center"/>
          </w:tcPr>
          <w:p w:rsidR="00242B45" w:rsidRPr="007D4452" w:rsidRDefault="00242B45" w:rsidP="00FE566D">
            <w:pPr>
              <w:jc w:val="center"/>
            </w:pPr>
          </w:p>
        </w:tc>
        <w:tc>
          <w:tcPr>
            <w:tcW w:w="536" w:type="dxa"/>
            <w:shd w:val="clear" w:color="auto" w:fill="auto"/>
            <w:vAlign w:val="center"/>
          </w:tcPr>
          <w:p w:rsidR="00242B45" w:rsidRPr="007D4452" w:rsidRDefault="00242B45" w:rsidP="00FE566D">
            <w:pPr>
              <w:spacing w:after="0"/>
              <w:jc w:val="center"/>
              <w:rPr>
                <w:rFonts w:asciiTheme="minorHAnsi" w:eastAsia="Times New Roman" w:hAnsiTheme="minorHAnsi" w:cs="Times New Roman"/>
                <w:bCs/>
                <w:lang w:eastAsia="es-MX"/>
              </w:rPr>
            </w:pPr>
          </w:p>
        </w:tc>
        <w:tc>
          <w:tcPr>
            <w:tcW w:w="2064" w:type="dxa"/>
            <w:shd w:val="clear" w:color="auto" w:fill="auto"/>
            <w:vAlign w:val="center"/>
          </w:tcPr>
          <w:p w:rsidR="00242B45" w:rsidRPr="007D4452" w:rsidRDefault="00242B45" w:rsidP="00FE566D">
            <w:pPr>
              <w:spacing w:after="0"/>
              <w:jc w:val="center"/>
              <w:rPr>
                <w:rFonts w:asciiTheme="minorHAnsi" w:eastAsia="Times New Roman" w:hAnsiTheme="minorHAnsi" w:cs="Times New Roman"/>
                <w:bCs/>
                <w:lang w:eastAsia="es-MX"/>
              </w:rPr>
            </w:pPr>
            <w:r>
              <w:rPr>
                <w:rFonts w:asciiTheme="minorHAnsi" w:hAnsiTheme="minorHAnsi"/>
                <w:color w:val="000000"/>
              </w:rPr>
              <w:t>Control de Gestión y Representación del IIEG</w:t>
            </w:r>
          </w:p>
        </w:tc>
        <w:tc>
          <w:tcPr>
            <w:tcW w:w="706" w:type="dxa"/>
            <w:shd w:val="clear" w:color="auto" w:fill="auto"/>
            <w:vAlign w:val="center"/>
          </w:tcPr>
          <w:p w:rsidR="00242B45" w:rsidRPr="007D4452" w:rsidRDefault="00242B45" w:rsidP="00FE566D">
            <w:pPr>
              <w:spacing w:after="0"/>
              <w:jc w:val="center"/>
              <w:rPr>
                <w:rFonts w:asciiTheme="minorHAnsi" w:eastAsia="Times New Roman" w:hAnsiTheme="minorHAnsi" w:cs="Times New Roman"/>
                <w:bCs/>
                <w:lang w:eastAsia="es-MX"/>
              </w:rPr>
            </w:pPr>
          </w:p>
        </w:tc>
        <w:tc>
          <w:tcPr>
            <w:tcW w:w="2042" w:type="dxa"/>
            <w:shd w:val="clear" w:color="auto" w:fill="auto"/>
            <w:vAlign w:val="center"/>
          </w:tcPr>
          <w:p w:rsidR="00242B45" w:rsidRPr="007D4452" w:rsidRDefault="00242B45" w:rsidP="00FE566D">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Asistencia del Director General del IIEG</w:t>
            </w:r>
          </w:p>
        </w:tc>
      </w:tr>
      <w:tr w:rsidR="00242B45" w:rsidRPr="007D4452" w:rsidTr="00FE566D">
        <w:trPr>
          <w:trHeight w:val="447"/>
        </w:trPr>
        <w:tc>
          <w:tcPr>
            <w:tcW w:w="741" w:type="dxa"/>
            <w:shd w:val="clear" w:color="auto" w:fill="auto"/>
            <w:noWrap/>
            <w:vAlign w:val="center"/>
          </w:tcPr>
          <w:p w:rsidR="00242B45" w:rsidRPr="007D4452" w:rsidRDefault="00242B45" w:rsidP="00FE566D">
            <w:pPr>
              <w:jc w:val="center"/>
            </w:pPr>
            <w:r>
              <w:t>IIEG</w:t>
            </w:r>
          </w:p>
        </w:tc>
        <w:tc>
          <w:tcPr>
            <w:tcW w:w="2063" w:type="dxa"/>
            <w:shd w:val="clear" w:color="auto" w:fill="auto"/>
            <w:vAlign w:val="center"/>
          </w:tcPr>
          <w:p w:rsidR="00242B45" w:rsidRPr="007D4452" w:rsidRDefault="00242B45" w:rsidP="00FE566D">
            <w:pPr>
              <w:jc w:val="center"/>
            </w:pPr>
            <w:r>
              <w:t>DP-19-III-RI-12-II-III</w:t>
            </w:r>
          </w:p>
        </w:tc>
        <w:tc>
          <w:tcPr>
            <w:tcW w:w="540" w:type="dxa"/>
            <w:shd w:val="clear" w:color="auto" w:fill="auto"/>
            <w:vAlign w:val="center"/>
          </w:tcPr>
          <w:p w:rsidR="00242B45" w:rsidRPr="007D4452" w:rsidRDefault="00242B45" w:rsidP="00FE566D">
            <w:pPr>
              <w:jc w:val="center"/>
            </w:pPr>
          </w:p>
        </w:tc>
        <w:tc>
          <w:tcPr>
            <w:tcW w:w="2038" w:type="dxa"/>
            <w:shd w:val="clear" w:color="auto" w:fill="auto"/>
            <w:vAlign w:val="center"/>
          </w:tcPr>
          <w:p w:rsidR="00242B45" w:rsidRPr="007D4452" w:rsidRDefault="00242B45" w:rsidP="00FE566D">
            <w:pPr>
              <w:jc w:val="center"/>
            </w:pPr>
          </w:p>
        </w:tc>
        <w:tc>
          <w:tcPr>
            <w:tcW w:w="530" w:type="dxa"/>
            <w:shd w:val="clear" w:color="auto" w:fill="auto"/>
            <w:vAlign w:val="center"/>
          </w:tcPr>
          <w:p w:rsidR="00242B45" w:rsidRPr="007D4452" w:rsidRDefault="00242B45" w:rsidP="00FE566D">
            <w:pPr>
              <w:jc w:val="center"/>
            </w:pPr>
          </w:p>
        </w:tc>
        <w:tc>
          <w:tcPr>
            <w:tcW w:w="2053" w:type="dxa"/>
            <w:shd w:val="clear" w:color="auto" w:fill="auto"/>
            <w:vAlign w:val="center"/>
          </w:tcPr>
          <w:p w:rsidR="00242B45" w:rsidRPr="007D4452" w:rsidRDefault="00242B45" w:rsidP="00FE566D">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Monitoreo y Seguimiento de MIR</w:t>
            </w:r>
          </w:p>
        </w:tc>
        <w:tc>
          <w:tcPr>
            <w:tcW w:w="530" w:type="dxa"/>
            <w:shd w:val="clear" w:color="auto" w:fill="auto"/>
            <w:vAlign w:val="center"/>
          </w:tcPr>
          <w:p w:rsidR="00242B45" w:rsidRPr="007D4452" w:rsidRDefault="00242B45" w:rsidP="00FE566D">
            <w:pPr>
              <w:jc w:val="center"/>
            </w:pPr>
          </w:p>
        </w:tc>
        <w:tc>
          <w:tcPr>
            <w:tcW w:w="2057" w:type="dxa"/>
            <w:shd w:val="clear" w:color="auto" w:fill="auto"/>
            <w:vAlign w:val="center"/>
          </w:tcPr>
          <w:p w:rsidR="00242B45" w:rsidRPr="007D4452" w:rsidRDefault="00242B45" w:rsidP="00FE566D">
            <w:pPr>
              <w:jc w:val="center"/>
            </w:pPr>
          </w:p>
        </w:tc>
        <w:tc>
          <w:tcPr>
            <w:tcW w:w="536" w:type="dxa"/>
            <w:shd w:val="clear" w:color="auto" w:fill="auto"/>
            <w:vAlign w:val="center"/>
          </w:tcPr>
          <w:p w:rsidR="00242B45" w:rsidRPr="007D4452" w:rsidRDefault="00242B45" w:rsidP="00FE566D">
            <w:pPr>
              <w:spacing w:after="0"/>
              <w:jc w:val="center"/>
              <w:rPr>
                <w:rFonts w:asciiTheme="minorHAnsi" w:eastAsia="Times New Roman" w:hAnsiTheme="minorHAnsi" w:cs="Times New Roman"/>
                <w:bCs/>
                <w:lang w:eastAsia="es-MX"/>
              </w:rPr>
            </w:pPr>
          </w:p>
        </w:tc>
        <w:tc>
          <w:tcPr>
            <w:tcW w:w="2064" w:type="dxa"/>
            <w:shd w:val="clear" w:color="auto" w:fill="auto"/>
            <w:vAlign w:val="center"/>
          </w:tcPr>
          <w:p w:rsidR="00242B45" w:rsidRPr="007D4452" w:rsidRDefault="00242B45" w:rsidP="00FE566D">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Monitoreo y Seguimiento de MIR</w:t>
            </w:r>
          </w:p>
        </w:tc>
        <w:tc>
          <w:tcPr>
            <w:tcW w:w="706" w:type="dxa"/>
            <w:shd w:val="clear" w:color="auto" w:fill="auto"/>
            <w:vAlign w:val="center"/>
          </w:tcPr>
          <w:p w:rsidR="00242B45" w:rsidRPr="007D4452" w:rsidRDefault="00242B45" w:rsidP="00FE566D">
            <w:pPr>
              <w:spacing w:after="0"/>
              <w:jc w:val="center"/>
              <w:rPr>
                <w:rFonts w:asciiTheme="minorHAnsi" w:eastAsia="Times New Roman" w:hAnsiTheme="minorHAnsi" w:cs="Times New Roman"/>
                <w:bCs/>
                <w:lang w:eastAsia="es-MX"/>
              </w:rPr>
            </w:pPr>
          </w:p>
        </w:tc>
        <w:tc>
          <w:tcPr>
            <w:tcW w:w="2042" w:type="dxa"/>
            <w:shd w:val="clear" w:color="auto" w:fill="auto"/>
            <w:vAlign w:val="center"/>
          </w:tcPr>
          <w:p w:rsidR="00242B45" w:rsidRPr="007D4452" w:rsidRDefault="00242B45" w:rsidP="00FE566D">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Monitoreo y Seguimiento de MIR</w:t>
            </w:r>
          </w:p>
        </w:tc>
      </w:tr>
      <w:tr w:rsidR="00242B45" w:rsidRPr="007D4452" w:rsidTr="00FE566D">
        <w:trPr>
          <w:trHeight w:val="447"/>
        </w:trPr>
        <w:tc>
          <w:tcPr>
            <w:tcW w:w="741" w:type="dxa"/>
            <w:shd w:val="clear" w:color="auto" w:fill="auto"/>
            <w:noWrap/>
            <w:vAlign w:val="center"/>
          </w:tcPr>
          <w:p w:rsidR="00242B45" w:rsidRPr="007D4452" w:rsidRDefault="00242B45" w:rsidP="00FE566D">
            <w:pPr>
              <w:jc w:val="center"/>
            </w:pPr>
            <w:r>
              <w:t>IIEG</w:t>
            </w:r>
          </w:p>
        </w:tc>
        <w:tc>
          <w:tcPr>
            <w:tcW w:w="2063" w:type="dxa"/>
            <w:shd w:val="clear" w:color="auto" w:fill="auto"/>
            <w:vAlign w:val="center"/>
          </w:tcPr>
          <w:p w:rsidR="00242B45" w:rsidRPr="007D4452" w:rsidRDefault="00242B45" w:rsidP="00FE566D">
            <w:pPr>
              <w:jc w:val="center"/>
            </w:pPr>
            <w:r>
              <w:t>DP-19-III-RI-12-II-III</w:t>
            </w:r>
          </w:p>
        </w:tc>
        <w:tc>
          <w:tcPr>
            <w:tcW w:w="540" w:type="dxa"/>
            <w:shd w:val="clear" w:color="auto" w:fill="auto"/>
            <w:vAlign w:val="center"/>
          </w:tcPr>
          <w:p w:rsidR="00242B45" w:rsidRPr="007D4452" w:rsidRDefault="00242B45" w:rsidP="00FE566D">
            <w:pPr>
              <w:jc w:val="center"/>
            </w:pPr>
          </w:p>
        </w:tc>
        <w:tc>
          <w:tcPr>
            <w:tcW w:w="2038" w:type="dxa"/>
            <w:shd w:val="clear" w:color="auto" w:fill="auto"/>
            <w:vAlign w:val="center"/>
          </w:tcPr>
          <w:p w:rsidR="00242B45" w:rsidRPr="007D4452" w:rsidRDefault="00242B45" w:rsidP="00FE566D">
            <w:pPr>
              <w:jc w:val="center"/>
            </w:pPr>
          </w:p>
        </w:tc>
        <w:tc>
          <w:tcPr>
            <w:tcW w:w="530" w:type="dxa"/>
            <w:shd w:val="clear" w:color="auto" w:fill="auto"/>
            <w:vAlign w:val="center"/>
          </w:tcPr>
          <w:p w:rsidR="00242B45" w:rsidRPr="007D4452" w:rsidRDefault="00242B45" w:rsidP="00FE566D">
            <w:pPr>
              <w:jc w:val="center"/>
            </w:pPr>
          </w:p>
        </w:tc>
        <w:tc>
          <w:tcPr>
            <w:tcW w:w="2053" w:type="dxa"/>
            <w:shd w:val="clear" w:color="auto" w:fill="auto"/>
            <w:vAlign w:val="center"/>
          </w:tcPr>
          <w:p w:rsidR="00242B45" w:rsidRPr="007D4452" w:rsidRDefault="00242B45" w:rsidP="00FE566D">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Monitoreo y Seguimiento de MIDE</w:t>
            </w:r>
          </w:p>
        </w:tc>
        <w:tc>
          <w:tcPr>
            <w:tcW w:w="530" w:type="dxa"/>
            <w:shd w:val="clear" w:color="auto" w:fill="auto"/>
            <w:vAlign w:val="center"/>
          </w:tcPr>
          <w:p w:rsidR="00242B45" w:rsidRPr="007D4452" w:rsidRDefault="00242B45" w:rsidP="00FE566D">
            <w:pPr>
              <w:jc w:val="center"/>
            </w:pPr>
          </w:p>
        </w:tc>
        <w:tc>
          <w:tcPr>
            <w:tcW w:w="2057" w:type="dxa"/>
            <w:shd w:val="clear" w:color="auto" w:fill="auto"/>
            <w:vAlign w:val="center"/>
          </w:tcPr>
          <w:p w:rsidR="00242B45" w:rsidRPr="007D4452" w:rsidRDefault="00242B45" w:rsidP="00FE566D">
            <w:pPr>
              <w:jc w:val="center"/>
            </w:pPr>
          </w:p>
        </w:tc>
        <w:tc>
          <w:tcPr>
            <w:tcW w:w="536" w:type="dxa"/>
            <w:shd w:val="clear" w:color="auto" w:fill="auto"/>
            <w:vAlign w:val="center"/>
          </w:tcPr>
          <w:p w:rsidR="00242B45" w:rsidRPr="007D4452" w:rsidRDefault="00242B45" w:rsidP="00FE566D">
            <w:pPr>
              <w:spacing w:after="0"/>
              <w:jc w:val="center"/>
              <w:rPr>
                <w:rFonts w:asciiTheme="minorHAnsi" w:eastAsia="Times New Roman" w:hAnsiTheme="minorHAnsi" w:cs="Times New Roman"/>
                <w:bCs/>
                <w:lang w:eastAsia="es-MX"/>
              </w:rPr>
            </w:pPr>
          </w:p>
        </w:tc>
        <w:tc>
          <w:tcPr>
            <w:tcW w:w="2064" w:type="dxa"/>
            <w:shd w:val="clear" w:color="auto" w:fill="auto"/>
            <w:vAlign w:val="center"/>
          </w:tcPr>
          <w:p w:rsidR="00242B45" w:rsidRPr="007D4452" w:rsidRDefault="00242B45" w:rsidP="00FE566D">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Monitoreo y Seguimiento de MIDE</w:t>
            </w:r>
          </w:p>
        </w:tc>
        <w:tc>
          <w:tcPr>
            <w:tcW w:w="706" w:type="dxa"/>
            <w:shd w:val="clear" w:color="auto" w:fill="auto"/>
            <w:vAlign w:val="center"/>
          </w:tcPr>
          <w:p w:rsidR="00242B45" w:rsidRPr="007D4452" w:rsidRDefault="00242B45" w:rsidP="00FE566D">
            <w:pPr>
              <w:spacing w:after="0"/>
              <w:jc w:val="center"/>
              <w:rPr>
                <w:rFonts w:asciiTheme="minorHAnsi" w:eastAsia="Times New Roman" w:hAnsiTheme="minorHAnsi" w:cs="Times New Roman"/>
                <w:bCs/>
                <w:lang w:eastAsia="es-MX"/>
              </w:rPr>
            </w:pPr>
          </w:p>
        </w:tc>
        <w:tc>
          <w:tcPr>
            <w:tcW w:w="2042" w:type="dxa"/>
            <w:shd w:val="clear" w:color="auto" w:fill="auto"/>
            <w:vAlign w:val="center"/>
          </w:tcPr>
          <w:p w:rsidR="00242B45" w:rsidRPr="007D4452" w:rsidRDefault="00242B45" w:rsidP="00FE566D">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Monitoreo y Seguimiento de MIDE</w:t>
            </w:r>
          </w:p>
        </w:tc>
      </w:tr>
      <w:tr w:rsidR="00242B45" w:rsidRPr="007D4452" w:rsidTr="00FE566D">
        <w:trPr>
          <w:trHeight w:val="447"/>
        </w:trPr>
        <w:tc>
          <w:tcPr>
            <w:tcW w:w="741" w:type="dxa"/>
            <w:shd w:val="clear" w:color="auto" w:fill="auto"/>
            <w:noWrap/>
            <w:vAlign w:val="center"/>
          </w:tcPr>
          <w:p w:rsidR="00242B45" w:rsidRPr="007D4452" w:rsidRDefault="00242B45" w:rsidP="00FE566D">
            <w:pPr>
              <w:jc w:val="center"/>
            </w:pPr>
            <w:r>
              <w:t>IIEG</w:t>
            </w:r>
          </w:p>
        </w:tc>
        <w:tc>
          <w:tcPr>
            <w:tcW w:w="2063" w:type="dxa"/>
            <w:shd w:val="clear" w:color="auto" w:fill="auto"/>
            <w:vAlign w:val="center"/>
          </w:tcPr>
          <w:p w:rsidR="00242B45" w:rsidRPr="007D4452" w:rsidRDefault="00242B45" w:rsidP="00FE566D">
            <w:pPr>
              <w:jc w:val="center"/>
            </w:pPr>
            <w:r>
              <w:t>DP-19-III-RI-12-II-III</w:t>
            </w:r>
          </w:p>
        </w:tc>
        <w:tc>
          <w:tcPr>
            <w:tcW w:w="540" w:type="dxa"/>
            <w:shd w:val="clear" w:color="auto" w:fill="auto"/>
            <w:vAlign w:val="center"/>
          </w:tcPr>
          <w:p w:rsidR="00242B45" w:rsidRPr="007D4452" w:rsidRDefault="00242B45" w:rsidP="00FE566D">
            <w:pPr>
              <w:jc w:val="center"/>
            </w:pPr>
          </w:p>
        </w:tc>
        <w:tc>
          <w:tcPr>
            <w:tcW w:w="2038" w:type="dxa"/>
            <w:shd w:val="clear" w:color="auto" w:fill="auto"/>
            <w:vAlign w:val="center"/>
          </w:tcPr>
          <w:p w:rsidR="00242B45" w:rsidRPr="007D4452" w:rsidRDefault="00242B45" w:rsidP="00FE566D">
            <w:pPr>
              <w:jc w:val="center"/>
            </w:pPr>
          </w:p>
        </w:tc>
        <w:tc>
          <w:tcPr>
            <w:tcW w:w="530" w:type="dxa"/>
            <w:shd w:val="clear" w:color="auto" w:fill="auto"/>
            <w:vAlign w:val="center"/>
          </w:tcPr>
          <w:p w:rsidR="00242B45" w:rsidRPr="007D4452" w:rsidRDefault="00242B45" w:rsidP="00FE566D">
            <w:pPr>
              <w:jc w:val="center"/>
            </w:pPr>
          </w:p>
        </w:tc>
        <w:tc>
          <w:tcPr>
            <w:tcW w:w="2053" w:type="dxa"/>
            <w:shd w:val="clear" w:color="auto" w:fill="auto"/>
            <w:vAlign w:val="center"/>
          </w:tcPr>
          <w:p w:rsidR="00242B45" w:rsidRPr="007D4452" w:rsidRDefault="00242B45" w:rsidP="00FE566D">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Evaluación</w:t>
            </w:r>
          </w:p>
        </w:tc>
        <w:tc>
          <w:tcPr>
            <w:tcW w:w="530" w:type="dxa"/>
            <w:shd w:val="clear" w:color="auto" w:fill="auto"/>
            <w:vAlign w:val="center"/>
          </w:tcPr>
          <w:p w:rsidR="00242B45" w:rsidRPr="007D4452" w:rsidRDefault="00242B45" w:rsidP="00FE566D">
            <w:pPr>
              <w:jc w:val="center"/>
            </w:pPr>
          </w:p>
        </w:tc>
        <w:tc>
          <w:tcPr>
            <w:tcW w:w="2057" w:type="dxa"/>
            <w:shd w:val="clear" w:color="auto" w:fill="auto"/>
            <w:vAlign w:val="center"/>
          </w:tcPr>
          <w:p w:rsidR="00242B45" w:rsidRPr="007D4452" w:rsidRDefault="00242B45" w:rsidP="00FE566D">
            <w:pPr>
              <w:jc w:val="center"/>
            </w:pPr>
          </w:p>
        </w:tc>
        <w:tc>
          <w:tcPr>
            <w:tcW w:w="536" w:type="dxa"/>
            <w:shd w:val="clear" w:color="auto" w:fill="auto"/>
            <w:vAlign w:val="center"/>
          </w:tcPr>
          <w:p w:rsidR="00242B45" w:rsidRPr="007D4452" w:rsidRDefault="00242B45" w:rsidP="00FE566D">
            <w:pPr>
              <w:spacing w:after="0"/>
              <w:jc w:val="center"/>
              <w:rPr>
                <w:rFonts w:asciiTheme="minorHAnsi" w:eastAsia="Times New Roman" w:hAnsiTheme="minorHAnsi" w:cs="Times New Roman"/>
                <w:bCs/>
                <w:lang w:eastAsia="es-MX"/>
              </w:rPr>
            </w:pPr>
          </w:p>
        </w:tc>
        <w:tc>
          <w:tcPr>
            <w:tcW w:w="2064" w:type="dxa"/>
            <w:shd w:val="clear" w:color="auto" w:fill="auto"/>
            <w:vAlign w:val="center"/>
          </w:tcPr>
          <w:p w:rsidR="00242B45" w:rsidRPr="007D4452" w:rsidRDefault="00242B45" w:rsidP="00FE566D">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Evaluación</w:t>
            </w:r>
          </w:p>
        </w:tc>
        <w:tc>
          <w:tcPr>
            <w:tcW w:w="706" w:type="dxa"/>
            <w:shd w:val="clear" w:color="auto" w:fill="auto"/>
            <w:vAlign w:val="center"/>
          </w:tcPr>
          <w:p w:rsidR="00242B45" w:rsidRPr="007D4452" w:rsidRDefault="00242B45" w:rsidP="00FE566D">
            <w:pPr>
              <w:spacing w:after="0"/>
              <w:jc w:val="center"/>
              <w:rPr>
                <w:rFonts w:asciiTheme="minorHAnsi" w:eastAsia="Times New Roman" w:hAnsiTheme="minorHAnsi" w:cs="Times New Roman"/>
                <w:bCs/>
                <w:lang w:eastAsia="es-MX"/>
              </w:rPr>
            </w:pPr>
          </w:p>
        </w:tc>
        <w:tc>
          <w:tcPr>
            <w:tcW w:w="2042" w:type="dxa"/>
            <w:shd w:val="clear" w:color="auto" w:fill="auto"/>
            <w:vAlign w:val="center"/>
          </w:tcPr>
          <w:p w:rsidR="00242B45" w:rsidRPr="007D4452" w:rsidRDefault="00242B45" w:rsidP="00FE566D">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Evaluación</w:t>
            </w:r>
          </w:p>
        </w:tc>
      </w:tr>
      <w:tr w:rsidR="00242B45" w:rsidRPr="007D4452" w:rsidTr="00FE566D">
        <w:trPr>
          <w:trHeight w:val="447"/>
        </w:trPr>
        <w:tc>
          <w:tcPr>
            <w:tcW w:w="741" w:type="dxa"/>
            <w:shd w:val="clear" w:color="auto" w:fill="auto"/>
            <w:noWrap/>
          </w:tcPr>
          <w:p w:rsidR="00242B45" w:rsidRDefault="00242B45" w:rsidP="00FE566D">
            <w:r w:rsidRPr="00FA0589">
              <w:t>IIEG</w:t>
            </w:r>
          </w:p>
        </w:tc>
        <w:tc>
          <w:tcPr>
            <w:tcW w:w="2063" w:type="dxa"/>
            <w:shd w:val="clear" w:color="auto" w:fill="auto"/>
            <w:vAlign w:val="center"/>
          </w:tcPr>
          <w:p w:rsidR="00242B45" w:rsidRPr="007D4452" w:rsidRDefault="00242B45" w:rsidP="00FE566D">
            <w:pPr>
              <w:jc w:val="center"/>
            </w:pPr>
            <w:r w:rsidRPr="00EC4BE1">
              <w:rPr>
                <w:rFonts w:asciiTheme="minorHAnsi" w:eastAsia="Times New Roman" w:hAnsiTheme="minorHAnsi" w:cs="Arial"/>
                <w:bCs/>
                <w:color w:val="000000" w:themeColor="text1"/>
                <w:lang w:eastAsia="es-MX"/>
              </w:rPr>
              <w:t>DP-19-XIII-RI-12-XXII-XXIII-EO-24-IV</w:t>
            </w:r>
          </w:p>
        </w:tc>
        <w:tc>
          <w:tcPr>
            <w:tcW w:w="540" w:type="dxa"/>
            <w:shd w:val="clear" w:color="auto" w:fill="auto"/>
            <w:vAlign w:val="center"/>
          </w:tcPr>
          <w:p w:rsidR="00242B45" w:rsidRPr="007D4452" w:rsidRDefault="00242B45" w:rsidP="00FE566D">
            <w:pPr>
              <w:jc w:val="center"/>
            </w:pPr>
          </w:p>
        </w:tc>
        <w:tc>
          <w:tcPr>
            <w:tcW w:w="2038" w:type="dxa"/>
            <w:shd w:val="clear" w:color="auto" w:fill="auto"/>
            <w:vAlign w:val="center"/>
          </w:tcPr>
          <w:p w:rsidR="00242B45" w:rsidRPr="007D4452" w:rsidRDefault="00242B45" w:rsidP="00FE566D">
            <w:pPr>
              <w:jc w:val="center"/>
            </w:pPr>
          </w:p>
        </w:tc>
        <w:tc>
          <w:tcPr>
            <w:tcW w:w="530" w:type="dxa"/>
            <w:shd w:val="clear" w:color="auto" w:fill="auto"/>
            <w:vAlign w:val="center"/>
          </w:tcPr>
          <w:p w:rsidR="00242B45" w:rsidRPr="007D4452" w:rsidRDefault="00242B45" w:rsidP="00FE566D">
            <w:pPr>
              <w:jc w:val="center"/>
            </w:pPr>
          </w:p>
        </w:tc>
        <w:tc>
          <w:tcPr>
            <w:tcW w:w="2053" w:type="dxa"/>
            <w:shd w:val="clear" w:color="auto" w:fill="auto"/>
            <w:vAlign w:val="center"/>
          </w:tcPr>
          <w:p w:rsidR="00242B45" w:rsidRPr="007D4452" w:rsidRDefault="00242B45" w:rsidP="00FE566D">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Trasparencia y Rendición de Cuentas</w:t>
            </w:r>
          </w:p>
        </w:tc>
        <w:tc>
          <w:tcPr>
            <w:tcW w:w="530" w:type="dxa"/>
            <w:shd w:val="clear" w:color="auto" w:fill="auto"/>
            <w:vAlign w:val="center"/>
          </w:tcPr>
          <w:p w:rsidR="00242B45" w:rsidRPr="007D4452" w:rsidRDefault="00242B45" w:rsidP="00FE566D">
            <w:pPr>
              <w:jc w:val="center"/>
            </w:pPr>
          </w:p>
        </w:tc>
        <w:tc>
          <w:tcPr>
            <w:tcW w:w="2057" w:type="dxa"/>
            <w:shd w:val="clear" w:color="auto" w:fill="auto"/>
            <w:vAlign w:val="center"/>
          </w:tcPr>
          <w:p w:rsidR="00242B45" w:rsidRPr="007D4452" w:rsidRDefault="00242B45" w:rsidP="00FE566D">
            <w:pPr>
              <w:jc w:val="center"/>
            </w:pPr>
          </w:p>
        </w:tc>
        <w:tc>
          <w:tcPr>
            <w:tcW w:w="536" w:type="dxa"/>
            <w:shd w:val="clear" w:color="auto" w:fill="auto"/>
            <w:vAlign w:val="center"/>
          </w:tcPr>
          <w:p w:rsidR="00242B45" w:rsidRPr="007D4452" w:rsidRDefault="00242B45" w:rsidP="00FE566D">
            <w:pPr>
              <w:spacing w:after="0"/>
              <w:jc w:val="center"/>
              <w:rPr>
                <w:rFonts w:asciiTheme="minorHAnsi" w:eastAsia="Times New Roman" w:hAnsiTheme="minorHAnsi" w:cs="Times New Roman"/>
                <w:bCs/>
                <w:lang w:eastAsia="es-MX"/>
              </w:rPr>
            </w:pPr>
          </w:p>
        </w:tc>
        <w:tc>
          <w:tcPr>
            <w:tcW w:w="2064" w:type="dxa"/>
            <w:shd w:val="clear" w:color="auto" w:fill="auto"/>
            <w:vAlign w:val="center"/>
          </w:tcPr>
          <w:p w:rsidR="00242B45" w:rsidRPr="007D4452" w:rsidRDefault="00242B45" w:rsidP="00FE566D">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Trasparencia y Rendición de Cuentas</w:t>
            </w:r>
          </w:p>
        </w:tc>
        <w:tc>
          <w:tcPr>
            <w:tcW w:w="706" w:type="dxa"/>
            <w:shd w:val="clear" w:color="auto" w:fill="auto"/>
            <w:vAlign w:val="center"/>
          </w:tcPr>
          <w:p w:rsidR="00242B45" w:rsidRPr="007D4452" w:rsidRDefault="00242B45" w:rsidP="00FE566D">
            <w:pPr>
              <w:spacing w:after="0"/>
              <w:jc w:val="center"/>
              <w:rPr>
                <w:rFonts w:asciiTheme="minorHAnsi" w:eastAsia="Times New Roman" w:hAnsiTheme="minorHAnsi" w:cs="Times New Roman"/>
                <w:bCs/>
                <w:lang w:eastAsia="es-MX"/>
              </w:rPr>
            </w:pPr>
          </w:p>
        </w:tc>
        <w:tc>
          <w:tcPr>
            <w:tcW w:w="2042" w:type="dxa"/>
            <w:shd w:val="clear" w:color="auto" w:fill="auto"/>
            <w:vAlign w:val="center"/>
          </w:tcPr>
          <w:p w:rsidR="00242B45" w:rsidRPr="007D4452" w:rsidRDefault="00242B45" w:rsidP="00FE566D">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Trasparencia y Rendición de Cuentas</w:t>
            </w:r>
          </w:p>
        </w:tc>
      </w:tr>
      <w:tr w:rsidR="00242B45" w:rsidRPr="007D4452" w:rsidTr="00FE566D">
        <w:trPr>
          <w:trHeight w:val="447"/>
        </w:trPr>
        <w:tc>
          <w:tcPr>
            <w:tcW w:w="741" w:type="dxa"/>
            <w:shd w:val="clear" w:color="auto" w:fill="auto"/>
            <w:noWrap/>
          </w:tcPr>
          <w:p w:rsidR="00242B45" w:rsidRDefault="00242B45" w:rsidP="00FE566D">
            <w:r w:rsidRPr="00FA0589">
              <w:lastRenderedPageBreak/>
              <w:t>IIEG</w:t>
            </w:r>
          </w:p>
        </w:tc>
        <w:tc>
          <w:tcPr>
            <w:tcW w:w="2063" w:type="dxa"/>
            <w:shd w:val="clear" w:color="auto" w:fill="auto"/>
            <w:vAlign w:val="center"/>
          </w:tcPr>
          <w:p w:rsidR="00242B45" w:rsidRPr="00E264EA" w:rsidRDefault="00242B45" w:rsidP="00FE566D">
            <w:pPr>
              <w:jc w:val="center"/>
              <w:rPr>
                <w:lang w:val="en-US"/>
              </w:rPr>
            </w:pPr>
            <w:r w:rsidRPr="005C06D7">
              <w:rPr>
                <w:lang w:val="en-US"/>
              </w:rPr>
              <w:t>DP-19-III-RI-12-II-III-EO-24-I</w:t>
            </w:r>
          </w:p>
        </w:tc>
        <w:tc>
          <w:tcPr>
            <w:tcW w:w="540" w:type="dxa"/>
            <w:shd w:val="clear" w:color="auto" w:fill="auto"/>
            <w:vAlign w:val="center"/>
          </w:tcPr>
          <w:p w:rsidR="00242B45" w:rsidRPr="00E264EA" w:rsidRDefault="00242B45" w:rsidP="00FE566D">
            <w:pPr>
              <w:jc w:val="center"/>
              <w:rPr>
                <w:lang w:val="en-US"/>
              </w:rPr>
            </w:pPr>
          </w:p>
        </w:tc>
        <w:tc>
          <w:tcPr>
            <w:tcW w:w="2038" w:type="dxa"/>
            <w:shd w:val="clear" w:color="auto" w:fill="auto"/>
            <w:vAlign w:val="center"/>
          </w:tcPr>
          <w:p w:rsidR="00242B45" w:rsidRPr="00E264EA" w:rsidRDefault="00242B45" w:rsidP="00FE566D">
            <w:pPr>
              <w:jc w:val="center"/>
              <w:rPr>
                <w:lang w:val="en-US"/>
              </w:rPr>
            </w:pPr>
          </w:p>
        </w:tc>
        <w:tc>
          <w:tcPr>
            <w:tcW w:w="530" w:type="dxa"/>
            <w:shd w:val="clear" w:color="auto" w:fill="auto"/>
            <w:vAlign w:val="center"/>
          </w:tcPr>
          <w:p w:rsidR="00242B45" w:rsidRPr="00E264EA" w:rsidRDefault="00242B45" w:rsidP="00FE566D">
            <w:pPr>
              <w:jc w:val="center"/>
              <w:rPr>
                <w:lang w:val="en-US"/>
              </w:rPr>
            </w:pPr>
          </w:p>
        </w:tc>
        <w:tc>
          <w:tcPr>
            <w:tcW w:w="2053" w:type="dxa"/>
            <w:shd w:val="clear" w:color="auto" w:fill="auto"/>
            <w:vAlign w:val="center"/>
          </w:tcPr>
          <w:p w:rsidR="00242B45" w:rsidRPr="007D4452" w:rsidRDefault="00242B45" w:rsidP="00FE566D">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Planeación Institucional</w:t>
            </w:r>
          </w:p>
        </w:tc>
        <w:tc>
          <w:tcPr>
            <w:tcW w:w="530" w:type="dxa"/>
            <w:shd w:val="clear" w:color="auto" w:fill="auto"/>
            <w:vAlign w:val="center"/>
          </w:tcPr>
          <w:p w:rsidR="00242B45" w:rsidRPr="007D4452" w:rsidRDefault="00242B45" w:rsidP="00FE566D">
            <w:pPr>
              <w:jc w:val="center"/>
            </w:pPr>
          </w:p>
        </w:tc>
        <w:tc>
          <w:tcPr>
            <w:tcW w:w="2057" w:type="dxa"/>
            <w:shd w:val="clear" w:color="auto" w:fill="auto"/>
            <w:vAlign w:val="center"/>
          </w:tcPr>
          <w:p w:rsidR="00242B45" w:rsidRPr="007D4452" w:rsidRDefault="00242B45" w:rsidP="00FE566D">
            <w:pPr>
              <w:jc w:val="center"/>
            </w:pPr>
          </w:p>
        </w:tc>
        <w:tc>
          <w:tcPr>
            <w:tcW w:w="536" w:type="dxa"/>
            <w:shd w:val="clear" w:color="auto" w:fill="auto"/>
            <w:vAlign w:val="center"/>
          </w:tcPr>
          <w:p w:rsidR="00242B45" w:rsidRPr="007D4452" w:rsidRDefault="00242B45" w:rsidP="00FE566D">
            <w:pPr>
              <w:spacing w:after="0"/>
              <w:jc w:val="center"/>
              <w:rPr>
                <w:rFonts w:asciiTheme="minorHAnsi" w:eastAsia="Times New Roman" w:hAnsiTheme="minorHAnsi" w:cs="Times New Roman"/>
                <w:bCs/>
                <w:lang w:eastAsia="es-MX"/>
              </w:rPr>
            </w:pPr>
          </w:p>
        </w:tc>
        <w:tc>
          <w:tcPr>
            <w:tcW w:w="2064" w:type="dxa"/>
            <w:shd w:val="clear" w:color="auto" w:fill="auto"/>
            <w:vAlign w:val="center"/>
          </w:tcPr>
          <w:p w:rsidR="00242B45" w:rsidRPr="007D4452" w:rsidRDefault="00242B45" w:rsidP="00FE566D">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Planeación Institucional</w:t>
            </w:r>
          </w:p>
        </w:tc>
        <w:tc>
          <w:tcPr>
            <w:tcW w:w="706" w:type="dxa"/>
            <w:shd w:val="clear" w:color="auto" w:fill="auto"/>
            <w:vAlign w:val="center"/>
          </w:tcPr>
          <w:p w:rsidR="00242B45" w:rsidRPr="007D4452" w:rsidRDefault="00242B45" w:rsidP="00FE566D">
            <w:pPr>
              <w:spacing w:after="0"/>
              <w:jc w:val="center"/>
              <w:rPr>
                <w:rFonts w:asciiTheme="minorHAnsi" w:eastAsia="Times New Roman" w:hAnsiTheme="minorHAnsi" w:cs="Times New Roman"/>
                <w:bCs/>
                <w:lang w:eastAsia="es-MX"/>
              </w:rPr>
            </w:pPr>
          </w:p>
        </w:tc>
        <w:tc>
          <w:tcPr>
            <w:tcW w:w="2042" w:type="dxa"/>
            <w:shd w:val="clear" w:color="auto" w:fill="auto"/>
            <w:vAlign w:val="center"/>
          </w:tcPr>
          <w:p w:rsidR="00242B45" w:rsidRPr="007D4452" w:rsidRDefault="00242B45" w:rsidP="00FE566D">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Planeación Institucional</w:t>
            </w:r>
          </w:p>
        </w:tc>
      </w:tr>
    </w:tbl>
    <w:p w:rsidR="00242B45" w:rsidRDefault="00242B45" w:rsidP="00242B45"/>
    <w:p w:rsidR="00242B45" w:rsidRDefault="00242B45" w:rsidP="00242B45"/>
    <w:p w:rsidR="00242B45" w:rsidRDefault="00242B45" w:rsidP="00242B45">
      <w:pPr>
        <w:spacing w:before="0" w:after="200" w:line="276" w:lineRule="auto"/>
        <w:jc w:val="left"/>
      </w:pPr>
      <w:r>
        <w:br w:type="page"/>
      </w:r>
    </w:p>
    <w:p w:rsidR="00242B45" w:rsidRDefault="00242B45" w:rsidP="00242B45">
      <w:pPr>
        <w:pStyle w:val="Ttulo3"/>
      </w:pPr>
      <w:bookmarkStart w:id="36" w:name="_Toc421876527"/>
      <w:bookmarkStart w:id="37" w:name="_Toc405549942"/>
      <w:bookmarkStart w:id="38" w:name="_Toc455664199"/>
      <w:r>
        <w:lastRenderedPageBreak/>
        <w:t>Procedimiento de</w:t>
      </w:r>
      <w:bookmarkEnd w:id="36"/>
      <w:bookmarkEnd w:id="37"/>
      <w:r w:rsidR="0044514B">
        <w:t xml:space="preserve"> Control y Representación el IIEG</w:t>
      </w:r>
      <w:bookmarkEnd w:id="38"/>
    </w:p>
    <w:p w:rsidR="0044514B" w:rsidRPr="0044514B" w:rsidRDefault="0044514B" w:rsidP="0044514B"/>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242B45" w:rsidRPr="000C4719" w:rsidTr="00FE566D">
        <w:trPr>
          <w:trHeight w:val="57"/>
        </w:trPr>
        <w:tc>
          <w:tcPr>
            <w:tcW w:w="16161" w:type="dxa"/>
            <w:gridSpan w:val="2"/>
            <w:shd w:val="clear" w:color="auto" w:fill="F2F2F2" w:themeFill="background1" w:themeFillShade="F2"/>
            <w:vAlign w:val="center"/>
          </w:tcPr>
          <w:p w:rsidR="00242B45" w:rsidRPr="000C4719" w:rsidRDefault="00242B45" w:rsidP="00FE566D">
            <w:pPr>
              <w:spacing w:before="60" w:after="60"/>
              <w:rPr>
                <w:rFonts w:asciiTheme="minorHAnsi" w:hAnsiTheme="minorHAnsi"/>
                <w:b/>
              </w:rPr>
            </w:pPr>
            <w:r w:rsidRPr="000C4719">
              <w:rPr>
                <w:b/>
                <w:sz w:val="22"/>
              </w:rPr>
              <w:t>Ficha del procedimiento</w:t>
            </w:r>
          </w:p>
        </w:tc>
      </w:tr>
      <w:tr w:rsidR="00242B45" w:rsidRPr="00370426" w:rsidTr="00FE566D">
        <w:trPr>
          <w:trHeight w:val="57"/>
        </w:trPr>
        <w:tc>
          <w:tcPr>
            <w:tcW w:w="3403" w:type="dxa"/>
            <w:shd w:val="clear" w:color="auto" w:fill="F2F2F2" w:themeFill="background1" w:themeFillShade="F2"/>
            <w:vAlign w:val="center"/>
            <w:hideMark/>
          </w:tcPr>
          <w:p w:rsidR="00242B45" w:rsidRPr="00370426" w:rsidRDefault="00242B45" w:rsidP="00FE566D">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242B45" w:rsidRPr="00FF520A" w:rsidRDefault="00242B45" w:rsidP="00FE566D">
            <w:pPr>
              <w:spacing w:before="60" w:after="60"/>
              <w:jc w:val="left"/>
              <w:rPr>
                <w:rFonts w:asciiTheme="minorHAnsi" w:hAnsiTheme="minorHAnsi"/>
                <w:color w:val="000000"/>
              </w:rPr>
            </w:pPr>
            <w:r>
              <w:rPr>
                <w:rFonts w:asciiTheme="minorHAnsi" w:hAnsiTheme="minorHAnsi"/>
                <w:color w:val="000000"/>
              </w:rPr>
              <w:t>Control de Gestión y Representación del IIEG</w:t>
            </w:r>
          </w:p>
        </w:tc>
      </w:tr>
      <w:tr w:rsidR="00242B45" w:rsidRPr="00370426" w:rsidTr="00FE566D">
        <w:trPr>
          <w:trHeight w:val="57"/>
        </w:trPr>
        <w:tc>
          <w:tcPr>
            <w:tcW w:w="3403" w:type="dxa"/>
            <w:shd w:val="clear" w:color="auto" w:fill="F2F2F2" w:themeFill="background1" w:themeFillShade="F2"/>
            <w:vAlign w:val="center"/>
          </w:tcPr>
          <w:p w:rsidR="00242B45" w:rsidRPr="00370426" w:rsidRDefault="00242B45" w:rsidP="00FE566D">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242B45" w:rsidRPr="00FF520A" w:rsidRDefault="00242B45" w:rsidP="00FE566D">
            <w:pPr>
              <w:spacing w:before="60" w:after="60"/>
              <w:jc w:val="left"/>
              <w:rPr>
                <w:rFonts w:asciiTheme="minorHAnsi" w:hAnsiTheme="minorHAnsi"/>
                <w:color w:val="000000"/>
              </w:rPr>
            </w:pPr>
          </w:p>
        </w:tc>
      </w:tr>
      <w:tr w:rsidR="00242B45" w:rsidRPr="00370426" w:rsidTr="00FE566D">
        <w:trPr>
          <w:trHeight w:val="57"/>
        </w:trPr>
        <w:tc>
          <w:tcPr>
            <w:tcW w:w="3403" w:type="dxa"/>
            <w:shd w:val="clear" w:color="auto" w:fill="F2F2F2" w:themeFill="background1" w:themeFillShade="F2"/>
            <w:vAlign w:val="center"/>
          </w:tcPr>
          <w:p w:rsidR="00242B45" w:rsidRPr="00370426" w:rsidRDefault="00242B45" w:rsidP="00FE566D">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242B45" w:rsidRPr="00FF520A" w:rsidRDefault="00242B45" w:rsidP="00FE566D">
            <w:pPr>
              <w:spacing w:before="60" w:after="60"/>
              <w:jc w:val="left"/>
              <w:rPr>
                <w:rFonts w:asciiTheme="minorHAnsi" w:hAnsiTheme="minorHAnsi"/>
                <w:color w:val="000000"/>
              </w:rPr>
            </w:pPr>
            <w:r>
              <w:rPr>
                <w:rFonts w:asciiTheme="minorHAnsi" w:hAnsiTheme="minorHAnsi"/>
                <w:color w:val="000000"/>
              </w:rPr>
              <w:t>Control de Gestión y Representación del IIEG</w:t>
            </w:r>
          </w:p>
        </w:tc>
      </w:tr>
      <w:tr w:rsidR="00242B45" w:rsidRPr="00370426" w:rsidTr="00FE566D">
        <w:trPr>
          <w:trHeight w:val="57"/>
        </w:trPr>
        <w:tc>
          <w:tcPr>
            <w:tcW w:w="3403" w:type="dxa"/>
            <w:shd w:val="clear" w:color="auto" w:fill="F2F2F2" w:themeFill="background1" w:themeFillShade="F2"/>
            <w:vAlign w:val="center"/>
            <w:hideMark/>
          </w:tcPr>
          <w:p w:rsidR="00242B45" w:rsidRPr="00370426" w:rsidRDefault="00242B45" w:rsidP="00FE566D">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242B45" w:rsidRPr="00FF520A" w:rsidRDefault="00242B45" w:rsidP="00FE566D">
            <w:pPr>
              <w:spacing w:before="60" w:after="60"/>
              <w:jc w:val="left"/>
              <w:rPr>
                <w:rFonts w:asciiTheme="minorHAnsi" w:hAnsiTheme="minorHAnsi"/>
                <w:color w:val="000000"/>
              </w:rPr>
            </w:pPr>
            <w:r>
              <w:rPr>
                <w:rFonts w:asciiTheme="minorHAnsi" w:hAnsiTheme="minorHAnsi"/>
                <w:color w:val="000000"/>
              </w:rPr>
              <w:t>Recibir invitación de manera formal</w:t>
            </w:r>
          </w:p>
        </w:tc>
      </w:tr>
      <w:tr w:rsidR="00242B45" w:rsidRPr="00370426" w:rsidTr="00FE566D">
        <w:trPr>
          <w:trHeight w:val="57"/>
        </w:trPr>
        <w:tc>
          <w:tcPr>
            <w:tcW w:w="3403" w:type="dxa"/>
            <w:shd w:val="clear" w:color="auto" w:fill="F2F2F2" w:themeFill="background1" w:themeFillShade="F2"/>
            <w:vAlign w:val="center"/>
            <w:hideMark/>
          </w:tcPr>
          <w:p w:rsidR="00242B45" w:rsidRPr="00370426" w:rsidRDefault="00242B45" w:rsidP="00FE566D">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242B45" w:rsidRPr="00FF520A" w:rsidRDefault="00242B45" w:rsidP="00FE566D">
            <w:pPr>
              <w:spacing w:before="60" w:after="60"/>
              <w:jc w:val="left"/>
              <w:rPr>
                <w:rFonts w:asciiTheme="minorHAnsi" w:hAnsiTheme="minorHAnsi"/>
                <w:color w:val="000000"/>
              </w:rPr>
            </w:pPr>
            <w:r>
              <w:rPr>
                <w:rFonts w:asciiTheme="minorHAnsi" w:hAnsiTheme="minorHAnsi"/>
                <w:color w:val="000000"/>
              </w:rPr>
              <w:t>Recibir la invitación (carta u oficio)</w:t>
            </w:r>
          </w:p>
        </w:tc>
      </w:tr>
      <w:tr w:rsidR="00242B45" w:rsidRPr="00370426" w:rsidTr="00FE566D">
        <w:trPr>
          <w:trHeight w:val="57"/>
        </w:trPr>
        <w:tc>
          <w:tcPr>
            <w:tcW w:w="3403" w:type="dxa"/>
            <w:shd w:val="clear" w:color="auto" w:fill="F2F2F2" w:themeFill="background1" w:themeFillShade="F2"/>
            <w:vAlign w:val="center"/>
          </w:tcPr>
          <w:p w:rsidR="00242B45" w:rsidRPr="00370426" w:rsidRDefault="00242B45" w:rsidP="00FE566D">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242B45" w:rsidRPr="00FF520A" w:rsidRDefault="00242B45" w:rsidP="00FE566D">
            <w:pPr>
              <w:spacing w:before="60" w:after="60"/>
              <w:jc w:val="left"/>
              <w:rPr>
                <w:rFonts w:asciiTheme="minorHAnsi" w:hAnsiTheme="minorHAnsi"/>
                <w:color w:val="000000"/>
              </w:rPr>
            </w:pPr>
            <w:r>
              <w:rPr>
                <w:rFonts w:asciiTheme="minorHAnsi" w:hAnsiTheme="minorHAnsi"/>
                <w:color w:val="000000"/>
              </w:rPr>
              <w:t>En cada representación se genera una ficha informativa</w:t>
            </w:r>
          </w:p>
        </w:tc>
      </w:tr>
      <w:tr w:rsidR="00242B45" w:rsidRPr="00370426" w:rsidTr="00FE566D">
        <w:trPr>
          <w:trHeight w:val="57"/>
        </w:trPr>
        <w:tc>
          <w:tcPr>
            <w:tcW w:w="3403" w:type="dxa"/>
            <w:shd w:val="clear" w:color="auto" w:fill="F2F2F2" w:themeFill="background1" w:themeFillShade="F2"/>
            <w:vAlign w:val="center"/>
          </w:tcPr>
          <w:p w:rsidR="00242B45" w:rsidRPr="00370426" w:rsidRDefault="00242B45" w:rsidP="00FE566D">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242B45" w:rsidRPr="00FF520A" w:rsidRDefault="00242B45" w:rsidP="00FE566D">
            <w:pPr>
              <w:spacing w:before="60" w:after="60"/>
              <w:jc w:val="left"/>
              <w:rPr>
                <w:rFonts w:asciiTheme="minorHAnsi" w:hAnsiTheme="minorHAnsi"/>
                <w:color w:val="000000"/>
              </w:rPr>
            </w:pPr>
            <w:r>
              <w:rPr>
                <w:rFonts w:asciiTheme="minorHAnsi" w:hAnsiTheme="minorHAnsi"/>
                <w:color w:val="000000"/>
              </w:rPr>
              <w:t>Número de solicitudes</w:t>
            </w:r>
          </w:p>
        </w:tc>
      </w:tr>
    </w:tbl>
    <w:p w:rsidR="00242B45" w:rsidRDefault="00242B45" w:rsidP="00242B45"/>
    <w:p w:rsidR="00242B45" w:rsidRDefault="00242B45" w:rsidP="00242B45"/>
    <w:p w:rsidR="00242B45" w:rsidRDefault="00242B45" w:rsidP="00242B45">
      <w:pPr>
        <w:spacing w:before="0" w:after="200" w:line="276" w:lineRule="auto"/>
        <w:jc w:val="left"/>
      </w:pPr>
      <w:r>
        <w:br w:type="page"/>
      </w:r>
    </w:p>
    <w:p w:rsidR="00242B45" w:rsidRPr="006E4771" w:rsidRDefault="00242B45" w:rsidP="00242B45">
      <w:pPr>
        <w:pStyle w:val="Ttulo4"/>
      </w:pPr>
      <w:bookmarkStart w:id="39" w:name="_Toc405549943"/>
      <w:bookmarkStart w:id="40" w:name="_Toc421876528"/>
      <w:bookmarkStart w:id="41" w:name="_Toc455664200"/>
      <w:r w:rsidRPr="006E4771">
        <w:lastRenderedPageBreak/>
        <w:t xml:space="preserve">Modelado del </w:t>
      </w:r>
      <w:bookmarkEnd w:id="39"/>
      <w:r w:rsidRPr="006E4771">
        <w:t>proceso de Control de Gestión y Representación del IIEG</w:t>
      </w:r>
      <w:bookmarkEnd w:id="40"/>
      <w:bookmarkEnd w:id="41"/>
      <w:r w:rsidRPr="006E4771">
        <w:t xml:space="preserve"> </w:t>
      </w:r>
    </w:p>
    <w:p w:rsidR="00242B45" w:rsidRDefault="00242B45" w:rsidP="00242B45">
      <w:r>
        <w:rPr>
          <w:noProof/>
          <w:lang w:eastAsia="es-MX"/>
        </w:rPr>
        <w:drawing>
          <wp:anchor distT="0" distB="0" distL="114300" distR="114300" simplePos="0" relativeHeight="251644416" behindDoc="0" locked="0" layoutInCell="1" allowOverlap="1" wp14:anchorId="6FC647CE" wp14:editId="24BDAB64">
            <wp:simplePos x="0" y="0"/>
            <wp:positionH relativeFrom="column">
              <wp:posOffset>-213360</wp:posOffset>
            </wp:positionH>
            <wp:positionV relativeFrom="paragraph">
              <wp:posOffset>87630</wp:posOffset>
            </wp:positionV>
            <wp:extent cx="8296275" cy="3658235"/>
            <wp:effectExtent l="0" t="0" r="9525" b="0"/>
            <wp:wrapThrough wrapText="bothSides">
              <wp:wrapPolygon edited="0">
                <wp:start x="0" y="0"/>
                <wp:lineTo x="0" y="21484"/>
                <wp:lineTo x="21575" y="21484"/>
                <wp:lineTo x="21575"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r="1195" b="19159"/>
                    <a:stretch/>
                  </pic:blipFill>
                  <pic:spPr bwMode="auto">
                    <a:xfrm>
                      <a:off x="0" y="0"/>
                      <a:ext cx="8296275" cy="3658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2B45" w:rsidRDefault="00242B45" w:rsidP="00242B45"/>
    <w:p w:rsidR="00242B45" w:rsidRDefault="00242B45" w:rsidP="00242B45"/>
    <w:p w:rsidR="00242B45" w:rsidRDefault="00242B45" w:rsidP="00242B45">
      <w:pPr>
        <w:spacing w:before="0" w:after="200" w:line="276" w:lineRule="auto"/>
        <w:jc w:val="left"/>
      </w:pPr>
      <w:r>
        <w:br w:type="page"/>
      </w:r>
    </w:p>
    <w:p w:rsidR="00242B45" w:rsidRDefault="00242B45" w:rsidP="00242B45">
      <w:pPr>
        <w:pStyle w:val="Ttulo4"/>
      </w:pPr>
      <w:bookmarkStart w:id="42" w:name="_Toc405280707"/>
      <w:bookmarkStart w:id="43" w:name="_Toc421876529"/>
      <w:bookmarkStart w:id="44" w:name="_Toc455664201"/>
      <w:r w:rsidRPr="006E4771">
        <w:lastRenderedPageBreak/>
        <w:t xml:space="preserve">Narrativa del proceso de </w:t>
      </w:r>
      <w:bookmarkEnd w:id="42"/>
      <w:bookmarkEnd w:id="43"/>
      <w:r w:rsidRPr="006E4771">
        <w:t>Control de Gestión y Representación del IIEG</w:t>
      </w:r>
      <w:bookmarkEnd w:id="44"/>
    </w:p>
    <w:p w:rsidR="0044514B" w:rsidRPr="0044514B" w:rsidRDefault="0044514B" w:rsidP="0044514B"/>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242B45" w:rsidRPr="007F2DA2" w:rsidTr="00FE566D">
        <w:trPr>
          <w:trHeight w:val="20"/>
          <w:tblHeader/>
        </w:trPr>
        <w:tc>
          <w:tcPr>
            <w:tcW w:w="675" w:type="dxa"/>
            <w:shd w:val="clear" w:color="000000" w:fill="D9D9D9"/>
            <w:noWrap/>
            <w:vAlign w:val="center"/>
            <w:hideMark/>
          </w:tcPr>
          <w:p w:rsidR="00242B45" w:rsidRPr="007F2DA2" w:rsidRDefault="00242B4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242B45" w:rsidRPr="007F2DA2" w:rsidRDefault="00242B4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242B45" w:rsidRPr="007F2DA2" w:rsidRDefault="00242B4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242B45" w:rsidRPr="007F2DA2" w:rsidRDefault="00242B4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242B45" w:rsidRPr="007F2DA2" w:rsidRDefault="00242B4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242B45" w:rsidRPr="007F2DA2" w:rsidTr="00FE566D">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B45" w:rsidRDefault="00242B45" w:rsidP="00FE566D">
            <w:pPr>
              <w:spacing w:before="0" w:after="0"/>
              <w:jc w:val="center"/>
              <w:rPr>
                <w:color w:val="000000"/>
              </w:rPr>
            </w:pPr>
            <w:r>
              <w:rPr>
                <w:color w:val="000000"/>
                <w:sz w:val="22"/>
              </w:rPr>
              <w:t>1</w:t>
            </w:r>
          </w:p>
        </w:tc>
        <w:tc>
          <w:tcPr>
            <w:tcW w:w="3011" w:type="dxa"/>
            <w:tcBorders>
              <w:top w:val="single" w:sz="4" w:space="0" w:color="auto"/>
              <w:left w:val="nil"/>
              <w:bottom w:val="single" w:sz="4" w:space="0" w:color="auto"/>
              <w:right w:val="single" w:sz="4" w:space="0" w:color="auto"/>
            </w:tcBorders>
            <w:shd w:val="clear" w:color="auto" w:fill="auto"/>
            <w:vAlign w:val="center"/>
          </w:tcPr>
          <w:p w:rsidR="00242B45" w:rsidRDefault="00242B45" w:rsidP="00FE566D">
            <w:pPr>
              <w:jc w:val="left"/>
              <w:rPr>
                <w:color w:val="000000"/>
              </w:rPr>
            </w:pPr>
            <w:r>
              <w:rPr>
                <w:color w:val="000000"/>
                <w:sz w:val="22"/>
              </w:rPr>
              <w:t>Director General / Director de Unidad</w:t>
            </w:r>
          </w:p>
        </w:tc>
        <w:tc>
          <w:tcPr>
            <w:tcW w:w="6946" w:type="dxa"/>
            <w:tcBorders>
              <w:top w:val="single" w:sz="4" w:space="0" w:color="auto"/>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Entregar ficha informativa de la participación en la representación institucional</w:t>
            </w:r>
          </w:p>
        </w:tc>
        <w:tc>
          <w:tcPr>
            <w:tcW w:w="2835" w:type="dxa"/>
            <w:tcBorders>
              <w:top w:val="single" w:sz="4" w:space="0" w:color="auto"/>
              <w:left w:val="nil"/>
              <w:bottom w:val="single" w:sz="4" w:space="0" w:color="auto"/>
              <w:right w:val="single" w:sz="4" w:space="0" w:color="auto"/>
            </w:tcBorders>
            <w:shd w:val="clear" w:color="auto" w:fill="auto"/>
            <w:noWrap/>
          </w:tcPr>
          <w:p w:rsidR="00242B45" w:rsidRDefault="00242B45" w:rsidP="00FE566D">
            <w:pPr>
              <w:jc w:val="center"/>
              <w:rPr>
                <w:color w:val="000000"/>
              </w:rPr>
            </w:pPr>
            <w:r>
              <w:rPr>
                <w:color w:val="000000"/>
                <w:sz w:val="22"/>
              </w:rPr>
              <w:t>Una ficha</w:t>
            </w:r>
          </w:p>
        </w:tc>
        <w:tc>
          <w:tcPr>
            <w:tcW w:w="2835" w:type="dxa"/>
            <w:tcBorders>
              <w:top w:val="single" w:sz="4" w:space="0" w:color="auto"/>
              <w:left w:val="nil"/>
              <w:bottom w:val="single" w:sz="4" w:space="0" w:color="auto"/>
              <w:right w:val="single" w:sz="4" w:space="0" w:color="auto"/>
            </w:tcBorders>
            <w:shd w:val="clear" w:color="auto" w:fill="auto"/>
          </w:tcPr>
          <w:p w:rsidR="00242B45" w:rsidRDefault="00242B45" w:rsidP="00FE566D">
            <w:pPr>
              <w:jc w:val="center"/>
              <w:rPr>
                <w:color w:val="000000"/>
              </w:rPr>
            </w:pPr>
            <w:r>
              <w:rPr>
                <w:color w:val="000000"/>
                <w:sz w:val="22"/>
              </w:rPr>
              <w:t>Dirección General</w:t>
            </w:r>
          </w:p>
        </w:tc>
      </w:tr>
      <w:tr w:rsidR="00242B45" w:rsidRPr="007F2DA2" w:rsidTr="00FE566D">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242B45" w:rsidRDefault="00242B45" w:rsidP="00FE566D">
            <w:pPr>
              <w:jc w:val="center"/>
              <w:rPr>
                <w:color w:val="000000"/>
              </w:rPr>
            </w:pPr>
            <w:r>
              <w:rPr>
                <w:color w:val="000000"/>
                <w:sz w:val="22"/>
              </w:rPr>
              <w:t>2</w:t>
            </w:r>
          </w:p>
        </w:tc>
        <w:tc>
          <w:tcPr>
            <w:tcW w:w="3011" w:type="dxa"/>
            <w:tcBorders>
              <w:top w:val="nil"/>
              <w:left w:val="nil"/>
              <w:bottom w:val="single" w:sz="4" w:space="0" w:color="auto"/>
              <w:right w:val="single" w:sz="4" w:space="0" w:color="auto"/>
            </w:tcBorders>
            <w:shd w:val="clear" w:color="auto" w:fill="auto"/>
            <w:vAlign w:val="center"/>
          </w:tcPr>
          <w:p w:rsidR="00242B45" w:rsidRDefault="00242B45" w:rsidP="00FE566D">
            <w:pPr>
              <w:jc w:val="left"/>
              <w:rPr>
                <w:color w:val="000000"/>
              </w:rPr>
            </w:pPr>
            <w:r>
              <w:rPr>
                <w:color w:val="000000"/>
                <w:sz w:val="22"/>
              </w:rPr>
              <w:t>Director General</w:t>
            </w:r>
          </w:p>
        </w:tc>
        <w:tc>
          <w:tcPr>
            <w:tcW w:w="6946"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Participar en representación institucional</w:t>
            </w:r>
          </w:p>
        </w:tc>
        <w:tc>
          <w:tcPr>
            <w:tcW w:w="2835" w:type="dxa"/>
            <w:tcBorders>
              <w:top w:val="nil"/>
              <w:left w:val="nil"/>
              <w:bottom w:val="single" w:sz="4" w:space="0" w:color="auto"/>
              <w:right w:val="single" w:sz="4" w:space="0" w:color="auto"/>
            </w:tcBorders>
            <w:shd w:val="clear" w:color="auto" w:fill="auto"/>
            <w:noWrap/>
          </w:tcPr>
          <w:p w:rsidR="00242B45" w:rsidRDefault="00242B45" w:rsidP="00FE566D">
            <w:pPr>
              <w:jc w:val="center"/>
              <w:rPr>
                <w:color w:val="000000"/>
              </w:rPr>
            </w:pPr>
            <w:r>
              <w:rPr>
                <w:color w:val="000000"/>
                <w:sz w:val="22"/>
              </w:rPr>
              <w:t>Asistencia a evento</w:t>
            </w:r>
          </w:p>
        </w:tc>
        <w:tc>
          <w:tcPr>
            <w:tcW w:w="2835" w:type="dxa"/>
            <w:tcBorders>
              <w:top w:val="nil"/>
              <w:left w:val="nil"/>
              <w:bottom w:val="single" w:sz="4" w:space="0" w:color="auto"/>
              <w:right w:val="single" w:sz="4" w:space="0" w:color="auto"/>
            </w:tcBorders>
            <w:shd w:val="clear" w:color="auto" w:fill="auto"/>
          </w:tcPr>
          <w:p w:rsidR="00242B45" w:rsidRDefault="00242B45" w:rsidP="00FE566D">
            <w:pPr>
              <w:jc w:val="center"/>
              <w:rPr>
                <w:color w:val="000000"/>
              </w:rPr>
            </w:pPr>
            <w:r>
              <w:rPr>
                <w:color w:val="000000"/>
                <w:sz w:val="22"/>
              </w:rPr>
              <w:t>Dirección General</w:t>
            </w:r>
          </w:p>
        </w:tc>
      </w:tr>
      <w:tr w:rsidR="00242B45" w:rsidRPr="007F2DA2" w:rsidTr="00FE566D">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242B45" w:rsidRDefault="00242B45" w:rsidP="00FE566D">
            <w:pPr>
              <w:jc w:val="center"/>
              <w:rPr>
                <w:color w:val="000000"/>
              </w:rPr>
            </w:pPr>
            <w:r>
              <w:rPr>
                <w:color w:val="000000"/>
                <w:sz w:val="22"/>
              </w:rPr>
              <w:t>3</w:t>
            </w:r>
          </w:p>
        </w:tc>
        <w:tc>
          <w:tcPr>
            <w:tcW w:w="3011" w:type="dxa"/>
            <w:tcBorders>
              <w:top w:val="nil"/>
              <w:left w:val="nil"/>
              <w:bottom w:val="single" w:sz="4" w:space="0" w:color="auto"/>
              <w:right w:val="single" w:sz="4" w:space="0" w:color="auto"/>
            </w:tcBorders>
            <w:shd w:val="clear" w:color="auto" w:fill="auto"/>
            <w:vAlign w:val="center"/>
          </w:tcPr>
          <w:p w:rsidR="00242B45" w:rsidRDefault="00242B45" w:rsidP="00FE566D">
            <w:pPr>
              <w:jc w:val="left"/>
              <w:rPr>
                <w:color w:val="000000"/>
              </w:rPr>
            </w:pPr>
            <w:r>
              <w:rPr>
                <w:color w:val="000000"/>
                <w:sz w:val="22"/>
              </w:rPr>
              <w:t>Auxiliar</w:t>
            </w:r>
          </w:p>
        </w:tc>
        <w:tc>
          <w:tcPr>
            <w:tcW w:w="6946"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 xml:space="preserve">Confirmar la participación en representación institucional </w:t>
            </w:r>
          </w:p>
        </w:tc>
        <w:tc>
          <w:tcPr>
            <w:tcW w:w="2835" w:type="dxa"/>
            <w:tcBorders>
              <w:top w:val="nil"/>
              <w:left w:val="nil"/>
              <w:bottom w:val="single" w:sz="4" w:space="0" w:color="auto"/>
              <w:right w:val="single" w:sz="4" w:space="0" w:color="auto"/>
            </w:tcBorders>
            <w:shd w:val="clear" w:color="auto" w:fill="auto"/>
            <w:noWrap/>
          </w:tcPr>
          <w:p w:rsidR="00242B45" w:rsidRDefault="00242B45" w:rsidP="00FE566D">
            <w:pPr>
              <w:jc w:val="center"/>
              <w:rPr>
                <w:color w:val="000000"/>
              </w:rPr>
            </w:pPr>
            <w:r>
              <w:rPr>
                <w:color w:val="000000"/>
                <w:sz w:val="22"/>
              </w:rPr>
              <w:t>Un oficio/ un correo</w:t>
            </w:r>
          </w:p>
        </w:tc>
        <w:tc>
          <w:tcPr>
            <w:tcW w:w="2835" w:type="dxa"/>
            <w:tcBorders>
              <w:top w:val="nil"/>
              <w:left w:val="nil"/>
              <w:bottom w:val="single" w:sz="4" w:space="0" w:color="auto"/>
              <w:right w:val="single" w:sz="4" w:space="0" w:color="auto"/>
            </w:tcBorders>
            <w:shd w:val="clear" w:color="auto" w:fill="auto"/>
          </w:tcPr>
          <w:p w:rsidR="00242B45" w:rsidRDefault="00242B45" w:rsidP="00FE566D">
            <w:pPr>
              <w:jc w:val="center"/>
              <w:rPr>
                <w:color w:val="000000"/>
              </w:rPr>
            </w:pPr>
            <w:r>
              <w:rPr>
                <w:color w:val="000000"/>
                <w:sz w:val="22"/>
              </w:rPr>
              <w:t>Dirección General</w:t>
            </w:r>
          </w:p>
        </w:tc>
      </w:tr>
      <w:tr w:rsidR="00242B45" w:rsidRPr="007F2DA2" w:rsidTr="00FE566D">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242B45" w:rsidRDefault="00242B45" w:rsidP="00FE566D">
            <w:pPr>
              <w:jc w:val="center"/>
              <w:rPr>
                <w:color w:val="000000"/>
              </w:rPr>
            </w:pPr>
            <w:r>
              <w:rPr>
                <w:color w:val="000000"/>
                <w:sz w:val="22"/>
              </w:rPr>
              <w:t>4</w:t>
            </w:r>
          </w:p>
        </w:tc>
        <w:tc>
          <w:tcPr>
            <w:tcW w:w="3011" w:type="dxa"/>
            <w:tcBorders>
              <w:top w:val="nil"/>
              <w:left w:val="nil"/>
              <w:bottom w:val="single" w:sz="4" w:space="0" w:color="auto"/>
              <w:right w:val="single" w:sz="4" w:space="0" w:color="auto"/>
            </w:tcBorders>
            <w:shd w:val="clear" w:color="auto" w:fill="auto"/>
            <w:vAlign w:val="center"/>
          </w:tcPr>
          <w:p w:rsidR="00242B45" w:rsidRDefault="00242B45" w:rsidP="00FE566D">
            <w:pPr>
              <w:jc w:val="left"/>
              <w:rPr>
                <w:color w:val="000000"/>
              </w:rPr>
            </w:pPr>
            <w:r>
              <w:rPr>
                <w:color w:val="000000"/>
                <w:sz w:val="22"/>
              </w:rPr>
              <w:t>Auxiliar</w:t>
            </w:r>
          </w:p>
        </w:tc>
        <w:tc>
          <w:tcPr>
            <w:tcW w:w="6946"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Registrar en agenda</w:t>
            </w:r>
          </w:p>
        </w:tc>
        <w:tc>
          <w:tcPr>
            <w:tcW w:w="2835" w:type="dxa"/>
            <w:tcBorders>
              <w:top w:val="nil"/>
              <w:left w:val="nil"/>
              <w:bottom w:val="single" w:sz="4" w:space="0" w:color="auto"/>
              <w:right w:val="single" w:sz="4" w:space="0" w:color="auto"/>
            </w:tcBorders>
            <w:shd w:val="clear" w:color="auto" w:fill="auto"/>
            <w:noWrap/>
          </w:tcPr>
          <w:p w:rsidR="00242B45" w:rsidRDefault="00242B45" w:rsidP="00FE566D">
            <w:pPr>
              <w:jc w:val="center"/>
              <w:rPr>
                <w:color w:val="000000"/>
              </w:rPr>
            </w:pPr>
            <w:r>
              <w:rPr>
                <w:color w:val="000000"/>
                <w:sz w:val="22"/>
              </w:rPr>
              <w:t>Un registro</w:t>
            </w:r>
          </w:p>
        </w:tc>
        <w:tc>
          <w:tcPr>
            <w:tcW w:w="2835" w:type="dxa"/>
            <w:tcBorders>
              <w:top w:val="nil"/>
              <w:left w:val="nil"/>
              <w:bottom w:val="single" w:sz="4" w:space="0" w:color="auto"/>
              <w:right w:val="single" w:sz="4" w:space="0" w:color="auto"/>
            </w:tcBorders>
            <w:shd w:val="clear" w:color="auto" w:fill="auto"/>
          </w:tcPr>
          <w:p w:rsidR="00242B45" w:rsidRDefault="00242B45" w:rsidP="00FE566D">
            <w:pPr>
              <w:jc w:val="center"/>
              <w:rPr>
                <w:color w:val="000000"/>
              </w:rPr>
            </w:pPr>
            <w:r>
              <w:rPr>
                <w:color w:val="000000"/>
                <w:sz w:val="22"/>
              </w:rPr>
              <w:t>Dirección General</w:t>
            </w:r>
          </w:p>
        </w:tc>
      </w:tr>
      <w:tr w:rsidR="00242B45" w:rsidRPr="007F2DA2" w:rsidTr="00FE566D">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t>5</w:t>
            </w:r>
          </w:p>
        </w:tc>
        <w:tc>
          <w:tcPr>
            <w:tcW w:w="3011" w:type="dxa"/>
            <w:tcBorders>
              <w:top w:val="nil"/>
              <w:left w:val="nil"/>
              <w:bottom w:val="single" w:sz="4" w:space="0" w:color="auto"/>
              <w:right w:val="single" w:sz="4" w:space="0" w:color="auto"/>
            </w:tcBorders>
            <w:shd w:val="clear" w:color="auto" w:fill="auto"/>
            <w:vAlign w:val="center"/>
          </w:tcPr>
          <w:p w:rsidR="00242B45" w:rsidRDefault="00242B45" w:rsidP="00FE566D">
            <w:pPr>
              <w:jc w:val="left"/>
              <w:rPr>
                <w:color w:val="000000"/>
              </w:rPr>
            </w:pPr>
            <w:r>
              <w:rPr>
                <w:color w:val="000000"/>
                <w:sz w:val="22"/>
              </w:rPr>
              <w:t>Director General</w:t>
            </w:r>
          </w:p>
        </w:tc>
        <w:tc>
          <w:tcPr>
            <w:tcW w:w="6946"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Responder de manera oficial la participación</w:t>
            </w:r>
          </w:p>
        </w:tc>
        <w:tc>
          <w:tcPr>
            <w:tcW w:w="2835" w:type="dxa"/>
            <w:tcBorders>
              <w:top w:val="nil"/>
              <w:left w:val="nil"/>
              <w:bottom w:val="single" w:sz="4" w:space="0" w:color="auto"/>
              <w:right w:val="single" w:sz="4" w:space="0" w:color="auto"/>
            </w:tcBorders>
            <w:shd w:val="clear" w:color="auto" w:fill="auto"/>
            <w:noWrap/>
          </w:tcPr>
          <w:p w:rsidR="00242B45" w:rsidRDefault="00242B45" w:rsidP="00FE566D">
            <w:pPr>
              <w:jc w:val="center"/>
              <w:rPr>
                <w:color w:val="000000"/>
              </w:rPr>
            </w:pPr>
            <w:r>
              <w:rPr>
                <w:color w:val="000000"/>
                <w:sz w:val="22"/>
              </w:rPr>
              <w:t>Un oficio</w:t>
            </w:r>
          </w:p>
        </w:tc>
        <w:tc>
          <w:tcPr>
            <w:tcW w:w="2835" w:type="dxa"/>
            <w:tcBorders>
              <w:top w:val="nil"/>
              <w:left w:val="nil"/>
              <w:bottom w:val="single" w:sz="4" w:space="0" w:color="auto"/>
              <w:right w:val="single" w:sz="4" w:space="0" w:color="auto"/>
            </w:tcBorders>
            <w:shd w:val="clear" w:color="auto" w:fill="auto"/>
          </w:tcPr>
          <w:p w:rsidR="00242B45" w:rsidRDefault="00242B45" w:rsidP="00FE566D">
            <w:pPr>
              <w:jc w:val="center"/>
              <w:rPr>
                <w:color w:val="000000"/>
              </w:rPr>
            </w:pPr>
            <w:r>
              <w:rPr>
                <w:color w:val="000000"/>
                <w:sz w:val="22"/>
              </w:rPr>
              <w:t>Dirección General</w:t>
            </w:r>
          </w:p>
        </w:tc>
      </w:tr>
      <w:tr w:rsidR="00242B45" w:rsidRPr="007F2DA2" w:rsidTr="00FE566D">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t>6</w:t>
            </w:r>
          </w:p>
        </w:tc>
        <w:tc>
          <w:tcPr>
            <w:tcW w:w="3011" w:type="dxa"/>
            <w:tcBorders>
              <w:top w:val="nil"/>
              <w:left w:val="nil"/>
              <w:bottom w:val="single" w:sz="4" w:space="0" w:color="auto"/>
              <w:right w:val="single" w:sz="4" w:space="0" w:color="auto"/>
            </w:tcBorders>
            <w:shd w:val="clear" w:color="auto" w:fill="auto"/>
            <w:vAlign w:val="center"/>
          </w:tcPr>
          <w:p w:rsidR="00242B45" w:rsidRDefault="00242B45" w:rsidP="00FE566D">
            <w:pPr>
              <w:jc w:val="left"/>
              <w:rPr>
                <w:color w:val="000000"/>
              </w:rPr>
            </w:pPr>
            <w:r>
              <w:rPr>
                <w:color w:val="000000"/>
                <w:sz w:val="22"/>
              </w:rPr>
              <w:t>Auxiliar</w:t>
            </w:r>
          </w:p>
        </w:tc>
        <w:tc>
          <w:tcPr>
            <w:tcW w:w="6946"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Delegar a involucrados en la representación institucional</w:t>
            </w:r>
          </w:p>
        </w:tc>
        <w:tc>
          <w:tcPr>
            <w:tcW w:w="2835" w:type="dxa"/>
            <w:tcBorders>
              <w:top w:val="nil"/>
              <w:left w:val="nil"/>
              <w:bottom w:val="single" w:sz="4" w:space="0" w:color="auto"/>
              <w:right w:val="single" w:sz="4" w:space="0" w:color="auto"/>
            </w:tcBorders>
            <w:shd w:val="clear" w:color="auto" w:fill="auto"/>
            <w:noWrap/>
          </w:tcPr>
          <w:p w:rsidR="00242B45" w:rsidRDefault="00242B45" w:rsidP="00FE566D">
            <w:pPr>
              <w:jc w:val="center"/>
              <w:rPr>
                <w:color w:val="000000"/>
              </w:rPr>
            </w:pPr>
            <w:r>
              <w:rPr>
                <w:color w:val="000000"/>
                <w:sz w:val="22"/>
              </w:rPr>
              <w:t>Información</w:t>
            </w:r>
          </w:p>
        </w:tc>
        <w:tc>
          <w:tcPr>
            <w:tcW w:w="2835" w:type="dxa"/>
            <w:tcBorders>
              <w:top w:val="nil"/>
              <w:left w:val="nil"/>
              <w:bottom w:val="single" w:sz="4" w:space="0" w:color="auto"/>
              <w:right w:val="single" w:sz="4" w:space="0" w:color="auto"/>
            </w:tcBorders>
            <w:shd w:val="clear" w:color="auto" w:fill="auto"/>
          </w:tcPr>
          <w:p w:rsidR="00242B45" w:rsidRDefault="00242B45" w:rsidP="00FE566D">
            <w:pPr>
              <w:jc w:val="center"/>
              <w:rPr>
                <w:color w:val="000000"/>
              </w:rPr>
            </w:pPr>
            <w:r>
              <w:rPr>
                <w:color w:val="000000"/>
                <w:sz w:val="22"/>
              </w:rPr>
              <w:t>Dirección General</w:t>
            </w:r>
          </w:p>
        </w:tc>
      </w:tr>
      <w:tr w:rsidR="00242B45" w:rsidRPr="007F2DA2" w:rsidTr="00FE566D">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t>7</w:t>
            </w:r>
          </w:p>
        </w:tc>
        <w:tc>
          <w:tcPr>
            <w:tcW w:w="3011" w:type="dxa"/>
            <w:tcBorders>
              <w:top w:val="nil"/>
              <w:left w:val="nil"/>
              <w:bottom w:val="single" w:sz="4" w:space="0" w:color="auto"/>
              <w:right w:val="single" w:sz="4" w:space="0" w:color="auto"/>
            </w:tcBorders>
            <w:shd w:val="clear" w:color="auto" w:fill="auto"/>
            <w:vAlign w:val="center"/>
          </w:tcPr>
          <w:p w:rsidR="00242B45" w:rsidRDefault="00242B45" w:rsidP="00FE566D">
            <w:pPr>
              <w:jc w:val="left"/>
              <w:rPr>
                <w:color w:val="000000"/>
              </w:rPr>
            </w:pPr>
            <w:r>
              <w:rPr>
                <w:color w:val="000000"/>
                <w:sz w:val="22"/>
              </w:rPr>
              <w:t>Dirección General</w:t>
            </w:r>
          </w:p>
        </w:tc>
        <w:tc>
          <w:tcPr>
            <w:tcW w:w="6946"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Revisar  comunicado</w:t>
            </w:r>
          </w:p>
        </w:tc>
        <w:tc>
          <w:tcPr>
            <w:tcW w:w="2835" w:type="dxa"/>
            <w:tcBorders>
              <w:top w:val="nil"/>
              <w:left w:val="nil"/>
              <w:bottom w:val="single" w:sz="4" w:space="0" w:color="auto"/>
              <w:right w:val="single" w:sz="4" w:space="0" w:color="auto"/>
            </w:tcBorders>
            <w:shd w:val="clear" w:color="auto" w:fill="auto"/>
            <w:noWrap/>
          </w:tcPr>
          <w:p w:rsidR="00242B45" w:rsidRDefault="00242B45" w:rsidP="00FE566D">
            <w:pPr>
              <w:jc w:val="center"/>
              <w:rPr>
                <w:color w:val="000000"/>
              </w:rPr>
            </w:pPr>
            <w:r>
              <w:rPr>
                <w:color w:val="000000"/>
                <w:sz w:val="22"/>
              </w:rPr>
              <w:t>Leer un documento</w:t>
            </w:r>
          </w:p>
        </w:tc>
        <w:tc>
          <w:tcPr>
            <w:tcW w:w="2835" w:type="dxa"/>
            <w:tcBorders>
              <w:top w:val="nil"/>
              <w:left w:val="nil"/>
              <w:bottom w:val="single" w:sz="4" w:space="0" w:color="auto"/>
              <w:right w:val="single" w:sz="4" w:space="0" w:color="auto"/>
            </w:tcBorders>
            <w:shd w:val="clear" w:color="auto" w:fill="auto"/>
          </w:tcPr>
          <w:p w:rsidR="00242B45" w:rsidRDefault="00242B45" w:rsidP="00FE566D">
            <w:pPr>
              <w:jc w:val="center"/>
              <w:rPr>
                <w:color w:val="000000"/>
              </w:rPr>
            </w:pPr>
            <w:r>
              <w:rPr>
                <w:color w:val="000000"/>
                <w:sz w:val="22"/>
              </w:rPr>
              <w:t>Dirección General</w:t>
            </w:r>
          </w:p>
        </w:tc>
      </w:tr>
      <w:tr w:rsidR="00242B45" w:rsidRPr="007F2DA2" w:rsidTr="00FE566D">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t>8</w:t>
            </w:r>
          </w:p>
        </w:tc>
        <w:tc>
          <w:tcPr>
            <w:tcW w:w="3011" w:type="dxa"/>
            <w:tcBorders>
              <w:top w:val="nil"/>
              <w:left w:val="nil"/>
              <w:bottom w:val="single" w:sz="4" w:space="0" w:color="auto"/>
              <w:right w:val="single" w:sz="4" w:space="0" w:color="auto"/>
            </w:tcBorders>
            <w:shd w:val="clear" w:color="auto" w:fill="auto"/>
            <w:vAlign w:val="center"/>
          </w:tcPr>
          <w:p w:rsidR="00242B45" w:rsidRDefault="00242B45" w:rsidP="00FE566D">
            <w:pPr>
              <w:jc w:val="left"/>
              <w:rPr>
                <w:color w:val="000000"/>
              </w:rPr>
            </w:pPr>
            <w:r>
              <w:rPr>
                <w:color w:val="000000"/>
                <w:sz w:val="22"/>
              </w:rPr>
              <w:t>Auxiliar</w:t>
            </w:r>
          </w:p>
        </w:tc>
        <w:tc>
          <w:tcPr>
            <w:tcW w:w="6946"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Recibir de oficio o mensaje de invitación en evento</w:t>
            </w:r>
          </w:p>
        </w:tc>
        <w:tc>
          <w:tcPr>
            <w:tcW w:w="2835" w:type="dxa"/>
            <w:tcBorders>
              <w:top w:val="nil"/>
              <w:left w:val="nil"/>
              <w:bottom w:val="single" w:sz="4" w:space="0" w:color="auto"/>
              <w:right w:val="single" w:sz="4" w:space="0" w:color="auto"/>
            </w:tcBorders>
            <w:shd w:val="clear" w:color="auto" w:fill="auto"/>
            <w:noWrap/>
          </w:tcPr>
          <w:p w:rsidR="00242B45" w:rsidRDefault="00242B45" w:rsidP="00FE566D">
            <w:pPr>
              <w:jc w:val="center"/>
              <w:rPr>
                <w:color w:val="000000"/>
              </w:rPr>
            </w:pPr>
            <w:r>
              <w:rPr>
                <w:color w:val="000000"/>
                <w:sz w:val="22"/>
              </w:rPr>
              <w:t>Oficio o mensaje</w:t>
            </w:r>
          </w:p>
        </w:tc>
        <w:tc>
          <w:tcPr>
            <w:tcW w:w="2835" w:type="dxa"/>
            <w:tcBorders>
              <w:top w:val="nil"/>
              <w:left w:val="nil"/>
              <w:bottom w:val="single" w:sz="4" w:space="0" w:color="auto"/>
              <w:right w:val="single" w:sz="4" w:space="0" w:color="auto"/>
            </w:tcBorders>
            <w:shd w:val="clear" w:color="auto" w:fill="auto"/>
          </w:tcPr>
          <w:p w:rsidR="00242B45" w:rsidRDefault="00242B45" w:rsidP="00FE566D">
            <w:pPr>
              <w:jc w:val="center"/>
              <w:rPr>
                <w:color w:val="000000"/>
              </w:rPr>
            </w:pPr>
            <w:r>
              <w:rPr>
                <w:color w:val="000000"/>
                <w:sz w:val="22"/>
              </w:rPr>
              <w:t>Dirección General</w:t>
            </w:r>
          </w:p>
        </w:tc>
      </w:tr>
    </w:tbl>
    <w:p w:rsidR="00242B45" w:rsidRDefault="00242B45" w:rsidP="00242B45"/>
    <w:p w:rsidR="00242B45" w:rsidRDefault="00242B45" w:rsidP="00242B45"/>
    <w:p w:rsidR="00242B45" w:rsidRDefault="00242B45" w:rsidP="00242B45"/>
    <w:p w:rsidR="00242B45" w:rsidRDefault="00242B45" w:rsidP="00242B45">
      <w:pPr>
        <w:spacing w:before="0" w:after="200" w:line="276" w:lineRule="auto"/>
        <w:jc w:val="left"/>
      </w:pPr>
    </w:p>
    <w:p w:rsidR="00242B45" w:rsidRPr="007A5699" w:rsidRDefault="00242B45" w:rsidP="00242B45">
      <w:pPr>
        <w:pStyle w:val="Ttulo4"/>
      </w:pPr>
      <w:bookmarkStart w:id="45" w:name="_Toc404248334"/>
      <w:bookmarkStart w:id="46" w:name="_Toc405280708"/>
      <w:bookmarkStart w:id="47" w:name="_Toc421876530"/>
      <w:bookmarkStart w:id="48" w:name="_Toc455664202"/>
      <w:r w:rsidRPr="007A5699">
        <w:lastRenderedPageBreak/>
        <w:t>Ficha de</w:t>
      </w:r>
      <w:r>
        <w:t>l</w:t>
      </w:r>
      <w:r w:rsidRPr="007A5699">
        <w:t xml:space="preserve"> </w:t>
      </w:r>
      <w:r w:rsidRPr="005E2D5F">
        <w:t xml:space="preserve">servicio de </w:t>
      </w:r>
      <w:bookmarkEnd w:id="45"/>
      <w:bookmarkEnd w:id="46"/>
      <w:bookmarkEnd w:id="47"/>
      <w:r w:rsidRPr="005E2D5F">
        <w:t>Control de Gestión y Representación del IIEG</w:t>
      </w:r>
      <w:bookmarkEnd w:id="48"/>
    </w:p>
    <w:p w:rsidR="00242B45" w:rsidRPr="00A36F10" w:rsidRDefault="00242B45" w:rsidP="00242B45"/>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C0B72">
              <w:rPr>
                <w:rFonts w:asciiTheme="minorHAnsi" w:eastAsia="Times New Roman" w:hAnsiTheme="minorHAnsi" w:cs="Times New Roman"/>
                <w:b/>
                <w:bCs/>
                <w:sz w:val="22"/>
                <w:lang w:eastAsia="es-MX"/>
              </w:rPr>
              <w:t>Control de Gestión y Representación del IIEG</w:t>
            </w:r>
          </w:p>
        </w:tc>
      </w:tr>
      <w:tr w:rsidR="00242B45" w:rsidRPr="00DE4BC8" w:rsidTr="00FE566D">
        <w:trPr>
          <w:trHeight w:val="20"/>
        </w:trPr>
        <w:tc>
          <w:tcPr>
            <w:tcW w:w="5827" w:type="dxa"/>
            <w:shd w:val="clear" w:color="auto" w:fill="auto"/>
            <w:noWrap/>
            <w:vAlign w:val="center"/>
            <w:hideMark/>
          </w:tcPr>
          <w:p w:rsidR="00242B45" w:rsidRPr="00DE4BC8" w:rsidRDefault="00242B45" w:rsidP="00FE566D">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rsidR="00242B45" w:rsidRPr="00DE4BC8" w:rsidRDefault="00242B45" w:rsidP="00FE566D">
            <w:pPr>
              <w:spacing w:before="60" w:after="60"/>
              <w:jc w:val="left"/>
              <w:rPr>
                <w:rFonts w:asciiTheme="minorHAnsi" w:eastAsia="Times New Roman" w:hAnsiTheme="minorHAnsi" w:cs="Times New Roman"/>
                <w:lang w:eastAsia="es-MX"/>
              </w:rPr>
            </w:pP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Recepción de Invitación-Revisión-Respuesta-Asistencia en la Representación- Entrega de ficha informativa.</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sidRPr="00DC0B72">
              <w:rPr>
                <w:rFonts w:asciiTheme="minorHAnsi" w:eastAsia="Times New Roman" w:hAnsiTheme="minorHAnsi" w:cs="Times New Roman"/>
                <w:lang w:eastAsia="es-MX"/>
              </w:rPr>
              <w:t>Entregar ficha informativa de la participación en la representación institucional</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w:t>
            </w:r>
            <w:r w:rsidRPr="00904894">
              <w:rPr>
                <w:rFonts w:asciiTheme="minorHAnsi" w:eastAsia="Times New Roman" w:hAnsiTheme="minorHAnsi" w:cs="Times New Roman"/>
                <w:lang w:eastAsia="es-MX"/>
              </w:rPr>
              <w:t>nstituciones públicas, los ayuntamientos, personas e institucion</w:t>
            </w:r>
            <w:r>
              <w:rPr>
                <w:rFonts w:asciiTheme="minorHAnsi" w:eastAsia="Times New Roman" w:hAnsiTheme="minorHAnsi" w:cs="Times New Roman"/>
                <w:lang w:eastAsia="es-MX"/>
              </w:rPr>
              <w:t>es de derecho público o privado.</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General</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(33) 37771770</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 Ciudad Granja, Zapopan, Jalisco</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17:00</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Entregar invitación (carta u oficio)</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especificaciones de lo solicitado</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Dirección General responsable</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contacto.iieg@jalisco.gob.mx</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sidRPr="00904894">
              <w:rPr>
                <w:rFonts w:asciiTheme="minorHAnsi" w:eastAsia="Times New Roman" w:hAnsiTheme="minorHAnsi" w:cs="Times New Roman"/>
                <w:lang w:eastAsia="es-MX"/>
              </w:rPr>
              <w:t>http://www.iieg.gob.mx/</w:t>
            </w:r>
          </w:p>
        </w:tc>
      </w:tr>
    </w:tbl>
    <w:p w:rsidR="00242B45" w:rsidRPr="00A36F10" w:rsidRDefault="00242B45" w:rsidP="00242B45"/>
    <w:p w:rsidR="00242B45" w:rsidRDefault="00242B45" w:rsidP="00242B45"/>
    <w:p w:rsidR="00242B45" w:rsidRDefault="00242B45" w:rsidP="00242B45"/>
    <w:p w:rsidR="00242B45" w:rsidRDefault="00242B45" w:rsidP="00242B45">
      <w:pPr>
        <w:spacing w:before="0" w:after="200" w:line="276" w:lineRule="auto"/>
        <w:jc w:val="left"/>
      </w:pPr>
      <w:r>
        <w:br w:type="page"/>
      </w:r>
    </w:p>
    <w:p w:rsidR="00242B45" w:rsidRDefault="0044514B" w:rsidP="00242B45">
      <w:pPr>
        <w:pStyle w:val="Ttulo3"/>
      </w:pPr>
      <w:bookmarkStart w:id="49" w:name="_Toc455664203"/>
      <w:r>
        <w:lastRenderedPageBreak/>
        <w:t>Procedimiento De Monitoreo y Seguimiento de la MIR</w:t>
      </w:r>
      <w:bookmarkEnd w:id="49"/>
    </w:p>
    <w:p w:rsidR="0044514B" w:rsidRPr="0044514B" w:rsidRDefault="0044514B" w:rsidP="0044514B"/>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242B45" w:rsidRPr="000C4719" w:rsidTr="00FE566D">
        <w:trPr>
          <w:trHeight w:val="57"/>
        </w:trPr>
        <w:tc>
          <w:tcPr>
            <w:tcW w:w="16161" w:type="dxa"/>
            <w:gridSpan w:val="2"/>
            <w:shd w:val="clear" w:color="auto" w:fill="F2F2F2" w:themeFill="background1" w:themeFillShade="F2"/>
            <w:vAlign w:val="center"/>
          </w:tcPr>
          <w:p w:rsidR="00242B45" w:rsidRPr="000C4719" w:rsidRDefault="00242B45" w:rsidP="00FE566D">
            <w:pPr>
              <w:spacing w:before="60" w:after="60"/>
              <w:rPr>
                <w:rFonts w:asciiTheme="minorHAnsi" w:hAnsiTheme="minorHAnsi"/>
                <w:b/>
              </w:rPr>
            </w:pPr>
            <w:r w:rsidRPr="000C4719">
              <w:rPr>
                <w:b/>
                <w:sz w:val="22"/>
              </w:rPr>
              <w:t>Ficha del procedimiento</w:t>
            </w:r>
          </w:p>
        </w:tc>
      </w:tr>
      <w:tr w:rsidR="00242B45" w:rsidRPr="00370426" w:rsidTr="00FE566D">
        <w:trPr>
          <w:trHeight w:val="57"/>
        </w:trPr>
        <w:tc>
          <w:tcPr>
            <w:tcW w:w="3403" w:type="dxa"/>
            <w:shd w:val="clear" w:color="auto" w:fill="F2F2F2" w:themeFill="background1" w:themeFillShade="F2"/>
            <w:vAlign w:val="center"/>
            <w:hideMark/>
          </w:tcPr>
          <w:p w:rsidR="00242B45" w:rsidRPr="00370426" w:rsidRDefault="00242B45" w:rsidP="00FE566D">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242B45" w:rsidRPr="00FF520A" w:rsidRDefault="00242B45" w:rsidP="00FE566D">
            <w:pPr>
              <w:spacing w:before="60" w:after="60"/>
              <w:jc w:val="left"/>
              <w:rPr>
                <w:rFonts w:asciiTheme="minorHAnsi" w:hAnsiTheme="minorHAnsi"/>
                <w:color w:val="000000"/>
              </w:rPr>
            </w:pPr>
            <w:r>
              <w:rPr>
                <w:rFonts w:asciiTheme="minorHAnsi" w:hAnsiTheme="minorHAnsi"/>
                <w:color w:val="000000"/>
              </w:rPr>
              <w:t>Monitoreo y Seguimiento de la MIR</w:t>
            </w:r>
          </w:p>
        </w:tc>
      </w:tr>
      <w:tr w:rsidR="00242B45" w:rsidRPr="00370426" w:rsidTr="00FE566D">
        <w:trPr>
          <w:trHeight w:val="57"/>
        </w:trPr>
        <w:tc>
          <w:tcPr>
            <w:tcW w:w="3403" w:type="dxa"/>
            <w:shd w:val="clear" w:color="auto" w:fill="F2F2F2" w:themeFill="background1" w:themeFillShade="F2"/>
            <w:vAlign w:val="center"/>
          </w:tcPr>
          <w:p w:rsidR="00242B45" w:rsidRPr="00370426" w:rsidRDefault="00242B45" w:rsidP="00FE566D">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242B45" w:rsidRPr="00FF520A" w:rsidRDefault="00242B45" w:rsidP="00FE566D">
            <w:pPr>
              <w:spacing w:before="60" w:after="60"/>
              <w:jc w:val="left"/>
              <w:rPr>
                <w:rFonts w:asciiTheme="minorHAnsi" w:hAnsiTheme="minorHAnsi"/>
                <w:color w:val="000000"/>
              </w:rPr>
            </w:pPr>
          </w:p>
        </w:tc>
      </w:tr>
      <w:tr w:rsidR="00242B45" w:rsidRPr="00370426" w:rsidTr="00FE566D">
        <w:trPr>
          <w:trHeight w:val="57"/>
        </w:trPr>
        <w:tc>
          <w:tcPr>
            <w:tcW w:w="3403" w:type="dxa"/>
            <w:shd w:val="clear" w:color="auto" w:fill="F2F2F2" w:themeFill="background1" w:themeFillShade="F2"/>
            <w:vAlign w:val="center"/>
          </w:tcPr>
          <w:p w:rsidR="00242B45" w:rsidRPr="00370426" w:rsidRDefault="00242B45" w:rsidP="00FE566D">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242B45" w:rsidRPr="00FF520A" w:rsidRDefault="00242B45" w:rsidP="00FE566D">
            <w:pPr>
              <w:spacing w:before="60" w:after="60"/>
              <w:jc w:val="left"/>
              <w:rPr>
                <w:rFonts w:asciiTheme="minorHAnsi" w:hAnsiTheme="minorHAnsi"/>
                <w:color w:val="000000"/>
              </w:rPr>
            </w:pPr>
            <w:r>
              <w:rPr>
                <w:rFonts w:asciiTheme="minorHAnsi" w:hAnsiTheme="minorHAnsi"/>
                <w:color w:val="000000"/>
              </w:rPr>
              <w:t>Monitoreo y Seguimiento de la MIR</w:t>
            </w:r>
          </w:p>
        </w:tc>
      </w:tr>
      <w:tr w:rsidR="00242B45" w:rsidRPr="00370426" w:rsidTr="00FE566D">
        <w:trPr>
          <w:trHeight w:val="57"/>
        </w:trPr>
        <w:tc>
          <w:tcPr>
            <w:tcW w:w="3403" w:type="dxa"/>
            <w:shd w:val="clear" w:color="auto" w:fill="F2F2F2" w:themeFill="background1" w:themeFillShade="F2"/>
            <w:vAlign w:val="center"/>
            <w:hideMark/>
          </w:tcPr>
          <w:p w:rsidR="00242B45" w:rsidRPr="00370426" w:rsidRDefault="00242B45" w:rsidP="00FE566D">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242B45" w:rsidRPr="00FF520A" w:rsidRDefault="00242B45" w:rsidP="00FE566D">
            <w:pPr>
              <w:spacing w:before="60" w:after="60"/>
              <w:jc w:val="left"/>
              <w:rPr>
                <w:rFonts w:asciiTheme="minorHAnsi" w:hAnsiTheme="minorHAnsi"/>
                <w:color w:val="000000"/>
              </w:rPr>
            </w:pPr>
            <w:r w:rsidRPr="00542562">
              <w:rPr>
                <w:rFonts w:asciiTheme="minorHAnsi" w:hAnsiTheme="minorHAnsi"/>
                <w:color w:val="000000"/>
              </w:rPr>
              <w:t xml:space="preserve">Lista de lineamientos a seguir autorizados por el titular de la </w:t>
            </w:r>
            <w:r>
              <w:rPr>
                <w:rFonts w:asciiTheme="minorHAnsi" w:hAnsiTheme="minorHAnsi"/>
                <w:color w:val="000000"/>
              </w:rPr>
              <w:t>SUBSEPLAN</w:t>
            </w:r>
            <w:r w:rsidRPr="00542562">
              <w:rPr>
                <w:rFonts w:asciiTheme="minorHAnsi" w:hAnsiTheme="minorHAnsi"/>
                <w:color w:val="000000"/>
              </w:rPr>
              <w:t xml:space="preserve"> o SEPAF</w:t>
            </w:r>
          </w:p>
        </w:tc>
      </w:tr>
      <w:tr w:rsidR="00242B45" w:rsidRPr="00370426" w:rsidTr="00FE566D">
        <w:trPr>
          <w:trHeight w:val="57"/>
        </w:trPr>
        <w:tc>
          <w:tcPr>
            <w:tcW w:w="3403" w:type="dxa"/>
            <w:shd w:val="clear" w:color="auto" w:fill="F2F2F2" w:themeFill="background1" w:themeFillShade="F2"/>
            <w:vAlign w:val="center"/>
            <w:hideMark/>
          </w:tcPr>
          <w:p w:rsidR="00242B45" w:rsidRPr="00370426" w:rsidRDefault="00242B45" w:rsidP="00FE566D">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242B45" w:rsidRPr="00FF520A" w:rsidRDefault="00242B45" w:rsidP="0044514B">
            <w:pPr>
              <w:spacing w:before="0" w:after="0"/>
              <w:jc w:val="left"/>
              <w:rPr>
                <w:rFonts w:asciiTheme="minorHAnsi" w:hAnsiTheme="minorHAnsi"/>
                <w:color w:val="000000"/>
              </w:rPr>
            </w:pPr>
            <w:r>
              <w:rPr>
                <w:color w:val="000000"/>
                <w:sz w:val="22"/>
              </w:rPr>
              <w:t xml:space="preserve">Entregar las claves para uso del sistema, lineamientos y calendario de entregas </w:t>
            </w:r>
          </w:p>
        </w:tc>
      </w:tr>
      <w:tr w:rsidR="00242B45" w:rsidRPr="00370426" w:rsidTr="00FE566D">
        <w:trPr>
          <w:trHeight w:val="57"/>
        </w:trPr>
        <w:tc>
          <w:tcPr>
            <w:tcW w:w="3403" w:type="dxa"/>
            <w:shd w:val="clear" w:color="auto" w:fill="F2F2F2" w:themeFill="background1" w:themeFillShade="F2"/>
            <w:vAlign w:val="center"/>
          </w:tcPr>
          <w:p w:rsidR="00242B45" w:rsidRPr="00370426" w:rsidRDefault="00242B45" w:rsidP="00FE566D">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242B45" w:rsidRPr="00FF520A" w:rsidRDefault="00242B45" w:rsidP="00FE566D">
            <w:pPr>
              <w:spacing w:before="60" w:after="60"/>
              <w:jc w:val="left"/>
              <w:rPr>
                <w:rFonts w:asciiTheme="minorHAnsi" w:hAnsiTheme="minorHAnsi"/>
                <w:color w:val="000000"/>
              </w:rPr>
            </w:pPr>
            <w:r w:rsidRPr="00542562">
              <w:rPr>
                <w:rFonts w:asciiTheme="minorHAnsi" w:hAnsiTheme="minorHAnsi"/>
                <w:color w:val="000000"/>
              </w:rPr>
              <w:t>Publicar la Matriz de Indicadores para Resultados y/o informe en Portal de Transparencia</w:t>
            </w:r>
          </w:p>
        </w:tc>
      </w:tr>
      <w:tr w:rsidR="00242B45" w:rsidRPr="00370426" w:rsidTr="00FE566D">
        <w:trPr>
          <w:trHeight w:val="57"/>
        </w:trPr>
        <w:tc>
          <w:tcPr>
            <w:tcW w:w="3403" w:type="dxa"/>
            <w:shd w:val="clear" w:color="auto" w:fill="F2F2F2" w:themeFill="background1" w:themeFillShade="F2"/>
            <w:vAlign w:val="center"/>
          </w:tcPr>
          <w:p w:rsidR="00242B45" w:rsidRPr="00370426" w:rsidRDefault="00242B45" w:rsidP="00FE566D">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242B45" w:rsidRPr="00FF520A" w:rsidRDefault="00242B45" w:rsidP="00FE566D">
            <w:pPr>
              <w:spacing w:before="60" w:after="60"/>
              <w:jc w:val="left"/>
              <w:rPr>
                <w:rFonts w:asciiTheme="minorHAnsi" w:hAnsiTheme="minorHAnsi"/>
                <w:color w:val="000000"/>
              </w:rPr>
            </w:pPr>
            <w:r>
              <w:rPr>
                <w:rFonts w:asciiTheme="minorHAnsi" w:hAnsiTheme="minorHAnsi"/>
                <w:color w:val="000000"/>
              </w:rPr>
              <w:t>Una matriz reportada</w:t>
            </w:r>
          </w:p>
        </w:tc>
      </w:tr>
    </w:tbl>
    <w:p w:rsidR="00242B45" w:rsidRDefault="00242B45" w:rsidP="00242B45"/>
    <w:p w:rsidR="00242B45" w:rsidRDefault="00242B45" w:rsidP="00242B45"/>
    <w:p w:rsidR="00242B45" w:rsidRDefault="00242B45" w:rsidP="00242B45">
      <w:pPr>
        <w:spacing w:before="0" w:after="200" w:line="276" w:lineRule="auto"/>
        <w:jc w:val="left"/>
      </w:pPr>
      <w:r>
        <w:br w:type="page"/>
      </w:r>
    </w:p>
    <w:p w:rsidR="00242B45" w:rsidRDefault="00242B45" w:rsidP="00242B45"/>
    <w:p w:rsidR="00242B45" w:rsidRPr="00537BFB" w:rsidRDefault="00242B45" w:rsidP="00242B45">
      <w:pPr>
        <w:pStyle w:val="Ttulo4"/>
      </w:pPr>
      <w:bookmarkStart w:id="50" w:name="_Toc455664204"/>
      <w:r w:rsidRPr="00537BFB">
        <w:t>Modelado del proceso de Monitoreo y Seguimiento de la MIR</w:t>
      </w:r>
      <w:bookmarkEnd w:id="50"/>
    </w:p>
    <w:p w:rsidR="00242B45" w:rsidRDefault="00242B45" w:rsidP="00242B45">
      <w:r>
        <w:rPr>
          <w:noProof/>
          <w:lang w:eastAsia="es-MX"/>
        </w:rPr>
        <w:drawing>
          <wp:anchor distT="0" distB="0" distL="114300" distR="114300" simplePos="0" relativeHeight="251647488" behindDoc="0" locked="0" layoutInCell="1" allowOverlap="1" wp14:anchorId="1B64D10E" wp14:editId="05B4C2A2">
            <wp:simplePos x="0" y="0"/>
            <wp:positionH relativeFrom="margin">
              <wp:align>left</wp:align>
            </wp:positionH>
            <wp:positionV relativeFrom="paragraph">
              <wp:posOffset>92710</wp:posOffset>
            </wp:positionV>
            <wp:extent cx="7153275" cy="4306570"/>
            <wp:effectExtent l="0" t="0" r="9525" b="0"/>
            <wp:wrapThrough wrapText="bothSides">
              <wp:wrapPolygon edited="0">
                <wp:start x="0" y="0"/>
                <wp:lineTo x="0" y="21498"/>
                <wp:lineTo x="21571" y="21498"/>
                <wp:lineTo x="21571"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305" r="802" b="6369"/>
                    <a:stretch/>
                  </pic:blipFill>
                  <pic:spPr bwMode="auto">
                    <a:xfrm>
                      <a:off x="0" y="0"/>
                      <a:ext cx="7153275" cy="4306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2B45" w:rsidRDefault="00242B45" w:rsidP="00242B45"/>
    <w:p w:rsidR="00242B45" w:rsidRDefault="00242B45" w:rsidP="00242B45"/>
    <w:p w:rsidR="00242B45" w:rsidRDefault="00242B45" w:rsidP="00242B45">
      <w:pPr>
        <w:spacing w:before="0" w:after="200" w:line="276" w:lineRule="auto"/>
        <w:jc w:val="left"/>
      </w:pPr>
      <w:r>
        <w:br w:type="page"/>
      </w:r>
    </w:p>
    <w:p w:rsidR="00242B45" w:rsidRPr="00DA5B7F" w:rsidRDefault="00242B45" w:rsidP="00242B45">
      <w:pPr>
        <w:pStyle w:val="Ttulo4"/>
      </w:pPr>
      <w:bookmarkStart w:id="51" w:name="_Toc455664205"/>
      <w:r w:rsidRPr="00DA5B7F">
        <w:lastRenderedPageBreak/>
        <w:t>Narrativa del proceso de Monitoreo y Seguimiento de la MIR</w:t>
      </w:r>
      <w:bookmarkEnd w:id="51"/>
    </w:p>
    <w:p w:rsidR="00242B45" w:rsidRPr="00A36F10" w:rsidRDefault="00242B45" w:rsidP="00242B45"/>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242B45" w:rsidRPr="007F2DA2" w:rsidTr="00FE566D">
        <w:trPr>
          <w:trHeight w:val="20"/>
          <w:tblHeader/>
        </w:trPr>
        <w:tc>
          <w:tcPr>
            <w:tcW w:w="675" w:type="dxa"/>
            <w:shd w:val="clear" w:color="000000" w:fill="D9D9D9"/>
            <w:noWrap/>
            <w:vAlign w:val="center"/>
            <w:hideMark/>
          </w:tcPr>
          <w:p w:rsidR="00242B45" w:rsidRPr="007F2DA2" w:rsidRDefault="00242B4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242B45" w:rsidRPr="007F2DA2" w:rsidRDefault="00242B4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242B45" w:rsidRPr="007F2DA2" w:rsidRDefault="00242B4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242B45" w:rsidRPr="007F2DA2" w:rsidRDefault="00242B4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242B45" w:rsidRPr="007F2DA2" w:rsidRDefault="00242B4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242B45" w:rsidRPr="007F2DA2" w:rsidTr="00FE566D">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B45" w:rsidRDefault="00242B45" w:rsidP="00FE566D">
            <w:pPr>
              <w:spacing w:before="0" w:after="0"/>
              <w:jc w:val="center"/>
              <w:rPr>
                <w:color w:val="000000"/>
              </w:rPr>
            </w:pPr>
            <w:r>
              <w:rPr>
                <w:color w:val="000000"/>
                <w:sz w:val="22"/>
              </w:rPr>
              <w:t>1</w:t>
            </w:r>
          </w:p>
        </w:tc>
        <w:tc>
          <w:tcPr>
            <w:tcW w:w="3011" w:type="dxa"/>
            <w:tcBorders>
              <w:top w:val="single" w:sz="4" w:space="0" w:color="auto"/>
              <w:left w:val="single" w:sz="4" w:space="0" w:color="auto"/>
              <w:bottom w:val="single" w:sz="4" w:space="0" w:color="auto"/>
              <w:right w:val="single" w:sz="4" w:space="0" w:color="auto"/>
            </w:tcBorders>
            <w:shd w:val="clear" w:color="auto" w:fill="auto"/>
            <w:vAlign w:val="center"/>
          </w:tcPr>
          <w:p w:rsidR="00242B45" w:rsidRDefault="00242B45" w:rsidP="00FE566D">
            <w:pPr>
              <w:spacing w:before="0" w:after="0"/>
              <w:jc w:val="left"/>
              <w:rPr>
                <w:color w:val="000000"/>
              </w:rPr>
            </w:pPr>
            <w:r>
              <w:rPr>
                <w:color w:val="000000"/>
                <w:sz w:val="22"/>
              </w:rPr>
              <w:t>Coordinador de Desarrollo de Software</w:t>
            </w:r>
          </w:p>
        </w:tc>
        <w:tc>
          <w:tcPr>
            <w:tcW w:w="6946" w:type="dxa"/>
            <w:tcBorders>
              <w:top w:val="single" w:sz="4" w:space="0" w:color="auto"/>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Publicar la Matriz de Indicadores para Resultados y/o informe en Portal de Transparencia</w:t>
            </w:r>
          </w:p>
        </w:tc>
        <w:tc>
          <w:tcPr>
            <w:tcW w:w="2835" w:type="dxa"/>
            <w:tcBorders>
              <w:top w:val="single" w:sz="4" w:space="0" w:color="auto"/>
              <w:left w:val="nil"/>
              <w:bottom w:val="single" w:sz="4" w:space="0" w:color="auto"/>
              <w:right w:val="single" w:sz="4" w:space="0" w:color="auto"/>
            </w:tcBorders>
            <w:shd w:val="clear" w:color="auto" w:fill="auto"/>
            <w:noWrap/>
            <w:vAlign w:val="bottom"/>
          </w:tcPr>
          <w:p w:rsidR="00242B45" w:rsidRDefault="00242B45" w:rsidP="00FE566D">
            <w:pPr>
              <w:rPr>
                <w:color w:val="000000"/>
              </w:rPr>
            </w:pPr>
            <w:r>
              <w:rPr>
                <w:color w:val="000000"/>
                <w:sz w:val="22"/>
              </w:rPr>
              <w:t>Un reporte</w:t>
            </w:r>
          </w:p>
        </w:tc>
        <w:tc>
          <w:tcPr>
            <w:tcW w:w="2835" w:type="dxa"/>
            <w:tcBorders>
              <w:top w:val="single" w:sz="4" w:space="0" w:color="auto"/>
              <w:left w:val="nil"/>
              <w:bottom w:val="single" w:sz="4" w:space="0" w:color="auto"/>
              <w:right w:val="single" w:sz="4" w:space="0" w:color="auto"/>
            </w:tcBorders>
            <w:shd w:val="clear" w:color="auto" w:fill="auto"/>
            <w:vAlign w:val="bottom"/>
          </w:tcPr>
          <w:p w:rsidR="00242B45" w:rsidRDefault="00242B45" w:rsidP="00FE566D">
            <w:pPr>
              <w:rPr>
                <w:color w:val="000000"/>
              </w:rPr>
            </w:pPr>
            <w:r>
              <w:rPr>
                <w:color w:val="000000"/>
                <w:sz w:val="22"/>
              </w:rPr>
              <w:t>Tecnologías de la Información</w:t>
            </w:r>
          </w:p>
        </w:tc>
      </w:tr>
      <w:tr w:rsidR="00242B45" w:rsidRPr="007F2DA2" w:rsidTr="00FE566D">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242B45" w:rsidRDefault="00242B45" w:rsidP="00FE566D">
            <w:pPr>
              <w:jc w:val="center"/>
              <w:rPr>
                <w:color w:val="000000"/>
              </w:rPr>
            </w:pPr>
            <w:r>
              <w:rPr>
                <w:color w:val="000000"/>
                <w:sz w:val="22"/>
              </w:rPr>
              <w:t>2</w:t>
            </w:r>
          </w:p>
        </w:tc>
        <w:tc>
          <w:tcPr>
            <w:tcW w:w="3011" w:type="dxa"/>
            <w:tcBorders>
              <w:top w:val="nil"/>
              <w:left w:val="single" w:sz="4" w:space="0" w:color="auto"/>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Coordinador de Planeación</w:t>
            </w:r>
          </w:p>
        </w:tc>
        <w:tc>
          <w:tcPr>
            <w:tcW w:w="6946"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Redactar los resultados y/o captura en sistema</w:t>
            </w:r>
          </w:p>
        </w:tc>
        <w:tc>
          <w:tcPr>
            <w:tcW w:w="2835" w:type="dxa"/>
            <w:tcBorders>
              <w:top w:val="nil"/>
              <w:left w:val="nil"/>
              <w:bottom w:val="single" w:sz="4" w:space="0" w:color="auto"/>
              <w:right w:val="single" w:sz="4" w:space="0" w:color="auto"/>
            </w:tcBorders>
            <w:shd w:val="clear" w:color="auto" w:fill="auto"/>
            <w:noWrap/>
            <w:vAlign w:val="bottom"/>
          </w:tcPr>
          <w:p w:rsidR="00242B45" w:rsidRDefault="00242B45" w:rsidP="00FE566D">
            <w:pPr>
              <w:rPr>
                <w:color w:val="000000"/>
              </w:rPr>
            </w:pPr>
            <w:r>
              <w:rPr>
                <w:color w:val="000000"/>
                <w:sz w:val="22"/>
              </w:rPr>
              <w:t>Indicadores</w:t>
            </w:r>
          </w:p>
        </w:tc>
        <w:tc>
          <w:tcPr>
            <w:tcW w:w="2835" w:type="dxa"/>
            <w:tcBorders>
              <w:top w:val="nil"/>
              <w:left w:val="nil"/>
              <w:bottom w:val="single" w:sz="4" w:space="0" w:color="auto"/>
              <w:right w:val="single" w:sz="4" w:space="0" w:color="auto"/>
            </w:tcBorders>
            <w:shd w:val="clear" w:color="auto" w:fill="auto"/>
            <w:vAlign w:val="bottom"/>
          </w:tcPr>
          <w:p w:rsidR="00242B45" w:rsidRDefault="00242B45" w:rsidP="00FE566D">
            <w:pPr>
              <w:rPr>
                <w:color w:val="000000"/>
              </w:rPr>
            </w:pPr>
            <w:r>
              <w:rPr>
                <w:color w:val="000000"/>
                <w:sz w:val="22"/>
              </w:rPr>
              <w:t>Dirección General</w:t>
            </w:r>
          </w:p>
        </w:tc>
      </w:tr>
      <w:tr w:rsidR="00242B45" w:rsidRPr="007F2DA2" w:rsidTr="00FE566D">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242B45" w:rsidRDefault="00242B45" w:rsidP="00FE566D">
            <w:pPr>
              <w:jc w:val="center"/>
              <w:rPr>
                <w:color w:val="000000"/>
              </w:rPr>
            </w:pPr>
            <w:r>
              <w:rPr>
                <w:color w:val="000000"/>
                <w:sz w:val="22"/>
              </w:rPr>
              <w:t>3</w:t>
            </w:r>
          </w:p>
        </w:tc>
        <w:tc>
          <w:tcPr>
            <w:tcW w:w="3011" w:type="dxa"/>
            <w:tcBorders>
              <w:top w:val="nil"/>
              <w:left w:val="single" w:sz="4" w:space="0" w:color="auto"/>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Directivos</w:t>
            </w:r>
          </w:p>
        </w:tc>
        <w:tc>
          <w:tcPr>
            <w:tcW w:w="6946"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 xml:space="preserve">Enviar indicadores </w:t>
            </w:r>
          </w:p>
        </w:tc>
        <w:tc>
          <w:tcPr>
            <w:tcW w:w="2835" w:type="dxa"/>
            <w:tcBorders>
              <w:top w:val="nil"/>
              <w:left w:val="nil"/>
              <w:bottom w:val="single" w:sz="4" w:space="0" w:color="auto"/>
              <w:right w:val="single" w:sz="4" w:space="0" w:color="auto"/>
            </w:tcBorders>
            <w:shd w:val="clear" w:color="auto" w:fill="auto"/>
            <w:noWrap/>
            <w:vAlign w:val="bottom"/>
          </w:tcPr>
          <w:p w:rsidR="00242B45" w:rsidRDefault="00242B45" w:rsidP="00FE566D">
            <w:pPr>
              <w:rPr>
                <w:color w:val="000000"/>
              </w:rPr>
            </w:pPr>
            <w:r>
              <w:rPr>
                <w:color w:val="000000"/>
                <w:sz w:val="22"/>
              </w:rPr>
              <w:t>Indicadores</w:t>
            </w:r>
          </w:p>
        </w:tc>
        <w:tc>
          <w:tcPr>
            <w:tcW w:w="2835" w:type="dxa"/>
            <w:tcBorders>
              <w:top w:val="nil"/>
              <w:left w:val="nil"/>
              <w:bottom w:val="single" w:sz="4" w:space="0" w:color="auto"/>
              <w:right w:val="single" w:sz="4" w:space="0" w:color="auto"/>
            </w:tcBorders>
            <w:shd w:val="clear" w:color="auto" w:fill="auto"/>
            <w:vAlign w:val="bottom"/>
          </w:tcPr>
          <w:p w:rsidR="00242B45" w:rsidRDefault="00242B45" w:rsidP="00FE566D">
            <w:pPr>
              <w:rPr>
                <w:color w:val="000000"/>
              </w:rPr>
            </w:pPr>
            <w:r>
              <w:rPr>
                <w:color w:val="000000"/>
                <w:sz w:val="22"/>
              </w:rPr>
              <w:t>Todas las Unidades del IIEG</w:t>
            </w:r>
          </w:p>
        </w:tc>
      </w:tr>
      <w:tr w:rsidR="00242B45" w:rsidRPr="007F2DA2" w:rsidTr="00FE566D">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242B45" w:rsidRDefault="00242B45" w:rsidP="00FE566D">
            <w:pPr>
              <w:jc w:val="center"/>
              <w:rPr>
                <w:color w:val="000000"/>
              </w:rPr>
            </w:pPr>
            <w:r>
              <w:rPr>
                <w:color w:val="000000"/>
                <w:sz w:val="22"/>
              </w:rPr>
              <w:t>4</w:t>
            </w:r>
          </w:p>
        </w:tc>
        <w:tc>
          <w:tcPr>
            <w:tcW w:w="3011" w:type="dxa"/>
            <w:tcBorders>
              <w:top w:val="nil"/>
              <w:left w:val="single" w:sz="4" w:space="0" w:color="auto"/>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Coordinadores especializados</w:t>
            </w:r>
          </w:p>
        </w:tc>
        <w:tc>
          <w:tcPr>
            <w:tcW w:w="6946"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 xml:space="preserve">Calcular de indicadores </w:t>
            </w:r>
          </w:p>
        </w:tc>
        <w:tc>
          <w:tcPr>
            <w:tcW w:w="2835" w:type="dxa"/>
            <w:tcBorders>
              <w:top w:val="nil"/>
              <w:left w:val="nil"/>
              <w:bottom w:val="single" w:sz="4" w:space="0" w:color="auto"/>
              <w:right w:val="single" w:sz="4" w:space="0" w:color="auto"/>
            </w:tcBorders>
            <w:shd w:val="clear" w:color="auto" w:fill="auto"/>
            <w:noWrap/>
            <w:vAlign w:val="bottom"/>
          </w:tcPr>
          <w:p w:rsidR="00242B45" w:rsidRDefault="00242B45" w:rsidP="00FE566D">
            <w:pPr>
              <w:rPr>
                <w:color w:val="000000"/>
              </w:rPr>
            </w:pPr>
            <w:r>
              <w:rPr>
                <w:color w:val="000000"/>
                <w:sz w:val="22"/>
              </w:rPr>
              <w:t>Indicadores</w:t>
            </w:r>
          </w:p>
        </w:tc>
        <w:tc>
          <w:tcPr>
            <w:tcW w:w="2835" w:type="dxa"/>
            <w:tcBorders>
              <w:top w:val="nil"/>
              <w:left w:val="nil"/>
              <w:bottom w:val="single" w:sz="4" w:space="0" w:color="auto"/>
              <w:right w:val="single" w:sz="4" w:space="0" w:color="auto"/>
            </w:tcBorders>
            <w:shd w:val="clear" w:color="auto" w:fill="auto"/>
            <w:vAlign w:val="bottom"/>
          </w:tcPr>
          <w:p w:rsidR="00242B45" w:rsidRDefault="00242B45" w:rsidP="00FE566D">
            <w:pPr>
              <w:rPr>
                <w:color w:val="000000"/>
              </w:rPr>
            </w:pPr>
            <w:r>
              <w:rPr>
                <w:color w:val="000000"/>
                <w:sz w:val="22"/>
              </w:rPr>
              <w:t>Todas las Unidades del IIEG</w:t>
            </w:r>
          </w:p>
        </w:tc>
      </w:tr>
      <w:tr w:rsidR="00242B45" w:rsidRPr="007F2DA2" w:rsidTr="00FE566D">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t>5</w:t>
            </w:r>
          </w:p>
        </w:tc>
        <w:tc>
          <w:tcPr>
            <w:tcW w:w="3011" w:type="dxa"/>
            <w:tcBorders>
              <w:top w:val="nil"/>
              <w:left w:val="single" w:sz="4" w:space="0" w:color="auto"/>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Coordinador de Planeación</w:t>
            </w:r>
          </w:p>
        </w:tc>
        <w:tc>
          <w:tcPr>
            <w:tcW w:w="6946"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Recordar de manera mensual el seguimiento</w:t>
            </w:r>
          </w:p>
        </w:tc>
        <w:tc>
          <w:tcPr>
            <w:tcW w:w="2835" w:type="dxa"/>
            <w:tcBorders>
              <w:top w:val="nil"/>
              <w:left w:val="nil"/>
              <w:bottom w:val="single" w:sz="4" w:space="0" w:color="auto"/>
              <w:right w:val="single" w:sz="4" w:space="0" w:color="auto"/>
            </w:tcBorders>
            <w:shd w:val="clear" w:color="auto" w:fill="auto"/>
            <w:noWrap/>
            <w:vAlign w:val="bottom"/>
          </w:tcPr>
          <w:p w:rsidR="00242B45" w:rsidRDefault="00242B45" w:rsidP="00FE566D">
            <w:pPr>
              <w:rPr>
                <w:color w:val="000000"/>
              </w:rPr>
            </w:pPr>
            <w:r>
              <w:rPr>
                <w:color w:val="000000"/>
                <w:sz w:val="22"/>
              </w:rPr>
              <w:t>Indicadores</w:t>
            </w:r>
          </w:p>
        </w:tc>
        <w:tc>
          <w:tcPr>
            <w:tcW w:w="2835" w:type="dxa"/>
            <w:tcBorders>
              <w:top w:val="nil"/>
              <w:left w:val="nil"/>
              <w:bottom w:val="single" w:sz="4" w:space="0" w:color="auto"/>
              <w:right w:val="single" w:sz="4" w:space="0" w:color="auto"/>
            </w:tcBorders>
            <w:shd w:val="clear" w:color="auto" w:fill="auto"/>
            <w:vAlign w:val="bottom"/>
          </w:tcPr>
          <w:p w:rsidR="00242B45" w:rsidRDefault="00242B45" w:rsidP="00FE566D">
            <w:pPr>
              <w:rPr>
                <w:color w:val="000000"/>
              </w:rPr>
            </w:pPr>
            <w:r>
              <w:rPr>
                <w:color w:val="000000"/>
                <w:sz w:val="22"/>
              </w:rPr>
              <w:t>Dirección General</w:t>
            </w:r>
          </w:p>
        </w:tc>
      </w:tr>
      <w:tr w:rsidR="00242B45" w:rsidRPr="007F2DA2" w:rsidTr="00FE566D">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t>6</w:t>
            </w:r>
          </w:p>
        </w:tc>
        <w:tc>
          <w:tcPr>
            <w:tcW w:w="3011" w:type="dxa"/>
            <w:tcBorders>
              <w:top w:val="nil"/>
              <w:left w:val="single" w:sz="4" w:space="0" w:color="auto"/>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Directivos</w:t>
            </w:r>
          </w:p>
        </w:tc>
        <w:tc>
          <w:tcPr>
            <w:tcW w:w="6946"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Revisar los valores en MIR</w:t>
            </w:r>
          </w:p>
        </w:tc>
        <w:tc>
          <w:tcPr>
            <w:tcW w:w="2835" w:type="dxa"/>
            <w:tcBorders>
              <w:top w:val="nil"/>
              <w:left w:val="nil"/>
              <w:bottom w:val="single" w:sz="4" w:space="0" w:color="auto"/>
              <w:right w:val="single" w:sz="4" w:space="0" w:color="auto"/>
            </w:tcBorders>
            <w:shd w:val="clear" w:color="auto" w:fill="auto"/>
            <w:noWrap/>
            <w:vAlign w:val="bottom"/>
          </w:tcPr>
          <w:p w:rsidR="00242B45" w:rsidRDefault="00242B45" w:rsidP="00FE566D">
            <w:pPr>
              <w:rPr>
                <w:color w:val="000000"/>
              </w:rPr>
            </w:pPr>
            <w:r>
              <w:rPr>
                <w:color w:val="000000"/>
                <w:sz w:val="22"/>
              </w:rPr>
              <w:t>Indicadores</w:t>
            </w:r>
          </w:p>
        </w:tc>
        <w:tc>
          <w:tcPr>
            <w:tcW w:w="2835" w:type="dxa"/>
            <w:tcBorders>
              <w:top w:val="nil"/>
              <w:left w:val="nil"/>
              <w:bottom w:val="single" w:sz="4" w:space="0" w:color="auto"/>
              <w:right w:val="single" w:sz="4" w:space="0" w:color="auto"/>
            </w:tcBorders>
            <w:shd w:val="clear" w:color="auto" w:fill="auto"/>
            <w:vAlign w:val="bottom"/>
          </w:tcPr>
          <w:p w:rsidR="00242B45" w:rsidRDefault="00242B45" w:rsidP="00FE566D">
            <w:pPr>
              <w:rPr>
                <w:color w:val="000000"/>
              </w:rPr>
            </w:pPr>
            <w:r>
              <w:rPr>
                <w:color w:val="000000"/>
                <w:sz w:val="22"/>
              </w:rPr>
              <w:t>Todas las Unidades del IIEG</w:t>
            </w:r>
          </w:p>
        </w:tc>
      </w:tr>
      <w:tr w:rsidR="00242B45" w:rsidRPr="007F2DA2" w:rsidTr="00FE566D">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t>7</w:t>
            </w:r>
          </w:p>
        </w:tc>
        <w:tc>
          <w:tcPr>
            <w:tcW w:w="3011" w:type="dxa"/>
            <w:tcBorders>
              <w:top w:val="nil"/>
              <w:left w:val="single" w:sz="4" w:space="0" w:color="auto"/>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Coordinador de Planeación</w:t>
            </w:r>
          </w:p>
        </w:tc>
        <w:tc>
          <w:tcPr>
            <w:tcW w:w="6946"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Integrar la MIR</w:t>
            </w:r>
          </w:p>
        </w:tc>
        <w:tc>
          <w:tcPr>
            <w:tcW w:w="2835" w:type="dxa"/>
            <w:tcBorders>
              <w:top w:val="nil"/>
              <w:left w:val="nil"/>
              <w:bottom w:val="single" w:sz="4" w:space="0" w:color="auto"/>
              <w:right w:val="single" w:sz="4" w:space="0" w:color="auto"/>
            </w:tcBorders>
            <w:shd w:val="clear" w:color="auto" w:fill="auto"/>
            <w:noWrap/>
            <w:vAlign w:val="bottom"/>
          </w:tcPr>
          <w:p w:rsidR="00242B45" w:rsidRDefault="00242B45" w:rsidP="00FE566D">
            <w:pPr>
              <w:rPr>
                <w:color w:val="000000"/>
              </w:rPr>
            </w:pPr>
            <w:r>
              <w:rPr>
                <w:color w:val="000000"/>
                <w:sz w:val="22"/>
              </w:rPr>
              <w:t>Indicadores</w:t>
            </w:r>
          </w:p>
        </w:tc>
        <w:tc>
          <w:tcPr>
            <w:tcW w:w="2835" w:type="dxa"/>
            <w:tcBorders>
              <w:top w:val="nil"/>
              <w:left w:val="nil"/>
              <w:bottom w:val="single" w:sz="4" w:space="0" w:color="auto"/>
              <w:right w:val="single" w:sz="4" w:space="0" w:color="auto"/>
            </w:tcBorders>
            <w:shd w:val="clear" w:color="auto" w:fill="auto"/>
            <w:vAlign w:val="bottom"/>
          </w:tcPr>
          <w:p w:rsidR="00242B45" w:rsidRDefault="00242B45" w:rsidP="00FE566D">
            <w:pPr>
              <w:rPr>
                <w:color w:val="000000"/>
              </w:rPr>
            </w:pPr>
            <w:r>
              <w:rPr>
                <w:color w:val="000000"/>
                <w:sz w:val="22"/>
              </w:rPr>
              <w:t>Dirección General</w:t>
            </w:r>
          </w:p>
        </w:tc>
      </w:tr>
      <w:tr w:rsidR="00242B45" w:rsidRPr="007F2DA2" w:rsidTr="00FE566D">
        <w:trPr>
          <w:trHeight w:val="20"/>
        </w:trPr>
        <w:tc>
          <w:tcPr>
            <w:tcW w:w="675" w:type="dxa"/>
            <w:tcBorders>
              <w:top w:val="nil"/>
              <w:left w:val="single" w:sz="4" w:space="0" w:color="auto"/>
              <w:bottom w:val="nil"/>
              <w:right w:val="single" w:sz="4" w:space="0" w:color="auto"/>
            </w:tcBorders>
            <w:shd w:val="clear" w:color="auto" w:fill="auto"/>
            <w:noWrap/>
            <w:vAlign w:val="bottom"/>
          </w:tcPr>
          <w:p w:rsidR="00242B45" w:rsidRDefault="00242B45" w:rsidP="00FE566D">
            <w:pPr>
              <w:jc w:val="center"/>
              <w:rPr>
                <w:color w:val="000000"/>
              </w:rPr>
            </w:pPr>
            <w:r>
              <w:rPr>
                <w:color w:val="000000"/>
                <w:sz w:val="22"/>
              </w:rPr>
              <w:t>8</w:t>
            </w:r>
          </w:p>
        </w:tc>
        <w:tc>
          <w:tcPr>
            <w:tcW w:w="3011" w:type="dxa"/>
            <w:tcBorders>
              <w:top w:val="nil"/>
              <w:left w:val="single" w:sz="4" w:space="0" w:color="auto"/>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Directivos</w:t>
            </w:r>
          </w:p>
        </w:tc>
        <w:tc>
          <w:tcPr>
            <w:tcW w:w="6946"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Enviar Programación</w:t>
            </w:r>
          </w:p>
        </w:tc>
        <w:tc>
          <w:tcPr>
            <w:tcW w:w="2835" w:type="dxa"/>
            <w:tcBorders>
              <w:top w:val="nil"/>
              <w:left w:val="nil"/>
              <w:bottom w:val="single" w:sz="4" w:space="0" w:color="auto"/>
              <w:right w:val="single" w:sz="4" w:space="0" w:color="auto"/>
            </w:tcBorders>
            <w:shd w:val="clear" w:color="auto" w:fill="auto"/>
            <w:noWrap/>
            <w:vAlign w:val="bottom"/>
          </w:tcPr>
          <w:p w:rsidR="00242B45" w:rsidRDefault="00242B45" w:rsidP="00FE566D">
            <w:pPr>
              <w:rPr>
                <w:color w:val="000000"/>
              </w:rPr>
            </w:pPr>
            <w:r>
              <w:rPr>
                <w:color w:val="000000"/>
                <w:sz w:val="22"/>
              </w:rPr>
              <w:t>Programas</w:t>
            </w:r>
          </w:p>
        </w:tc>
        <w:tc>
          <w:tcPr>
            <w:tcW w:w="2835" w:type="dxa"/>
            <w:tcBorders>
              <w:top w:val="nil"/>
              <w:left w:val="nil"/>
              <w:bottom w:val="single" w:sz="4" w:space="0" w:color="auto"/>
              <w:right w:val="single" w:sz="4" w:space="0" w:color="auto"/>
            </w:tcBorders>
            <w:shd w:val="clear" w:color="auto" w:fill="auto"/>
            <w:vAlign w:val="bottom"/>
          </w:tcPr>
          <w:p w:rsidR="00242B45" w:rsidRDefault="00242B45" w:rsidP="00FE566D">
            <w:pPr>
              <w:rPr>
                <w:color w:val="000000"/>
              </w:rPr>
            </w:pPr>
            <w:r>
              <w:rPr>
                <w:color w:val="000000"/>
                <w:sz w:val="22"/>
              </w:rPr>
              <w:t>Todas las Unidades del IIEG</w:t>
            </w:r>
          </w:p>
        </w:tc>
      </w:tr>
      <w:tr w:rsidR="00242B45" w:rsidRPr="007F2DA2" w:rsidTr="00FE566D">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t>9</w:t>
            </w:r>
          </w:p>
        </w:tc>
        <w:tc>
          <w:tcPr>
            <w:tcW w:w="3011" w:type="dxa"/>
            <w:tcBorders>
              <w:top w:val="nil"/>
              <w:left w:val="single" w:sz="4" w:space="0" w:color="auto"/>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Director General</w:t>
            </w:r>
          </w:p>
        </w:tc>
        <w:tc>
          <w:tcPr>
            <w:tcW w:w="6946"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Exponer los proyectos y expectativas</w:t>
            </w:r>
          </w:p>
        </w:tc>
        <w:tc>
          <w:tcPr>
            <w:tcW w:w="2835" w:type="dxa"/>
            <w:tcBorders>
              <w:top w:val="nil"/>
              <w:left w:val="nil"/>
              <w:bottom w:val="single" w:sz="4" w:space="0" w:color="auto"/>
              <w:right w:val="single" w:sz="4" w:space="0" w:color="auto"/>
            </w:tcBorders>
            <w:shd w:val="clear" w:color="auto" w:fill="auto"/>
            <w:noWrap/>
            <w:vAlign w:val="bottom"/>
          </w:tcPr>
          <w:p w:rsidR="00242B45" w:rsidRDefault="00242B45" w:rsidP="00FE566D">
            <w:pPr>
              <w:rPr>
                <w:color w:val="000000"/>
              </w:rPr>
            </w:pPr>
            <w:r>
              <w:rPr>
                <w:color w:val="000000"/>
                <w:sz w:val="22"/>
              </w:rPr>
              <w:t>Proyectos</w:t>
            </w:r>
          </w:p>
        </w:tc>
        <w:tc>
          <w:tcPr>
            <w:tcW w:w="2835" w:type="dxa"/>
            <w:tcBorders>
              <w:top w:val="nil"/>
              <w:left w:val="nil"/>
              <w:bottom w:val="single" w:sz="4" w:space="0" w:color="auto"/>
              <w:right w:val="single" w:sz="4" w:space="0" w:color="auto"/>
            </w:tcBorders>
            <w:shd w:val="clear" w:color="auto" w:fill="auto"/>
            <w:vAlign w:val="bottom"/>
          </w:tcPr>
          <w:p w:rsidR="00242B45" w:rsidRDefault="00242B45" w:rsidP="00FE566D">
            <w:pPr>
              <w:rPr>
                <w:color w:val="000000"/>
              </w:rPr>
            </w:pPr>
            <w:r>
              <w:rPr>
                <w:color w:val="000000"/>
                <w:sz w:val="22"/>
              </w:rPr>
              <w:t>Dirección General</w:t>
            </w:r>
          </w:p>
        </w:tc>
      </w:tr>
      <w:tr w:rsidR="00242B45" w:rsidRPr="007F2DA2" w:rsidTr="00FE566D">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t>10</w:t>
            </w:r>
          </w:p>
        </w:tc>
        <w:tc>
          <w:tcPr>
            <w:tcW w:w="3011" w:type="dxa"/>
            <w:tcBorders>
              <w:top w:val="nil"/>
              <w:left w:val="single" w:sz="4" w:space="0" w:color="auto"/>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Junta de Gobierno</w:t>
            </w:r>
          </w:p>
        </w:tc>
        <w:tc>
          <w:tcPr>
            <w:tcW w:w="6946"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Aprobar Presupuesto del IIEG</w:t>
            </w:r>
          </w:p>
        </w:tc>
        <w:tc>
          <w:tcPr>
            <w:tcW w:w="2835" w:type="dxa"/>
            <w:tcBorders>
              <w:top w:val="nil"/>
              <w:left w:val="nil"/>
              <w:bottom w:val="single" w:sz="4" w:space="0" w:color="auto"/>
              <w:right w:val="single" w:sz="4" w:space="0" w:color="auto"/>
            </w:tcBorders>
            <w:shd w:val="clear" w:color="auto" w:fill="auto"/>
            <w:noWrap/>
            <w:vAlign w:val="bottom"/>
          </w:tcPr>
          <w:p w:rsidR="00242B45" w:rsidRDefault="00242B45" w:rsidP="00FE566D">
            <w:pPr>
              <w:rPr>
                <w:color w:val="000000"/>
              </w:rPr>
            </w:pPr>
            <w:r>
              <w:rPr>
                <w:color w:val="000000"/>
                <w:sz w:val="22"/>
              </w:rPr>
              <w:t>Un presupuesto</w:t>
            </w:r>
          </w:p>
        </w:tc>
        <w:tc>
          <w:tcPr>
            <w:tcW w:w="2835" w:type="dxa"/>
            <w:tcBorders>
              <w:top w:val="nil"/>
              <w:left w:val="nil"/>
              <w:bottom w:val="single" w:sz="4" w:space="0" w:color="auto"/>
              <w:right w:val="single" w:sz="4" w:space="0" w:color="auto"/>
            </w:tcBorders>
            <w:shd w:val="clear" w:color="auto" w:fill="auto"/>
            <w:vAlign w:val="bottom"/>
          </w:tcPr>
          <w:p w:rsidR="00242B45" w:rsidRDefault="00242B45" w:rsidP="00FE566D">
            <w:pPr>
              <w:rPr>
                <w:color w:val="000000"/>
              </w:rPr>
            </w:pPr>
            <w:r>
              <w:rPr>
                <w:color w:val="000000"/>
                <w:sz w:val="22"/>
              </w:rPr>
              <w:t>Junta de Gobierno</w:t>
            </w:r>
          </w:p>
        </w:tc>
      </w:tr>
      <w:tr w:rsidR="00242B45" w:rsidRPr="007F2DA2" w:rsidTr="00FE566D">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t>11</w:t>
            </w:r>
          </w:p>
        </w:tc>
        <w:tc>
          <w:tcPr>
            <w:tcW w:w="3011" w:type="dxa"/>
            <w:tcBorders>
              <w:top w:val="nil"/>
              <w:left w:val="single" w:sz="4" w:space="0" w:color="auto"/>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Coordinador de Planeación</w:t>
            </w:r>
          </w:p>
        </w:tc>
        <w:tc>
          <w:tcPr>
            <w:tcW w:w="6946"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Capturar el Anteproyecto en PBR-SED</w:t>
            </w:r>
          </w:p>
        </w:tc>
        <w:tc>
          <w:tcPr>
            <w:tcW w:w="2835" w:type="dxa"/>
            <w:tcBorders>
              <w:top w:val="nil"/>
              <w:left w:val="nil"/>
              <w:bottom w:val="single" w:sz="4" w:space="0" w:color="auto"/>
              <w:right w:val="single" w:sz="4" w:space="0" w:color="auto"/>
            </w:tcBorders>
            <w:shd w:val="clear" w:color="auto" w:fill="auto"/>
            <w:noWrap/>
            <w:vAlign w:val="bottom"/>
          </w:tcPr>
          <w:p w:rsidR="00242B45" w:rsidRDefault="00242B45" w:rsidP="00FE566D">
            <w:pPr>
              <w:rPr>
                <w:color w:val="000000"/>
              </w:rPr>
            </w:pPr>
            <w:r>
              <w:rPr>
                <w:color w:val="000000"/>
                <w:sz w:val="22"/>
              </w:rPr>
              <w:t>Un anteproyecto de presupuesto</w:t>
            </w:r>
          </w:p>
        </w:tc>
        <w:tc>
          <w:tcPr>
            <w:tcW w:w="2835" w:type="dxa"/>
            <w:tcBorders>
              <w:top w:val="nil"/>
              <w:left w:val="nil"/>
              <w:bottom w:val="single" w:sz="4" w:space="0" w:color="auto"/>
              <w:right w:val="single" w:sz="4" w:space="0" w:color="auto"/>
            </w:tcBorders>
            <w:shd w:val="clear" w:color="auto" w:fill="auto"/>
            <w:vAlign w:val="bottom"/>
          </w:tcPr>
          <w:p w:rsidR="00242B45" w:rsidRDefault="00242B45" w:rsidP="00FE566D">
            <w:pPr>
              <w:rPr>
                <w:color w:val="000000"/>
              </w:rPr>
            </w:pPr>
            <w:r>
              <w:rPr>
                <w:color w:val="000000"/>
                <w:sz w:val="22"/>
              </w:rPr>
              <w:t>Dirección General</w:t>
            </w:r>
          </w:p>
        </w:tc>
      </w:tr>
      <w:tr w:rsidR="00242B45" w:rsidRPr="007F2DA2" w:rsidTr="00FE566D">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lastRenderedPageBreak/>
              <w:t>12</w:t>
            </w:r>
          </w:p>
        </w:tc>
        <w:tc>
          <w:tcPr>
            <w:tcW w:w="3011" w:type="dxa"/>
            <w:tcBorders>
              <w:top w:val="nil"/>
              <w:left w:val="single" w:sz="4" w:space="0" w:color="auto"/>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Junta de Gobierno</w:t>
            </w:r>
          </w:p>
        </w:tc>
        <w:tc>
          <w:tcPr>
            <w:tcW w:w="6946"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Aprobar Anteproyecto de Presupuesto</w:t>
            </w:r>
          </w:p>
        </w:tc>
        <w:tc>
          <w:tcPr>
            <w:tcW w:w="2835" w:type="dxa"/>
            <w:tcBorders>
              <w:top w:val="nil"/>
              <w:left w:val="nil"/>
              <w:bottom w:val="single" w:sz="4" w:space="0" w:color="auto"/>
              <w:right w:val="single" w:sz="4" w:space="0" w:color="auto"/>
            </w:tcBorders>
            <w:shd w:val="clear" w:color="auto" w:fill="auto"/>
            <w:noWrap/>
            <w:vAlign w:val="bottom"/>
          </w:tcPr>
          <w:p w:rsidR="00242B45" w:rsidRDefault="00242B45" w:rsidP="00FE566D">
            <w:pPr>
              <w:rPr>
                <w:color w:val="000000"/>
              </w:rPr>
            </w:pPr>
            <w:r>
              <w:rPr>
                <w:color w:val="000000"/>
                <w:sz w:val="22"/>
              </w:rPr>
              <w:t>Un anteproyecto de presupuesto</w:t>
            </w:r>
          </w:p>
        </w:tc>
        <w:tc>
          <w:tcPr>
            <w:tcW w:w="2835" w:type="dxa"/>
            <w:tcBorders>
              <w:top w:val="nil"/>
              <w:left w:val="nil"/>
              <w:bottom w:val="single" w:sz="4" w:space="0" w:color="auto"/>
              <w:right w:val="single" w:sz="4" w:space="0" w:color="auto"/>
            </w:tcBorders>
            <w:shd w:val="clear" w:color="auto" w:fill="auto"/>
            <w:vAlign w:val="bottom"/>
          </w:tcPr>
          <w:p w:rsidR="00242B45" w:rsidRDefault="00242B45" w:rsidP="00FE566D">
            <w:pPr>
              <w:rPr>
                <w:color w:val="000000"/>
              </w:rPr>
            </w:pPr>
            <w:r>
              <w:rPr>
                <w:color w:val="000000"/>
                <w:sz w:val="22"/>
              </w:rPr>
              <w:t>Junta de Gobierno</w:t>
            </w:r>
          </w:p>
        </w:tc>
      </w:tr>
      <w:tr w:rsidR="00242B45" w:rsidRPr="007F2DA2" w:rsidTr="00FE566D">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t>13</w:t>
            </w:r>
          </w:p>
        </w:tc>
        <w:tc>
          <w:tcPr>
            <w:tcW w:w="3011" w:type="dxa"/>
            <w:tcBorders>
              <w:top w:val="nil"/>
              <w:left w:val="single" w:sz="4" w:space="0" w:color="auto"/>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Coordinador de Desarrollo</w:t>
            </w:r>
          </w:p>
        </w:tc>
        <w:tc>
          <w:tcPr>
            <w:tcW w:w="6946"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Subir archivo a liga para consulta y descarga de información</w:t>
            </w:r>
          </w:p>
        </w:tc>
        <w:tc>
          <w:tcPr>
            <w:tcW w:w="2835" w:type="dxa"/>
            <w:tcBorders>
              <w:top w:val="nil"/>
              <w:left w:val="nil"/>
              <w:bottom w:val="single" w:sz="4" w:space="0" w:color="auto"/>
              <w:right w:val="single" w:sz="4" w:space="0" w:color="auto"/>
            </w:tcBorders>
            <w:shd w:val="clear" w:color="auto" w:fill="auto"/>
            <w:noWrap/>
            <w:vAlign w:val="bottom"/>
          </w:tcPr>
          <w:p w:rsidR="00242B45" w:rsidRDefault="00242B45" w:rsidP="00FE566D">
            <w:pPr>
              <w:rPr>
                <w:color w:val="000000"/>
              </w:rPr>
            </w:pPr>
            <w:r>
              <w:rPr>
                <w:color w:val="000000"/>
                <w:sz w:val="22"/>
              </w:rPr>
              <w:t>Un archivo</w:t>
            </w:r>
          </w:p>
        </w:tc>
        <w:tc>
          <w:tcPr>
            <w:tcW w:w="2835" w:type="dxa"/>
            <w:tcBorders>
              <w:top w:val="nil"/>
              <w:left w:val="nil"/>
              <w:bottom w:val="single" w:sz="4" w:space="0" w:color="auto"/>
              <w:right w:val="single" w:sz="4" w:space="0" w:color="auto"/>
            </w:tcBorders>
            <w:shd w:val="clear" w:color="auto" w:fill="auto"/>
            <w:vAlign w:val="bottom"/>
          </w:tcPr>
          <w:p w:rsidR="00242B45" w:rsidRDefault="00242B45" w:rsidP="00FE566D">
            <w:pPr>
              <w:rPr>
                <w:color w:val="000000"/>
              </w:rPr>
            </w:pPr>
            <w:r>
              <w:rPr>
                <w:color w:val="000000"/>
                <w:sz w:val="22"/>
              </w:rPr>
              <w:t>Tecnologías de la Información</w:t>
            </w:r>
          </w:p>
        </w:tc>
      </w:tr>
      <w:tr w:rsidR="00242B45" w:rsidRPr="007F2DA2" w:rsidTr="00FE566D">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t>14</w:t>
            </w:r>
          </w:p>
        </w:tc>
        <w:tc>
          <w:tcPr>
            <w:tcW w:w="3011" w:type="dxa"/>
            <w:tcBorders>
              <w:top w:val="nil"/>
              <w:left w:val="single" w:sz="4" w:space="0" w:color="auto"/>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Director General</w:t>
            </w:r>
          </w:p>
        </w:tc>
        <w:tc>
          <w:tcPr>
            <w:tcW w:w="6946"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Avalar el instrumento</w:t>
            </w:r>
          </w:p>
        </w:tc>
        <w:tc>
          <w:tcPr>
            <w:tcW w:w="2835" w:type="dxa"/>
            <w:tcBorders>
              <w:top w:val="nil"/>
              <w:left w:val="nil"/>
              <w:bottom w:val="single" w:sz="4" w:space="0" w:color="auto"/>
              <w:right w:val="single" w:sz="4" w:space="0" w:color="auto"/>
            </w:tcBorders>
            <w:shd w:val="clear" w:color="auto" w:fill="auto"/>
            <w:noWrap/>
            <w:vAlign w:val="bottom"/>
          </w:tcPr>
          <w:p w:rsidR="00242B45" w:rsidRDefault="00242B45" w:rsidP="00FE566D">
            <w:pPr>
              <w:rPr>
                <w:color w:val="000000"/>
              </w:rPr>
            </w:pPr>
            <w:r>
              <w:rPr>
                <w:color w:val="000000"/>
                <w:sz w:val="22"/>
              </w:rPr>
              <w:t>Un Instrumento</w:t>
            </w:r>
          </w:p>
        </w:tc>
        <w:tc>
          <w:tcPr>
            <w:tcW w:w="2835" w:type="dxa"/>
            <w:tcBorders>
              <w:top w:val="nil"/>
              <w:left w:val="nil"/>
              <w:bottom w:val="single" w:sz="4" w:space="0" w:color="auto"/>
              <w:right w:val="single" w:sz="4" w:space="0" w:color="auto"/>
            </w:tcBorders>
            <w:shd w:val="clear" w:color="auto" w:fill="auto"/>
            <w:vAlign w:val="bottom"/>
          </w:tcPr>
          <w:p w:rsidR="00242B45" w:rsidRDefault="00242B45" w:rsidP="00FE566D">
            <w:pPr>
              <w:rPr>
                <w:color w:val="000000"/>
              </w:rPr>
            </w:pPr>
            <w:r>
              <w:rPr>
                <w:color w:val="000000"/>
                <w:sz w:val="22"/>
              </w:rPr>
              <w:t>Dirección General</w:t>
            </w:r>
          </w:p>
        </w:tc>
      </w:tr>
      <w:tr w:rsidR="00242B45" w:rsidRPr="007F2DA2" w:rsidTr="00FE566D">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t>15</w:t>
            </w:r>
          </w:p>
        </w:tc>
        <w:tc>
          <w:tcPr>
            <w:tcW w:w="3011" w:type="dxa"/>
            <w:tcBorders>
              <w:top w:val="nil"/>
              <w:left w:val="single" w:sz="4" w:space="0" w:color="auto"/>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Coordinador de Planeación</w:t>
            </w:r>
          </w:p>
        </w:tc>
        <w:tc>
          <w:tcPr>
            <w:tcW w:w="6946"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Integrar documento final del instrumento</w:t>
            </w:r>
          </w:p>
        </w:tc>
        <w:tc>
          <w:tcPr>
            <w:tcW w:w="2835" w:type="dxa"/>
            <w:tcBorders>
              <w:top w:val="nil"/>
              <w:left w:val="nil"/>
              <w:bottom w:val="single" w:sz="4" w:space="0" w:color="auto"/>
              <w:right w:val="single" w:sz="4" w:space="0" w:color="auto"/>
            </w:tcBorders>
            <w:shd w:val="clear" w:color="auto" w:fill="auto"/>
            <w:noWrap/>
            <w:vAlign w:val="bottom"/>
          </w:tcPr>
          <w:p w:rsidR="00242B45" w:rsidRDefault="00242B45" w:rsidP="00FE566D">
            <w:pPr>
              <w:rPr>
                <w:color w:val="000000"/>
              </w:rPr>
            </w:pPr>
            <w:r>
              <w:rPr>
                <w:color w:val="000000"/>
                <w:sz w:val="22"/>
              </w:rPr>
              <w:t>Información</w:t>
            </w:r>
          </w:p>
        </w:tc>
        <w:tc>
          <w:tcPr>
            <w:tcW w:w="2835" w:type="dxa"/>
            <w:tcBorders>
              <w:top w:val="nil"/>
              <w:left w:val="nil"/>
              <w:bottom w:val="single" w:sz="4" w:space="0" w:color="auto"/>
              <w:right w:val="single" w:sz="4" w:space="0" w:color="auto"/>
            </w:tcBorders>
            <w:shd w:val="clear" w:color="auto" w:fill="auto"/>
            <w:vAlign w:val="bottom"/>
          </w:tcPr>
          <w:p w:rsidR="00242B45" w:rsidRDefault="00242B45" w:rsidP="00FE566D">
            <w:pPr>
              <w:rPr>
                <w:color w:val="000000"/>
              </w:rPr>
            </w:pPr>
            <w:r>
              <w:rPr>
                <w:color w:val="000000"/>
                <w:sz w:val="22"/>
              </w:rPr>
              <w:t>Dirección General</w:t>
            </w:r>
          </w:p>
        </w:tc>
      </w:tr>
      <w:tr w:rsidR="00242B45" w:rsidRPr="007F2DA2" w:rsidTr="00FE566D">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t>16</w:t>
            </w:r>
          </w:p>
        </w:tc>
        <w:tc>
          <w:tcPr>
            <w:tcW w:w="3011" w:type="dxa"/>
            <w:tcBorders>
              <w:top w:val="nil"/>
              <w:left w:val="single" w:sz="4" w:space="0" w:color="auto"/>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Directivos</w:t>
            </w:r>
          </w:p>
        </w:tc>
        <w:tc>
          <w:tcPr>
            <w:tcW w:w="6946"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Integrar información de cada unidad</w:t>
            </w:r>
          </w:p>
        </w:tc>
        <w:tc>
          <w:tcPr>
            <w:tcW w:w="2835" w:type="dxa"/>
            <w:tcBorders>
              <w:top w:val="nil"/>
              <w:left w:val="nil"/>
              <w:bottom w:val="single" w:sz="4" w:space="0" w:color="auto"/>
              <w:right w:val="single" w:sz="4" w:space="0" w:color="auto"/>
            </w:tcBorders>
            <w:shd w:val="clear" w:color="auto" w:fill="auto"/>
            <w:noWrap/>
            <w:vAlign w:val="bottom"/>
          </w:tcPr>
          <w:p w:rsidR="00242B45" w:rsidRDefault="00242B45" w:rsidP="00FE566D">
            <w:pPr>
              <w:rPr>
                <w:color w:val="000000"/>
              </w:rPr>
            </w:pPr>
            <w:r>
              <w:rPr>
                <w:color w:val="000000"/>
                <w:sz w:val="22"/>
              </w:rPr>
              <w:t>Información</w:t>
            </w:r>
          </w:p>
        </w:tc>
        <w:tc>
          <w:tcPr>
            <w:tcW w:w="2835" w:type="dxa"/>
            <w:tcBorders>
              <w:top w:val="nil"/>
              <w:left w:val="nil"/>
              <w:bottom w:val="single" w:sz="4" w:space="0" w:color="auto"/>
              <w:right w:val="single" w:sz="4" w:space="0" w:color="auto"/>
            </w:tcBorders>
            <w:shd w:val="clear" w:color="auto" w:fill="auto"/>
            <w:vAlign w:val="bottom"/>
          </w:tcPr>
          <w:p w:rsidR="00242B45" w:rsidRDefault="00242B45" w:rsidP="00FE566D">
            <w:pPr>
              <w:rPr>
                <w:color w:val="000000"/>
              </w:rPr>
            </w:pPr>
            <w:r>
              <w:rPr>
                <w:color w:val="000000"/>
                <w:sz w:val="22"/>
              </w:rPr>
              <w:t>Todas las Unidades del IIEG</w:t>
            </w:r>
          </w:p>
        </w:tc>
      </w:tr>
      <w:tr w:rsidR="00242B45" w:rsidRPr="007F2DA2" w:rsidTr="00FE566D">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t>17</w:t>
            </w:r>
          </w:p>
        </w:tc>
        <w:tc>
          <w:tcPr>
            <w:tcW w:w="3011" w:type="dxa"/>
            <w:tcBorders>
              <w:top w:val="nil"/>
              <w:left w:val="single" w:sz="4" w:space="0" w:color="auto"/>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Coordinadores especializados y directivos</w:t>
            </w:r>
          </w:p>
        </w:tc>
        <w:tc>
          <w:tcPr>
            <w:tcW w:w="6946"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Realizar trabajo interno en las áreas</w:t>
            </w:r>
          </w:p>
        </w:tc>
        <w:tc>
          <w:tcPr>
            <w:tcW w:w="2835" w:type="dxa"/>
            <w:tcBorders>
              <w:top w:val="nil"/>
              <w:left w:val="nil"/>
              <w:bottom w:val="single" w:sz="4" w:space="0" w:color="auto"/>
              <w:right w:val="single" w:sz="4" w:space="0" w:color="auto"/>
            </w:tcBorders>
            <w:shd w:val="clear" w:color="auto" w:fill="auto"/>
            <w:noWrap/>
            <w:vAlign w:val="bottom"/>
          </w:tcPr>
          <w:p w:rsidR="00242B45" w:rsidRDefault="00242B45" w:rsidP="00FE566D">
            <w:pPr>
              <w:rPr>
                <w:color w:val="000000"/>
              </w:rPr>
            </w:pPr>
            <w:r>
              <w:rPr>
                <w:color w:val="000000"/>
                <w:sz w:val="22"/>
              </w:rPr>
              <w:t>Indicadores</w:t>
            </w:r>
          </w:p>
        </w:tc>
        <w:tc>
          <w:tcPr>
            <w:tcW w:w="2835" w:type="dxa"/>
            <w:tcBorders>
              <w:top w:val="nil"/>
              <w:left w:val="nil"/>
              <w:bottom w:val="single" w:sz="4" w:space="0" w:color="auto"/>
              <w:right w:val="single" w:sz="4" w:space="0" w:color="auto"/>
            </w:tcBorders>
            <w:shd w:val="clear" w:color="auto" w:fill="auto"/>
            <w:vAlign w:val="bottom"/>
          </w:tcPr>
          <w:p w:rsidR="00242B45" w:rsidRDefault="00242B45" w:rsidP="00FE566D">
            <w:pPr>
              <w:rPr>
                <w:color w:val="000000"/>
              </w:rPr>
            </w:pPr>
            <w:r>
              <w:rPr>
                <w:color w:val="000000"/>
                <w:sz w:val="22"/>
              </w:rPr>
              <w:t>Todas las Unidades del IIEG</w:t>
            </w:r>
          </w:p>
        </w:tc>
      </w:tr>
      <w:tr w:rsidR="00242B45" w:rsidRPr="007F2DA2" w:rsidTr="00FE566D">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t>18</w:t>
            </w:r>
          </w:p>
        </w:tc>
        <w:tc>
          <w:tcPr>
            <w:tcW w:w="3011" w:type="dxa"/>
            <w:tcBorders>
              <w:top w:val="nil"/>
              <w:left w:val="single" w:sz="4" w:space="0" w:color="auto"/>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Coordinador de Planeación</w:t>
            </w:r>
          </w:p>
        </w:tc>
        <w:tc>
          <w:tcPr>
            <w:tcW w:w="6946"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Estudiar el sistema, lineamientos, detección de necesidades y solicitud de información a las áreas</w:t>
            </w:r>
          </w:p>
        </w:tc>
        <w:tc>
          <w:tcPr>
            <w:tcW w:w="2835" w:type="dxa"/>
            <w:tcBorders>
              <w:top w:val="nil"/>
              <w:left w:val="nil"/>
              <w:bottom w:val="single" w:sz="4" w:space="0" w:color="auto"/>
              <w:right w:val="single" w:sz="4" w:space="0" w:color="auto"/>
            </w:tcBorders>
            <w:shd w:val="clear" w:color="auto" w:fill="auto"/>
            <w:noWrap/>
            <w:vAlign w:val="bottom"/>
          </w:tcPr>
          <w:p w:rsidR="00242B45" w:rsidRDefault="00242B45" w:rsidP="00FE566D">
            <w:pPr>
              <w:rPr>
                <w:color w:val="000000"/>
              </w:rPr>
            </w:pPr>
            <w:r>
              <w:rPr>
                <w:color w:val="000000"/>
                <w:sz w:val="22"/>
              </w:rPr>
              <w:t>Lineamientos revisados</w:t>
            </w:r>
          </w:p>
        </w:tc>
        <w:tc>
          <w:tcPr>
            <w:tcW w:w="2835" w:type="dxa"/>
            <w:tcBorders>
              <w:top w:val="nil"/>
              <w:left w:val="nil"/>
              <w:bottom w:val="single" w:sz="4" w:space="0" w:color="auto"/>
              <w:right w:val="single" w:sz="4" w:space="0" w:color="auto"/>
            </w:tcBorders>
            <w:shd w:val="clear" w:color="auto" w:fill="auto"/>
            <w:vAlign w:val="bottom"/>
          </w:tcPr>
          <w:p w:rsidR="00242B45" w:rsidRDefault="00242B45" w:rsidP="00FE566D">
            <w:pPr>
              <w:rPr>
                <w:color w:val="000000"/>
              </w:rPr>
            </w:pPr>
            <w:r>
              <w:rPr>
                <w:color w:val="000000"/>
                <w:sz w:val="22"/>
              </w:rPr>
              <w:t>Dirección General</w:t>
            </w:r>
          </w:p>
        </w:tc>
      </w:tr>
      <w:tr w:rsidR="00242B45" w:rsidRPr="007F2DA2" w:rsidTr="00FE566D">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t>19</w:t>
            </w:r>
          </w:p>
        </w:tc>
        <w:tc>
          <w:tcPr>
            <w:tcW w:w="3011" w:type="dxa"/>
            <w:tcBorders>
              <w:top w:val="nil"/>
              <w:left w:val="single" w:sz="4" w:space="0" w:color="auto"/>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Dirección General de Programación y Presupuesto</w:t>
            </w:r>
          </w:p>
        </w:tc>
        <w:tc>
          <w:tcPr>
            <w:tcW w:w="6946"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 xml:space="preserve">Entregar las claves para uso del sistema, lineamientos y calendario de entregas </w:t>
            </w:r>
          </w:p>
        </w:tc>
        <w:tc>
          <w:tcPr>
            <w:tcW w:w="2835" w:type="dxa"/>
            <w:tcBorders>
              <w:top w:val="nil"/>
              <w:left w:val="nil"/>
              <w:bottom w:val="single" w:sz="4" w:space="0" w:color="auto"/>
              <w:right w:val="single" w:sz="4" w:space="0" w:color="auto"/>
            </w:tcBorders>
            <w:shd w:val="clear" w:color="auto" w:fill="auto"/>
            <w:noWrap/>
            <w:vAlign w:val="bottom"/>
          </w:tcPr>
          <w:p w:rsidR="00242B45" w:rsidRDefault="00242B45" w:rsidP="00FE566D">
            <w:pPr>
              <w:rPr>
                <w:color w:val="000000"/>
              </w:rPr>
            </w:pPr>
            <w:r>
              <w:rPr>
                <w:color w:val="000000"/>
                <w:sz w:val="22"/>
              </w:rPr>
              <w:t>Una clave, lineamientos y un calendario</w:t>
            </w:r>
          </w:p>
        </w:tc>
        <w:tc>
          <w:tcPr>
            <w:tcW w:w="2835" w:type="dxa"/>
            <w:tcBorders>
              <w:top w:val="nil"/>
              <w:left w:val="nil"/>
              <w:bottom w:val="single" w:sz="4" w:space="0" w:color="auto"/>
              <w:right w:val="single" w:sz="4" w:space="0" w:color="auto"/>
            </w:tcBorders>
            <w:shd w:val="clear" w:color="auto" w:fill="auto"/>
            <w:vAlign w:val="bottom"/>
          </w:tcPr>
          <w:p w:rsidR="00242B45" w:rsidRDefault="00242B45" w:rsidP="00FE566D">
            <w:pPr>
              <w:rPr>
                <w:color w:val="000000"/>
              </w:rPr>
            </w:pPr>
            <w:r>
              <w:rPr>
                <w:color w:val="000000"/>
                <w:sz w:val="22"/>
              </w:rPr>
              <w:t>SEPAF</w:t>
            </w:r>
          </w:p>
        </w:tc>
      </w:tr>
    </w:tbl>
    <w:p w:rsidR="00242B45" w:rsidRDefault="00242B45" w:rsidP="00242B45"/>
    <w:p w:rsidR="00242B45" w:rsidRDefault="00242B45" w:rsidP="00242B45"/>
    <w:p w:rsidR="00B93F5D" w:rsidRDefault="00B93F5D" w:rsidP="00242B45"/>
    <w:p w:rsidR="00242B45" w:rsidRPr="007A5699" w:rsidRDefault="00242B45" w:rsidP="00242B45">
      <w:pPr>
        <w:pStyle w:val="Ttulo4"/>
      </w:pPr>
      <w:bookmarkStart w:id="52" w:name="_Toc455664206"/>
      <w:r w:rsidRPr="007A5699">
        <w:lastRenderedPageBreak/>
        <w:t>Ficha de</w:t>
      </w:r>
      <w:r>
        <w:t>l</w:t>
      </w:r>
      <w:r w:rsidRPr="007A5699">
        <w:t xml:space="preserve"> </w:t>
      </w:r>
      <w:r w:rsidRPr="00383B60">
        <w:t>servicio de Monitoreo y Seguimiento de la MIR</w:t>
      </w:r>
      <w:bookmarkEnd w:id="52"/>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Monitoreo y Seguimiento de la MIR</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Elaboración de la Matriz de Indicadores para Resultados</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Matriz de Indicadores para Resultados e Informe</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SEPAF</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General</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(33) 37771770</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 Ciudad Granja, Zapopan, Jalisco</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17:00</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Recepción de u</w:t>
            </w:r>
            <w:r w:rsidRPr="00B761B0">
              <w:rPr>
                <w:rFonts w:asciiTheme="minorHAnsi" w:eastAsia="Times New Roman" w:hAnsiTheme="minorHAnsi" w:cs="Times New Roman"/>
                <w:lang w:eastAsia="es-MX"/>
              </w:rPr>
              <w:t>na clave, lineamientos y un calendario</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w:t>
            </w:r>
            <w:r w:rsidR="00252D21">
              <w:rPr>
                <w:rFonts w:asciiTheme="minorHAnsi" w:eastAsia="Times New Roman" w:hAnsiTheme="minorHAnsi" w:cs="Times New Roman"/>
                <w:b/>
                <w:bCs/>
                <w:sz w:val="22"/>
                <w:lang w:eastAsia="es-MX"/>
              </w:rPr>
              <w:t xml:space="preserve"> / Lugar</w:t>
            </w:r>
            <w:r w:rsidRPr="00DE4BC8">
              <w:rPr>
                <w:rFonts w:asciiTheme="minorHAnsi" w:eastAsia="Times New Roman" w:hAnsiTheme="minorHAnsi" w:cs="Times New Roman"/>
                <w:b/>
                <w:bCs/>
                <w:sz w:val="22"/>
                <w:lang w:eastAsia="es-MX"/>
              </w:rPr>
              <w:t xml:space="preserve"> de pago</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especificaciones de lo solicitado</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contacto.iieg@jalisco.gob.mx</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Anexo de formatos y liga en Internet</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sidRPr="00904894">
              <w:rPr>
                <w:rFonts w:asciiTheme="minorHAnsi" w:eastAsia="Times New Roman" w:hAnsiTheme="minorHAnsi" w:cs="Times New Roman"/>
                <w:lang w:eastAsia="es-MX"/>
              </w:rPr>
              <w:t>http://www.iieg.gob.mx/</w:t>
            </w:r>
          </w:p>
        </w:tc>
      </w:tr>
    </w:tbl>
    <w:p w:rsidR="00242B45" w:rsidRDefault="00B93F5D" w:rsidP="00242B45">
      <w:pPr>
        <w:pStyle w:val="Ttulo3"/>
      </w:pPr>
      <w:bookmarkStart w:id="53" w:name="_Toc455664207"/>
      <w:r>
        <w:t>Procedimiento de Monitoreo y Seguimiento de MIDE</w:t>
      </w:r>
      <w:bookmarkEnd w:id="53"/>
    </w:p>
    <w:p w:rsidR="00B93F5D" w:rsidRPr="00B93F5D" w:rsidRDefault="00B93F5D" w:rsidP="00B93F5D"/>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242B45" w:rsidRPr="000C4719" w:rsidTr="00FE566D">
        <w:trPr>
          <w:trHeight w:val="57"/>
        </w:trPr>
        <w:tc>
          <w:tcPr>
            <w:tcW w:w="16161" w:type="dxa"/>
            <w:gridSpan w:val="2"/>
            <w:shd w:val="clear" w:color="auto" w:fill="F2F2F2" w:themeFill="background1" w:themeFillShade="F2"/>
            <w:vAlign w:val="center"/>
          </w:tcPr>
          <w:p w:rsidR="00242B45" w:rsidRPr="000C4719" w:rsidRDefault="00242B45" w:rsidP="00FE566D">
            <w:pPr>
              <w:spacing w:before="60" w:after="60"/>
              <w:rPr>
                <w:rFonts w:asciiTheme="minorHAnsi" w:hAnsiTheme="minorHAnsi"/>
                <w:b/>
              </w:rPr>
            </w:pPr>
            <w:r w:rsidRPr="000C4719">
              <w:rPr>
                <w:b/>
                <w:sz w:val="22"/>
              </w:rPr>
              <w:t>Ficha del procedimiento</w:t>
            </w:r>
          </w:p>
        </w:tc>
      </w:tr>
      <w:tr w:rsidR="00242B45" w:rsidRPr="00370426" w:rsidTr="00FE566D">
        <w:trPr>
          <w:trHeight w:val="57"/>
        </w:trPr>
        <w:tc>
          <w:tcPr>
            <w:tcW w:w="3403" w:type="dxa"/>
            <w:shd w:val="clear" w:color="auto" w:fill="F2F2F2" w:themeFill="background1" w:themeFillShade="F2"/>
            <w:vAlign w:val="center"/>
            <w:hideMark/>
          </w:tcPr>
          <w:p w:rsidR="00242B45" w:rsidRPr="00370426" w:rsidRDefault="00242B45" w:rsidP="00FE566D">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242B45" w:rsidRPr="00FF520A" w:rsidRDefault="00242B45" w:rsidP="00FE566D">
            <w:pPr>
              <w:spacing w:before="60" w:after="60"/>
              <w:jc w:val="left"/>
              <w:rPr>
                <w:rFonts w:asciiTheme="minorHAnsi" w:hAnsiTheme="minorHAnsi"/>
                <w:color w:val="000000"/>
              </w:rPr>
            </w:pPr>
            <w:r>
              <w:rPr>
                <w:rFonts w:asciiTheme="minorHAnsi" w:hAnsiTheme="minorHAnsi"/>
                <w:color w:val="000000"/>
              </w:rPr>
              <w:t>Monitoreo y Seguimiento de MIDE</w:t>
            </w:r>
          </w:p>
        </w:tc>
      </w:tr>
      <w:tr w:rsidR="00242B45" w:rsidRPr="00370426" w:rsidTr="00FE566D">
        <w:trPr>
          <w:trHeight w:val="57"/>
        </w:trPr>
        <w:tc>
          <w:tcPr>
            <w:tcW w:w="3403" w:type="dxa"/>
            <w:shd w:val="clear" w:color="auto" w:fill="F2F2F2" w:themeFill="background1" w:themeFillShade="F2"/>
            <w:vAlign w:val="center"/>
          </w:tcPr>
          <w:p w:rsidR="00242B45" w:rsidRPr="00370426" w:rsidRDefault="00242B45" w:rsidP="00FE566D">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242B45" w:rsidRPr="00FF520A" w:rsidRDefault="00242B45" w:rsidP="00FE566D">
            <w:pPr>
              <w:spacing w:before="60" w:after="60"/>
              <w:jc w:val="left"/>
              <w:rPr>
                <w:rFonts w:asciiTheme="minorHAnsi" w:hAnsiTheme="minorHAnsi"/>
                <w:color w:val="000000"/>
              </w:rPr>
            </w:pPr>
          </w:p>
        </w:tc>
      </w:tr>
      <w:tr w:rsidR="00242B45" w:rsidRPr="00370426" w:rsidTr="00FE566D">
        <w:trPr>
          <w:trHeight w:val="57"/>
        </w:trPr>
        <w:tc>
          <w:tcPr>
            <w:tcW w:w="3403" w:type="dxa"/>
            <w:shd w:val="clear" w:color="auto" w:fill="F2F2F2" w:themeFill="background1" w:themeFillShade="F2"/>
            <w:vAlign w:val="center"/>
          </w:tcPr>
          <w:p w:rsidR="00242B45" w:rsidRPr="00370426" w:rsidRDefault="00242B45" w:rsidP="00FE566D">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242B45" w:rsidRPr="00FF520A" w:rsidRDefault="00242B45" w:rsidP="00FE566D">
            <w:pPr>
              <w:spacing w:before="60" w:after="60"/>
              <w:jc w:val="left"/>
              <w:rPr>
                <w:rFonts w:asciiTheme="minorHAnsi" w:hAnsiTheme="minorHAnsi"/>
                <w:color w:val="000000"/>
              </w:rPr>
            </w:pPr>
            <w:r>
              <w:rPr>
                <w:rFonts w:asciiTheme="minorHAnsi" w:hAnsiTheme="minorHAnsi"/>
                <w:color w:val="000000"/>
              </w:rPr>
              <w:t>Monitoreo y Seguimiento de MIDE</w:t>
            </w:r>
          </w:p>
        </w:tc>
      </w:tr>
      <w:tr w:rsidR="00242B45" w:rsidRPr="00370426" w:rsidTr="00FE566D">
        <w:trPr>
          <w:trHeight w:val="57"/>
        </w:trPr>
        <w:tc>
          <w:tcPr>
            <w:tcW w:w="3403" w:type="dxa"/>
            <w:shd w:val="clear" w:color="auto" w:fill="F2F2F2" w:themeFill="background1" w:themeFillShade="F2"/>
            <w:vAlign w:val="center"/>
            <w:hideMark/>
          </w:tcPr>
          <w:p w:rsidR="00242B45" w:rsidRPr="00370426" w:rsidRDefault="00242B45" w:rsidP="00FE566D">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242B45" w:rsidRPr="00FF520A" w:rsidRDefault="00242B45" w:rsidP="00FE566D">
            <w:pPr>
              <w:spacing w:before="60" w:after="60"/>
              <w:jc w:val="left"/>
              <w:rPr>
                <w:rFonts w:asciiTheme="minorHAnsi" w:hAnsiTheme="minorHAnsi"/>
                <w:color w:val="000000"/>
              </w:rPr>
            </w:pPr>
            <w:r w:rsidRPr="000003AB">
              <w:rPr>
                <w:rFonts w:asciiTheme="minorHAnsi" w:hAnsiTheme="minorHAnsi"/>
                <w:color w:val="000000"/>
              </w:rPr>
              <w:t>IIEG tiene que recibir el oficio por parte de la Dirección de Evaluación de la SUBSEPLAN</w:t>
            </w:r>
          </w:p>
        </w:tc>
      </w:tr>
      <w:tr w:rsidR="00242B45" w:rsidRPr="00370426" w:rsidTr="00FE566D">
        <w:trPr>
          <w:trHeight w:val="57"/>
        </w:trPr>
        <w:tc>
          <w:tcPr>
            <w:tcW w:w="3403" w:type="dxa"/>
            <w:shd w:val="clear" w:color="auto" w:fill="F2F2F2" w:themeFill="background1" w:themeFillShade="F2"/>
            <w:vAlign w:val="center"/>
            <w:hideMark/>
          </w:tcPr>
          <w:p w:rsidR="00242B45" w:rsidRPr="00370426" w:rsidRDefault="00242B45" w:rsidP="00FE566D">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242B45" w:rsidRPr="00FF520A" w:rsidRDefault="00242B45" w:rsidP="00FE566D">
            <w:pPr>
              <w:spacing w:before="60" w:after="60"/>
              <w:jc w:val="left"/>
              <w:rPr>
                <w:rFonts w:asciiTheme="minorHAnsi" w:hAnsiTheme="minorHAnsi"/>
                <w:color w:val="000000"/>
              </w:rPr>
            </w:pPr>
            <w:r w:rsidRPr="000003AB">
              <w:rPr>
                <w:rFonts w:asciiTheme="minorHAnsi" w:hAnsiTheme="minorHAnsi"/>
                <w:color w:val="000000"/>
              </w:rPr>
              <w:t xml:space="preserve">Envío de oficio con indicadores </w:t>
            </w:r>
          </w:p>
        </w:tc>
      </w:tr>
      <w:tr w:rsidR="00242B45" w:rsidRPr="00370426" w:rsidTr="00FE566D">
        <w:trPr>
          <w:trHeight w:val="57"/>
        </w:trPr>
        <w:tc>
          <w:tcPr>
            <w:tcW w:w="3403" w:type="dxa"/>
            <w:shd w:val="clear" w:color="auto" w:fill="F2F2F2" w:themeFill="background1" w:themeFillShade="F2"/>
            <w:vAlign w:val="center"/>
          </w:tcPr>
          <w:p w:rsidR="00242B45" w:rsidRPr="00370426" w:rsidRDefault="00242B45" w:rsidP="00FE566D">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242B45" w:rsidRPr="00FF520A" w:rsidRDefault="00242B45" w:rsidP="00FE566D">
            <w:pPr>
              <w:spacing w:before="60" w:after="60"/>
              <w:jc w:val="left"/>
              <w:rPr>
                <w:rFonts w:asciiTheme="minorHAnsi" w:hAnsiTheme="minorHAnsi"/>
                <w:color w:val="000000"/>
              </w:rPr>
            </w:pPr>
            <w:r w:rsidRPr="000003AB">
              <w:rPr>
                <w:rFonts w:asciiTheme="minorHAnsi" w:hAnsiTheme="minorHAnsi"/>
                <w:color w:val="000000"/>
              </w:rPr>
              <w:t>Actualización en sistema MIDE- Jalisco</w:t>
            </w:r>
          </w:p>
        </w:tc>
      </w:tr>
      <w:tr w:rsidR="00242B45" w:rsidRPr="00370426" w:rsidTr="00FE566D">
        <w:trPr>
          <w:trHeight w:val="57"/>
        </w:trPr>
        <w:tc>
          <w:tcPr>
            <w:tcW w:w="3403" w:type="dxa"/>
            <w:shd w:val="clear" w:color="auto" w:fill="F2F2F2" w:themeFill="background1" w:themeFillShade="F2"/>
            <w:vAlign w:val="center"/>
          </w:tcPr>
          <w:p w:rsidR="00242B45" w:rsidRPr="00370426" w:rsidRDefault="00242B45" w:rsidP="00FE566D">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242B45" w:rsidRPr="00FF520A" w:rsidRDefault="00242B45" w:rsidP="00FE566D">
            <w:pPr>
              <w:spacing w:before="60" w:after="60"/>
              <w:jc w:val="left"/>
              <w:rPr>
                <w:rFonts w:asciiTheme="minorHAnsi" w:hAnsiTheme="minorHAnsi"/>
                <w:color w:val="000000"/>
              </w:rPr>
            </w:pPr>
            <w:r>
              <w:rPr>
                <w:rFonts w:asciiTheme="minorHAnsi" w:hAnsiTheme="minorHAnsi"/>
                <w:color w:val="000000"/>
              </w:rPr>
              <w:t>Actualización mensual o trimestral</w:t>
            </w:r>
          </w:p>
        </w:tc>
      </w:tr>
    </w:tbl>
    <w:p w:rsidR="00242B45" w:rsidRDefault="00242B45" w:rsidP="00242B45"/>
    <w:p w:rsidR="00242B45" w:rsidRDefault="00242B45" w:rsidP="00242B45"/>
    <w:p w:rsidR="00242B45" w:rsidRDefault="00242B45" w:rsidP="00242B45">
      <w:pPr>
        <w:spacing w:before="0" w:after="200" w:line="276" w:lineRule="auto"/>
        <w:jc w:val="left"/>
      </w:pPr>
      <w:r>
        <w:br w:type="page"/>
      </w:r>
    </w:p>
    <w:p w:rsidR="00242B45" w:rsidRPr="009765D4" w:rsidRDefault="00242B45" w:rsidP="00242B45">
      <w:pPr>
        <w:pStyle w:val="Ttulo4"/>
      </w:pPr>
      <w:bookmarkStart w:id="54" w:name="_Toc455664208"/>
      <w:r w:rsidRPr="009765D4">
        <w:lastRenderedPageBreak/>
        <w:t>Modelado del proceso de Monitoreo y Seguimiento de MIDE</w:t>
      </w:r>
      <w:bookmarkEnd w:id="54"/>
    </w:p>
    <w:p w:rsidR="00242B45" w:rsidRDefault="00242B45" w:rsidP="00242B45">
      <w:r>
        <w:rPr>
          <w:noProof/>
          <w:lang w:eastAsia="es-MX"/>
        </w:rPr>
        <w:drawing>
          <wp:anchor distT="0" distB="0" distL="114300" distR="114300" simplePos="0" relativeHeight="251646464" behindDoc="0" locked="0" layoutInCell="1" allowOverlap="1" wp14:anchorId="029B6B57" wp14:editId="1F719BB5">
            <wp:simplePos x="0" y="0"/>
            <wp:positionH relativeFrom="column">
              <wp:posOffset>-213360</wp:posOffset>
            </wp:positionH>
            <wp:positionV relativeFrom="paragraph">
              <wp:posOffset>87630</wp:posOffset>
            </wp:positionV>
            <wp:extent cx="8296275" cy="3658235"/>
            <wp:effectExtent l="0" t="0" r="9525" b="0"/>
            <wp:wrapThrough wrapText="bothSides">
              <wp:wrapPolygon edited="0">
                <wp:start x="0" y="0"/>
                <wp:lineTo x="0" y="21484"/>
                <wp:lineTo x="21575" y="21484"/>
                <wp:lineTo x="21575"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r="1195" b="19159"/>
                    <a:stretch/>
                  </pic:blipFill>
                  <pic:spPr bwMode="auto">
                    <a:xfrm>
                      <a:off x="0" y="0"/>
                      <a:ext cx="8296275" cy="3658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2B45" w:rsidRDefault="00242B45" w:rsidP="00242B45"/>
    <w:p w:rsidR="00242B45" w:rsidRDefault="00242B45" w:rsidP="00242B45"/>
    <w:p w:rsidR="00242B45" w:rsidRDefault="00242B45" w:rsidP="00242B45">
      <w:pPr>
        <w:spacing w:before="0" w:after="200" w:line="276" w:lineRule="auto"/>
        <w:jc w:val="left"/>
      </w:pPr>
      <w:r>
        <w:br w:type="page"/>
      </w:r>
    </w:p>
    <w:p w:rsidR="00242B45" w:rsidRDefault="00242B45" w:rsidP="00242B45"/>
    <w:p w:rsidR="00242B45" w:rsidRPr="004244BC" w:rsidRDefault="00242B45" w:rsidP="00242B45">
      <w:pPr>
        <w:pStyle w:val="Ttulo4"/>
      </w:pPr>
      <w:bookmarkStart w:id="55" w:name="_Toc455664209"/>
      <w:r w:rsidRPr="004244BC">
        <w:t>Narrativa del proceso de Monitoreo y Seguimiento de MIDE</w:t>
      </w:r>
      <w:bookmarkEnd w:id="55"/>
    </w:p>
    <w:p w:rsidR="00242B45" w:rsidRPr="00A36F10" w:rsidRDefault="00242B45" w:rsidP="00242B45"/>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242B45" w:rsidRPr="007F2DA2" w:rsidTr="00FE566D">
        <w:trPr>
          <w:trHeight w:val="20"/>
          <w:tblHeader/>
        </w:trPr>
        <w:tc>
          <w:tcPr>
            <w:tcW w:w="675" w:type="dxa"/>
            <w:shd w:val="clear" w:color="000000" w:fill="D9D9D9"/>
            <w:noWrap/>
            <w:vAlign w:val="center"/>
            <w:hideMark/>
          </w:tcPr>
          <w:p w:rsidR="00242B45" w:rsidRPr="007F2DA2" w:rsidRDefault="00242B4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242B45" w:rsidRPr="007F2DA2" w:rsidRDefault="00242B4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242B45" w:rsidRPr="007F2DA2" w:rsidRDefault="00242B4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242B45" w:rsidRPr="007F2DA2" w:rsidRDefault="00242B4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242B45" w:rsidRPr="007F2DA2" w:rsidRDefault="00242B4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242B45" w:rsidRPr="007F2DA2" w:rsidTr="00FE566D">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B45" w:rsidRDefault="00242B45" w:rsidP="00FE566D">
            <w:pPr>
              <w:spacing w:before="0" w:after="0"/>
              <w:jc w:val="center"/>
              <w:rPr>
                <w:color w:val="000000"/>
              </w:rPr>
            </w:pPr>
            <w:r>
              <w:rPr>
                <w:color w:val="000000"/>
                <w:sz w:val="22"/>
              </w:rPr>
              <w:t>1</w:t>
            </w:r>
          </w:p>
        </w:tc>
        <w:tc>
          <w:tcPr>
            <w:tcW w:w="3011" w:type="dxa"/>
            <w:tcBorders>
              <w:top w:val="single" w:sz="4" w:space="0" w:color="auto"/>
              <w:left w:val="nil"/>
              <w:bottom w:val="single" w:sz="4" w:space="0" w:color="auto"/>
              <w:right w:val="single" w:sz="4" w:space="0" w:color="auto"/>
            </w:tcBorders>
            <w:shd w:val="clear" w:color="auto" w:fill="auto"/>
            <w:vAlign w:val="center"/>
          </w:tcPr>
          <w:p w:rsidR="00242B45" w:rsidRDefault="00242B45" w:rsidP="00FE566D">
            <w:pPr>
              <w:jc w:val="left"/>
              <w:rPr>
                <w:color w:val="000000"/>
              </w:rPr>
            </w:pPr>
            <w:r>
              <w:rPr>
                <w:color w:val="000000"/>
                <w:sz w:val="22"/>
              </w:rPr>
              <w:t>Director General / Director de Unidad</w:t>
            </w:r>
          </w:p>
        </w:tc>
        <w:tc>
          <w:tcPr>
            <w:tcW w:w="6946" w:type="dxa"/>
            <w:tcBorders>
              <w:top w:val="single" w:sz="4" w:space="0" w:color="auto"/>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Entregar ficha informativa de la participación en la representación institucional</w:t>
            </w:r>
          </w:p>
        </w:tc>
        <w:tc>
          <w:tcPr>
            <w:tcW w:w="2835" w:type="dxa"/>
            <w:tcBorders>
              <w:top w:val="single" w:sz="4" w:space="0" w:color="auto"/>
              <w:left w:val="nil"/>
              <w:bottom w:val="single" w:sz="4" w:space="0" w:color="auto"/>
              <w:right w:val="single" w:sz="4" w:space="0" w:color="auto"/>
            </w:tcBorders>
            <w:shd w:val="clear" w:color="auto" w:fill="auto"/>
            <w:noWrap/>
          </w:tcPr>
          <w:p w:rsidR="00242B45" w:rsidRDefault="00242B45" w:rsidP="00FE566D">
            <w:pPr>
              <w:jc w:val="center"/>
              <w:rPr>
                <w:color w:val="000000"/>
              </w:rPr>
            </w:pPr>
            <w:r>
              <w:rPr>
                <w:color w:val="000000"/>
                <w:sz w:val="22"/>
              </w:rPr>
              <w:t>Una ficha</w:t>
            </w:r>
          </w:p>
        </w:tc>
        <w:tc>
          <w:tcPr>
            <w:tcW w:w="2835" w:type="dxa"/>
            <w:tcBorders>
              <w:top w:val="single" w:sz="4" w:space="0" w:color="auto"/>
              <w:left w:val="nil"/>
              <w:bottom w:val="single" w:sz="4" w:space="0" w:color="auto"/>
              <w:right w:val="single" w:sz="4" w:space="0" w:color="auto"/>
            </w:tcBorders>
            <w:shd w:val="clear" w:color="auto" w:fill="auto"/>
          </w:tcPr>
          <w:p w:rsidR="00242B45" w:rsidRDefault="00242B45" w:rsidP="00FE566D">
            <w:pPr>
              <w:jc w:val="center"/>
              <w:rPr>
                <w:color w:val="000000"/>
              </w:rPr>
            </w:pPr>
            <w:r>
              <w:rPr>
                <w:color w:val="000000"/>
                <w:sz w:val="22"/>
              </w:rPr>
              <w:t>Dirección General</w:t>
            </w:r>
          </w:p>
        </w:tc>
      </w:tr>
      <w:tr w:rsidR="00242B45" w:rsidRPr="007F2DA2" w:rsidTr="00FE566D">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242B45" w:rsidRDefault="00242B45" w:rsidP="00FE566D">
            <w:pPr>
              <w:jc w:val="center"/>
              <w:rPr>
                <w:color w:val="000000"/>
              </w:rPr>
            </w:pPr>
            <w:r>
              <w:rPr>
                <w:color w:val="000000"/>
                <w:sz w:val="22"/>
              </w:rPr>
              <w:t>2</w:t>
            </w:r>
          </w:p>
        </w:tc>
        <w:tc>
          <w:tcPr>
            <w:tcW w:w="3011" w:type="dxa"/>
            <w:tcBorders>
              <w:top w:val="nil"/>
              <w:left w:val="nil"/>
              <w:bottom w:val="single" w:sz="4" w:space="0" w:color="auto"/>
              <w:right w:val="single" w:sz="4" w:space="0" w:color="auto"/>
            </w:tcBorders>
            <w:shd w:val="clear" w:color="auto" w:fill="auto"/>
            <w:vAlign w:val="center"/>
          </w:tcPr>
          <w:p w:rsidR="00242B45" w:rsidRDefault="00242B45" w:rsidP="00FE566D">
            <w:pPr>
              <w:jc w:val="left"/>
              <w:rPr>
                <w:color w:val="000000"/>
              </w:rPr>
            </w:pPr>
            <w:r>
              <w:rPr>
                <w:color w:val="000000"/>
                <w:sz w:val="22"/>
              </w:rPr>
              <w:t>Director General</w:t>
            </w:r>
          </w:p>
        </w:tc>
        <w:tc>
          <w:tcPr>
            <w:tcW w:w="6946"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Participar en representación institucional</w:t>
            </w:r>
          </w:p>
        </w:tc>
        <w:tc>
          <w:tcPr>
            <w:tcW w:w="2835" w:type="dxa"/>
            <w:tcBorders>
              <w:top w:val="nil"/>
              <w:left w:val="nil"/>
              <w:bottom w:val="single" w:sz="4" w:space="0" w:color="auto"/>
              <w:right w:val="single" w:sz="4" w:space="0" w:color="auto"/>
            </w:tcBorders>
            <w:shd w:val="clear" w:color="auto" w:fill="auto"/>
            <w:noWrap/>
          </w:tcPr>
          <w:p w:rsidR="00242B45" w:rsidRDefault="00242B45" w:rsidP="00FE566D">
            <w:pPr>
              <w:jc w:val="center"/>
              <w:rPr>
                <w:color w:val="000000"/>
              </w:rPr>
            </w:pPr>
            <w:r>
              <w:rPr>
                <w:color w:val="000000"/>
                <w:sz w:val="22"/>
              </w:rPr>
              <w:t>Asistencia a evento</w:t>
            </w:r>
          </w:p>
        </w:tc>
        <w:tc>
          <w:tcPr>
            <w:tcW w:w="2835" w:type="dxa"/>
            <w:tcBorders>
              <w:top w:val="nil"/>
              <w:left w:val="nil"/>
              <w:bottom w:val="single" w:sz="4" w:space="0" w:color="auto"/>
              <w:right w:val="single" w:sz="4" w:space="0" w:color="auto"/>
            </w:tcBorders>
            <w:shd w:val="clear" w:color="auto" w:fill="auto"/>
          </w:tcPr>
          <w:p w:rsidR="00242B45" w:rsidRDefault="00242B45" w:rsidP="00FE566D">
            <w:pPr>
              <w:jc w:val="center"/>
              <w:rPr>
                <w:color w:val="000000"/>
              </w:rPr>
            </w:pPr>
            <w:r>
              <w:rPr>
                <w:color w:val="000000"/>
                <w:sz w:val="22"/>
              </w:rPr>
              <w:t>Dirección General</w:t>
            </w:r>
          </w:p>
        </w:tc>
      </w:tr>
      <w:tr w:rsidR="00242B45" w:rsidRPr="007F2DA2" w:rsidTr="00FE566D">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242B45" w:rsidRDefault="00242B45" w:rsidP="00FE566D">
            <w:pPr>
              <w:jc w:val="center"/>
              <w:rPr>
                <w:color w:val="000000"/>
              </w:rPr>
            </w:pPr>
            <w:r>
              <w:rPr>
                <w:color w:val="000000"/>
                <w:sz w:val="22"/>
              </w:rPr>
              <w:t>3</w:t>
            </w:r>
          </w:p>
        </w:tc>
        <w:tc>
          <w:tcPr>
            <w:tcW w:w="3011" w:type="dxa"/>
            <w:tcBorders>
              <w:top w:val="nil"/>
              <w:left w:val="nil"/>
              <w:bottom w:val="single" w:sz="4" w:space="0" w:color="auto"/>
              <w:right w:val="single" w:sz="4" w:space="0" w:color="auto"/>
            </w:tcBorders>
            <w:shd w:val="clear" w:color="auto" w:fill="auto"/>
            <w:vAlign w:val="center"/>
          </w:tcPr>
          <w:p w:rsidR="00242B45" w:rsidRDefault="00242B45" w:rsidP="00FE566D">
            <w:pPr>
              <w:jc w:val="left"/>
              <w:rPr>
                <w:color w:val="000000"/>
              </w:rPr>
            </w:pPr>
            <w:r>
              <w:rPr>
                <w:color w:val="000000"/>
                <w:sz w:val="22"/>
              </w:rPr>
              <w:t>Auxiliar</w:t>
            </w:r>
          </w:p>
        </w:tc>
        <w:tc>
          <w:tcPr>
            <w:tcW w:w="6946"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 xml:space="preserve">Confirmar la participación en representación institucional </w:t>
            </w:r>
          </w:p>
        </w:tc>
        <w:tc>
          <w:tcPr>
            <w:tcW w:w="2835" w:type="dxa"/>
            <w:tcBorders>
              <w:top w:val="nil"/>
              <w:left w:val="nil"/>
              <w:bottom w:val="single" w:sz="4" w:space="0" w:color="auto"/>
              <w:right w:val="single" w:sz="4" w:space="0" w:color="auto"/>
            </w:tcBorders>
            <w:shd w:val="clear" w:color="auto" w:fill="auto"/>
            <w:noWrap/>
          </w:tcPr>
          <w:p w:rsidR="00242B45" w:rsidRDefault="00242B45" w:rsidP="00FE566D">
            <w:pPr>
              <w:jc w:val="center"/>
              <w:rPr>
                <w:color w:val="000000"/>
              </w:rPr>
            </w:pPr>
            <w:r>
              <w:rPr>
                <w:color w:val="000000"/>
                <w:sz w:val="22"/>
              </w:rPr>
              <w:t>Un oficio/ un correo</w:t>
            </w:r>
          </w:p>
        </w:tc>
        <w:tc>
          <w:tcPr>
            <w:tcW w:w="2835" w:type="dxa"/>
            <w:tcBorders>
              <w:top w:val="nil"/>
              <w:left w:val="nil"/>
              <w:bottom w:val="single" w:sz="4" w:space="0" w:color="auto"/>
              <w:right w:val="single" w:sz="4" w:space="0" w:color="auto"/>
            </w:tcBorders>
            <w:shd w:val="clear" w:color="auto" w:fill="auto"/>
          </w:tcPr>
          <w:p w:rsidR="00242B45" w:rsidRDefault="00242B45" w:rsidP="00FE566D">
            <w:pPr>
              <w:jc w:val="center"/>
              <w:rPr>
                <w:color w:val="000000"/>
              </w:rPr>
            </w:pPr>
            <w:r>
              <w:rPr>
                <w:color w:val="000000"/>
                <w:sz w:val="22"/>
              </w:rPr>
              <w:t>Dirección General</w:t>
            </w:r>
          </w:p>
        </w:tc>
      </w:tr>
      <w:tr w:rsidR="00242B45" w:rsidRPr="007F2DA2" w:rsidTr="00FE566D">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242B45" w:rsidRDefault="00242B45" w:rsidP="00FE566D">
            <w:pPr>
              <w:jc w:val="center"/>
              <w:rPr>
                <w:color w:val="000000"/>
              </w:rPr>
            </w:pPr>
            <w:r>
              <w:rPr>
                <w:color w:val="000000"/>
                <w:sz w:val="22"/>
              </w:rPr>
              <w:t>4</w:t>
            </w:r>
          </w:p>
        </w:tc>
        <w:tc>
          <w:tcPr>
            <w:tcW w:w="3011" w:type="dxa"/>
            <w:tcBorders>
              <w:top w:val="nil"/>
              <w:left w:val="nil"/>
              <w:bottom w:val="single" w:sz="4" w:space="0" w:color="auto"/>
              <w:right w:val="single" w:sz="4" w:space="0" w:color="auto"/>
            </w:tcBorders>
            <w:shd w:val="clear" w:color="auto" w:fill="auto"/>
            <w:vAlign w:val="center"/>
          </w:tcPr>
          <w:p w:rsidR="00242B45" w:rsidRDefault="00242B45" w:rsidP="00FE566D">
            <w:pPr>
              <w:jc w:val="left"/>
              <w:rPr>
                <w:color w:val="000000"/>
              </w:rPr>
            </w:pPr>
            <w:r>
              <w:rPr>
                <w:color w:val="000000"/>
                <w:sz w:val="22"/>
              </w:rPr>
              <w:t>Auxiliar</w:t>
            </w:r>
          </w:p>
        </w:tc>
        <w:tc>
          <w:tcPr>
            <w:tcW w:w="6946"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Registrar en agenda</w:t>
            </w:r>
          </w:p>
        </w:tc>
        <w:tc>
          <w:tcPr>
            <w:tcW w:w="2835" w:type="dxa"/>
            <w:tcBorders>
              <w:top w:val="nil"/>
              <w:left w:val="nil"/>
              <w:bottom w:val="single" w:sz="4" w:space="0" w:color="auto"/>
              <w:right w:val="single" w:sz="4" w:space="0" w:color="auto"/>
            </w:tcBorders>
            <w:shd w:val="clear" w:color="auto" w:fill="auto"/>
            <w:noWrap/>
          </w:tcPr>
          <w:p w:rsidR="00242B45" w:rsidRDefault="00242B45" w:rsidP="00FE566D">
            <w:pPr>
              <w:jc w:val="center"/>
              <w:rPr>
                <w:color w:val="000000"/>
              </w:rPr>
            </w:pPr>
            <w:r>
              <w:rPr>
                <w:color w:val="000000"/>
                <w:sz w:val="22"/>
              </w:rPr>
              <w:t>Un registro</w:t>
            </w:r>
          </w:p>
        </w:tc>
        <w:tc>
          <w:tcPr>
            <w:tcW w:w="2835" w:type="dxa"/>
            <w:tcBorders>
              <w:top w:val="nil"/>
              <w:left w:val="nil"/>
              <w:bottom w:val="single" w:sz="4" w:space="0" w:color="auto"/>
              <w:right w:val="single" w:sz="4" w:space="0" w:color="auto"/>
            </w:tcBorders>
            <w:shd w:val="clear" w:color="auto" w:fill="auto"/>
          </w:tcPr>
          <w:p w:rsidR="00242B45" w:rsidRDefault="00242B45" w:rsidP="00FE566D">
            <w:pPr>
              <w:jc w:val="center"/>
              <w:rPr>
                <w:color w:val="000000"/>
              </w:rPr>
            </w:pPr>
            <w:r>
              <w:rPr>
                <w:color w:val="000000"/>
                <w:sz w:val="22"/>
              </w:rPr>
              <w:t>Dirección General</w:t>
            </w:r>
          </w:p>
        </w:tc>
      </w:tr>
      <w:tr w:rsidR="00242B45" w:rsidRPr="007F2DA2" w:rsidTr="00FE566D">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t>5</w:t>
            </w:r>
          </w:p>
        </w:tc>
        <w:tc>
          <w:tcPr>
            <w:tcW w:w="3011" w:type="dxa"/>
            <w:tcBorders>
              <w:top w:val="nil"/>
              <w:left w:val="nil"/>
              <w:bottom w:val="single" w:sz="4" w:space="0" w:color="auto"/>
              <w:right w:val="single" w:sz="4" w:space="0" w:color="auto"/>
            </w:tcBorders>
            <w:shd w:val="clear" w:color="auto" w:fill="auto"/>
            <w:vAlign w:val="center"/>
          </w:tcPr>
          <w:p w:rsidR="00242B45" w:rsidRDefault="00242B45" w:rsidP="00FE566D">
            <w:pPr>
              <w:jc w:val="left"/>
              <w:rPr>
                <w:color w:val="000000"/>
              </w:rPr>
            </w:pPr>
            <w:r>
              <w:rPr>
                <w:color w:val="000000"/>
                <w:sz w:val="22"/>
              </w:rPr>
              <w:t>Director General</w:t>
            </w:r>
          </w:p>
        </w:tc>
        <w:tc>
          <w:tcPr>
            <w:tcW w:w="6946"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Responder de manera oficial la participación</w:t>
            </w:r>
          </w:p>
        </w:tc>
        <w:tc>
          <w:tcPr>
            <w:tcW w:w="2835" w:type="dxa"/>
            <w:tcBorders>
              <w:top w:val="nil"/>
              <w:left w:val="nil"/>
              <w:bottom w:val="single" w:sz="4" w:space="0" w:color="auto"/>
              <w:right w:val="single" w:sz="4" w:space="0" w:color="auto"/>
            </w:tcBorders>
            <w:shd w:val="clear" w:color="auto" w:fill="auto"/>
            <w:noWrap/>
          </w:tcPr>
          <w:p w:rsidR="00242B45" w:rsidRDefault="00242B45" w:rsidP="00FE566D">
            <w:pPr>
              <w:jc w:val="center"/>
              <w:rPr>
                <w:color w:val="000000"/>
              </w:rPr>
            </w:pPr>
            <w:r>
              <w:rPr>
                <w:color w:val="000000"/>
                <w:sz w:val="22"/>
              </w:rPr>
              <w:t>Un oficio</w:t>
            </w:r>
          </w:p>
        </w:tc>
        <w:tc>
          <w:tcPr>
            <w:tcW w:w="2835" w:type="dxa"/>
            <w:tcBorders>
              <w:top w:val="nil"/>
              <w:left w:val="nil"/>
              <w:bottom w:val="single" w:sz="4" w:space="0" w:color="auto"/>
              <w:right w:val="single" w:sz="4" w:space="0" w:color="auto"/>
            </w:tcBorders>
            <w:shd w:val="clear" w:color="auto" w:fill="auto"/>
          </w:tcPr>
          <w:p w:rsidR="00242B45" w:rsidRDefault="00242B45" w:rsidP="00FE566D">
            <w:pPr>
              <w:jc w:val="center"/>
              <w:rPr>
                <w:color w:val="000000"/>
              </w:rPr>
            </w:pPr>
            <w:r>
              <w:rPr>
                <w:color w:val="000000"/>
                <w:sz w:val="22"/>
              </w:rPr>
              <w:t>Dirección General</w:t>
            </w:r>
          </w:p>
        </w:tc>
      </w:tr>
      <w:tr w:rsidR="00242B45" w:rsidRPr="007F2DA2" w:rsidTr="00FE566D">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t>6</w:t>
            </w:r>
          </w:p>
        </w:tc>
        <w:tc>
          <w:tcPr>
            <w:tcW w:w="3011" w:type="dxa"/>
            <w:tcBorders>
              <w:top w:val="nil"/>
              <w:left w:val="nil"/>
              <w:bottom w:val="single" w:sz="4" w:space="0" w:color="auto"/>
              <w:right w:val="single" w:sz="4" w:space="0" w:color="auto"/>
            </w:tcBorders>
            <w:shd w:val="clear" w:color="auto" w:fill="auto"/>
            <w:vAlign w:val="center"/>
          </w:tcPr>
          <w:p w:rsidR="00242B45" w:rsidRDefault="00242B45" w:rsidP="00FE566D">
            <w:pPr>
              <w:jc w:val="left"/>
              <w:rPr>
                <w:color w:val="000000"/>
              </w:rPr>
            </w:pPr>
            <w:r>
              <w:rPr>
                <w:color w:val="000000"/>
                <w:sz w:val="22"/>
              </w:rPr>
              <w:t>Auxiliar</w:t>
            </w:r>
          </w:p>
        </w:tc>
        <w:tc>
          <w:tcPr>
            <w:tcW w:w="6946"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Delegar a involucrados en la representación institucional</w:t>
            </w:r>
          </w:p>
        </w:tc>
        <w:tc>
          <w:tcPr>
            <w:tcW w:w="2835" w:type="dxa"/>
            <w:tcBorders>
              <w:top w:val="nil"/>
              <w:left w:val="nil"/>
              <w:bottom w:val="single" w:sz="4" w:space="0" w:color="auto"/>
              <w:right w:val="single" w:sz="4" w:space="0" w:color="auto"/>
            </w:tcBorders>
            <w:shd w:val="clear" w:color="auto" w:fill="auto"/>
            <w:noWrap/>
          </w:tcPr>
          <w:p w:rsidR="00242B45" w:rsidRDefault="00242B45" w:rsidP="00FE566D">
            <w:pPr>
              <w:jc w:val="center"/>
              <w:rPr>
                <w:color w:val="000000"/>
              </w:rPr>
            </w:pPr>
            <w:r>
              <w:rPr>
                <w:color w:val="000000"/>
                <w:sz w:val="22"/>
              </w:rPr>
              <w:t>Información</w:t>
            </w:r>
          </w:p>
        </w:tc>
        <w:tc>
          <w:tcPr>
            <w:tcW w:w="2835" w:type="dxa"/>
            <w:tcBorders>
              <w:top w:val="nil"/>
              <w:left w:val="nil"/>
              <w:bottom w:val="single" w:sz="4" w:space="0" w:color="auto"/>
              <w:right w:val="single" w:sz="4" w:space="0" w:color="auto"/>
            </w:tcBorders>
            <w:shd w:val="clear" w:color="auto" w:fill="auto"/>
          </w:tcPr>
          <w:p w:rsidR="00242B45" w:rsidRDefault="00242B45" w:rsidP="00FE566D">
            <w:pPr>
              <w:jc w:val="center"/>
              <w:rPr>
                <w:color w:val="000000"/>
              </w:rPr>
            </w:pPr>
            <w:r>
              <w:rPr>
                <w:color w:val="000000"/>
                <w:sz w:val="22"/>
              </w:rPr>
              <w:t>Dirección General</w:t>
            </w:r>
          </w:p>
        </w:tc>
      </w:tr>
      <w:tr w:rsidR="00242B45" w:rsidRPr="007F2DA2" w:rsidTr="00FE566D">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t>7</w:t>
            </w:r>
          </w:p>
        </w:tc>
        <w:tc>
          <w:tcPr>
            <w:tcW w:w="3011" w:type="dxa"/>
            <w:tcBorders>
              <w:top w:val="nil"/>
              <w:left w:val="nil"/>
              <w:bottom w:val="single" w:sz="4" w:space="0" w:color="auto"/>
              <w:right w:val="single" w:sz="4" w:space="0" w:color="auto"/>
            </w:tcBorders>
            <w:shd w:val="clear" w:color="auto" w:fill="auto"/>
            <w:vAlign w:val="center"/>
          </w:tcPr>
          <w:p w:rsidR="00242B45" w:rsidRDefault="00242B45" w:rsidP="00FE566D">
            <w:pPr>
              <w:jc w:val="left"/>
              <w:rPr>
                <w:color w:val="000000"/>
              </w:rPr>
            </w:pPr>
            <w:r>
              <w:rPr>
                <w:color w:val="000000"/>
                <w:sz w:val="22"/>
              </w:rPr>
              <w:t>Dirección General</w:t>
            </w:r>
          </w:p>
        </w:tc>
        <w:tc>
          <w:tcPr>
            <w:tcW w:w="6946"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Revisar  comunicado</w:t>
            </w:r>
          </w:p>
        </w:tc>
        <w:tc>
          <w:tcPr>
            <w:tcW w:w="2835" w:type="dxa"/>
            <w:tcBorders>
              <w:top w:val="nil"/>
              <w:left w:val="nil"/>
              <w:bottom w:val="single" w:sz="4" w:space="0" w:color="auto"/>
              <w:right w:val="single" w:sz="4" w:space="0" w:color="auto"/>
            </w:tcBorders>
            <w:shd w:val="clear" w:color="auto" w:fill="auto"/>
            <w:noWrap/>
          </w:tcPr>
          <w:p w:rsidR="00242B45" w:rsidRDefault="00242B45" w:rsidP="00FE566D">
            <w:pPr>
              <w:jc w:val="center"/>
              <w:rPr>
                <w:color w:val="000000"/>
              </w:rPr>
            </w:pPr>
            <w:r>
              <w:rPr>
                <w:color w:val="000000"/>
                <w:sz w:val="22"/>
              </w:rPr>
              <w:t>Leer un documento</w:t>
            </w:r>
          </w:p>
        </w:tc>
        <w:tc>
          <w:tcPr>
            <w:tcW w:w="2835" w:type="dxa"/>
            <w:tcBorders>
              <w:top w:val="nil"/>
              <w:left w:val="nil"/>
              <w:bottom w:val="single" w:sz="4" w:space="0" w:color="auto"/>
              <w:right w:val="single" w:sz="4" w:space="0" w:color="auto"/>
            </w:tcBorders>
            <w:shd w:val="clear" w:color="auto" w:fill="auto"/>
          </w:tcPr>
          <w:p w:rsidR="00242B45" w:rsidRDefault="00242B45" w:rsidP="00FE566D">
            <w:pPr>
              <w:jc w:val="center"/>
              <w:rPr>
                <w:color w:val="000000"/>
              </w:rPr>
            </w:pPr>
            <w:r>
              <w:rPr>
                <w:color w:val="000000"/>
                <w:sz w:val="22"/>
              </w:rPr>
              <w:t>Dirección General</w:t>
            </w:r>
          </w:p>
        </w:tc>
      </w:tr>
      <w:tr w:rsidR="00242B45" w:rsidRPr="007F2DA2" w:rsidTr="00FE566D">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t>8</w:t>
            </w:r>
          </w:p>
        </w:tc>
        <w:tc>
          <w:tcPr>
            <w:tcW w:w="3011" w:type="dxa"/>
            <w:tcBorders>
              <w:top w:val="nil"/>
              <w:left w:val="nil"/>
              <w:bottom w:val="single" w:sz="4" w:space="0" w:color="auto"/>
              <w:right w:val="single" w:sz="4" w:space="0" w:color="auto"/>
            </w:tcBorders>
            <w:shd w:val="clear" w:color="auto" w:fill="auto"/>
            <w:vAlign w:val="center"/>
          </w:tcPr>
          <w:p w:rsidR="00242B45" w:rsidRDefault="00242B45" w:rsidP="00FE566D">
            <w:pPr>
              <w:jc w:val="left"/>
              <w:rPr>
                <w:color w:val="000000"/>
              </w:rPr>
            </w:pPr>
            <w:r>
              <w:rPr>
                <w:color w:val="000000"/>
                <w:sz w:val="22"/>
              </w:rPr>
              <w:t>Auxiliar</w:t>
            </w:r>
          </w:p>
        </w:tc>
        <w:tc>
          <w:tcPr>
            <w:tcW w:w="6946"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Recibir de oficio o mensaje de invitación en evento</w:t>
            </w:r>
          </w:p>
        </w:tc>
        <w:tc>
          <w:tcPr>
            <w:tcW w:w="2835" w:type="dxa"/>
            <w:tcBorders>
              <w:top w:val="nil"/>
              <w:left w:val="nil"/>
              <w:bottom w:val="single" w:sz="4" w:space="0" w:color="auto"/>
              <w:right w:val="single" w:sz="4" w:space="0" w:color="auto"/>
            </w:tcBorders>
            <w:shd w:val="clear" w:color="auto" w:fill="auto"/>
            <w:noWrap/>
          </w:tcPr>
          <w:p w:rsidR="00242B45" w:rsidRDefault="00242B45" w:rsidP="00FE566D">
            <w:pPr>
              <w:jc w:val="center"/>
              <w:rPr>
                <w:color w:val="000000"/>
              </w:rPr>
            </w:pPr>
            <w:r>
              <w:rPr>
                <w:color w:val="000000"/>
                <w:sz w:val="22"/>
              </w:rPr>
              <w:t>Oficio o mensaje</w:t>
            </w:r>
          </w:p>
        </w:tc>
        <w:tc>
          <w:tcPr>
            <w:tcW w:w="2835" w:type="dxa"/>
            <w:tcBorders>
              <w:top w:val="nil"/>
              <w:left w:val="nil"/>
              <w:bottom w:val="single" w:sz="4" w:space="0" w:color="auto"/>
              <w:right w:val="single" w:sz="4" w:space="0" w:color="auto"/>
            </w:tcBorders>
            <w:shd w:val="clear" w:color="auto" w:fill="auto"/>
          </w:tcPr>
          <w:p w:rsidR="00242B45" w:rsidRDefault="00242B45" w:rsidP="00FE566D">
            <w:pPr>
              <w:jc w:val="center"/>
              <w:rPr>
                <w:color w:val="000000"/>
              </w:rPr>
            </w:pPr>
            <w:r>
              <w:rPr>
                <w:color w:val="000000"/>
                <w:sz w:val="22"/>
              </w:rPr>
              <w:t>Dirección General</w:t>
            </w:r>
          </w:p>
        </w:tc>
      </w:tr>
    </w:tbl>
    <w:p w:rsidR="00242B45" w:rsidRDefault="00242B45" w:rsidP="00242B45"/>
    <w:p w:rsidR="00242B45" w:rsidRDefault="00242B45" w:rsidP="00242B45"/>
    <w:p w:rsidR="00242B45" w:rsidRDefault="00242B45" w:rsidP="00242B45"/>
    <w:p w:rsidR="00242B45" w:rsidRPr="00C80F16" w:rsidRDefault="00242B45" w:rsidP="00242B45">
      <w:pPr>
        <w:pStyle w:val="Ttulo4"/>
      </w:pPr>
      <w:bookmarkStart w:id="56" w:name="_Toc455664210"/>
      <w:r w:rsidRPr="00C80F16">
        <w:lastRenderedPageBreak/>
        <w:t>Ficha del servicio de Monitoreo y Seguimiento de MIDE</w:t>
      </w:r>
      <w:bookmarkEnd w:id="56"/>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Monitoreo y Seguimiento de MIDE</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Reportar avance de indicadores en MIDE</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sidRPr="00AA3952">
              <w:rPr>
                <w:rFonts w:asciiTheme="minorHAnsi" w:eastAsia="Times New Roman" w:hAnsiTheme="minorHAnsi" w:cs="Times New Roman"/>
                <w:lang w:eastAsia="es-MX"/>
              </w:rPr>
              <w:t>Actualización en sistema MIDE- Jalisco</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SUBSEPLAN y ciudadanos que consulten la información.</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General</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(33) 37771770</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 Ciudad Granja, Zapopan, Jalisco</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17:00</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sidRPr="00AA3952">
              <w:rPr>
                <w:rFonts w:asciiTheme="minorHAnsi" w:eastAsia="Times New Roman" w:hAnsiTheme="minorHAnsi" w:cs="Times New Roman"/>
                <w:lang w:eastAsia="es-MX"/>
              </w:rPr>
              <w:t>IIEG tiene que recibir el oficio por parte de la Dirección de Evaluación de la SUBSEPLAN</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w:t>
            </w:r>
            <w:r w:rsidR="00252D21">
              <w:rPr>
                <w:rFonts w:asciiTheme="minorHAnsi" w:eastAsia="Times New Roman" w:hAnsiTheme="minorHAnsi" w:cs="Times New Roman"/>
                <w:b/>
                <w:bCs/>
                <w:sz w:val="22"/>
                <w:lang w:eastAsia="es-MX"/>
              </w:rPr>
              <w:t xml:space="preserve"> / Lugar</w:t>
            </w:r>
            <w:r w:rsidRPr="00DE4BC8">
              <w:rPr>
                <w:rFonts w:asciiTheme="minorHAnsi" w:eastAsia="Times New Roman" w:hAnsiTheme="minorHAnsi" w:cs="Times New Roman"/>
                <w:b/>
                <w:bCs/>
                <w:sz w:val="22"/>
                <w:lang w:eastAsia="es-MX"/>
              </w:rPr>
              <w:t xml:space="preserve"> de pago</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especificaciones de lo solicitado</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contacto.iieg@jalisco.gob.mx</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Anexo de formatos y liga en Internet</w:t>
            </w:r>
          </w:p>
        </w:tc>
        <w:tc>
          <w:tcPr>
            <w:tcW w:w="9639" w:type="dxa"/>
            <w:shd w:val="clear" w:color="auto" w:fill="auto"/>
            <w:vAlign w:val="center"/>
          </w:tcPr>
          <w:p w:rsidR="00242B45" w:rsidRPr="00252D21" w:rsidRDefault="003C5A40" w:rsidP="00252D21">
            <w:pPr>
              <w:spacing w:before="60" w:after="60"/>
              <w:jc w:val="left"/>
              <w:rPr>
                <w:rFonts w:asciiTheme="minorHAnsi" w:eastAsia="Times New Roman" w:hAnsiTheme="minorHAnsi" w:cs="Times New Roman"/>
                <w:sz w:val="20"/>
                <w:szCs w:val="20"/>
                <w:lang w:eastAsia="es-MX"/>
              </w:rPr>
            </w:pPr>
            <w:hyperlink r:id="rId16" w:history="1">
              <w:r w:rsidR="00252D21" w:rsidRPr="00161161">
                <w:rPr>
                  <w:rStyle w:val="Hipervnculo"/>
                  <w:rFonts w:asciiTheme="minorHAnsi" w:eastAsia="Times New Roman" w:hAnsiTheme="minorHAnsi" w:cs="Times New Roman"/>
                  <w:sz w:val="20"/>
                  <w:szCs w:val="20"/>
                  <w:lang w:eastAsia="es-MX"/>
                </w:rPr>
                <w:t>https://seplan.app.jalisco.gob.mx/mide/login/auth</w:t>
              </w:r>
            </w:hyperlink>
            <w:r w:rsidR="00252D21">
              <w:rPr>
                <w:rFonts w:asciiTheme="minorHAnsi" w:eastAsia="Times New Roman" w:hAnsiTheme="minorHAnsi" w:cs="Times New Roman"/>
                <w:sz w:val="20"/>
                <w:szCs w:val="20"/>
                <w:lang w:eastAsia="es-MX"/>
              </w:rPr>
              <w:t xml:space="preserve">               </w:t>
            </w:r>
            <w:r w:rsidR="00242B45" w:rsidRPr="00252D21">
              <w:rPr>
                <w:rFonts w:asciiTheme="minorHAnsi" w:eastAsia="Times New Roman" w:hAnsiTheme="minorHAnsi" w:cs="Times New Roman"/>
                <w:sz w:val="20"/>
                <w:szCs w:val="20"/>
                <w:lang w:eastAsia="es-MX"/>
              </w:rPr>
              <w:t xml:space="preserve"> </w:t>
            </w:r>
            <w:r w:rsidR="00252D21">
              <w:rPr>
                <w:rFonts w:asciiTheme="minorHAnsi" w:eastAsia="Times New Roman" w:hAnsiTheme="minorHAnsi" w:cs="Times New Roman"/>
                <w:sz w:val="20"/>
                <w:szCs w:val="20"/>
                <w:lang w:eastAsia="es-MX"/>
              </w:rPr>
              <w:t>h</w:t>
            </w:r>
            <w:r w:rsidR="00242B45" w:rsidRPr="00252D21">
              <w:rPr>
                <w:rFonts w:asciiTheme="minorHAnsi" w:eastAsia="Times New Roman" w:hAnsiTheme="minorHAnsi" w:cs="Times New Roman"/>
                <w:sz w:val="20"/>
                <w:szCs w:val="20"/>
                <w:lang w:eastAsia="es-MX"/>
              </w:rPr>
              <w:t>ttps://seplan.app.jalisco.gob.mx/indicadores</w:t>
            </w:r>
          </w:p>
        </w:tc>
      </w:tr>
    </w:tbl>
    <w:p w:rsidR="00B93F5D" w:rsidRDefault="00B93F5D" w:rsidP="00242B45">
      <w:pPr>
        <w:pStyle w:val="Ttulo3"/>
      </w:pPr>
      <w:bookmarkStart w:id="57" w:name="_Toc455664211"/>
      <w:r>
        <w:t>Procedimiento de Transparencia y Rendición de Cuentas</w:t>
      </w:r>
      <w:bookmarkEnd w:id="57"/>
    </w:p>
    <w:p w:rsidR="00242B45" w:rsidRPr="000E4F04" w:rsidRDefault="00242B45" w:rsidP="00242B45">
      <w:pPr>
        <w:pStyle w:val="Ttulo3"/>
      </w:pPr>
      <w:r w:rsidRPr="000E4F04">
        <w:t xml:space="preserve"> </w:t>
      </w:r>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242B45" w:rsidRPr="000C4719" w:rsidTr="00FE566D">
        <w:trPr>
          <w:trHeight w:val="57"/>
        </w:trPr>
        <w:tc>
          <w:tcPr>
            <w:tcW w:w="16161" w:type="dxa"/>
            <w:gridSpan w:val="2"/>
            <w:shd w:val="clear" w:color="auto" w:fill="F2F2F2" w:themeFill="background1" w:themeFillShade="F2"/>
            <w:vAlign w:val="center"/>
          </w:tcPr>
          <w:p w:rsidR="00242B45" w:rsidRPr="000C4719" w:rsidRDefault="00242B45" w:rsidP="00FE566D">
            <w:pPr>
              <w:spacing w:before="60" w:after="60"/>
              <w:rPr>
                <w:rFonts w:asciiTheme="minorHAnsi" w:hAnsiTheme="minorHAnsi"/>
                <w:b/>
              </w:rPr>
            </w:pPr>
            <w:r w:rsidRPr="000C4719">
              <w:rPr>
                <w:b/>
                <w:sz w:val="22"/>
              </w:rPr>
              <w:t>Ficha del procedimiento</w:t>
            </w:r>
          </w:p>
        </w:tc>
      </w:tr>
      <w:tr w:rsidR="00242B45" w:rsidRPr="00370426" w:rsidTr="00FE566D">
        <w:trPr>
          <w:trHeight w:val="57"/>
        </w:trPr>
        <w:tc>
          <w:tcPr>
            <w:tcW w:w="3403" w:type="dxa"/>
            <w:shd w:val="clear" w:color="auto" w:fill="F2F2F2" w:themeFill="background1" w:themeFillShade="F2"/>
            <w:vAlign w:val="center"/>
            <w:hideMark/>
          </w:tcPr>
          <w:p w:rsidR="00242B45" w:rsidRPr="00370426" w:rsidRDefault="00242B45" w:rsidP="00FE566D">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242B45" w:rsidRPr="00FF520A" w:rsidRDefault="00242B45" w:rsidP="00FE566D">
            <w:pPr>
              <w:spacing w:before="60" w:after="60"/>
              <w:jc w:val="left"/>
              <w:rPr>
                <w:rFonts w:asciiTheme="minorHAnsi" w:hAnsiTheme="minorHAnsi"/>
                <w:color w:val="000000"/>
              </w:rPr>
            </w:pPr>
            <w:r>
              <w:rPr>
                <w:rFonts w:asciiTheme="minorHAnsi" w:hAnsiTheme="minorHAnsi"/>
                <w:color w:val="000000"/>
              </w:rPr>
              <w:t>Transparencia y Rendición de Cuentas</w:t>
            </w:r>
          </w:p>
        </w:tc>
      </w:tr>
      <w:tr w:rsidR="00242B45" w:rsidRPr="00370426" w:rsidTr="00FE566D">
        <w:trPr>
          <w:trHeight w:val="57"/>
        </w:trPr>
        <w:tc>
          <w:tcPr>
            <w:tcW w:w="3403" w:type="dxa"/>
            <w:shd w:val="clear" w:color="auto" w:fill="F2F2F2" w:themeFill="background1" w:themeFillShade="F2"/>
            <w:vAlign w:val="center"/>
          </w:tcPr>
          <w:p w:rsidR="00242B45" w:rsidRPr="00370426" w:rsidRDefault="00242B45" w:rsidP="00FE566D">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242B45" w:rsidRPr="00FF520A" w:rsidRDefault="00242B45" w:rsidP="00FE566D">
            <w:pPr>
              <w:spacing w:before="60" w:after="60"/>
              <w:jc w:val="left"/>
              <w:rPr>
                <w:rFonts w:asciiTheme="minorHAnsi" w:hAnsiTheme="minorHAnsi"/>
                <w:color w:val="000000"/>
              </w:rPr>
            </w:pPr>
          </w:p>
        </w:tc>
      </w:tr>
      <w:tr w:rsidR="00242B45" w:rsidRPr="00370426" w:rsidTr="00FE566D">
        <w:trPr>
          <w:trHeight w:val="57"/>
        </w:trPr>
        <w:tc>
          <w:tcPr>
            <w:tcW w:w="3403" w:type="dxa"/>
            <w:shd w:val="clear" w:color="auto" w:fill="F2F2F2" w:themeFill="background1" w:themeFillShade="F2"/>
            <w:vAlign w:val="center"/>
          </w:tcPr>
          <w:p w:rsidR="00242B45" w:rsidRPr="00370426" w:rsidRDefault="00242B45" w:rsidP="00FE566D">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242B45" w:rsidRPr="00FF520A" w:rsidRDefault="00242B45" w:rsidP="00FE566D">
            <w:pPr>
              <w:spacing w:before="60" w:after="60"/>
              <w:jc w:val="left"/>
              <w:rPr>
                <w:rFonts w:asciiTheme="minorHAnsi" w:hAnsiTheme="minorHAnsi"/>
                <w:color w:val="000000"/>
              </w:rPr>
            </w:pPr>
            <w:r>
              <w:rPr>
                <w:rFonts w:asciiTheme="minorHAnsi" w:hAnsiTheme="minorHAnsi"/>
                <w:color w:val="000000"/>
              </w:rPr>
              <w:t>Transparencia y Rendición de Cuentas</w:t>
            </w:r>
          </w:p>
        </w:tc>
      </w:tr>
      <w:tr w:rsidR="00242B45" w:rsidRPr="00370426" w:rsidTr="00FE566D">
        <w:trPr>
          <w:trHeight w:val="57"/>
        </w:trPr>
        <w:tc>
          <w:tcPr>
            <w:tcW w:w="3403" w:type="dxa"/>
            <w:shd w:val="clear" w:color="auto" w:fill="F2F2F2" w:themeFill="background1" w:themeFillShade="F2"/>
            <w:vAlign w:val="center"/>
            <w:hideMark/>
          </w:tcPr>
          <w:p w:rsidR="00242B45" w:rsidRPr="00370426" w:rsidRDefault="00242B45" w:rsidP="00FE566D">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242B45" w:rsidRPr="00FF520A" w:rsidRDefault="00242B45" w:rsidP="00FE566D">
            <w:pPr>
              <w:spacing w:before="60" w:after="60"/>
              <w:jc w:val="left"/>
              <w:rPr>
                <w:rFonts w:asciiTheme="minorHAnsi" w:hAnsiTheme="minorHAnsi"/>
                <w:color w:val="000000"/>
              </w:rPr>
            </w:pPr>
            <w:r w:rsidRPr="00AA372A">
              <w:rPr>
                <w:rFonts w:asciiTheme="minorHAnsi" w:hAnsiTheme="minorHAnsi"/>
                <w:color w:val="000000"/>
              </w:rPr>
              <w:t>Actualizar la información acorde a los criterios y lineamientos previamente establecidos</w:t>
            </w:r>
          </w:p>
        </w:tc>
      </w:tr>
      <w:tr w:rsidR="00242B45" w:rsidRPr="00370426" w:rsidTr="00FE566D">
        <w:trPr>
          <w:trHeight w:val="57"/>
        </w:trPr>
        <w:tc>
          <w:tcPr>
            <w:tcW w:w="3403" w:type="dxa"/>
            <w:shd w:val="clear" w:color="auto" w:fill="F2F2F2" w:themeFill="background1" w:themeFillShade="F2"/>
            <w:vAlign w:val="center"/>
            <w:hideMark/>
          </w:tcPr>
          <w:p w:rsidR="00242B45" w:rsidRPr="00370426" w:rsidRDefault="00242B45" w:rsidP="00FE566D">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242B45" w:rsidRPr="00FF520A" w:rsidRDefault="00242B45" w:rsidP="00FE566D">
            <w:pPr>
              <w:spacing w:before="60" w:after="60"/>
              <w:jc w:val="left"/>
              <w:rPr>
                <w:rFonts w:asciiTheme="minorHAnsi" w:hAnsiTheme="minorHAnsi"/>
                <w:color w:val="000000"/>
              </w:rPr>
            </w:pPr>
            <w:r>
              <w:rPr>
                <w:rFonts w:asciiTheme="minorHAnsi" w:hAnsiTheme="minorHAnsi"/>
                <w:color w:val="000000"/>
              </w:rPr>
              <w:t>Recibir los</w:t>
            </w:r>
            <w:r w:rsidRPr="00AA372A">
              <w:rPr>
                <w:rFonts w:asciiTheme="minorHAnsi" w:hAnsiTheme="minorHAnsi"/>
                <w:color w:val="000000"/>
              </w:rPr>
              <w:t xml:space="preserve"> nuevos criterios y lineamientos</w:t>
            </w:r>
          </w:p>
        </w:tc>
      </w:tr>
      <w:tr w:rsidR="00242B45" w:rsidRPr="00370426" w:rsidTr="00FE566D">
        <w:trPr>
          <w:trHeight w:val="57"/>
        </w:trPr>
        <w:tc>
          <w:tcPr>
            <w:tcW w:w="3403" w:type="dxa"/>
            <w:shd w:val="clear" w:color="auto" w:fill="F2F2F2" w:themeFill="background1" w:themeFillShade="F2"/>
            <w:vAlign w:val="center"/>
          </w:tcPr>
          <w:p w:rsidR="00242B45" w:rsidRPr="00370426" w:rsidRDefault="00242B45" w:rsidP="00FE566D">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242B45" w:rsidRPr="00FF520A" w:rsidRDefault="00242B45" w:rsidP="00FE566D">
            <w:pPr>
              <w:spacing w:before="60" w:after="60"/>
              <w:jc w:val="left"/>
              <w:rPr>
                <w:rFonts w:asciiTheme="minorHAnsi" w:hAnsiTheme="minorHAnsi"/>
                <w:color w:val="000000"/>
              </w:rPr>
            </w:pPr>
            <w:r>
              <w:rPr>
                <w:rFonts w:asciiTheme="minorHAnsi" w:hAnsiTheme="minorHAnsi"/>
                <w:color w:val="000000"/>
              </w:rPr>
              <w:t xml:space="preserve">Actualización del portal del IIEG </w:t>
            </w:r>
          </w:p>
        </w:tc>
      </w:tr>
      <w:tr w:rsidR="00242B45" w:rsidRPr="00370426" w:rsidTr="00FE566D">
        <w:trPr>
          <w:trHeight w:val="57"/>
        </w:trPr>
        <w:tc>
          <w:tcPr>
            <w:tcW w:w="3403" w:type="dxa"/>
            <w:shd w:val="clear" w:color="auto" w:fill="F2F2F2" w:themeFill="background1" w:themeFillShade="F2"/>
            <w:vAlign w:val="center"/>
          </w:tcPr>
          <w:p w:rsidR="00242B45" w:rsidRPr="00370426" w:rsidRDefault="00242B45" w:rsidP="00FE566D">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242B45" w:rsidRPr="00FF520A" w:rsidRDefault="00242B45" w:rsidP="00FE566D">
            <w:pPr>
              <w:spacing w:before="60" w:after="60"/>
              <w:jc w:val="left"/>
              <w:rPr>
                <w:rFonts w:asciiTheme="minorHAnsi" w:hAnsiTheme="minorHAnsi"/>
                <w:color w:val="000000"/>
              </w:rPr>
            </w:pPr>
            <w:r w:rsidRPr="00AA372A">
              <w:rPr>
                <w:rFonts w:asciiTheme="minorHAnsi" w:hAnsiTheme="minorHAnsi"/>
                <w:color w:val="000000"/>
              </w:rPr>
              <w:t>Sistemas y Plataformas Informáticas de acceso a servicios de información estadística y geográfica desarrolladas, administradas y operadas.</w:t>
            </w:r>
            <w:r>
              <w:rPr>
                <w:rFonts w:asciiTheme="minorHAnsi" w:hAnsiTheme="minorHAnsi"/>
                <w:color w:val="000000"/>
              </w:rPr>
              <w:t xml:space="preserve"> (componente)</w:t>
            </w:r>
          </w:p>
        </w:tc>
      </w:tr>
    </w:tbl>
    <w:p w:rsidR="00242B45" w:rsidRDefault="00242B45" w:rsidP="00242B45"/>
    <w:p w:rsidR="00242B45" w:rsidRDefault="00242B45" w:rsidP="00242B45"/>
    <w:p w:rsidR="00242B45" w:rsidRDefault="00242B45" w:rsidP="00242B45">
      <w:pPr>
        <w:spacing w:before="0" w:after="200" w:line="276" w:lineRule="auto"/>
        <w:jc w:val="left"/>
      </w:pPr>
      <w:r>
        <w:br w:type="page"/>
      </w:r>
    </w:p>
    <w:p w:rsidR="00242B45" w:rsidRPr="00FC6AF4" w:rsidRDefault="00242B45" w:rsidP="00242B45">
      <w:pPr>
        <w:pStyle w:val="Ttulo4"/>
      </w:pPr>
      <w:bookmarkStart w:id="58" w:name="_Toc455664212"/>
      <w:r w:rsidRPr="00FC6AF4">
        <w:lastRenderedPageBreak/>
        <w:t>Modelado del proceso de Trasparencia y Rendición de Cuentas</w:t>
      </w:r>
      <w:bookmarkEnd w:id="58"/>
    </w:p>
    <w:p w:rsidR="00242B45" w:rsidRDefault="00242B45" w:rsidP="00242B45">
      <w:r>
        <w:rPr>
          <w:noProof/>
          <w:lang w:eastAsia="es-MX"/>
        </w:rPr>
        <w:drawing>
          <wp:anchor distT="0" distB="0" distL="114300" distR="114300" simplePos="0" relativeHeight="251648512" behindDoc="0" locked="0" layoutInCell="1" allowOverlap="1" wp14:anchorId="646F43F3" wp14:editId="1B8E9FEA">
            <wp:simplePos x="0" y="0"/>
            <wp:positionH relativeFrom="margin">
              <wp:align>left</wp:align>
            </wp:positionH>
            <wp:positionV relativeFrom="paragraph">
              <wp:posOffset>94615</wp:posOffset>
            </wp:positionV>
            <wp:extent cx="6886575" cy="3590290"/>
            <wp:effectExtent l="0" t="0" r="9525" b="0"/>
            <wp:wrapThrough wrapText="bothSides">
              <wp:wrapPolygon edited="0">
                <wp:start x="0" y="0"/>
                <wp:lineTo x="0" y="21432"/>
                <wp:lineTo x="21570" y="21432"/>
                <wp:lineTo x="21570"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947" r="1579" b="19133"/>
                    <a:stretch/>
                  </pic:blipFill>
                  <pic:spPr bwMode="auto">
                    <a:xfrm>
                      <a:off x="0" y="0"/>
                      <a:ext cx="6886575" cy="3590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2B45" w:rsidRDefault="00242B45" w:rsidP="00242B45"/>
    <w:p w:rsidR="00242B45" w:rsidRDefault="00242B45" w:rsidP="00242B45"/>
    <w:p w:rsidR="00242B45" w:rsidRDefault="00242B45" w:rsidP="00242B45">
      <w:pPr>
        <w:spacing w:before="0" w:after="200" w:line="276" w:lineRule="auto"/>
        <w:jc w:val="left"/>
      </w:pPr>
      <w:r>
        <w:br w:type="page"/>
      </w:r>
    </w:p>
    <w:p w:rsidR="00242B45" w:rsidRPr="00CA4544" w:rsidRDefault="00242B45" w:rsidP="00242B45">
      <w:pPr>
        <w:pStyle w:val="Ttulo4"/>
      </w:pPr>
      <w:bookmarkStart w:id="59" w:name="_Toc455664213"/>
      <w:r w:rsidRPr="00CA4544">
        <w:lastRenderedPageBreak/>
        <w:t>Narrativa del proceso de Transparencia y Rendición de Cuentas</w:t>
      </w:r>
      <w:bookmarkEnd w:id="59"/>
    </w:p>
    <w:p w:rsidR="00242B45" w:rsidRPr="00A36F10" w:rsidRDefault="00242B45" w:rsidP="00242B45"/>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242B45" w:rsidRPr="007F2DA2" w:rsidTr="00FE566D">
        <w:trPr>
          <w:trHeight w:val="20"/>
          <w:tblHeader/>
        </w:trPr>
        <w:tc>
          <w:tcPr>
            <w:tcW w:w="675" w:type="dxa"/>
            <w:shd w:val="clear" w:color="000000" w:fill="D9D9D9"/>
            <w:noWrap/>
            <w:vAlign w:val="center"/>
            <w:hideMark/>
          </w:tcPr>
          <w:p w:rsidR="00242B45" w:rsidRPr="007F2DA2" w:rsidRDefault="00242B4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242B45" w:rsidRPr="007F2DA2" w:rsidRDefault="00242B4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242B45" w:rsidRPr="007F2DA2" w:rsidRDefault="00242B4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242B45" w:rsidRPr="007F2DA2" w:rsidRDefault="00242B4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242B45" w:rsidRPr="007F2DA2" w:rsidRDefault="00242B4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242B45" w:rsidRPr="007F2DA2" w:rsidTr="00FE566D">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B45" w:rsidRDefault="00242B45" w:rsidP="00FE566D">
            <w:pPr>
              <w:spacing w:before="0" w:after="0"/>
              <w:jc w:val="center"/>
              <w:rPr>
                <w:color w:val="000000"/>
              </w:rPr>
            </w:pPr>
            <w:r>
              <w:rPr>
                <w:color w:val="000000"/>
                <w:sz w:val="22"/>
              </w:rPr>
              <w:t>1</w:t>
            </w:r>
          </w:p>
        </w:tc>
        <w:tc>
          <w:tcPr>
            <w:tcW w:w="3011" w:type="dxa"/>
            <w:tcBorders>
              <w:top w:val="single" w:sz="4" w:space="0" w:color="auto"/>
              <w:left w:val="single" w:sz="4" w:space="0" w:color="auto"/>
              <w:bottom w:val="single" w:sz="4" w:space="0" w:color="auto"/>
              <w:right w:val="single" w:sz="4" w:space="0" w:color="auto"/>
            </w:tcBorders>
            <w:shd w:val="clear" w:color="auto" w:fill="auto"/>
            <w:vAlign w:val="bottom"/>
          </w:tcPr>
          <w:p w:rsidR="00242B45" w:rsidRDefault="00242B45" w:rsidP="00FE566D">
            <w:pPr>
              <w:spacing w:before="0" w:after="0"/>
              <w:jc w:val="center"/>
              <w:rPr>
                <w:color w:val="000000"/>
              </w:rPr>
            </w:pPr>
            <w:r>
              <w:rPr>
                <w:color w:val="000000"/>
                <w:sz w:val="22"/>
              </w:rPr>
              <w:t>Coordinadores Jurídico/ Transparencia</w:t>
            </w:r>
          </w:p>
        </w:tc>
        <w:tc>
          <w:tcPr>
            <w:tcW w:w="6946" w:type="dxa"/>
            <w:tcBorders>
              <w:top w:val="single" w:sz="4" w:space="0" w:color="auto"/>
              <w:left w:val="nil"/>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t>Publicar en el portal</w:t>
            </w:r>
          </w:p>
        </w:tc>
        <w:tc>
          <w:tcPr>
            <w:tcW w:w="2835" w:type="dxa"/>
            <w:tcBorders>
              <w:top w:val="single" w:sz="4" w:space="0" w:color="auto"/>
              <w:left w:val="nil"/>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t>Una publicación</w:t>
            </w:r>
          </w:p>
        </w:tc>
        <w:tc>
          <w:tcPr>
            <w:tcW w:w="2835" w:type="dxa"/>
            <w:tcBorders>
              <w:top w:val="single" w:sz="4" w:space="0" w:color="auto"/>
              <w:left w:val="nil"/>
              <w:bottom w:val="single" w:sz="4" w:space="0" w:color="auto"/>
              <w:right w:val="single" w:sz="4" w:space="0" w:color="auto"/>
            </w:tcBorders>
            <w:shd w:val="clear" w:color="auto" w:fill="auto"/>
            <w:vAlign w:val="bottom"/>
          </w:tcPr>
          <w:p w:rsidR="00242B45" w:rsidRDefault="00242B45" w:rsidP="00FE566D">
            <w:pPr>
              <w:jc w:val="center"/>
              <w:rPr>
                <w:color w:val="000000"/>
              </w:rPr>
            </w:pPr>
            <w:r>
              <w:rPr>
                <w:color w:val="000000"/>
                <w:sz w:val="22"/>
              </w:rPr>
              <w:t>Unidad de Transparencia</w:t>
            </w:r>
          </w:p>
        </w:tc>
      </w:tr>
      <w:tr w:rsidR="00242B45" w:rsidRPr="007F2DA2" w:rsidTr="00FE566D">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242B45" w:rsidRDefault="00242B45" w:rsidP="00FE566D">
            <w:pPr>
              <w:jc w:val="center"/>
              <w:rPr>
                <w:color w:val="000000"/>
              </w:rPr>
            </w:pPr>
            <w:r>
              <w:rPr>
                <w:color w:val="000000"/>
                <w:sz w:val="22"/>
              </w:rPr>
              <w:t>2</w:t>
            </w:r>
          </w:p>
        </w:tc>
        <w:tc>
          <w:tcPr>
            <w:tcW w:w="3011" w:type="dxa"/>
            <w:tcBorders>
              <w:top w:val="nil"/>
              <w:left w:val="single" w:sz="4" w:space="0" w:color="auto"/>
              <w:bottom w:val="single" w:sz="4" w:space="0" w:color="auto"/>
              <w:right w:val="single" w:sz="4" w:space="0" w:color="auto"/>
            </w:tcBorders>
            <w:shd w:val="clear" w:color="auto" w:fill="auto"/>
            <w:vAlign w:val="bottom"/>
          </w:tcPr>
          <w:p w:rsidR="00242B45" w:rsidRDefault="00242B45" w:rsidP="00FE566D">
            <w:pPr>
              <w:jc w:val="center"/>
              <w:rPr>
                <w:color w:val="000000"/>
              </w:rPr>
            </w:pPr>
            <w:r>
              <w:rPr>
                <w:color w:val="000000"/>
                <w:sz w:val="22"/>
              </w:rPr>
              <w:t>Coordinador de Planeación</w:t>
            </w:r>
          </w:p>
        </w:tc>
        <w:tc>
          <w:tcPr>
            <w:tcW w:w="6946" w:type="dxa"/>
            <w:tcBorders>
              <w:top w:val="nil"/>
              <w:left w:val="nil"/>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t>Enviar la información (leyenda/ archivo)</w:t>
            </w:r>
          </w:p>
        </w:tc>
        <w:tc>
          <w:tcPr>
            <w:tcW w:w="2835" w:type="dxa"/>
            <w:tcBorders>
              <w:top w:val="nil"/>
              <w:left w:val="nil"/>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t>Un archivo</w:t>
            </w:r>
          </w:p>
        </w:tc>
        <w:tc>
          <w:tcPr>
            <w:tcW w:w="2835" w:type="dxa"/>
            <w:tcBorders>
              <w:top w:val="nil"/>
              <w:left w:val="nil"/>
              <w:bottom w:val="single" w:sz="4" w:space="0" w:color="auto"/>
              <w:right w:val="single" w:sz="4" w:space="0" w:color="auto"/>
            </w:tcBorders>
            <w:shd w:val="clear" w:color="auto" w:fill="auto"/>
            <w:vAlign w:val="bottom"/>
          </w:tcPr>
          <w:p w:rsidR="00242B45" w:rsidRDefault="00242B45" w:rsidP="00FE566D">
            <w:pPr>
              <w:jc w:val="center"/>
              <w:rPr>
                <w:color w:val="000000"/>
              </w:rPr>
            </w:pPr>
            <w:r>
              <w:rPr>
                <w:color w:val="000000"/>
                <w:sz w:val="22"/>
              </w:rPr>
              <w:t>Dirección General</w:t>
            </w:r>
          </w:p>
        </w:tc>
      </w:tr>
      <w:tr w:rsidR="00242B45" w:rsidRPr="007F2DA2" w:rsidTr="00FE566D">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242B45" w:rsidRDefault="00242B45" w:rsidP="00FE566D">
            <w:pPr>
              <w:jc w:val="center"/>
              <w:rPr>
                <w:color w:val="000000"/>
              </w:rPr>
            </w:pPr>
            <w:r>
              <w:rPr>
                <w:color w:val="000000"/>
                <w:sz w:val="22"/>
              </w:rPr>
              <w:t>3</w:t>
            </w:r>
          </w:p>
        </w:tc>
        <w:tc>
          <w:tcPr>
            <w:tcW w:w="3011" w:type="dxa"/>
            <w:tcBorders>
              <w:top w:val="nil"/>
              <w:left w:val="single" w:sz="4" w:space="0" w:color="auto"/>
              <w:bottom w:val="single" w:sz="4" w:space="0" w:color="auto"/>
              <w:right w:val="single" w:sz="4" w:space="0" w:color="auto"/>
            </w:tcBorders>
            <w:shd w:val="clear" w:color="auto" w:fill="auto"/>
            <w:vAlign w:val="bottom"/>
          </w:tcPr>
          <w:p w:rsidR="00242B45" w:rsidRDefault="00242B45" w:rsidP="00FE566D">
            <w:pPr>
              <w:jc w:val="center"/>
              <w:rPr>
                <w:color w:val="000000"/>
              </w:rPr>
            </w:pPr>
            <w:r>
              <w:rPr>
                <w:color w:val="000000"/>
                <w:sz w:val="22"/>
              </w:rPr>
              <w:t>Coordinador de Planeación</w:t>
            </w:r>
          </w:p>
        </w:tc>
        <w:tc>
          <w:tcPr>
            <w:tcW w:w="6946" w:type="dxa"/>
            <w:tcBorders>
              <w:top w:val="nil"/>
              <w:left w:val="nil"/>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t>Actualizar información</w:t>
            </w:r>
          </w:p>
        </w:tc>
        <w:tc>
          <w:tcPr>
            <w:tcW w:w="2835" w:type="dxa"/>
            <w:tcBorders>
              <w:top w:val="nil"/>
              <w:left w:val="nil"/>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t>Un archivo actualizado</w:t>
            </w:r>
          </w:p>
        </w:tc>
        <w:tc>
          <w:tcPr>
            <w:tcW w:w="2835" w:type="dxa"/>
            <w:tcBorders>
              <w:top w:val="nil"/>
              <w:left w:val="nil"/>
              <w:bottom w:val="single" w:sz="4" w:space="0" w:color="auto"/>
              <w:right w:val="single" w:sz="4" w:space="0" w:color="auto"/>
            </w:tcBorders>
            <w:shd w:val="clear" w:color="auto" w:fill="auto"/>
            <w:vAlign w:val="bottom"/>
          </w:tcPr>
          <w:p w:rsidR="00242B45" w:rsidRDefault="00242B45" w:rsidP="00FE566D">
            <w:pPr>
              <w:jc w:val="center"/>
              <w:rPr>
                <w:color w:val="000000"/>
              </w:rPr>
            </w:pPr>
            <w:r>
              <w:rPr>
                <w:color w:val="000000"/>
                <w:sz w:val="22"/>
              </w:rPr>
              <w:t>Dirección General</w:t>
            </w:r>
          </w:p>
        </w:tc>
      </w:tr>
      <w:tr w:rsidR="00242B45" w:rsidRPr="007F2DA2" w:rsidTr="00FE566D">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242B45" w:rsidRDefault="00242B45" w:rsidP="00FE566D">
            <w:pPr>
              <w:jc w:val="center"/>
              <w:rPr>
                <w:color w:val="000000"/>
              </w:rPr>
            </w:pPr>
            <w:r>
              <w:rPr>
                <w:color w:val="000000"/>
                <w:sz w:val="22"/>
              </w:rPr>
              <w:t>4</w:t>
            </w:r>
          </w:p>
        </w:tc>
        <w:tc>
          <w:tcPr>
            <w:tcW w:w="3011" w:type="dxa"/>
            <w:tcBorders>
              <w:top w:val="nil"/>
              <w:left w:val="single" w:sz="4" w:space="0" w:color="auto"/>
              <w:bottom w:val="single" w:sz="4" w:space="0" w:color="auto"/>
              <w:right w:val="single" w:sz="4" w:space="0" w:color="auto"/>
            </w:tcBorders>
            <w:shd w:val="clear" w:color="auto" w:fill="auto"/>
            <w:vAlign w:val="bottom"/>
          </w:tcPr>
          <w:p w:rsidR="00242B45" w:rsidRDefault="00242B45" w:rsidP="00FE566D">
            <w:pPr>
              <w:jc w:val="center"/>
              <w:rPr>
                <w:color w:val="000000"/>
              </w:rPr>
            </w:pPr>
            <w:r>
              <w:rPr>
                <w:color w:val="000000"/>
                <w:sz w:val="22"/>
              </w:rPr>
              <w:t>Coordinador de Planeación</w:t>
            </w:r>
          </w:p>
        </w:tc>
        <w:tc>
          <w:tcPr>
            <w:tcW w:w="6946" w:type="dxa"/>
            <w:tcBorders>
              <w:top w:val="nil"/>
              <w:left w:val="nil"/>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t xml:space="preserve">Revisar  vigencia pertinencia </w:t>
            </w:r>
          </w:p>
        </w:tc>
        <w:tc>
          <w:tcPr>
            <w:tcW w:w="2835" w:type="dxa"/>
            <w:tcBorders>
              <w:top w:val="nil"/>
              <w:left w:val="nil"/>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t>Información actualizada</w:t>
            </w:r>
          </w:p>
        </w:tc>
        <w:tc>
          <w:tcPr>
            <w:tcW w:w="2835" w:type="dxa"/>
            <w:tcBorders>
              <w:top w:val="nil"/>
              <w:left w:val="nil"/>
              <w:bottom w:val="single" w:sz="4" w:space="0" w:color="auto"/>
              <w:right w:val="single" w:sz="4" w:space="0" w:color="auto"/>
            </w:tcBorders>
            <w:shd w:val="clear" w:color="auto" w:fill="auto"/>
            <w:vAlign w:val="bottom"/>
          </w:tcPr>
          <w:p w:rsidR="00242B45" w:rsidRDefault="00242B45" w:rsidP="00FE566D">
            <w:pPr>
              <w:jc w:val="center"/>
              <w:rPr>
                <w:color w:val="000000"/>
              </w:rPr>
            </w:pPr>
            <w:r>
              <w:rPr>
                <w:color w:val="000000"/>
                <w:sz w:val="22"/>
              </w:rPr>
              <w:t>Dirección General</w:t>
            </w:r>
          </w:p>
        </w:tc>
      </w:tr>
      <w:tr w:rsidR="00242B45" w:rsidRPr="007F2DA2" w:rsidTr="00FE566D">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t>5</w:t>
            </w:r>
          </w:p>
        </w:tc>
        <w:tc>
          <w:tcPr>
            <w:tcW w:w="3011" w:type="dxa"/>
            <w:tcBorders>
              <w:top w:val="nil"/>
              <w:left w:val="single" w:sz="4" w:space="0" w:color="auto"/>
              <w:bottom w:val="single" w:sz="4" w:space="0" w:color="auto"/>
              <w:right w:val="single" w:sz="4" w:space="0" w:color="auto"/>
            </w:tcBorders>
            <w:shd w:val="clear" w:color="auto" w:fill="auto"/>
            <w:vAlign w:val="bottom"/>
          </w:tcPr>
          <w:p w:rsidR="00242B45" w:rsidRDefault="00242B45" w:rsidP="00FE566D">
            <w:pPr>
              <w:jc w:val="center"/>
              <w:rPr>
                <w:color w:val="000000"/>
              </w:rPr>
            </w:pPr>
            <w:r>
              <w:rPr>
                <w:color w:val="000000"/>
                <w:sz w:val="22"/>
              </w:rPr>
              <w:t>Coordinador de Planeación</w:t>
            </w:r>
          </w:p>
        </w:tc>
        <w:tc>
          <w:tcPr>
            <w:tcW w:w="6946" w:type="dxa"/>
            <w:tcBorders>
              <w:top w:val="nil"/>
              <w:left w:val="nil"/>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t>Adecuar a nuevos criterios y lineamientos</w:t>
            </w:r>
          </w:p>
        </w:tc>
        <w:tc>
          <w:tcPr>
            <w:tcW w:w="2835" w:type="dxa"/>
            <w:tcBorders>
              <w:top w:val="nil"/>
              <w:left w:val="nil"/>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t>Información actualizada</w:t>
            </w:r>
          </w:p>
        </w:tc>
        <w:tc>
          <w:tcPr>
            <w:tcW w:w="2835" w:type="dxa"/>
            <w:tcBorders>
              <w:top w:val="nil"/>
              <w:left w:val="nil"/>
              <w:bottom w:val="single" w:sz="4" w:space="0" w:color="auto"/>
              <w:right w:val="single" w:sz="4" w:space="0" w:color="auto"/>
            </w:tcBorders>
            <w:shd w:val="clear" w:color="auto" w:fill="auto"/>
            <w:vAlign w:val="bottom"/>
          </w:tcPr>
          <w:p w:rsidR="00242B45" w:rsidRDefault="00242B45" w:rsidP="00FE566D">
            <w:pPr>
              <w:jc w:val="center"/>
              <w:rPr>
                <w:color w:val="000000"/>
              </w:rPr>
            </w:pPr>
            <w:r>
              <w:rPr>
                <w:color w:val="000000"/>
                <w:sz w:val="22"/>
              </w:rPr>
              <w:t>Dirección General</w:t>
            </w:r>
          </w:p>
        </w:tc>
      </w:tr>
      <w:tr w:rsidR="00242B45" w:rsidRPr="007F2DA2" w:rsidTr="00FE566D">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t>6</w:t>
            </w:r>
          </w:p>
        </w:tc>
        <w:tc>
          <w:tcPr>
            <w:tcW w:w="3011" w:type="dxa"/>
            <w:tcBorders>
              <w:top w:val="nil"/>
              <w:left w:val="single" w:sz="4" w:space="0" w:color="auto"/>
              <w:bottom w:val="single" w:sz="4" w:space="0" w:color="auto"/>
              <w:right w:val="single" w:sz="4" w:space="0" w:color="auto"/>
            </w:tcBorders>
            <w:shd w:val="clear" w:color="auto" w:fill="auto"/>
            <w:vAlign w:val="bottom"/>
          </w:tcPr>
          <w:p w:rsidR="00242B45" w:rsidRDefault="00242B45" w:rsidP="00FE566D">
            <w:pPr>
              <w:jc w:val="center"/>
              <w:rPr>
                <w:color w:val="000000"/>
              </w:rPr>
            </w:pPr>
            <w:r>
              <w:rPr>
                <w:color w:val="000000"/>
                <w:sz w:val="22"/>
              </w:rPr>
              <w:t>Coordinador Jurídico</w:t>
            </w:r>
          </w:p>
        </w:tc>
        <w:tc>
          <w:tcPr>
            <w:tcW w:w="6946" w:type="dxa"/>
            <w:tcBorders>
              <w:top w:val="nil"/>
              <w:left w:val="nil"/>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t>Enviar  nuevos criterios y lineamientos</w:t>
            </w:r>
          </w:p>
        </w:tc>
        <w:tc>
          <w:tcPr>
            <w:tcW w:w="2835" w:type="dxa"/>
            <w:tcBorders>
              <w:top w:val="nil"/>
              <w:left w:val="nil"/>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t>Criterios y lineamientos nuevos</w:t>
            </w:r>
          </w:p>
        </w:tc>
        <w:tc>
          <w:tcPr>
            <w:tcW w:w="2835" w:type="dxa"/>
            <w:tcBorders>
              <w:top w:val="nil"/>
              <w:left w:val="nil"/>
              <w:bottom w:val="single" w:sz="4" w:space="0" w:color="auto"/>
              <w:right w:val="single" w:sz="4" w:space="0" w:color="auto"/>
            </w:tcBorders>
            <w:shd w:val="clear" w:color="auto" w:fill="auto"/>
            <w:vAlign w:val="bottom"/>
          </w:tcPr>
          <w:p w:rsidR="00242B45" w:rsidRDefault="00242B45" w:rsidP="00FE566D">
            <w:pPr>
              <w:jc w:val="center"/>
              <w:rPr>
                <w:color w:val="000000"/>
              </w:rPr>
            </w:pPr>
            <w:r>
              <w:rPr>
                <w:color w:val="000000"/>
                <w:sz w:val="22"/>
              </w:rPr>
              <w:t>Unidad de Transparencia</w:t>
            </w:r>
          </w:p>
        </w:tc>
      </w:tr>
    </w:tbl>
    <w:p w:rsidR="00242B45" w:rsidRDefault="00242B45" w:rsidP="00242B45"/>
    <w:p w:rsidR="00242B45" w:rsidRDefault="00242B45" w:rsidP="00242B45"/>
    <w:p w:rsidR="00242B45" w:rsidRDefault="00242B45" w:rsidP="00242B45"/>
    <w:p w:rsidR="00242B45" w:rsidRDefault="00242B45" w:rsidP="00242B45">
      <w:pPr>
        <w:spacing w:before="0" w:after="200" w:line="276" w:lineRule="auto"/>
        <w:jc w:val="left"/>
      </w:pPr>
    </w:p>
    <w:p w:rsidR="002654FD" w:rsidRDefault="002654FD" w:rsidP="00242B45">
      <w:pPr>
        <w:pStyle w:val="Ttulo4"/>
      </w:pPr>
    </w:p>
    <w:p w:rsidR="00B93F5D" w:rsidRPr="00B93F5D" w:rsidRDefault="00B93F5D" w:rsidP="00B93F5D"/>
    <w:p w:rsidR="00242B45" w:rsidRPr="00711A0A" w:rsidRDefault="00242B45" w:rsidP="00242B45">
      <w:pPr>
        <w:pStyle w:val="Ttulo4"/>
      </w:pPr>
      <w:bookmarkStart w:id="60" w:name="_Toc455664214"/>
      <w:r w:rsidRPr="00711A0A">
        <w:lastRenderedPageBreak/>
        <w:t>Ficha del servicio de Transparencia y Rendición de Cuentas</w:t>
      </w:r>
      <w:bookmarkEnd w:id="60"/>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C8098E">
              <w:rPr>
                <w:rFonts w:asciiTheme="minorHAnsi" w:eastAsia="Times New Roman" w:hAnsiTheme="minorHAnsi" w:cs="Times New Roman"/>
                <w:b/>
                <w:bCs/>
                <w:sz w:val="22"/>
                <w:lang w:eastAsia="es-MX"/>
              </w:rPr>
              <w:t>Transparencia y Rendición de Cuentas</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sidRPr="00AA372A">
              <w:rPr>
                <w:rFonts w:asciiTheme="minorHAnsi" w:hAnsiTheme="minorHAnsi"/>
                <w:color w:val="000000"/>
              </w:rPr>
              <w:t>Actualizar la información acorde a los criter</w:t>
            </w:r>
            <w:r>
              <w:rPr>
                <w:rFonts w:asciiTheme="minorHAnsi" w:hAnsiTheme="minorHAnsi"/>
                <w:color w:val="000000"/>
              </w:rPr>
              <w:t>ios y lineamientos.</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242B45" w:rsidRPr="00FF520A" w:rsidRDefault="00242B45" w:rsidP="00FE566D">
            <w:pPr>
              <w:spacing w:before="60" w:after="60"/>
              <w:jc w:val="left"/>
              <w:rPr>
                <w:rFonts w:asciiTheme="minorHAnsi" w:hAnsiTheme="minorHAnsi"/>
                <w:color w:val="000000"/>
              </w:rPr>
            </w:pPr>
            <w:r>
              <w:rPr>
                <w:rFonts w:asciiTheme="minorHAnsi" w:hAnsiTheme="minorHAnsi"/>
                <w:color w:val="000000"/>
              </w:rPr>
              <w:t xml:space="preserve">Actualización del portal del IIEG </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w:t>
            </w:r>
            <w:r w:rsidRPr="00904894">
              <w:rPr>
                <w:rFonts w:asciiTheme="minorHAnsi" w:eastAsia="Times New Roman" w:hAnsiTheme="minorHAnsi" w:cs="Times New Roman"/>
                <w:lang w:eastAsia="es-MX"/>
              </w:rPr>
              <w:t>nstituciones públicas, los ayuntamientos, personas e institucion</w:t>
            </w:r>
            <w:r>
              <w:rPr>
                <w:rFonts w:asciiTheme="minorHAnsi" w:eastAsia="Times New Roman" w:hAnsiTheme="minorHAnsi" w:cs="Times New Roman"/>
                <w:lang w:eastAsia="es-MX"/>
              </w:rPr>
              <w:t>es de derecho público o privado.</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General</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(33) 37771770</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 Ciudad Granja, Zapopan, Jalisco</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17:00</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sidRPr="00C8098E">
              <w:rPr>
                <w:rFonts w:asciiTheme="minorHAnsi" w:eastAsia="Times New Roman" w:hAnsiTheme="minorHAnsi" w:cs="Times New Roman"/>
                <w:lang w:eastAsia="es-MX"/>
              </w:rPr>
              <w:t>La información debe de actualizarse conforme a los criterios y lineamientos</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w:t>
            </w:r>
            <w:r w:rsidR="00252D21">
              <w:rPr>
                <w:rFonts w:asciiTheme="minorHAnsi" w:eastAsia="Times New Roman" w:hAnsiTheme="minorHAnsi" w:cs="Times New Roman"/>
                <w:b/>
                <w:bCs/>
                <w:sz w:val="22"/>
                <w:lang w:eastAsia="es-MX"/>
              </w:rPr>
              <w:t xml:space="preserve"> / Lugar</w:t>
            </w:r>
            <w:r w:rsidRPr="00DE4BC8">
              <w:rPr>
                <w:rFonts w:asciiTheme="minorHAnsi" w:eastAsia="Times New Roman" w:hAnsiTheme="minorHAnsi" w:cs="Times New Roman"/>
                <w:b/>
                <w:bCs/>
                <w:sz w:val="22"/>
                <w:lang w:eastAsia="es-MX"/>
              </w:rPr>
              <w:t xml:space="preserve"> de pago</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especificaciones de lo solicitado</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contacto.iieg@jalisco.gob.mx</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Anexo de formatos y liga en Internet</w:t>
            </w:r>
          </w:p>
        </w:tc>
        <w:tc>
          <w:tcPr>
            <w:tcW w:w="9639" w:type="dxa"/>
            <w:shd w:val="clear" w:color="auto" w:fill="auto"/>
            <w:vAlign w:val="center"/>
          </w:tcPr>
          <w:p w:rsidR="00242B45" w:rsidRPr="00252D21" w:rsidRDefault="003C5A40" w:rsidP="00252D21">
            <w:pPr>
              <w:spacing w:before="60" w:after="60"/>
              <w:jc w:val="left"/>
              <w:rPr>
                <w:rFonts w:asciiTheme="minorHAnsi" w:eastAsia="Times New Roman" w:hAnsiTheme="minorHAnsi" w:cs="Times New Roman"/>
                <w:sz w:val="20"/>
                <w:szCs w:val="20"/>
                <w:lang w:eastAsia="es-MX"/>
              </w:rPr>
            </w:pPr>
            <w:hyperlink r:id="rId18" w:history="1">
              <w:r w:rsidR="00242B45" w:rsidRPr="00252D21">
                <w:rPr>
                  <w:sz w:val="20"/>
                  <w:szCs w:val="20"/>
                  <w:lang w:eastAsia="es-MX"/>
                </w:rPr>
                <w:t>http://www.iieg.gob.mx/</w:t>
              </w:r>
            </w:hyperlink>
            <w:r w:rsidR="00252D21">
              <w:rPr>
                <w:sz w:val="20"/>
                <w:szCs w:val="20"/>
                <w:lang w:eastAsia="es-MX"/>
              </w:rPr>
              <w:t xml:space="preserve">                           </w:t>
            </w:r>
            <w:r w:rsidR="00252D21" w:rsidRPr="00252D21">
              <w:rPr>
                <w:sz w:val="20"/>
                <w:szCs w:val="20"/>
                <w:lang w:eastAsia="es-MX"/>
              </w:rPr>
              <w:t xml:space="preserve">   </w:t>
            </w:r>
            <w:r w:rsidR="00242B45" w:rsidRPr="00252D21">
              <w:rPr>
                <w:rFonts w:asciiTheme="minorHAnsi" w:eastAsia="Times New Roman" w:hAnsiTheme="minorHAnsi" w:cs="Times New Roman"/>
                <w:sz w:val="20"/>
                <w:szCs w:val="20"/>
                <w:lang w:eastAsia="es-MX"/>
              </w:rPr>
              <w:t>http://transparencia.info.jalisco.gob.mx/transparencia/organismo/267</w:t>
            </w:r>
          </w:p>
        </w:tc>
      </w:tr>
    </w:tbl>
    <w:p w:rsidR="00242B45" w:rsidRDefault="004A5252" w:rsidP="00242B45">
      <w:pPr>
        <w:pStyle w:val="Ttulo3"/>
      </w:pPr>
      <w:bookmarkStart w:id="61" w:name="_Toc455664215"/>
      <w:r>
        <w:t>Procedimiento De Evaluación</w:t>
      </w:r>
      <w:bookmarkEnd w:id="61"/>
    </w:p>
    <w:p w:rsidR="004A5252" w:rsidRPr="004A5252" w:rsidRDefault="004A5252" w:rsidP="004A5252"/>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242B45" w:rsidRPr="000C4719" w:rsidTr="00FE566D">
        <w:trPr>
          <w:trHeight w:val="57"/>
        </w:trPr>
        <w:tc>
          <w:tcPr>
            <w:tcW w:w="16161" w:type="dxa"/>
            <w:gridSpan w:val="2"/>
            <w:shd w:val="clear" w:color="auto" w:fill="F2F2F2" w:themeFill="background1" w:themeFillShade="F2"/>
            <w:vAlign w:val="center"/>
          </w:tcPr>
          <w:p w:rsidR="00242B45" w:rsidRPr="000C4719" w:rsidRDefault="00242B45" w:rsidP="00FE566D">
            <w:pPr>
              <w:spacing w:before="60" w:after="60"/>
              <w:rPr>
                <w:rFonts w:asciiTheme="minorHAnsi" w:hAnsiTheme="minorHAnsi"/>
                <w:b/>
              </w:rPr>
            </w:pPr>
            <w:r w:rsidRPr="000C4719">
              <w:rPr>
                <w:b/>
                <w:sz w:val="22"/>
              </w:rPr>
              <w:t>Ficha del procedimiento</w:t>
            </w:r>
          </w:p>
        </w:tc>
      </w:tr>
      <w:tr w:rsidR="00242B45" w:rsidRPr="00370426" w:rsidTr="00FE566D">
        <w:trPr>
          <w:trHeight w:val="57"/>
        </w:trPr>
        <w:tc>
          <w:tcPr>
            <w:tcW w:w="3403" w:type="dxa"/>
            <w:shd w:val="clear" w:color="auto" w:fill="F2F2F2" w:themeFill="background1" w:themeFillShade="F2"/>
            <w:vAlign w:val="center"/>
            <w:hideMark/>
          </w:tcPr>
          <w:p w:rsidR="00242B45" w:rsidRPr="00370426" w:rsidRDefault="00242B45" w:rsidP="00FE566D">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242B45" w:rsidRPr="00FF520A" w:rsidRDefault="00242B45" w:rsidP="00FE566D">
            <w:pPr>
              <w:spacing w:before="60" w:after="60"/>
              <w:jc w:val="left"/>
              <w:rPr>
                <w:rFonts w:asciiTheme="minorHAnsi" w:hAnsiTheme="minorHAnsi"/>
                <w:color w:val="000000"/>
              </w:rPr>
            </w:pPr>
            <w:r>
              <w:rPr>
                <w:rFonts w:asciiTheme="minorHAnsi" w:hAnsiTheme="minorHAnsi"/>
                <w:color w:val="000000"/>
              </w:rPr>
              <w:t>Evaluación</w:t>
            </w:r>
          </w:p>
        </w:tc>
      </w:tr>
      <w:tr w:rsidR="00242B45" w:rsidRPr="00370426" w:rsidTr="00FE566D">
        <w:trPr>
          <w:trHeight w:val="57"/>
        </w:trPr>
        <w:tc>
          <w:tcPr>
            <w:tcW w:w="3403" w:type="dxa"/>
            <w:shd w:val="clear" w:color="auto" w:fill="F2F2F2" w:themeFill="background1" w:themeFillShade="F2"/>
            <w:vAlign w:val="center"/>
          </w:tcPr>
          <w:p w:rsidR="00242B45" w:rsidRPr="00370426" w:rsidRDefault="00242B45" w:rsidP="00FE566D">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242B45" w:rsidRPr="00FF520A" w:rsidRDefault="00242B45" w:rsidP="00FE566D">
            <w:pPr>
              <w:spacing w:before="60" w:after="60"/>
              <w:jc w:val="left"/>
              <w:rPr>
                <w:rFonts w:asciiTheme="minorHAnsi" w:hAnsiTheme="minorHAnsi"/>
                <w:color w:val="000000"/>
              </w:rPr>
            </w:pPr>
          </w:p>
        </w:tc>
      </w:tr>
      <w:tr w:rsidR="00242B45" w:rsidRPr="00370426" w:rsidTr="00FE566D">
        <w:trPr>
          <w:trHeight w:val="57"/>
        </w:trPr>
        <w:tc>
          <w:tcPr>
            <w:tcW w:w="3403" w:type="dxa"/>
            <w:shd w:val="clear" w:color="auto" w:fill="F2F2F2" w:themeFill="background1" w:themeFillShade="F2"/>
            <w:vAlign w:val="center"/>
          </w:tcPr>
          <w:p w:rsidR="00242B45" w:rsidRPr="00370426" w:rsidRDefault="00242B45" w:rsidP="00FE566D">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242B45" w:rsidRPr="00FF520A" w:rsidRDefault="00242B45" w:rsidP="00FE566D">
            <w:pPr>
              <w:spacing w:before="60" w:after="60"/>
              <w:jc w:val="left"/>
              <w:rPr>
                <w:rFonts w:asciiTheme="minorHAnsi" w:hAnsiTheme="minorHAnsi"/>
                <w:color w:val="000000"/>
              </w:rPr>
            </w:pPr>
            <w:r>
              <w:rPr>
                <w:rFonts w:asciiTheme="minorHAnsi" w:hAnsiTheme="minorHAnsi"/>
                <w:color w:val="000000"/>
              </w:rPr>
              <w:t>Evaluación</w:t>
            </w:r>
          </w:p>
        </w:tc>
      </w:tr>
      <w:tr w:rsidR="00242B45" w:rsidRPr="00370426" w:rsidTr="00FE566D">
        <w:trPr>
          <w:trHeight w:val="57"/>
        </w:trPr>
        <w:tc>
          <w:tcPr>
            <w:tcW w:w="3403" w:type="dxa"/>
            <w:shd w:val="clear" w:color="auto" w:fill="F2F2F2" w:themeFill="background1" w:themeFillShade="F2"/>
            <w:vAlign w:val="center"/>
            <w:hideMark/>
          </w:tcPr>
          <w:p w:rsidR="00242B45" w:rsidRPr="00370426" w:rsidRDefault="00242B45" w:rsidP="00FE566D">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242B45" w:rsidRPr="00FF520A" w:rsidRDefault="00242B45" w:rsidP="00FE566D">
            <w:pPr>
              <w:spacing w:before="60" w:after="60"/>
              <w:jc w:val="left"/>
              <w:rPr>
                <w:rFonts w:asciiTheme="minorHAnsi" w:hAnsiTheme="minorHAnsi"/>
                <w:color w:val="000000"/>
              </w:rPr>
            </w:pPr>
            <w:r w:rsidRPr="007345CE">
              <w:rPr>
                <w:rFonts w:asciiTheme="minorHAnsi" w:hAnsiTheme="minorHAnsi"/>
                <w:color w:val="000000"/>
              </w:rPr>
              <w:t>Publicar los lineamientos para la evaluación</w:t>
            </w:r>
          </w:p>
        </w:tc>
      </w:tr>
      <w:tr w:rsidR="00242B45" w:rsidRPr="00370426" w:rsidTr="00FE566D">
        <w:trPr>
          <w:trHeight w:val="57"/>
        </w:trPr>
        <w:tc>
          <w:tcPr>
            <w:tcW w:w="3403" w:type="dxa"/>
            <w:shd w:val="clear" w:color="auto" w:fill="F2F2F2" w:themeFill="background1" w:themeFillShade="F2"/>
            <w:vAlign w:val="center"/>
            <w:hideMark/>
          </w:tcPr>
          <w:p w:rsidR="00242B45" w:rsidRPr="00370426" w:rsidRDefault="00242B45" w:rsidP="00FE566D">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242B45" w:rsidRPr="00FF520A" w:rsidRDefault="00242B45" w:rsidP="00FE566D">
            <w:pPr>
              <w:spacing w:before="60" w:after="60"/>
              <w:jc w:val="left"/>
              <w:rPr>
                <w:rFonts w:asciiTheme="minorHAnsi" w:hAnsiTheme="minorHAnsi"/>
                <w:color w:val="000000"/>
              </w:rPr>
            </w:pPr>
            <w:r w:rsidRPr="007345CE">
              <w:rPr>
                <w:rFonts w:asciiTheme="minorHAnsi" w:hAnsiTheme="minorHAnsi"/>
                <w:color w:val="000000"/>
              </w:rPr>
              <w:t>De acuerdo a los lineamientos ver las necesidades y requerimientos para llevar la PAE del IIEG</w:t>
            </w:r>
          </w:p>
        </w:tc>
      </w:tr>
      <w:tr w:rsidR="00242B45" w:rsidRPr="00370426" w:rsidTr="00FE566D">
        <w:trPr>
          <w:trHeight w:val="57"/>
        </w:trPr>
        <w:tc>
          <w:tcPr>
            <w:tcW w:w="3403" w:type="dxa"/>
            <w:shd w:val="clear" w:color="auto" w:fill="F2F2F2" w:themeFill="background1" w:themeFillShade="F2"/>
            <w:vAlign w:val="center"/>
          </w:tcPr>
          <w:p w:rsidR="00242B45" w:rsidRPr="00370426" w:rsidRDefault="00242B45" w:rsidP="00FE566D">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242B45" w:rsidRPr="00FF520A" w:rsidRDefault="00242B45" w:rsidP="00FE566D">
            <w:pPr>
              <w:spacing w:before="60" w:after="60"/>
              <w:jc w:val="left"/>
              <w:rPr>
                <w:rFonts w:asciiTheme="minorHAnsi" w:hAnsiTheme="minorHAnsi"/>
                <w:color w:val="000000"/>
              </w:rPr>
            </w:pPr>
            <w:r w:rsidRPr="007345CE">
              <w:rPr>
                <w:rFonts w:asciiTheme="minorHAnsi" w:hAnsiTheme="minorHAnsi"/>
                <w:color w:val="000000"/>
              </w:rPr>
              <w:t>Publicar resultados en Portal de Transparencia</w:t>
            </w:r>
            <w:r>
              <w:rPr>
                <w:rFonts w:asciiTheme="minorHAnsi" w:hAnsiTheme="minorHAnsi"/>
                <w:color w:val="000000"/>
              </w:rPr>
              <w:t xml:space="preserve"> (Una evaluación interna o externa)</w:t>
            </w:r>
          </w:p>
        </w:tc>
      </w:tr>
      <w:tr w:rsidR="00242B45" w:rsidRPr="00370426" w:rsidTr="00FE566D">
        <w:trPr>
          <w:trHeight w:val="57"/>
        </w:trPr>
        <w:tc>
          <w:tcPr>
            <w:tcW w:w="3403" w:type="dxa"/>
            <w:shd w:val="clear" w:color="auto" w:fill="F2F2F2" w:themeFill="background1" w:themeFillShade="F2"/>
            <w:vAlign w:val="center"/>
          </w:tcPr>
          <w:p w:rsidR="00242B45" w:rsidRPr="00370426" w:rsidRDefault="00242B45" w:rsidP="00FE566D">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242B45" w:rsidRPr="00FF520A" w:rsidRDefault="00242B45" w:rsidP="00FE566D">
            <w:pPr>
              <w:spacing w:before="60" w:after="60"/>
              <w:jc w:val="left"/>
              <w:rPr>
                <w:rFonts w:asciiTheme="minorHAnsi" w:hAnsiTheme="minorHAnsi"/>
                <w:color w:val="000000"/>
              </w:rPr>
            </w:pPr>
            <w:r>
              <w:rPr>
                <w:rFonts w:asciiTheme="minorHAnsi" w:hAnsiTheme="minorHAnsi"/>
                <w:color w:val="000000"/>
              </w:rPr>
              <w:t>Una evaluación interna o externa</w:t>
            </w:r>
          </w:p>
        </w:tc>
      </w:tr>
    </w:tbl>
    <w:p w:rsidR="00242B45" w:rsidRDefault="00242B45" w:rsidP="00242B45"/>
    <w:p w:rsidR="00242B45" w:rsidRDefault="00242B45" w:rsidP="00242B45"/>
    <w:p w:rsidR="00242B45" w:rsidRDefault="00242B45" w:rsidP="00242B45">
      <w:pPr>
        <w:spacing w:before="0" w:after="200" w:line="276" w:lineRule="auto"/>
        <w:jc w:val="left"/>
      </w:pPr>
      <w:r>
        <w:br w:type="page"/>
      </w:r>
    </w:p>
    <w:p w:rsidR="00242B45" w:rsidRPr="00A6395E" w:rsidRDefault="00242B45" w:rsidP="00242B45">
      <w:pPr>
        <w:pStyle w:val="Ttulo4"/>
      </w:pPr>
      <w:bookmarkStart w:id="62" w:name="_Toc455664216"/>
      <w:r w:rsidRPr="00A6395E">
        <w:lastRenderedPageBreak/>
        <w:t>Modelado del proceso de Evaluación</w:t>
      </w:r>
      <w:bookmarkEnd w:id="62"/>
      <w:r w:rsidRPr="00A6395E">
        <w:t xml:space="preserve"> </w:t>
      </w:r>
    </w:p>
    <w:p w:rsidR="00242B45" w:rsidRDefault="00242B45" w:rsidP="00242B45">
      <w:r>
        <w:rPr>
          <w:noProof/>
          <w:lang w:eastAsia="es-MX"/>
        </w:rPr>
        <w:drawing>
          <wp:anchor distT="0" distB="0" distL="114300" distR="114300" simplePos="0" relativeHeight="251649536" behindDoc="0" locked="0" layoutInCell="1" allowOverlap="1" wp14:anchorId="4999974B" wp14:editId="244DF66F">
            <wp:simplePos x="0" y="0"/>
            <wp:positionH relativeFrom="margin">
              <wp:align>left</wp:align>
            </wp:positionH>
            <wp:positionV relativeFrom="paragraph">
              <wp:posOffset>94615</wp:posOffset>
            </wp:positionV>
            <wp:extent cx="7562850" cy="3867150"/>
            <wp:effectExtent l="0" t="0" r="0" b="0"/>
            <wp:wrapThrough wrapText="bothSides">
              <wp:wrapPolygon edited="0">
                <wp:start x="0" y="0"/>
                <wp:lineTo x="0" y="21494"/>
                <wp:lineTo x="21546" y="21494"/>
                <wp:lineTo x="21546"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r="1074" b="8124"/>
                    <a:stretch/>
                  </pic:blipFill>
                  <pic:spPr bwMode="auto">
                    <a:xfrm>
                      <a:off x="0" y="0"/>
                      <a:ext cx="7562850" cy="3867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2B45" w:rsidRDefault="00242B45" w:rsidP="00242B45"/>
    <w:p w:rsidR="00242B45" w:rsidRDefault="00242B45" w:rsidP="00242B45"/>
    <w:p w:rsidR="00242B45" w:rsidRDefault="00242B45" w:rsidP="00242B45">
      <w:pPr>
        <w:spacing w:before="0" w:after="200" w:line="276" w:lineRule="auto"/>
        <w:jc w:val="left"/>
      </w:pPr>
      <w:r>
        <w:br w:type="page"/>
      </w:r>
    </w:p>
    <w:p w:rsidR="00242B45" w:rsidRPr="00362EB2" w:rsidRDefault="00242B45" w:rsidP="00242B45">
      <w:pPr>
        <w:pStyle w:val="Ttulo4"/>
      </w:pPr>
      <w:bookmarkStart w:id="63" w:name="_Toc455664217"/>
      <w:r w:rsidRPr="00362EB2">
        <w:lastRenderedPageBreak/>
        <w:t>Narrativa del proceso de Evaluación</w:t>
      </w:r>
      <w:bookmarkEnd w:id="63"/>
    </w:p>
    <w:p w:rsidR="00242B45" w:rsidRPr="00A36F10" w:rsidRDefault="00242B45" w:rsidP="00242B45"/>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4961"/>
        <w:gridCol w:w="4820"/>
        <w:gridCol w:w="2835"/>
      </w:tblGrid>
      <w:tr w:rsidR="00242B45" w:rsidRPr="007F2DA2" w:rsidTr="004A5252">
        <w:trPr>
          <w:trHeight w:val="20"/>
          <w:tblHeader/>
        </w:trPr>
        <w:tc>
          <w:tcPr>
            <w:tcW w:w="675" w:type="dxa"/>
            <w:shd w:val="clear" w:color="000000" w:fill="D9D9D9"/>
            <w:noWrap/>
            <w:vAlign w:val="center"/>
            <w:hideMark/>
          </w:tcPr>
          <w:p w:rsidR="00242B45" w:rsidRPr="007F2DA2" w:rsidRDefault="00242B4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242B45" w:rsidRPr="007F2DA2" w:rsidRDefault="00242B4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4961" w:type="dxa"/>
            <w:shd w:val="clear" w:color="000000" w:fill="D9D9D9"/>
            <w:noWrap/>
            <w:vAlign w:val="center"/>
            <w:hideMark/>
          </w:tcPr>
          <w:p w:rsidR="00242B45" w:rsidRPr="007F2DA2" w:rsidRDefault="00242B4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4820" w:type="dxa"/>
            <w:shd w:val="clear" w:color="000000" w:fill="D9D9D9"/>
            <w:noWrap/>
            <w:vAlign w:val="center"/>
          </w:tcPr>
          <w:p w:rsidR="00242B45" w:rsidRPr="007F2DA2" w:rsidRDefault="00242B4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242B45" w:rsidRPr="007F2DA2" w:rsidRDefault="00242B4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242B45" w:rsidRPr="007F2DA2" w:rsidTr="004A5252">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B45" w:rsidRDefault="00242B45" w:rsidP="00FE566D">
            <w:pPr>
              <w:spacing w:before="0" w:after="0"/>
              <w:jc w:val="center"/>
              <w:rPr>
                <w:color w:val="000000"/>
              </w:rPr>
            </w:pPr>
            <w:r>
              <w:rPr>
                <w:color w:val="000000"/>
                <w:sz w:val="22"/>
              </w:rPr>
              <w:t>1</w:t>
            </w:r>
          </w:p>
        </w:tc>
        <w:tc>
          <w:tcPr>
            <w:tcW w:w="3011" w:type="dxa"/>
            <w:tcBorders>
              <w:top w:val="single" w:sz="4" w:space="0" w:color="auto"/>
              <w:left w:val="single" w:sz="4" w:space="0" w:color="auto"/>
              <w:bottom w:val="single" w:sz="4" w:space="0" w:color="auto"/>
              <w:right w:val="single" w:sz="4" w:space="0" w:color="auto"/>
            </w:tcBorders>
            <w:shd w:val="clear" w:color="auto" w:fill="auto"/>
            <w:vAlign w:val="center"/>
          </w:tcPr>
          <w:p w:rsidR="00242B45" w:rsidRDefault="00242B45" w:rsidP="00FE566D">
            <w:pPr>
              <w:spacing w:before="0" w:after="0"/>
              <w:jc w:val="left"/>
              <w:rPr>
                <w:color w:val="000000"/>
              </w:rPr>
            </w:pPr>
            <w:r>
              <w:rPr>
                <w:color w:val="000000"/>
                <w:sz w:val="22"/>
              </w:rPr>
              <w:t>Coordinador de Desarrollo de Software</w:t>
            </w:r>
          </w:p>
        </w:tc>
        <w:tc>
          <w:tcPr>
            <w:tcW w:w="4961" w:type="dxa"/>
            <w:tcBorders>
              <w:top w:val="single" w:sz="4" w:space="0" w:color="auto"/>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Publicar resultados en Portal de Transparencia</w:t>
            </w:r>
          </w:p>
        </w:tc>
        <w:tc>
          <w:tcPr>
            <w:tcW w:w="4820" w:type="dxa"/>
            <w:tcBorders>
              <w:top w:val="single" w:sz="4" w:space="0" w:color="auto"/>
              <w:left w:val="nil"/>
              <w:bottom w:val="single" w:sz="4" w:space="0" w:color="auto"/>
              <w:right w:val="single" w:sz="4" w:space="0" w:color="auto"/>
            </w:tcBorders>
            <w:shd w:val="clear" w:color="auto" w:fill="auto"/>
            <w:noWrap/>
          </w:tcPr>
          <w:p w:rsidR="00242B45" w:rsidRDefault="00242B45" w:rsidP="00FE566D">
            <w:pPr>
              <w:rPr>
                <w:color w:val="000000"/>
              </w:rPr>
            </w:pPr>
            <w:r>
              <w:rPr>
                <w:color w:val="000000"/>
                <w:sz w:val="22"/>
              </w:rPr>
              <w:t>Una publicación la cual contiene la evaluación de un programa</w:t>
            </w:r>
          </w:p>
        </w:tc>
        <w:tc>
          <w:tcPr>
            <w:tcW w:w="2835" w:type="dxa"/>
            <w:tcBorders>
              <w:top w:val="single" w:sz="4" w:space="0" w:color="auto"/>
              <w:left w:val="nil"/>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Tecnologías de Información</w:t>
            </w:r>
          </w:p>
        </w:tc>
      </w:tr>
      <w:tr w:rsidR="00242B45" w:rsidRPr="007F2DA2" w:rsidTr="004A5252">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242B45" w:rsidRDefault="00242B45" w:rsidP="00FE566D">
            <w:pPr>
              <w:jc w:val="center"/>
              <w:rPr>
                <w:color w:val="000000"/>
              </w:rPr>
            </w:pPr>
            <w:r>
              <w:rPr>
                <w:color w:val="000000"/>
                <w:sz w:val="22"/>
              </w:rPr>
              <w:t>2</w:t>
            </w:r>
          </w:p>
        </w:tc>
        <w:tc>
          <w:tcPr>
            <w:tcW w:w="3011" w:type="dxa"/>
            <w:tcBorders>
              <w:top w:val="nil"/>
              <w:left w:val="single" w:sz="4" w:space="0" w:color="auto"/>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Coordinador de Planeación y/o evaluador externo</w:t>
            </w:r>
          </w:p>
        </w:tc>
        <w:tc>
          <w:tcPr>
            <w:tcW w:w="4961"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Redactar informe de resultados</w:t>
            </w:r>
          </w:p>
        </w:tc>
        <w:tc>
          <w:tcPr>
            <w:tcW w:w="4820" w:type="dxa"/>
            <w:tcBorders>
              <w:top w:val="nil"/>
              <w:left w:val="nil"/>
              <w:bottom w:val="single" w:sz="4" w:space="0" w:color="auto"/>
              <w:right w:val="single" w:sz="4" w:space="0" w:color="auto"/>
            </w:tcBorders>
            <w:shd w:val="clear" w:color="auto" w:fill="auto"/>
            <w:noWrap/>
          </w:tcPr>
          <w:p w:rsidR="00242B45" w:rsidRDefault="00242B45" w:rsidP="00FE566D">
            <w:pPr>
              <w:rPr>
                <w:color w:val="000000"/>
              </w:rPr>
            </w:pPr>
            <w:r>
              <w:rPr>
                <w:color w:val="000000"/>
                <w:sz w:val="22"/>
              </w:rPr>
              <w:t>Un informe con base a la evaluación del programa</w:t>
            </w:r>
          </w:p>
        </w:tc>
        <w:tc>
          <w:tcPr>
            <w:tcW w:w="2835" w:type="dxa"/>
            <w:tcBorders>
              <w:top w:val="nil"/>
              <w:left w:val="nil"/>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Dirección General</w:t>
            </w:r>
          </w:p>
        </w:tc>
      </w:tr>
      <w:tr w:rsidR="00242B45" w:rsidRPr="007F2DA2" w:rsidTr="004A5252">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242B45" w:rsidRDefault="00242B45" w:rsidP="00FE566D">
            <w:pPr>
              <w:jc w:val="center"/>
              <w:rPr>
                <w:color w:val="000000"/>
              </w:rPr>
            </w:pPr>
            <w:r>
              <w:rPr>
                <w:color w:val="000000"/>
                <w:sz w:val="22"/>
              </w:rPr>
              <w:t>3</w:t>
            </w:r>
          </w:p>
        </w:tc>
        <w:tc>
          <w:tcPr>
            <w:tcW w:w="3011" w:type="dxa"/>
            <w:tcBorders>
              <w:top w:val="nil"/>
              <w:left w:val="single" w:sz="4" w:space="0" w:color="auto"/>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Directivo responsable del programa evaluado</w:t>
            </w:r>
          </w:p>
        </w:tc>
        <w:tc>
          <w:tcPr>
            <w:tcW w:w="4961"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Revisar áreas susceptibles de mejora</w:t>
            </w:r>
          </w:p>
        </w:tc>
        <w:tc>
          <w:tcPr>
            <w:tcW w:w="4820" w:type="dxa"/>
            <w:tcBorders>
              <w:top w:val="nil"/>
              <w:left w:val="nil"/>
              <w:bottom w:val="single" w:sz="4" w:space="0" w:color="auto"/>
              <w:right w:val="single" w:sz="4" w:space="0" w:color="auto"/>
            </w:tcBorders>
            <w:shd w:val="clear" w:color="auto" w:fill="auto"/>
            <w:noWrap/>
          </w:tcPr>
          <w:p w:rsidR="00242B45" w:rsidRDefault="00242B45" w:rsidP="00FE566D">
            <w:pPr>
              <w:rPr>
                <w:color w:val="000000"/>
              </w:rPr>
            </w:pPr>
            <w:r>
              <w:rPr>
                <w:color w:val="000000"/>
                <w:sz w:val="22"/>
              </w:rPr>
              <w:t>Analizar las áreas de mejora y plasmarlas en un documento</w:t>
            </w:r>
          </w:p>
        </w:tc>
        <w:tc>
          <w:tcPr>
            <w:tcW w:w="2835" w:type="dxa"/>
            <w:tcBorders>
              <w:top w:val="nil"/>
              <w:left w:val="nil"/>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Instituto de Información Estadística y Geográfica del Estado de Jalisco</w:t>
            </w:r>
          </w:p>
        </w:tc>
      </w:tr>
      <w:tr w:rsidR="00242B45" w:rsidRPr="007F2DA2" w:rsidTr="004A5252">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242B45" w:rsidRDefault="00242B45" w:rsidP="00FE566D">
            <w:pPr>
              <w:jc w:val="center"/>
              <w:rPr>
                <w:color w:val="000000"/>
              </w:rPr>
            </w:pPr>
            <w:r>
              <w:rPr>
                <w:color w:val="000000"/>
                <w:sz w:val="22"/>
              </w:rPr>
              <w:t>4</w:t>
            </w:r>
          </w:p>
        </w:tc>
        <w:tc>
          <w:tcPr>
            <w:tcW w:w="3011" w:type="dxa"/>
            <w:tcBorders>
              <w:top w:val="nil"/>
              <w:left w:val="single" w:sz="4" w:space="0" w:color="auto"/>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Coordinador de Planeación y/o evaluador externo</w:t>
            </w:r>
          </w:p>
        </w:tc>
        <w:tc>
          <w:tcPr>
            <w:tcW w:w="4961"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Integrar resultados</w:t>
            </w:r>
          </w:p>
        </w:tc>
        <w:tc>
          <w:tcPr>
            <w:tcW w:w="4820" w:type="dxa"/>
            <w:tcBorders>
              <w:top w:val="nil"/>
              <w:left w:val="nil"/>
              <w:bottom w:val="single" w:sz="4" w:space="0" w:color="auto"/>
              <w:right w:val="single" w:sz="4" w:space="0" w:color="auto"/>
            </w:tcBorders>
            <w:shd w:val="clear" w:color="auto" w:fill="auto"/>
            <w:noWrap/>
          </w:tcPr>
          <w:p w:rsidR="00242B45" w:rsidRDefault="00242B45" w:rsidP="00FE566D">
            <w:pPr>
              <w:rPr>
                <w:color w:val="000000"/>
              </w:rPr>
            </w:pPr>
            <w:r>
              <w:rPr>
                <w:color w:val="000000"/>
                <w:sz w:val="22"/>
              </w:rPr>
              <w:t>Un documento que contenga la integración de resultados de la evaluación de algún programa</w:t>
            </w:r>
          </w:p>
        </w:tc>
        <w:tc>
          <w:tcPr>
            <w:tcW w:w="2835" w:type="dxa"/>
            <w:tcBorders>
              <w:top w:val="nil"/>
              <w:left w:val="nil"/>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Dirección General</w:t>
            </w:r>
          </w:p>
        </w:tc>
      </w:tr>
      <w:tr w:rsidR="00242B45" w:rsidRPr="007F2DA2" w:rsidTr="004A5252">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t>5</w:t>
            </w:r>
          </w:p>
        </w:tc>
        <w:tc>
          <w:tcPr>
            <w:tcW w:w="3011" w:type="dxa"/>
            <w:tcBorders>
              <w:top w:val="nil"/>
              <w:left w:val="single" w:sz="4" w:space="0" w:color="auto"/>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Coordinador de Planeación y/o evaluador externo</w:t>
            </w:r>
          </w:p>
        </w:tc>
        <w:tc>
          <w:tcPr>
            <w:tcW w:w="4961"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Sistematizar el análisis de información</w:t>
            </w:r>
          </w:p>
        </w:tc>
        <w:tc>
          <w:tcPr>
            <w:tcW w:w="4820" w:type="dxa"/>
            <w:tcBorders>
              <w:top w:val="nil"/>
              <w:left w:val="nil"/>
              <w:bottom w:val="single" w:sz="4" w:space="0" w:color="auto"/>
              <w:right w:val="single" w:sz="4" w:space="0" w:color="auto"/>
            </w:tcBorders>
            <w:shd w:val="clear" w:color="auto" w:fill="auto"/>
            <w:noWrap/>
          </w:tcPr>
          <w:p w:rsidR="00242B45" w:rsidRDefault="00242B45" w:rsidP="00FE566D">
            <w:pPr>
              <w:rPr>
                <w:color w:val="000000"/>
              </w:rPr>
            </w:pPr>
            <w:r>
              <w:rPr>
                <w:color w:val="000000"/>
                <w:sz w:val="22"/>
              </w:rPr>
              <w:t>Un documento ordenado con información que ha sido previamente analizada</w:t>
            </w:r>
          </w:p>
        </w:tc>
        <w:tc>
          <w:tcPr>
            <w:tcW w:w="2835" w:type="dxa"/>
            <w:tcBorders>
              <w:top w:val="nil"/>
              <w:left w:val="nil"/>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Dirección General</w:t>
            </w:r>
          </w:p>
        </w:tc>
      </w:tr>
      <w:tr w:rsidR="00242B45" w:rsidRPr="007F2DA2" w:rsidTr="004A5252">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t>6</w:t>
            </w:r>
          </w:p>
        </w:tc>
        <w:tc>
          <w:tcPr>
            <w:tcW w:w="3011" w:type="dxa"/>
            <w:tcBorders>
              <w:top w:val="nil"/>
              <w:left w:val="single" w:sz="4" w:space="0" w:color="auto"/>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Coordinador de Planeación y/o evaluador externo</w:t>
            </w:r>
          </w:p>
        </w:tc>
        <w:tc>
          <w:tcPr>
            <w:tcW w:w="4961"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Recabar información</w:t>
            </w:r>
          </w:p>
        </w:tc>
        <w:tc>
          <w:tcPr>
            <w:tcW w:w="4820" w:type="dxa"/>
            <w:tcBorders>
              <w:top w:val="nil"/>
              <w:left w:val="nil"/>
              <w:bottom w:val="single" w:sz="4" w:space="0" w:color="auto"/>
              <w:right w:val="single" w:sz="4" w:space="0" w:color="auto"/>
            </w:tcBorders>
            <w:shd w:val="clear" w:color="auto" w:fill="auto"/>
            <w:noWrap/>
          </w:tcPr>
          <w:p w:rsidR="00242B45" w:rsidRDefault="00242B45" w:rsidP="00FE566D">
            <w:pPr>
              <w:rPr>
                <w:color w:val="000000"/>
              </w:rPr>
            </w:pPr>
            <w:r>
              <w:rPr>
                <w:color w:val="000000"/>
                <w:sz w:val="22"/>
              </w:rPr>
              <w:t>Información recopilada</w:t>
            </w:r>
          </w:p>
        </w:tc>
        <w:tc>
          <w:tcPr>
            <w:tcW w:w="2835" w:type="dxa"/>
            <w:tcBorders>
              <w:top w:val="nil"/>
              <w:left w:val="nil"/>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Dirección General</w:t>
            </w:r>
          </w:p>
        </w:tc>
      </w:tr>
      <w:tr w:rsidR="00242B45" w:rsidRPr="007F2DA2" w:rsidTr="004A5252">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t>7</w:t>
            </w:r>
          </w:p>
        </w:tc>
        <w:tc>
          <w:tcPr>
            <w:tcW w:w="3011" w:type="dxa"/>
            <w:tcBorders>
              <w:top w:val="nil"/>
              <w:left w:val="single" w:sz="4" w:space="0" w:color="auto"/>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Coordinador de Desarrollo de Software</w:t>
            </w:r>
          </w:p>
        </w:tc>
        <w:tc>
          <w:tcPr>
            <w:tcW w:w="4961"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Publicar el Programa Anual de Evaluación</w:t>
            </w:r>
          </w:p>
        </w:tc>
        <w:tc>
          <w:tcPr>
            <w:tcW w:w="4820" w:type="dxa"/>
            <w:tcBorders>
              <w:top w:val="nil"/>
              <w:left w:val="nil"/>
              <w:bottom w:val="single" w:sz="4" w:space="0" w:color="auto"/>
              <w:right w:val="single" w:sz="4" w:space="0" w:color="auto"/>
            </w:tcBorders>
            <w:shd w:val="clear" w:color="auto" w:fill="auto"/>
            <w:noWrap/>
          </w:tcPr>
          <w:p w:rsidR="00242B45" w:rsidRDefault="00242B45" w:rsidP="00FE566D">
            <w:pPr>
              <w:rPr>
                <w:color w:val="000000"/>
              </w:rPr>
            </w:pPr>
            <w:r>
              <w:rPr>
                <w:color w:val="000000"/>
                <w:sz w:val="22"/>
              </w:rPr>
              <w:t>Calendario del PEA publicado</w:t>
            </w:r>
          </w:p>
        </w:tc>
        <w:tc>
          <w:tcPr>
            <w:tcW w:w="2835" w:type="dxa"/>
            <w:tcBorders>
              <w:top w:val="nil"/>
              <w:left w:val="nil"/>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Tecnologías de Información</w:t>
            </w:r>
          </w:p>
        </w:tc>
      </w:tr>
      <w:tr w:rsidR="00242B45" w:rsidRPr="007F2DA2" w:rsidTr="004A5252">
        <w:trPr>
          <w:trHeight w:val="20"/>
        </w:trPr>
        <w:tc>
          <w:tcPr>
            <w:tcW w:w="675" w:type="dxa"/>
            <w:tcBorders>
              <w:top w:val="nil"/>
              <w:left w:val="single" w:sz="4" w:space="0" w:color="auto"/>
              <w:bottom w:val="nil"/>
              <w:right w:val="single" w:sz="4" w:space="0" w:color="auto"/>
            </w:tcBorders>
            <w:shd w:val="clear" w:color="auto" w:fill="auto"/>
            <w:noWrap/>
            <w:vAlign w:val="bottom"/>
          </w:tcPr>
          <w:p w:rsidR="00242B45" w:rsidRDefault="00242B45" w:rsidP="00FE566D">
            <w:pPr>
              <w:jc w:val="center"/>
              <w:rPr>
                <w:color w:val="000000"/>
              </w:rPr>
            </w:pPr>
            <w:r>
              <w:rPr>
                <w:color w:val="000000"/>
                <w:sz w:val="22"/>
              </w:rPr>
              <w:t>8</w:t>
            </w:r>
          </w:p>
        </w:tc>
        <w:tc>
          <w:tcPr>
            <w:tcW w:w="3011" w:type="dxa"/>
            <w:tcBorders>
              <w:top w:val="nil"/>
              <w:left w:val="single" w:sz="4" w:space="0" w:color="auto"/>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Director General</w:t>
            </w:r>
          </w:p>
        </w:tc>
        <w:tc>
          <w:tcPr>
            <w:tcW w:w="4961"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Validar el Programa Anual de Evaluación</w:t>
            </w:r>
          </w:p>
        </w:tc>
        <w:tc>
          <w:tcPr>
            <w:tcW w:w="4820" w:type="dxa"/>
            <w:tcBorders>
              <w:top w:val="nil"/>
              <w:left w:val="nil"/>
              <w:bottom w:val="single" w:sz="4" w:space="0" w:color="auto"/>
              <w:right w:val="single" w:sz="4" w:space="0" w:color="auto"/>
            </w:tcBorders>
            <w:shd w:val="clear" w:color="auto" w:fill="auto"/>
            <w:noWrap/>
          </w:tcPr>
          <w:p w:rsidR="00242B45" w:rsidRDefault="00242B45" w:rsidP="00FE566D">
            <w:pPr>
              <w:rPr>
                <w:color w:val="000000"/>
              </w:rPr>
            </w:pPr>
            <w:r>
              <w:rPr>
                <w:color w:val="000000"/>
                <w:sz w:val="22"/>
              </w:rPr>
              <w:t>PAE validado</w:t>
            </w:r>
          </w:p>
        </w:tc>
        <w:tc>
          <w:tcPr>
            <w:tcW w:w="2835" w:type="dxa"/>
            <w:tcBorders>
              <w:top w:val="nil"/>
              <w:left w:val="nil"/>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Dirección General</w:t>
            </w:r>
          </w:p>
        </w:tc>
      </w:tr>
      <w:tr w:rsidR="00242B45" w:rsidRPr="007F2DA2" w:rsidTr="004A5252">
        <w:trPr>
          <w:trHeight w:val="20"/>
        </w:trPr>
        <w:tc>
          <w:tcPr>
            <w:tcW w:w="675" w:type="dxa"/>
            <w:tcBorders>
              <w:top w:val="nil"/>
              <w:left w:val="single" w:sz="4" w:space="0" w:color="auto"/>
              <w:bottom w:val="nil"/>
              <w:right w:val="single" w:sz="4" w:space="0" w:color="auto"/>
            </w:tcBorders>
            <w:shd w:val="clear" w:color="auto" w:fill="auto"/>
            <w:noWrap/>
            <w:vAlign w:val="bottom"/>
          </w:tcPr>
          <w:p w:rsidR="00242B45" w:rsidRDefault="00242B45" w:rsidP="00FE566D">
            <w:pPr>
              <w:jc w:val="center"/>
              <w:rPr>
                <w:color w:val="000000"/>
              </w:rPr>
            </w:pPr>
            <w:r>
              <w:rPr>
                <w:color w:val="000000"/>
                <w:sz w:val="22"/>
              </w:rPr>
              <w:lastRenderedPageBreak/>
              <w:t>9</w:t>
            </w:r>
          </w:p>
        </w:tc>
        <w:tc>
          <w:tcPr>
            <w:tcW w:w="3011" w:type="dxa"/>
            <w:tcBorders>
              <w:top w:val="nil"/>
              <w:left w:val="single" w:sz="4" w:space="0" w:color="auto"/>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Coordinador de Planeación</w:t>
            </w:r>
          </w:p>
        </w:tc>
        <w:tc>
          <w:tcPr>
            <w:tcW w:w="4961"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Proponer el Programa Anual de Evaluación</w:t>
            </w:r>
          </w:p>
        </w:tc>
        <w:tc>
          <w:tcPr>
            <w:tcW w:w="4820" w:type="dxa"/>
            <w:tcBorders>
              <w:top w:val="nil"/>
              <w:left w:val="nil"/>
              <w:bottom w:val="single" w:sz="4" w:space="0" w:color="auto"/>
              <w:right w:val="single" w:sz="4" w:space="0" w:color="auto"/>
            </w:tcBorders>
            <w:shd w:val="clear" w:color="auto" w:fill="auto"/>
            <w:noWrap/>
          </w:tcPr>
          <w:p w:rsidR="00242B45" w:rsidRDefault="00242B45" w:rsidP="00FE566D">
            <w:pPr>
              <w:rPr>
                <w:color w:val="000000"/>
              </w:rPr>
            </w:pPr>
            <w:r>
              <w:rPr>
                <w:color w:val="000000"/>
                <w:sz w:val="22"/>
              </w:rPr>
              <w:t>PAE propuesto</w:t>
            </w:r>
          </w:p>
        </w:tc>
        <w:tc>
          <w:tcPr>
            <w:tcW w:w="2835" w:type="dxa"/>
            <w:tcBorders>
              <w:top w:val="nil"/>
              <w:left w:val="nil"/>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Dirección General</w:t>
            </w:r>
          </w:p>
        </w:tc>
      </w:tr>
      <w:tr w:rsidR="00242B45" w:rsidRPr="007F2DA2" w:rsidTr="004A5252">
        <w:trPr>
          <w:trHeight w:val="20"/>
        </w:trPr>
        <w:tc>
          <w:tcPr>
            <w:tcW w:w="675" w:type="dxa"/>
            <w:tcBorders>
              <w:top w:val="nil"/>
              <w:left w:val="single" w:sz="4" w:space="0" w:color="auto"/>
              <w:bottom w:val="nil"/>
              <w:right w:val="single" w:sz="4" w:space="0" w:color="auto"/>
            </w:tcBorders>
            <w:shd w:val="clear" w:color="auto" w:fill="auto"/>
            <w:noWrap/>
            <w:vAlign w:val="bottom"/>
          </w:tcPr>
          <w:p w:rsidR="00242B45" w:rsidRDefault="00242B45" w:rsidP="00FE566D">
            <w:pPr>
              <w:jc w:val="center"/>
              <w:rPr>
                <w:color w:val="000000"/>
              </w:rPr>
            </w:pPr>
            <w:r>
              <w:rPr>
                <w:color w:val="000000"/>
                <w:sz w:val="22"/>
              </w:rPr>
              <w:t>10</w:t>
            </w:r>
          </w:p>
        </w:tc>
        <w:tc>
          <w:tcPr>
            <w:tcW w:w="3011" w:type="dxa"/>
            <w:tcBorders>
              <w:top w:val="nil"/>
              <w:left w:val="single" w:sz="4" w:space="0" w:color="auto"/>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Directivos</w:t>
            </w:r>
          </w:p>
        </w:tc>
        <w:tc>
          <w:tcPr>
            <w:tcW w:w="4961"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Analizar las necesidades y acuerdos de evaluación</w:t>
            </w:r>
          </w:p>
        </w:tc>
        <w:tc>
          <w:tcPr>
            <w:tcW w:w="4820" w:type="dxa"/>
            <w:tcBorders>
              <w:top w:val="nil"/>
              <w:left w:val="nil"/>
              <w:bottom w:val="single" w:sz="4" w:space="0" w:color="auto"/>
              <w:right w:val="single" w:sz="4" w:space="0" w:color="auto"/>
            </w:tcBorders>
            <w:shd w:val="clear" w:color="auto" w:fill="auto"/>
            <w:noWrap/>
          </w:tcPr>
          <w:p w:rsidR="00242B45" w:rsidRDefault="00242B45" w:rsidP="00FE566D">
            <w:pPr>
              <w:rPr>
                <w:color w:val="000000"/>
              </w:rPr>
            </w:pPr>
            <w:r>
              <w:rPr>
                <w:color w:val="000000"/>
                <w:sz w:val="22"/>
              </w:rPr>
              <w:t>Establecimiento de necesidades para la siguiente evaluación</w:t>
            </w:r>
          </w:p>
        </w:tc>
        <w:tc>
          <w:tcPr>
            <w:tcW w:w="2835" w:type="dxa"/>
            <w:tcBorders>
              <w:top w:val="nil"/>
              <w:left w:val="nil"/>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Comisaría, Dirección Administrativa, Dirección General</w:t>
            </w:r>
          </w:p>
        </w:tc>
      </w:tr>
      <w:tr w:rsidR="00242B45" w:rsidRPr="007F2DA2" w:rsidTr="004A5252">
        <w:trPr>
          <w:trHeight w:val="20"/>
        </w:trPr>
        <w:tc>
          <w:tcPr>
            <w:tcW w:w="675" w:type="dxa"/>
            <w:tcBorders>
              <w:top w:val="nil"/>
              <w:left w:val="single" w:sz="4" w:space="0" w:color="auto"/>
              <w:bottom w:val="nil"/>
              <w:right w:val="single" w:sz="4" w:space="0" w:color="auto"/>
            </w:tcBorders>
            <w:shd w:val="clear" w:color="auto" w:fill="auto"/>
            <w:noWrap/>
            <w:vAlign w:val="bottom"/>
          </w:tcPr>
          <w:p w:rsidR="00242B45" w:rsidRDefault="00242B45" w:rsidP="00FE566D">
            <w:pPr>
              <w:jc w:val="center"/>
              <w:rPr>
                <w:color w:val="000000"/>
              </w:rPr>
            </w:pPr>
            <w:r>
              <w:rPr>
                <w:color w:val="000000"/>
                <w:sz w:val="22"/>
              </w:rPr>
              <w:t>11</w:t>
            </w:r>
          </w:p>
        </w:tc>
        <w:tc>
          <w:tcPr>
            <w:tcW w:w="3011" w:type="dxa"/>
            <w:tcBorders>
              <w:top w:val="nil"/>
              <w:left w:val="single" w:sz="4" w:space="0" w:color="auto"/>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Coordinador de Planeación</w:t>
            </w:r>
          </w:p>
        </w:tc>
        <w:tc>
          <w:tcPr>
            <w:tcW w:w="4961"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Estudiar los lineamientos y argumentación para el  Programa Anual de Evaluación</w:t>
            </w:r>
          </w:p>
        </w:tc>
        <w:tc>
          <w:tcPr>
            <w:tcW w:w="4820" w:type="dxa"/>
            <w:tcBorders>
              <w:top w:val="nil"/>
              <w:left w:val="nil"/>
              <w:bottom w:val="single" w:sz="4" w:space="0" w:color="auto"/>
              <w:right w:val="single" w:sz="4" w:space="0" w:color="auto"/>
            </w:tcBorders>
            <w:shd w:val="clear" w:color="auto" w:fill="auto"/>
            <w:noWrap/>
          </w:tcPr>
          <w:p w:rsidR="00242B45" w:rsidRDefault="00242B45" w:rsidP="00FE566D">
            <w:pPr>
              <w:rPr>
                <w:color w:val="000000"/>
              </w:rPr>
            </w:pPr>
            <w:r>
              <w:rPr>
                <w:color w:val="000000"/>
                <w:sz w:val="22"/>
              </w:rPr>
              <w:t>Lineamientos estudiados y PAE sustentada</w:t>
            </w:r>
          </w:p>
        </w:tc>
        <w:tc>
          <w:tcPr>
            <w:tcW w:w="2835" w:type="dxa"/>
            <w:tcBorders>
              <w:top w:val="nil"/>
              <w:left w:val="nil"/>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Dirección General</w:t>
            </w:r>
          </w:p>
        </w:tc>
      </w:tr>
      <w:tr w:rsidR="00242B45" w:rsidRPr="007F2DA2" w:rsidTr="004A5252">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t>12</w:t>
            </w:r>
          </w:p>
        </w:tc>
        <w:tc>
          <w:tcPr>
            <w:tcW w:w="3011" w:type="dxa"/>
            <w:tcBorders>
              <w:top w:val="nil"/>
              <w:left w:val="single" w:sz="4" w:space="0" w:color="auto"/>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Dirección General de Evaluación</w:t>
            </w:r>
          </w:p>
        </w:tc>
        <w:tc>
          <w:tcPr>
            <w:tcW w:w="4961"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Publicar los lineamientos</w:t>
            </w:r>
          </w:p>
        </w:tc>
        <w:tc>
          <w:tcPr>
            <w:tcW w:w="4820" w:type="dxa"/>
            <w:tcBorders>
              <w:top w:val="nil"/>
              <w:left w:val="nil"/>
              <w:bottom w:val="single" w:sz="4" w:space="0" w:color="auto"/>
              <w:right w:val="single" w:sz="4" w:space="0" w:color="auto"/>
            </w:tcBorders>
            <w:shd w:val="clear" w:color="auto" w:fill="auto"/>
            <w:noWrap/>
          </w:tcPr>
          <w:p w:rsidR="00242B45" w:rsidRDefault="00242B45" w:rsidP="00FE566D">
            <w:pPr>
              <w:rPr>
                <w:color w:val="000000"/>
              </w:rPr>
            </w:pPr>
            <w:r>
              <w:rPr>
                <w:color w:val="000000"/>
                <w:sz w:val="22"/>
              </w:rPr>
              <w:t xml:space="preserve">Lineamientos publicados </w:t>
            </w:r>
          </w:p>
        </w:tc>
        <w:tc>
          <w:tcPr>
            <w:tcW w:w="2835" w:type="dxa"/>
            <w:tcBorders>
              <w:top w:val="nil"/>
              <w:left w:val="nil"/>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SEPAF (</w:t>
            </w:r>
            <w:proofErr w:type="spellStart"/>
            <w:r>
              <w:rPr>
                <w:color w:val="000000"/>
                <w:sz w:val="22"/>
              </w:rPr>
              <w:t>Subseplan</w:t>
            </w:r>
            <w:proofErr w:type="spellEnd"/>
            <w:r>
              <w:rPr>
                <w:color w:val="000000"/>
                <w:sz w:val="22"/>
              </w:rPr>
              <w:t>)</w:t>
            </w:r>
          </w:p>
        </w:tc>
      </w:tr>
    </w:tbl>
    <w:p w:rsidR="00242B45" w:rsidRDefault="00242B45" w:rsidP="00242B45"/>
    <w:p w:rsidR="00242B45" w:rsidRDefault="00242B45" w:rsidP="00242B45"/>
    <w:p w:rsidR="00242B45" w:rsidRDefault="00242B45" w:rsidP="00242B45"/>
    <w:p w:rsidR="00242B45" w:rsidRDefault="00242B45" w:rsidP="00242B45">
      <w:pPr>
        <w:spacing w:before="0" w:after="200" w:line="276" w:lineRule="auto"/>
        <w:jc w:val="left"/>
      </w:pPr>
    </w:p>
    <w:p w:rsidR="004A5252" w:rsidRDefault="004A5252" w:rsidP="00242B45">
      <w:pPr>
        <w:spacing w:before="0" w:after="200" w:line="276" w:lineRule="auto"/>
        <w:jc w:val="left"/>
      </w:pPr>
    </w:p>
    <w:p w:rsidR="004A5252" w:rsidRDefault="004A5252" w:rsidP="00242B45">
      <w:pPr>
        <w:spacing w:before="0" w:after="200" w:line="276" w:lineRule="auto"/>
        <w:jc w:val="left"/>
      </w:pPr>
    </w:p>
    <w:p w:rsidR="004A5252" w:rsidRDefault="004A5252" w:rsidP="00242B45">
      <w:pPr>
        <w:spacing w:before="0" w:after="200" w:line="276" w:lineRule="auto"/>
        <w:jc w:val="left"/>
      </w:pPr>
    </w:p>
    <w:p w:rsidR="00242B45" w:rsidRPr="00E47741" w:rsidRDefault="00242B45" w:rsidP="00242B45">
      <w:pPr>
        <w:pStyle w:val="Ttulo4"/>
      </w:pPr>
      <w:bookmarkStart w:id="64" w:name="_Toc455664218"/>
      <w:r w:rsidRPr="00E47741">
        <w:lastRenderedPageBreak/>
        <w:t>Ficha del servicio de Evaluación</w:t>
      </w:r>
      <w:bookmarkEnd w:id="64"/>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7345CE">
              <w:rPr>
                <w:rFonts w:asciiTheme="minorHAnsi" w:eastAsia="Times New Roman" w:hAnsiTheme="minorHAnsi" w:cs="Times New Roman"/>
                <w:b/>
                <w:bCs/>
                <w:sz w:val="22"/>
                <w:lang w:eastAsia="es-MX"/>
              </w:rPr>
              <w:t>Evaluación</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sidRPr="0067346E">
              <w:rPr>
                <w:rFonts w:asciiTheme="minorHAnsi" w:eastAsia="Times New Roman" w:hAnsiTheme="minorHAnsi" w:cs="Times New Roman"/>
                <w:lang w:eastAsia="es-MX"/>
              </w:rPr>
              <w:t>Una publicación la cual contiene la evaluación de un programa</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sidRPr="0067346E">
              <w:rPr>
                <w:rFonts w:asciiTheme="minorHAnsi" w:eastAsia="Times New Roman" w:hAnsiTheme="minorHAnsi" w:cs="Times New Roman"/>
                <w:lang w:eastAsia="es-MX"/>
              </w:rPr>
              <w:t>Un informe con base a la evaluación del programa</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w:t>
            </w:r>
            <w:r w:rsidRPr="00904894">
              <w:rPr>
                <w:rFonts w:asciiTheme="minorHAnsi" w:eastAsia="Times New Roman" w:hAnsiTheme="minorHAnsi" w:cs="Times New Roman"/>
                <w:lang w:eastAsia="es-MX"/>
              </w:rPr>
              <w:t>nstituciones públicas, los ayuntamientos, personas e institucion</w:t>
            </w:r>
            <w:r>
              <w:rPr>
                <w:rFonts w:asciiTheme="minorHAnsi" w:eastAsia="Times New Roman" w:hAnsiTheme="minorHAnsi" w:cs="Times New Roman"/>
                <w:lang w:eastAsia="es-MX"/>
              </w:rPr>
              <w:t>es de derecho público o privado.</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General</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(33) 37771770</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 Ciudad Granja, Zapopan, Jalisco</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17:00</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sidRPr="00E6198E">
              <w:rPr>
                <w:rFonts w:asciiTheme="minorHAnsi" w:eastAsia="Times New Roman" w:hAnsiTheme="minorHAnsi" w:cs="Times New Roman"/>
                <w:lang w:eastAsia="es-MX"/>
              </w:rPr>
              <w:t>Lineamientos estudiados y PAE sustentada</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w:t>
            </w:r>
            <w:r w:rsidR="004A5252">
              <w:rPr>
                <w:rFonts w:asciiTheme="minorHAnsi" w:eastAsia="Times New Roman" w:hAnsiTheme="minorHAnsi" w:cs="Times New Roman"/>
                <w:b/>
                <w:bCs/>
                <w:sz w:val="22"/>
                <w:lang w:eastAsia="es-MX"/>
              </w:rPr>
              <w:t xml:space="preserve"> / Lugar</w:t>
            </w:r>
            <w:r w:rsidRPr="00DE4BC8">
              <w:rPr>
                <w:rFonts w:asciiTheme="minorHAnsi" w:eastAsia="Times New Roman" w:hAnsiTheme="minorHAnsi" w:cs="Times New Roman"/>
                <w:b/>
                <w:bCs/>
                <w:sz w:val="22"/>
                <w:lang w:eastAsia="es-MX"/>
              </w:rPr>
              <w:t xml:space="preserve"> de pago</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especificaciones de lo solicitado</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contacto.iieg@jalisco.gob.mx</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Anexo de formatos y liga en Internet</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sidRPr="00904894">
              <w:rPr>
                <w:rFonts w:asciiTheme="minorHAnsi" w:eastAsia="Times New Roman" w:hAnsiTheme="minorHAnsi" w:cs="Times New Roman"/>
                <w:lang w:eastAsia="es-MX"/>
              </w:rPr>
              <w:t>http://www.iieg.gob.mx/</w:t>
            </w:r>
          </w:p>
        </w:tc>
      </w:tr>
    </w:tbl>
    <w:p w:rsidR="00242B45" w:rsidRDefault="004A5252" w:rsidP="00242B45">
      <w:pPr>
        <w:pStyle w:val="Ttulo3"/>
      </w:pPr>
      <w:bookmarkStart w:id="65" w:name="_Toc455664219"/>
      <w:r>
        <w:t>Procedimiento de Planeación Institucional</w:t>
      </w:r>
      <w:bookmarkEnd w:id="65"/>
      <w:r>
        <w:t xml:space="preserve"> </w:t>
      </w:r>
    </w:p>
    <w:p w:rsidR="004A5252" w:rsidRPr="004A5252" w:rsidRDefault="004A5252" w:rsidP="004A5252"/>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242B45" w:rsidRPr="000C4719" w:rsidTr="00FE566D">
        <w:trPr>
          <w:trHeight w:val="57"/>
        </w:trPr>
        <w:tc>
          <w:tcPr>
            <w:tcW w:w="16161" w:type="dxa"/>
            <w:gridSpan w:val="2"/>
            <w:shd w:val="clear" w:color="auto" w:fill="F2F2F2" w:themeFill="background1" w:themeFillShade="F2"/>
            <w:vAlign w:val="center"/>
          </w:tcPr>
          <w:p w:rsidR="00242B45" w:rsidRPr="000C4719" w:rsidRDefault="00242B45" w:rsidP="00FE566D">
            <w:pPr>
              <w:spacing w:before="60" w:after="60"/>
              <w:rPr>
                <w:rFonts w:asciiTheme="minorHAnsi" w:hAnsiTheme="minorHAnsi"/>
                <w:b/>
              </w:rPr>
            </w:pPr>
            <w:r w:rsidRPr="000C4719">
              <w:rPr>
                <w:b/>
                <w:sz w:val="22"/>
              </w:rPr>
              <w:t>Ficha del procedimiento</w:t>
            </w:r>
          </w:p>
        </w:tc>
      </w:tr>
      <w:tr w:rsidR="00242B45" w:rsidRPr="00370426" w:rsidTr="00FE566D">
        <w:trPr>
          <w:trHeight w:val="57"/>
        </w:trPr>
        <w:tc>
          <w:tcPr>
            <w:tcW w:w="3403" w:type="dxa"/>
            <w:shd w:val="clear" w:color="auto" w:fill="F2F2F2" w:themeFill="background1" w:themeFillShade="F2"/>
            <w:vAlign w:val="center"/>
            <w:hideMark/>
          </w:tcPr>
          <w:p w:rsidR="00242B45" w:rsidRPr="00370426" w:rsidRDefault="00242B45" w:rsidP="00FE566D">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242B45" w:rsidRPr="00FF520A" w:rsidRDefault="00242B45" w:rsidP="00FE566D">
            <w:pPr>
              <w:spacing w:before="60" w:after="60"/>
              <w:jc w:val="left"/>
              <w:rPr>
                <w:rFonts w:asciiTheme="minorHAnsi" w:hAnsiTheme="minorHAnsi"/>
                <w:color w:val="000000"/>
              </w:rPr>
            </w:pPr>
            <w:r>
              <w:rPr>
                <w:rFonts w:asciiTheme="minorHAnsi" w:hAnsiTheme="minorHAnsi"/>
                <w:color w:val="000000"/>
              </w:rPr>
              <w:t>Planeación Institucional</w:t>
            </w:r>
          </w:p>
        </w:tc>
      </w:tr>
      <w:tr w:rsidR="00242B45" w:rsidRPr="00370426" w:rsidTr="00FE566D">
        <w:trPr>
          <w:trHeight w:val="57"/>
        </w:trPr>
        <w:tc>
          <w:tcPr>
            <w:tcW w:w="3403" w:type="dxa"/>
            <w:shd w:val="clear" w:color="auto" w:fill="F2F2F2" w:themeFill="background1" w:themeFillShade="F2"/>
            <w:vAlign w:val="center"/>
          </w:tcPr>
          <w:p w:rsidR="00242B45" w:rsidRPr="00370426" w:rsidRDefault="00242B45" w:rsidP="00FE566D">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242B45" w:rsidRPr="00FF520A" w:rsidRDefault="00242B45" w:rsidP="00FE566D">
            <w:pPr>
              <w:spacing w:before="60" w:after="60"/>
              <w:jc w:val="left"/>
              <w:rPr>
                <w:rFonts w:asciiTheme="minorHAnsi" w:hAnsiTheme="minorHAnsi"/>
                <w:color w:val="000000"/>
              </w:rPr>
            </w:pPr>
          </w:p>
        </w:tc>
      </w:tr>
      <w:tr w:rsidR="00242B45" w:rsidRPr="00370426" w:rsidTr="00FE566D">
        <w:trPr>
          <w:trHeight w:val="57"/>
        </w:trPr>
        <w:tc>
          <w:tcPr>
            <w:tcW w:w="3403" w:type="dxa"/>
            <w:shd w:val="clear" w:color="auto" w:fill="F2F2F2" w:themeFill="background1" w:themeFillShade="F2"/>
            <w:vAlign w:val="center"/>
          </w:tcPr>
          <w:p w:rsidR="00242B45" w:rsidRPr="00370426" w:rsidRDefault="00242B45" w:rsidP="00FE566D">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242B45" w:rsidRPr="00FF520A" w:rsidRDefault="00242B45" w:rsidP="00FE566D">
            <w:pPr>
              <w:spacing w:before="60" w:after="60"/>
              <w:jc w:val="left"/>
              <w:rPr>
                <w:rFonts w:asciiTheme="minorHAnsi" w:hAnsiTheme="minorHAnsi"/>
                <w:color w:val="000000"/>
              </w:rPr>
            </w:pPr>
            <w:r>
              <w:rPr>
                <w:rFonts w:asciiTheme="minorHAnsi" w:hAnsiTheme="minorHAnsi"/>
                <w:color w:val="000000"/>
              </w:rPr>
              <w:t>Planeación Institucional</w:t>
            </w:r>
          </w:p>
        </w:tc>
      </w:tr>
      <w:tr w:rsidR="00242B45" w:rsidRPr="00370426" w:rsidTr="00FE566D">
        <w:trPr>
          <w:trHeight w:val="57"/>
        </w:trPr>
        <w:tc>
          <w:tcPr>
            <w:tcW w:w="3403" w:type="dxa"/>
            <w:shd w:val="clear" w:color="auto" w:fill="F2F2F2" w:themeFill="background1" w:themeFillShade="F2"/>
            <w:vAlign w:val="center"/>
            <w:hideMark/>
          </w:tcPr>
          <w:p w:rsidR="00242B45" w:rsidRPr="00370426" w:rsidRDefault="00242B45" w:rsidP="00FE566D">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242B45" w:rsidRPr="00FF520A" w:rsidRDefault="00242B45" w:rsidP="00FE566D">
            <w:pPr>
              <w:spacing w:before="60" w:after="60"/>
              <w:jc w:val="left"/>
              <w:rPr>
                <w:rFonts w:asciiTheme="minorHAnsi" w:hAnsiTheme="minorHAnsi"/>
                <w:color w:val="000000"/>
              </w:rPr>
            </w:pPr>
            <w:r w:rsidRPr="00E6198E">
              <w:rPr>
                <w:rFonts w:asciiTheme="minorHAnsi" w:hAnsiTheme="minorHAnsi"/>
                <w:color w:val="000000"/>
              </w:rPr>
              <w:t>Seguir lo establecido en los lineamientos y el calendario</w:t>
            </w:r>
          </w:p>
        </w:tc>
      </w:tr>
      <w:tr w:rsidR="00242B45" w:rsidRPr="00370426" w:rsidTr="00FE566D">
        <w:trPr>
          <w:trHeight w:val="57"/>
        </w:trPr>
        <w:tc>
          <w:tcPr>
            <w:tcW w:w="3403" w:type="dxa"/>
            <w:shd w:val="clear" w:color="auto" w:fill="F2F2F2" w:themeFill="background1" w:themeFillShade="F2"/>
            <w:vAlign w:val="center"/>
            <w:hideMark/>
          </w:tcPr>
          <w:p w:rsidR="00242B45" w:rsidRPr="00370426" w:rsidRDefault="00242B45" w:rsidP="00FE566D">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242B45" w:rsidRPr="00FF520A" w:rsidRDefault="00242B45" w:rsidP="00FE566D">
            <w:pPr>
              <w:spacing w:before="60" w:after="60"/>
              <w:jc w:val="left"/>
              <w:rPr>
                <w:rFonts w:asciiTheme="minorHAnsi" w:hAnsiTheme="minorHAnsi"/>
                <w:color w:val="000000"/>
              </w:rPr>
            </w:pPr>
            <w:r>
              <w:rPr>
                <w:rFonts w:asciiTheme="minorHAnsi" w:hAnsiTheme="minorHAnsi"/>
                <w:color w:val="000000"/>
              </w:rPr>
              <w:t xml:space="preserve">Recibir </w:t>
            </w:r>
            <w:r w:rsidRPr="00E6198E">
              <w:rPr>
                <w:rFonts w:asciiTheme="minorHAnsi" w:hAnsiTheme="minorHAnsi"/>
                <w:color w:val="000000"/>
              </w:rPr>
              <w:t>los lineamientos y calendario de entregas de subproductos</w:t>
            </w:r>
          </w:p>
        </w:tc>
      </w:tr>
      <w:tr w:rsidR="00242B45" w:rsidRPr="00370426" w:rsidTr="00FE566D">
        <w:trPr>
          <w:trHeight w:val="57"/>
        </w:trPr>
        <w:tc>
          <w:tcPr>
            <w:tcW w:w="3403" w:type="dxa"/>
            <w:shd w:val="clear" w:color="auto" w:fill="F2F2F2" w:themeFill="background1" w:themeFillShade="F2"/>
            <w:vAlign w:val="center"/>
          </w:tcPr>
          <w:p w:rsidR="00242B45" w:rsidRPr="00370426" w:rsidRDefault="00242B45" w:rsidP="00FE566D">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242B45" w:rsidRPr="00FF520A" w:rsidRDefault="00242B45" w:rsidP="00FE566D">
            <w:pPr>
              <w:spacing w:before="60" w:after="60"/>
              <w:jc w:val="left"/>
              <w:rPr>
                <w:rFonts w:asciiTheme="minorHAnsi" w:hAnsiTheme="minorHAnsi"/>
                <w:color w:val="000000"/>
              </w:rPr>
            </w:pPr>
            <w:r w:rsidRPr="00E6198E">
              <w:rPr>
                <w:rFonts w:asciiTheme="minorHAnsi" w:hAnsiTheme="minorHAnsi"/>
                <w:color w:val="000000"/>
              </w:rPr>
              <w:t>Plan Institucional y Matriz de Indicadores para Resultados</w:t>
            </w:r>
          </w:p>
        </w:tc>
      </w:tr>
      <w:tr w:rsidR="00242B45" w:rsidRPr="00370426" w:rsidTr="00FE566D">
        <w:trPr>
          <w:trHeight w:val="57"/>
        </w:trPr>
        <w:tc>
          <w:tcPr>
            <w:tcW w:w="3403" w:type="dxa"/>
            <w:shd w:val="clear" w:color="auto" w:fill="F2F2F2" w:themeFill="background1" w:themeFillShade="F2"/>
            <w:vAlign w:val="center"/>
          </w:tcPr>
          <w:p w:rsidR="00242B45" w:rsidRPr="00370426" w:rsidRDefault="00242B45" w:rsidP="00FE566D">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242B45" w:rsidRPr="00FF520A" w:rsidRDefault="00242B45" w:rsidP="00FE566D">
            <w:pPr>
              <w:spacing w:before="60" w:after="60"/>
              <w:jc w:val="left"/>
              <w:rPr>
                <w:rFonts w:asciiTheme="minorHAnsi" w:hAnsiTheme="minorHAnsi"/>
                <w:color w:val="000000"/>
              </w:rPr>
            </w:pPr>
          </w:p>
        </w:tc>
      </w:tr>
    </w:tbl>
    <w:p w:rsidR="00242B45" w:rsidRDefault="00242B45" w:rsidP="00242B45"/>
    <w:p w:rsidR="00242B45" w:rsidRDefault="00242B45" w:rsidP="00242B45"/>
    <w:p w:rsidR="00242B45" w:rsidRDefault="00242B45" w:rsidP="00242B45">
      <w:pPr>
        <w:spacing w:before="0" w:after="200" w:line="276" w:lineRule="auto"/>
        <w:jc w:val="left"/>
      </w:pPr>
      <w:r>
        <w:br w:type="page"/>
      </w:r>
    </w:p>
    <w:p w:rsidR="00242B45" w:rsidRPr="0043781B" w:rsidRDefault="00242B45" w:rsidP="00242B45">
      <w:pPr>
        <w:pStyle w:val="Ttulo4"/>
      </w:pPr>
      <w:bookmarkStart w:id="66" w:name="_Toc455664220"/>
      <w:r w:rsidRPr="0043781B">
        <w:lastRenderedPageBreak/>
        <w:t>Modelado del proceso de Planeación Institucional</w:t>
      </w:r>
      <w:bookmarkEnd w:id="66"/>
      <w:r w:rsidRPr="0043781B">
        <w:t xml:space="preserve"> </w:t>
      </w:r>
    </w:p>
    <w:p w:rsidR="00242B45" w:rsidRDefault="00242B45" w:rsidP="00242B45">
      <w:r>
        <w:rPr>
          <w:noProof/>
          <w:lang w:eastAsia="es-MX"/>
        </w:rPr>
        <w:drawing>
          <wp:anchor distT="0" distB="0" distL="114300" distR="114300" simplePos="0" relativeHeight="251650560" behindDoc="0" locked="0" layoutInCell="1" allowOverlap="1" wp14:anchorId="5DF3C029" wp14:editId="6B1FDBCE">
            <wp:simplePos x="0" y="0"/>
            <wp:positionH relativeFrom="margin">
              <wp:align>left</wp:align>
            </wp:positionH>
            <wp:positionV relativeFrom="paragraph">
              <wp:posOffset>113665</wp:posOffset>
            </wp:positionV>
            <wp:extent cx="7467600" cy="3875405"/>
            <wp:effectExtent l="0" t="0" r="0" b="0"/>
            <wp:wrapThrough wrapText="bothSides">
              <wp:wrapPolygon edited="0">
                <wp:start x="0" y="0"/>
                <wp:lineTo x="0" y="21448"/>
                <wp:lineTo x="21545" y="21448"/>
                <wp:lineTo x="21545"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b="9081"/>
                    <a:stretch/>
                  </pic:blipFill>
                  <pic:spPr bwMode="auto">
                    <a:xfrm>
                      <a:off x="0" y="0"/>
                      <a:ext cx="7468777" cy="38760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2B45" w:rsidRDefault="00242B45" w:rsidP="00242B45"/>
    <w:p w:rsidR="00242B45" w:rsidRDefault="00242B45" w:rsidP="00242B45"/>
    <w:p w:rsidR="00242B45" w:rsidRDefault="00242B45" w:rsidP="00242B45">
      <w:pPr>
        <w:spacing w:before="0" w:after="200" w:line="276" w:lineRule="auto"/>
        <w:jc w:val="left"/>
      </w:pPr>
      <w:r>
        <w:br w:type="page"/>
      </w:r>
    </w:p>
    <w:p w:rsidR="00242B45" w:rsidRPr="0043781B" w:rsidRDefault="00242B45" w:rsidP="00242B45">
      <w:pPr>
        <w:pStyle w:val="Ttulo4"/>
      </w:pPr>
      <w:bookmarkStart w:id="67" w:name="_Toc455664221"/>
      <w:r w:rsidRPr="0043781B">
        <w:lastRenderedPageBreak/>
        <w:t>Narrativa del proceso de Planeación Institucional</w:t>
      </w:r>
      <w:bookmarkEnd w:id="67"/>
    </w:p>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242B45" w:rsidRPr="007F2DA2" w:rsidTr="00FE566D">
        <w:trPr>
          <w:trHeight w:val="20"/>
          <w:tblHeader/>
        </w:trPr>
        <w:tc>
          <w:tcPr>
            <w:tcW w:w="675" w:type="dxa"/>
            <w:shd w:val="clear" w:color="000000" w:fill="D9D9D9"/>
            <w:noWrap/>
            <w:vAlign w:val="center"/>
            <w:hideMark/>
          </w:tcPr>
          <w:p w:rsidR="00242B45" w:rsidRPr="007F2DA2" w:rsidRDefault="00242B4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242B45" w:rsidRPr="007F2DA2" w:rsidRDefault="00242B4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242B45" w:rsidRPr="007F2DA2" w:rsidRDefault="00242B4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242B45" w:rsidRPr="007F2DA2" w:rsidRDefault="00242B4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242B45" w:rsidRPr="007F2DA2" w:rsidRDefault="00242B4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242B45" w:rsidRPr="007F2DA2" w:rsidTr="00FE566D">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B45" w:rsidRDefault="00242B45" w:rsidP="00FE566D">
            <w:pPr>
              <w:spacing w:before="0" w:after="0"/>
              <w:jc w:val="center"/>
              <w:rPr>
                <w:color w:val="000000"/>
              </w:rPr>
            </w:pPr>
            <w:r>
              <w:rPr>
                <w:color w:val="000000"/>
                <w:sz w:val="22"/>
              </w:rPr>
              <w:t>1</w:t>
            </w:r>
          </w:p>
        </w:tc>
        <w:tc>
          <w:tcPr>
            <w:tcW w:w="3011" w:type="dxa"/>
            <w:tcBorders>
              <w:top w:val="single" w:sz="4" w:space="0" w:color="auto"/>
              <w:left w:val="single" w:sz="4" w:space="0" w:color="auto"/>
              <w:bottom w:val="single" w:sz="4" w:space="0" w:color="auto"/>
              <w:right w:val="single" w:sz="4" w:space="0" w:color="auto"/>
            </w:tcBorders>
            <w:shd w:val="clear" w:color="auto" w:fill="auto"/>
            <w:vAlign w:val="center"/>
          </w:tcPr>
          <w:p w:rsidR="00242B45" w:rsidRDefault="00242B45" w:rsidP="00FE566D">
            <w:pPr>
              <w:spacing w:before="0" w:after="0"/>
              <w:jc w:val="left"/>
              <w:rPr>
                <w:color w:val="000000"/>
              </w:rPr>
            </w:pPr>
            <w:r>
              <w:rPr>
                <w:color w:val="000000"/>
                <w:sz w:val="22"/>
              </w:rPr>
              <w:t>Coordinador de Desarrollo de Software</w:t>
            </w:r>
          </w:p>
        </w:tc>
        <w:tc>
          <w:tcPr>
            <w:tcW w:w="6946" w:type="dxa"/>
            <w:tcBorders>
              <w:top w:val="single" w:sz="4" w:space="0" w:color="auto"/>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Publicar el instrumento (Plan Institucional, MIR)</w:t>
            </w:r>
          </w:p>
        </w:tc>
        <w:tc>
          <w:tcPr>
            <w:tcW w:w="2835" w:type="dxa"/>
            <w:tcBorders>
              <w:top w:val="single" w:sz="4" w:space="0" w:color="auto"/>
              <w:left w:val="nil"/>
              <w:bottom w:val="single" w:sz="4" w:space="0" w:color="auto"/>
              <w:right w:val="single" w:sz="4" w:space="0" w:color="auto"/>
            </w:tcBorders>
            <w:shd w:val="clear" w:color="auto" w:fill="auto"/>
            <w:noWrap/>
          </w:tcPr>
          <w:p w:rsidR="00242B45" w:rsidRDefault="00242B45" w:rsidP="00FE566D">
            <w:pPr>
              <w:rPr>
                <w:color w:val="000000"/>
              </w:rPr>
            </w:pPr>
            <w:r>
              <w:rPr>
                <w:color w:val="000000"/>
                <w:sz w:val="22"/>
              </w:rPr>
              <w:t>Plan Institucional y Matriz de Indicadores para Resultados</w:t>
            </w:r>
          </w:p>
        </w:tc>
        <w:tc>
          <w:tcPr>
            <w:tcW w:w="2835" w:type="dxa"/>
            <w:tcBorders>
              <w:top w:val="single" w:sz="4" w:space="0" w:color="auto"/>
              <w:left w:val="nil"/>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Tecnologías de Información</w:t>
            </w:r>
          </w:p>
        </w:tc>
      </w:tr>
      <w:tr w:rsidR="00242B45" w:rsidRPr="007F2DA2" w:rsidTr="00FE566D">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242B45" w:rsidRDefault="00242B45" w:rsidP="00FE566D">
            <w:pPr>
              <w:jc w:val="center"/>
              <w:rPr>
                <w:color w:val="000000"/>
              </w:rPr>
            </w:pPr>
            <w:r>
              <w:rPr>
                <w:color w:val="000000"/>
                <w:sz w:val="22"/>
              </w:rPr>
              <w:t>2</w:t>
            </w:r>
          </w:p>
        </w:tc>
        <w:tc>
          <w:tcPr>
            <w:tcW w:w="3011" w:type="dxa"/>
            <w:tcBorders>
              <w:top w:val="nil"/>
              <w:left w:val="single" w:sz="4" w:space="0" w:color="auto"/>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Junta de Gobierno</w:t>
            </w:r>
          </w:p>
        </w:tc>
        <w:tc>
          <w:tcPr>
            <w:tcW w:w="6946"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Aprobar el instrumento</w:t>
            </w:r>
          </w:p>
        </w:tc>
        <w:tc>
          <w:tcPr>
            <w:tcW w:w="2835" w:type="dxa"/>
            <w:tcBorders>
              <w:top w:val="nil"/>
              <w:left w:val="nil"/>
              <w:bottom w:val="single" w:sz="4" w:space="0" w:color="auto"/>
              <w:right w:val="single" w:sz="4" w:space="0" w:color="auto"/>
            </w:tcBorders>
            <w:shd w:val="clear" w:color="auto" w:fill="auto"/>
            <w:noWrap/>
          </w:tcPr>
          <w:p w:rsidR="00242B45" w:rsidRDefault="00242B45" w:rsidP="00FE566D">
            <w:pPr>
              <w:rPr>
                <w:color w:val="000000"/>
              </w:rPr>
            </w:pPr>
            <w:r>
              <w:rPr>
                <w:color w:val="000000"/>
                <w:sz w:val="22"/>
              </w:rPr>
              <w:t>Plan Institucional</w:t>
            </w:r>
          </w:p>
        </w:tc>
        <w:tc>
          <w:tcPr>
            <w:tcW w:w="2835" w:type="dxa"/>
            <w:tcBorders>
              <w:top w:val="nil"/>
              <w:left w:val="nil"/>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Junta de Gobierno</w:t>
            </w:r>
          </w:p>
        </w:tc>
      </w:tr>
      <w:tr w:rsidR="00242B45" w:rsidRPr="007F2DA2" w:rsidTr="00FE566D">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242B45" w:rsidRDefault="00242B45" w:rsidP="00FE566D">
            <w:pPr>
              <w:jc w:val="center"/>
              <w:rPr>
                <w:color w:val="000000"/>
              </w:rPr>
            </w:pPr>
            <w:r>
              <w:rPr>
                <w:color w:val="000000"/>
                <w:sz w:val="22"/>
              </w:rPr>
              <w:t>3</w:t>
            </w:r>
          </w:p>
        </w:tc>
        <w:tc>
          <w:tcPr>
            <w:tcW w:w="3011" w:type="dxa"/>
            <w:tcBorders>
              <w:top w:val="nil"/>
              <w:left w:val="single" w:sz="4" w:space="0" w:color="auto"/>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Coordinador de Planeación</w:t>
            </w:r>
          </w:p>
        </w:tc>
        <w:tc>
          <w:tcPr>
            <w:tcW w:w="6946"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Subir archivo a liga para consulta y descarga de información</w:t>
            </w:r>
          </w:p>
        </w:tc>
        <w:tc>
          <w:tcPr>
            <w:tcW w:w="2835" w:type="dxa"/>
            <w:tcBorders>
              <w:top w:val="nil"/>
              <w:left w:val="nil"/>
              <w:bottom w:val="single" w:sz="4" w:space="0" w:color="auto"/>
              <w:right w:val="single" w:sz="4" w:space="0" w:color="auto"/>
            </w:tcBorders>
            <w:shd w:val="clear" w:color="auto" w:fill="auto"/>
            <w:noWrap/>
          </w:tcPr>
          <w:p w:rsidR="00242B45" w:rsidRDefault="00242B45" w:rsidP="00FE566D">
            <w:pPr>
              <w:rPr>
                <w:color w:val="000000"/>
              </w:rPr>
            </w:pPr>
            <w:r>
              <w:rPr>
                <w:color w:val="000000"/>
                <w:sz w:val="22"/>
              </w:rPr>
              <w:t>Plan Institucional</w:t>
            </w:r>
          </w:p>
        </w:tc>
        <w:tc>
          <w:tcPr>
            <w:tcW w:w="2835" w:type="dxa"/>
            <w:tcBorders>
              <w:top w:val="nil"/>
              <w:left w:val="nil"/>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Dirección General</w:t>
            </w:r>
          </w:p>
        </w:tc>
      </w:tr>
      <w:tr w:rsidR="00242B45" w:rsidRPr="007F2DA2" w:rsidTr="00FE566D">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242B45" w:rsidRDefault="00242B45" w:rsidP="00FE566D">
            <w:pPr>
              <w:jc w:val="center"/>
              <w:rPr>
                <w:color w:val="000000"/>
              </w:rPr>
            </w:pPr>
            <w:r>
              <w:rPr>
                <w:color w:val="000000"/>
                <w:sz w:val="22"/>
              </w:rPr>
              <w:t>4</w:t>
            </w:r>
          </w:p>
        </w:tc>
        <w:tc>
          <w:tcPr>
            <w:tcW w:w="3011" w:type="dxa"/>
            <w:tcBorders>
              <w:top w:val="nil"/>
              <w:left w:val="single" w:sz="4" w:space="0" w:color="auto"/>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Director General</w:t>
            </w:r>
          </w:p>
        </w:tc>
        <w:tc>
          <w:tcPr>
            <w:tcW w:w="6946"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Avalar el instrumento</w:t>
            </w:r>
          </w:p>
        </w:tc>
        <w:tc>
          <w:tcPr>
            <w:tcW w:w="2835" w:type="dxa"/>
            <w:tcBorders>
              <w:top w:val="nil"/>
              <w:left w:val="nil"/>
              <w:bottom w:val="single" w:sz="4" w:space="0" w:color="auto"/>
              <w:right w:val="single" w:sz="4" w:space="0" w:color="auto"/>
            </w:tcBorders>
            <w:shd w:val="clear" w:color="auto" w:fill="auto"/>
            <w:noWrap/>
          </w:tcPr>
          <w:p w:rsidR="00242B45" w:rsidRDefault="00242B45" w:rsidP="00FE566D">
            <w:pPr>
              <w:rPr>
                <w:color w:val="000000"/>
              </w:rPr>
            </w:pPr>
            <w:r>
              <w:rPr>
                <w:color w:val="000000"/>
                <w:sz w:val="22"/>
              </w:rPr>
              <w:t>Un documento denominado plan institucional</w:t>
            </w:r>
          </w:p>
        </w:tc>
        <w:tc>
          <w:tcPr>
            <w:tcW w:w="2835" w:type="dxa"/>
            <w:tcBorders>
              <w:top w:val="nil"/>
              <w:left w:val="nil"/>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Dirección General</w:t>
            </w:r>
          </w:p>
        </w:tc>
      </w:tr>
      <w:tr w:rsidR="00242B45" w:rsidRPr="007F2DA2" w:rsidTr="00FE566D">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t>5</w:t>
            </w:r>
          </w:p>
        </w:tc>
        <w:tc>
          <w:tcPr>
            <w:tcW w:w="3011" w:type="dxa"/>
            <w:tcBorders>
              <w:top w:val="nil"/>
              <w:left w:val="single" w:sz="4" w:space="0" w:color="auto"/>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Coordinador de Planeación</w:t>
            </w:r>
          </w:p>
        </w:tc>
        <w:tc>
          <w:tcPr>
            <w:tcW w:w="6946"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Redactar documento final del instrumento</w:t>
            </w:r>
          </w:p>
        </w:tc>
        <w:tc>
          <w:tcPr>
            <w:tcW w:w="2835" w:type="dxa"/>
            <w:tcBorders>
              <w:top w:val="nil"/>
              <w:left w:val="nil"/>
              <w:bottom w:val="single" w:sz="4" w:space="0" w:color="auto"/>
              <w:right w:val="single" w:sz="4" w:space="0" w:color="auto"/>
            </w:tcBorders>
            <w:shd w:val="clear" w:color="auto" w:fill="auto"/>
            <w:noWrap/>
          </w:tcPr>
          <w:p w:rsidR="00242B45" w:rsidRDefault="00242B45" w:rsidP="00FE566D">
            <w:pPr>
              <w:rPr>
                <w:color w:val="000000"/>
              </w:rPr>
            </w:pPr>
            <w:r>
              <w:rPr>
                <w:color w:val="000000"/>
                <w:sz w:val="22"/>
              </w:rPr>
              <w:t>Un documento denominado plan institucional</w:t>
            </w:r>
          </w:p>
        </w:tc>
        <w:tc>
          <w:tcPr>
            <w:tcW w:w="2835" w:type="dxa"/>
            <w:tcBorders>
              <w:top w:val="nil"/>
              <w:left w:val="nil"/>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Dirección General</w:t>
            </w:r>
          </w:p>
        </w:tc>
      </w:tr>
      <w:tr w:rsidR="00242B45" w:rsidRPr="007F2DA2" w:rsidTr="00FE566D">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t>6</w:t>
            </w:r>
          </w:p>
        </w:tc>
        <w:tc>
          <w:tcPr>
            <w:tcW w:w="3011" w:type="dxa"/>
            <w:tcBorders>
              <w:top w:val="nil"/>
              <w:left w:val="single" w:sz="4" w:space="0" w:color="auto"/>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Coordinador de Planeación</w:t>
            </w:r>
          </w:p>
        </w:tc>
        <w:tc>
          <w:tcPr>
            <w:tcW w:w="6946"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Integrar la información de cada unidad</w:t>
            </w:r>
          </w:p>
        </w:tc>
        <w:tc>
          <w:tcPr>
            <w:tcW w:w="2835" w:type="dxa"/>
            <w:tcBorders>
              <w:top w:val="nil"/>
              <w:left w:val="nil"/>
              <w:bottom w:val="single" w:sz="4" w:space="0" w:color="auto"/>
              <w:right w:val="single" w:sz="4" w:space="0" w:color="auto"/>
            </w:tcBorders>
            <w:shd w:val="clear" w:color="auto" w:fill="auto"/>
            <w:noWrap/>
          </w:tcPr>
          <w:p w:rsidR="00242B45" w:rsidRDefault="00242B45" w:rsidP="00FE566D">
            <w:pPr>
              <w:rPr>
                <w:color w:val="000000"/>
              </w:rPr>
            </w:pPr>
            <w:r>
              <w:rPr>
                <w:color w:val="000000"/>
                <w:sz w:val="22"/>
              </w:rPr>
              <w:t>Un documento que integra información de todas las áreas</w:t>
            </w:r>
          </w:p>
        </w:tc>
        <w:tc>
          <w:tcPr>
            <w:tcW w:w="2835" w:type="dxa"/>
            <w:tcBorders>
              <w:top w:val="nil"/>
              <w:left w:val="nil"/>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Dirección General</w:t>
            </w:r>
          </w:p>
        </w:tc>
      </w:tr>
      <w:tr w:rsidR="00242B45" w:rsidRPr="007F2DA2" w:rsidTr="00FE566D">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t>7</w:t>
            </w:r>
          </w:p>
        </w:tc>
        <w:tc>
          <w:tcPr>
            <w:tcW w:w="3011" w:type="dxa"/>
            <w:tcBorders>
              <w:top w:val="nil"/>
              <w:left w:val="single" w:sz="4" w:space="0" w:color="auto"/>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Coordinador de Planeación</w:t>
            </w:r>
          </w:p>
        </w:tc>
        <w:tc>
          <w:tcPr>
            <w:tcW w:w="6946"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Coordinar el trabajo interno en las áreas</w:t>
            </w:r>
          </w:p>
        </w:tc>
        <w:tc>
          <w:tcPr>
            <w:tcW w:w="2835" w:type="dxa"/>
            <w:tcBorders>
              <w:top w:val="nil"/>
              <w:left w:val="nil"/>
              <w:bottom w:val="single" w:sz="4" w:space="0" w:color="auto"/>
              <w:right w:val="single" w:sz="4" w:space="0" w:color="auto"/>
            </w:tcBorders>
            <w:shd w:val="clear" w:color="auto" w:fill="auto"/>
            <w:noWrap/>
          </w:tcPr>
          <w:p w:rsidR="00242B45" w:rsidRDefault="00242B45" w:rsidP="00FE566D">
            <w:pPr>
              <w:rPr>
                <w:color w:val="000000"/>
              </w:rPr>
            </w:pPr>
            <w:r>
              <w:rPr>
                <w:color w:val="000000"/>
                <w:sz w:val="22"/>
              </w:rPr>
              <w:t>Varios documentos con información de las áreas</w:t>
            </w:r>
          </w:p>
        </w:tc>
        <w:tc>
          <w:tcPr>
            <w:tcW w:w="2835" w:type="dxa"/>
            <w:tcBorders>
              <w:top w:val="nil"/>
              <w:left w:val="nil"/>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Dirección General</w:t>
            </w:r>
          </w:p>
        </w:tc>
      </w:tr>
      <w:tr w:rsidR="00242B45" w:rsidRPr="007F2DA2" w:rsidTr="00FE566D">
        <w:trPr>
          <w:trHeight w:val="20"/>
        </w:trPr>
        <w:tc>
          <w:tcPr>
            <w:tcW w:w="675" w:type="dxa"/>
            <w:tcBorders>
              <w:top w:val="nil"/>
              <w:left w:val="single" w:sz="4" w:space="0" w:color="auto"/>
              <w:bottom w:val="nil"/>
              <w:right w:val="single" w:sz="4" w:space="0" w:color="auto"/>
            </w:tcBorders>
            <w:shd w:val="clear" w:color="auto" w:fill="auto"/>
            <w:noWrap/>
            <w:vAlign w:val="bottom"/>
          </w:tcPr>
          <w:p w:rsidR="00242B45" w:rsidRDefault="00242B45" w:rsidP="00FE566D">
            <w:pPr>
              <w:jc w:val="center"/>
              <w:rPr>
                <w:color w:val="000000"/>
              </w:rPr>
            </w:pPr>
            <w:r>
              <w:rPr>
                <w:color w:val="000000"/>
                <w:sz w:val="22"/>
              </w:rPr>
              <w:t>8</w:t>
            </w:r>
          </w:p>
        </w:tc>
        <w:tc>
          <w:tcPr>
            <w:tcW w:w="3011" w:type="dxa"/>
            <w:tcBorders>
              <w:top w:val="nil"/>
              <w:left w:val="single" w:sz="4" w:space="0" w:color="auto"/>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Coordinador de Planeación</w:t>
            </w:r>
          </w:p>
        </w:tc>
        <w:tc>
          <w:tcPr>
            <w:tcW w:w="6946"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Estudiar los lineamientos, detección de necesidades y solicitud de información a las áreas</w:t>
            </w:r>
          </w:p>
        </w:tc>
        <w:tc>
          <w:tcPr>
            <w:tcW w:w="2835" w:type="dxa"/>
            <w:tcBorders>
              <w:top w:val="nil"/>
              <w:left w:val="nil"/>
              <w:bottom w:val="single" w:sz="4" w:space="0" w:color="auto"/>
              <w:right w:val="single" w:sz="4" w:space="0" w:color="auto"/>
            </w:tcBorders>
            <w:shd w:val="clear" w:color="auto" w:fill="auto"/>
            <w:noWrap/>
          </w:tcPr>
          <w:p w:rsidR="00242B45" w:rsidRDefault="00242B45" w:rsidP="00FE566D">
            <w:pPr>
              <w:rPr>
                <w:color w:val="000000"/>
              </w:rPr>
            </w:pPr>
            <w:r>
              <w:rPr>
                <w:color w:val="000000"/>
                <w:sz w:val="22"/>
              </w:rPr>
              <w:t>Lineamientos y calendario</w:t>
            </w:r>
          </w:p>
        </w:tc>
        <w:tc>
          <w:tcPr>
            <w:tcW w:w="2835" w:type="dxa"/>
            <w:tcBorders>
              <w:top w:val="nil"/>
              <w:left w:val="nil"/>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Dirección General</w:t>
            </w:r>
          </w:p>
        </w:tc>
      </w:tr>
      <w:tr w:rsidR="00242B45" w:rsidRPr="007F2DA2" w:rsidTr="00FE566D">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242B45" w:rsidRDefault="00242B45" w:rsidP="00FE566D">
            <w:pPr>
              <w:jc w:val="center"/>
              <w:rPr>
                <w:color w:val="000000"/>
              </w:rPr>
            </w:pPr>
            <w:r>
              <w:rPr>
                <w:color w:val="000000"/>
                <w:sz w:val="22"/>
              </w:rPr>
              <w:t>9</w:t>
            </w:r>
          </w:p>
        </w:tc>
        <w:tc>
          <w:tcPr>
            <w:tcW w:w="3011" w:type="dxa"/>
            <w:tcBorders>
              <w:top w:val="nil"/>
              <w:left w:val="single" w:sz="4" w:space="0" w:color="auto"/>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 xml:space="preserve">Dirección General de Planeación </w:t>
            </w:r>
          </w:p>
        </w:tc>
        <w:tc>
          <w:tcPr>
            <w:tcW w:w="6946" w:type="dxa"/>
            <w:tcBorders>
              <w:top w:val="nil"/>
              <w:left w:val="nil"/>
              <w:bottom w:val="single" w:sz="4" w:space="0" w:color="auto"/>
              <w:right w:val="single" w:sz="4" w:space="0" w:color="auto"/>
            </w:tcBorders>
            <w:shd w:val="clear" w:color="auto" w:fill="auto"/>
            <w:noWrap/>
            <w:vAlign w:val="center"/>
          </w:tcPr>
          <w:p w:rsidR="00242B45" w:rsidRDefault="00242B45" w:rsidP="00FE566D">
            <w:pPr>
              <w:rPr>
                <w:color w:val="000000"/>
              </w:rPr>
            </w:pPr>
            <w:r>
              <w:rPr>
                <w:color w:val="000000"/>
                <w:sz w:val="22"/>
              </w:rPr>
              <w:t xml:space="preserve">Entregar los lineamientos y calendario de entregas de subproductos </w:t>
            </w:r>
          </w:p>
        </w:tc>
        <w:tc>
          <w:tcPr>
            <w:tcW w:w="2835" w:type="dxa"/>
            <w:tcBorders>
              <w:top w:val="nil"/>
              <w:left w:val="nil"/>
              <w:bottom w:val="single" w:sz="4" w:space="0" w:color="auto"/>
              <w:right w:val="single" w:sz="4" w:space="0" w:color="auto"/>
            </w:tcBorders>
            <w:shd w:val="clear" w:color="auto" w:fill="auto"/>
            <w:noWrap/>
          </w:tcPr>
          <w:p w:rsidR="00242B45" w:rsidRDefault="00242B45" w:rsidP="00FE566D">
            <w:pPr>
              <w:rPr>
                <w:color w:val="000000"/>
              </w:rPr>
            </w:pPr>
            <w:r>
              <w:rPr>
                <w:color w:val="000000"/>
                <w:sz w:val="22"/>
              </w:rPr>
              <w:t>Lineamientos y calendario</w:t>
            </w:r>
          </w:p>
        </w:tc>
        <w:tc>
          <w:tcPr>
            <w:tcW w:w="2835" w:type="dxa"/>
            <w:tcBorders>
              <w:top w:val="nil"/>
              <w:left w:val="nil"/>
              <w:bottom w:val="single" w:sz="4" w:space="0" w:color="auto"/>
              <w:right w:val="single" w:sz="4" w:space="0" w:color="auto"/>
            </w:tcBorders>
            <w:shd w:val="clear" w:color="auto" w:fill="auto"/>
            <w:vAlign w:val="center"/>
          </w:tcPr>
          <w:p w:rsidR="00242B45" w:rsidRDefault="00242B45" w:rsidP="00FE566D">
            <w:pPr>
              <w:rPr>
                <w:color w:val="000000"/>
              </w:rPr>
            </w:pPr>
            <w:r>
              <w:rPr>
                <w:color w:val="000000"/>
                <w:sz w:val="22"/>
              </w:rPr>
              <w:t>SEPAF</w:t>
            </w:r>
          </w:p>
        </w:tc>
      </w:tr>
    </w:tbl>
    <w:p w:rsidR="00242B45" w:rsidRPr="0043781B" w:rsidRDefault="00242B45" w:rsidP="00242B45">
      <w:pPr>
        <w:pStyle w:val="Ttulo4"/>
      </w:pPr>
      <w:bookmarkStart w:id="68" w:name="_Toc455664222"/>
      <w:r w:rsidRPr="0043781B">
        <w:lastRenderedPageBreak/>
        <w:t>Ficha del servicio de Planeación Institucional</w:t>
      </w:r>
      <w:bookmarkEnd w:id="68"/>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E6198E">
              <w:rPr>
                <w:rFonts w:asciiTheme="minorHAnsi" w:eastAsia="Times New Roman" w:hAnsiTheme="minorHAnsi" w:cs="Times New Roman"/>
                <w:b/>
                <w:bCs/>
                <w:sz w:val="22"/>
                <w:lang w:eastAsia="es-MX"/>
              </w:rPr>
              <w:t>Planeación Institucional</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sidRPr="005A710A">
              <w:rPr>
                <w:rFonts w:asciiTheme="minorHAnsi" w:eastAsia="Times New Roman" w:hAnsiTheme="minorHAnsi" w:cs="Times New Roman"/>
                <w:lang w:eastAsia="es-MX"/>
              </w:rPr>
              <w:t>Publicar el instrumento (Plan Institucional, M</w:t>
            </w:r>
            <w:r>
              <w:rPr>
                <w:rFonts w:asciiTheme="minorHAnsi" w:eastAsia="Times New Roman" w:hAnsiTheme="minorHAnsi" w:cs="Times New Roman"/>
                <w:lang w:eastAsia="es-MX"/>
              </w:rPr>
              <w:t>atriz de Indicadores para Resultados</w:t>
            </w:r>
            <w:r w:rsidRPr="005A710A">
              <w:rPr>
                <w:rFonts w:asciiTheme="minorHAnsi" w:eastAsia="Times New Roman" w:hAnsiTheme="minorHAnsi" w:cs="Times New Roman"/>
                <w:lang w:eastAsia="es-MX"/>
              </w:rPr>
              <w:t>)</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Dos documentos que son el </w:t>
            </w:r>
            <w:r w:rsidRPr="005A710A">
              <w:rPr>
                <w:rFonts w:asciiTheme="minorHAnsi" w:eastAsia="Times New Roman" w:hAnsiTheme="minorHAnsi" w:cs="Times New Roman"/>
                <w:lang w:eastAsia="es-MX"/>
              </w:rPr>
              <w:t xml:space="preserve">Plan Institucional y </w:t>
            </w:r>
            <w:r>
              <w:rPr>
                <w:rFonts w:asciiTheme="minorHAnsi" w:eastAsia="Times New Roman" w:hAnsiTheme="minorHAnsi" w:cs="Times New Roman"/>
                <w:lang w:eastAsia="es-MX"/>
              </w:rPr>
              <w:t xml:space="preserve">la </w:t>
            </w:r>
            <w:r w:rsidRPr="005A710A">
              <w:rPr>
                <w:rFonts w:asciiTheme="minorHAnsi" w:eastAsia="Times New Roman" w:hAnsiTheme="minorHAnsi" w:cs="Times New Roman"/>
                <w:lang w:eastAsia="es-MX"/>
              </w:rPr>
              <w:t>Matriz de Indicadores para Resultados</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Poder Ejecutivo</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General</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(33) 37771770</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 Ciudad Granja, Zapopan, Jalisco</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17:00</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sidRPr="005A710A">
              <w:rPr>
                <w:rFonts w:asciiTheme="minorHAnsi" w:eastAsia="Times New Roman" w:hAnsiTheme="minorHAnsi" w:cs="Times New Roman"/>
                <w:lang w:eastAsia="es-MX"/>
              </w:rPr>
              <w:t>Seguir lo establecido en los lineamientos y el calendario</w:t>
            </w:r>
            <w:r>
              <w:rPr>
                <w:rFonts w:asciiTheme="minorHAnsi" w:eastAsia="Times New Roman" w:hAnsiTheme="minorHAnsi" w:cs="Times New Roman"/>
                <w:lang w:eastAsia="es-MX"/>
              </w:rPr>
              <w:t xml:space="preserve"> publicados por la SEPAF</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Forma </w:t>
            </w:r>
            <w:r w:rsidR="00252D21">
              <w:rPr>
                <w:rFonts w:asciiTheme="minorHAnsi" w:eastAsia="Times New Roman" w:hAnsiTheme="minorHAnsi" w:cs="Times New Roman"/>
                <w:b/>
                <w:bCs/>
                <w:sz w:val="22"/>
                <w:lang w:eastAsia="es-MX"/>
              </w:rPr>
              <w:t xml:space="preserve">/ Lugar </w:t>
            </w:r>
            <w:r w:rsidRPr="00DE4BC8">
              <w:rPr>
                <w:rFonts w:asciiTheme="minorHAnsi" w:eastAsia="Times New Roman" w:hAnsiTheme="minorHAnsi" w:cs="Times New Roman"/>
                <w:b/>
                <w:bCs/>
                <w:sz w:val="22"/>
                <w:lang w:eastAsia="es-MX"/>
              </w:rPr>
              <w:t>de pago</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especificaciones de lo solicitado</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242B45" w:rsidRPr="00DE4BC8" w:rsidRDefault="003C5A40" w:rsidP="00FE566D">
            <w:pPr>
              <w:spacing w:before="60" w:after="60"/>
              <w:jc w:val="left"/>
              <w:rPr>
                <w:rFonts w:asciiTheme="minorHAnsi" w:eastAsia="Times New Roman" w:hAnsiTheme="minorHAnsi" w:cs="Times New Roman"/>
                <w:lang w:eastAsia="es-MX"/>
              </w:rPr>
            </w:pPr>
            <w:hyperlink r:id="rId21" w:history="1">
              <w:r w:rsidR="00252D21" w:rsidRPr="00161161">
                <w:rPr>
                  <w:rStyle w:val="Hipervnculo"/>
                  <w:rFonts w:asciiTheme="minorHAnsi" w:eastAsia="Times New Roman" w:hAnsiTheme="minorHAnsi" w:cs="Times New Roman"/>
                  <w:lang w:eastAsia="es-MX"/>
                </w:rPr>
                <w:t>contacto.iieg@jalisco.gob.mx</w:t>
              </w:r>
            </w:hyperlink>
            <w:r w:rsidR="00252D21">
              <w:rPr>
                <w:rFonts w:asciiTheme="minorHAnsi" w:eastAsia="Times New Roman" w:hAnsiTheme="minorHAnsi" w:cs="Times New Roman"/>
                <w:lang w:eastAsia="es-MX"/>
              </w:rPr>
              <w:t xml:space="preserve">                         </w:t>
            </w:r>
          </w:p>
        </w:tc>
      </w:tr>
      <w:tr w:rsidR="00242B45" w:rsidRPr="00DE4BC8" w:rsidTr="00FE566D">
        <w:trPr>
          <w:trHeight w:val="20"/>
        </w:trPr>
        <w:tc>
          <w:tcPr>
            <w:tcW w:w="5827" w:type="dxa"/>
            <w:shd w:val="clear" w:color="auto" w:fill="F2F2F2" w:themeFill="background1" w:themeFillShade="F2"/>
            <w:vAlign w:val="center"/>
            <w:hideMark/>
          </w:tcPr>
          <w:p w:rsidR="00242B45" w:rsidRPr="00DE4BC8" w:rsidRDefault="00242B4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Anexo de formatos y liga en Internet</w:t>
            </w:r>
          </w:p>
        </w:tc>
        <w:tc>
          <w:tcPr>
            <w:tcW w:w="9639" w:type="dxa"/>
            <w:shd w:val="clear" w:color="auto" w:fill="auto"/>
            <w:vAlign w:val="center"/>
          </w:tcPr>
          <w:p w:rsidR="00242B45" w:rsidRPr="00DE4BC8" w:rsidRDefault="00242B45" w:rsidP="00FE566D">
            <w:pPr>
              <w:spacing w:before="60" w:after="60"/>
              <w:jc w:val="left"/>
              <w:rPr>
                <w:rFonts w:asciiTheme="minorHAnsi" w:eastAsia="Times New Roman" w:hAnsiTheme="minorHAnsi" w:cs="Times New Roman"/>
                <w:lang w:eastAsia="es-MX"/>
              </w:rPr>
            </w:pPr>
            <w:r w:rsidRPr="00904894">
              <w:rPr>
                <w:rFonts w:asciiTheme="minorHAnsi" w:eastAsia="Times New Roman" w:hAnsiTheme="minorHAnsi" w:cs="Times New Roman"/>
                <w:lang w:eastAsia="es-MX"/>
              </w:rPr>
              <w:t>http://www.iieg.gob.mx/</w:t>
            </w:r>
          </w:p>
        </w:tc>
      </w:tr>
    </w:tbl>
    <w:p w:rsidR="00242B45" w:rsidRPr="00420B5A" w:rsidRDefault="00242B45" w:rsidP="00A0039A">
      <w:pPr>
        <w:pStyle w:val="Ttulo2"/>
        <w:numPr>
          <w:ilvl w:val="0"/>
          <w:numId w:val="8"/>
        </w:numPr>
      </w:pPr>
      <w:bookmarkStart w:id="69" w:name="_Toc404842999"/>
      <w:bookmarkStart w:id="70" w:name="_Toc405549970"/>
      <w:bookmarkStart w:id="71" w:name="_Toc421876535"/>
      <w:bookmarkStart w:id="72" w:name="_Toc455664223"/>
      <w:r w:rsidRPr="00420B5A">
        <w:t>Elaboración y revisión de la sección</w:t>
      </w:r>
      <w:bookmarkEnd w:id="69"/>
      <w:bookmarkEnd w:id="70"/>
      <w:bookmarkEnd w:id="71"/>
      <w:bookmarkEnd w:id="72"/>
    </w:p>
    <w:p w:rsidR="00242B45" w:rsidRPr="009D4705" w:rsidRDefault="00242B45" w:rsidP="00242B45"/>
    <w:tbl>
      <w:tblPr>
        <w:tblStyle w:val="Tablaconcuadrcula"/>
        <w:tblW w:w="115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2695"/>
        <w:gridCol w:w="1097"/>
        <w:gridCol w:w="2536"/>
        <w:gridCol w:w="2536"/>
      </w:tblGrid>
      <w:tr w:rsidR="00242B45" w:rsidTr="00FE566D">
        <w:trPr>
          <w:trHeight w:val="471"/>
          <w:jc w:val="center"/>
        </w:trPr>
        <w:tc>
          <w:tcPr>
            <w:tcW w:w="11559" w:type="dxa"/>
            <w:gridSpan w:val="5"/>
          </w:tcPr>
          <w:p w:rsidR="00242B45" w:rsidRPr="004316D9" w:rsidRDefault="00242B45" w:rsidP="00FE566D">
            <w:pPr>
              <w:tabs>
                <w:tab w:val="left" w:pos="1425"/>
              </w:tabs>
              <w:spacing w:before="0" w:after="0"/>
              <w:jc w:val="center"/>
              <w:rPr>
                <w:b/>
              </w:rPr>
            </w:pPr>
            <w:r w:rsidRPr="004316D9">
              <w:rPr>
                <w:b/>
              </w:rPr>
              <w:t>Elabor</w:t>
            </w:r>
            <w:r>
              <w:rPr>
                <w:b/>
              </w:rPr>
              <w:t>ación de manuales</w:t>
            </w:r>
          </w:p>
        </w:tc>
      </w:tr>
      <w:tr w:rsidR="00242B45" w:rsidTr="00FE566D">
        <w:trPr>
          <w:trHeight w:val="1650"/>
          <w:jc w:val="center"/>
        </w:trPr>
        <w:tc>
          <w:tcPr>
            <w:tcW w:w="5390" w:type="dxa"/>
            <w:gridSpan w:val="2"/>
            <w:tcBorders>
              <w:bottom w:val="nil"/>
            </w:tcBorders>
          </w:tcPr>
          <w:p w:rsidR="00242B45" w:rsidRPr="00964C5A" w:rsidRDefault="00242B45" w:rsidP="00FE566D">
            <w:pPr>
              <w:spacing w:before="0" w:after="0"/>
              <w:rPr>
                <w:sz w:val="16"/>
                <w:szCs w:val="16"/>
              </w:rPr>
            </w:pPr>
          </w:p>
        </w:tc>
        <w:tc>
          <w:tcPr>
            <w:tcW w:w="1097" w:type="dxa"/>
            <w:tcBorders>
              <w:bottom w:val="nil"/>
            </w:tcBorders>
          </w:tcPr>
          <w:p w:rsidR="00242B45" w:rsidRPr="00D40CDB" w:rsidRDefault="00242B45" w:rsidP="00FE566D">
            <w:pPr>
              <w:spacing w:before="0" w:after="0"/>
              <w:rPr>
                <w:sz w:val="16"/>
                <w:szCs w:val="16"/>
              </w:rPr>
            </w:pPr>
          </w:p>
        </w:tc>
        <w:tc>
          <w:tcPr>
            <w:tcW w:w="5072" w:type="dxa"/>
            <w:gridSpan w:val="2"/>
            <w:tcBorders>
              <w:bottom w:val="nil"/>
            </w:tcBorders>
          </w:tcPr>
          <w:p w:rsidR="00242B45" w:rsidRPr="00D40CDB" w:rsidRDefault="00242B45" w:rsidP="00FE566D">
            <w:pPr>
              <w:spacing w:before="0" w:after="0"/>
              <w:rPr>
                <w:sz w:val="16"/>
                <w:szCs w:val="16"/>
              </w:rPr>
            </w:pPr>
          </w:p>
        </w:tc>
      </w:tr>
      <w:tr w:rsidR="00242B45" w:rsidTr="00FE566D">
        <w:trPr>
          <w:trHeight w:val="425"/>
          <w:jc w:val="center"/>
        </w:trPr>
        <w:tc>
          <w:tcPr>
            <w:tcW w:w="5390" w:type="dxa"/>
            <w:gridSpan w:val="2"/>
            <w:tcBorders>
              <w:bottom w:val="nil"/>
            </w:tcBorders>
          </w:tcPr>
          <w:p w:rsidR="00242B45" w:rsidRPr="00964C5A" w:rsidRDefault="00AA75F5" w:rsidP="00FE566D">
            <w:pPr>
              <w:spacing w:before="0" w:after="0"/>
              <w:jc w:val="center"/>
              <w:rPr>
                <w:b/>
                <w:sz w:val="20"/>
                <w:szCs w:val="16"/>
              </w:rPr>
            </w:pPr>
            <w:r>
              <w:rPr>
                <w:b/>
                <w:sz w:val="20"/>
                <w:szCs w:val="16"/>
              </w:rPr>
              <w:t xml:space="preserve">Mtra. </w:t>
            </w:r>
            <w:r w:rsidR="00242B45" w:rsidRPr="00964C5A">
              <w:rPr>
                <w:b/>
                <w:sz w:val="20"/>
                <w:szCs w:val="16"/>
              </w:rPr>
              <w:t xml:space="preserve">Paloma </w:t>
            </w:r>
            <w:proofErr w:type="spellStart"/>
            <w:r w:rsidR="00242B45" w:rsidRPr="00964C5A">
              <w:rPr>
                <w:b/>
                <w:sz w:val="20"/>
                <w:szCs w:val="16"/>
              </w:rPr>
              <w:t>Anayansi</w:t>
            </w:r>
            <w:proofErr w:type="spellEnd"/>
            <w:r w:rsidR="00242B45" w:rsidRPr="00964C5A">
              <w:rPr>
                <w:b/>
                <w:sz w:val="20"/>
                <w:szCs w:val="16"/>
              </w:rPr>
              <w:t xml:space="preserve"> Sánchez Guzmán</w:t>
            </w:r>
          </w:p>
          <w:p w:rsidR="00242B45" w:rsidRPr="00964C5A" w:rsidRDefault="00242B45" w:rsidP="00FE566D">
            <w:pPr>
              <w:spacing w:before="0" w:after="0"/>
              <w:jc w:val="center"/>
              <w:rPr>
                <w:b/>
                <w:sz w:val="20"/>
                <w:szCs w:val="16"/>
              </w:rPr>
            </w:pPr>
            <w:r w:rsidRPr="00964C5A">
              <w:rPr>
                <w:b/>
                <w:sz w:val="20"/>
                <w:szCs w:val="16"/>
              </w:rPr>
              <w:t>Administrador Sistema</w:t>
            </w:r>
          </w:p>
          <w:p w:rsidR="00242B45" w:rsidRPr="00964C5A" w:rsidRDefault="00242B45" w:rsidP="00FE566D">
            <w:pPr>
              <w:spacing w:before="0" w:after="0"/>
              <w:jc w:val="center"/>
              <w:rPr>
                <w:b/>
                <w:sz w:val="20"/>
                <w:szCs w:val="16"/>
              </w:rPr>
            </w:pPr>
            <w:r w:rsidRPr="00964C5A">
              <w:rPr>
                <w:b/>
                <w:sz w:val="20"/>
                <w:szCs w:val="16"/>
              </w:rPr>
              <w:t>Facilitador - Redactor</w:t>
            </w:r>
          </w:p>
        </w:tc>
        <w:tc>
          <w:tcPr>
            <w:tcW w:w="1097" w:type="dxa"/>
            <w:tcBorders>
              <w:bottom w:val="nil"/>
            </w:tcBorders>
          </w:tcPr>
          <w:p w:rsidR="00242B45" w:rsidRDefault="00242B45" w:rsidP="00FE566D">
            <w:pPr>
              <w:spacing w:before="0" w:after="0"/>
              <w:jc w:val="center"/>
              <w:rPr>
                <w:b/>
                <w:sz w:val="20"/>
                <w:szCs w:val="16"/>
              </w:rPr>
            </w:pPr>
          </w:p>
        </w:tc>
        <w:tc>
          <w:tcPr>
            <w:tcW w:w="5072" w:type="dxa"/>
            <w:gridSpan w:val="2"/>
            <w:tcBorders>
              <w:bottom w:val="nil"/>
            </w:tcBorders>
          </w:tcPr>
          <w:p w:rsidR="00242B45" w:rsidRPr="00964C5A" w:rsidRDefault="00AA75F5" w:rsidP="00FE566D">
            <w:pPr>
              <w:spacing w:before="0" w:after="0"/>
              <w:jc w:val="center"/>
              <w:rPr>
                <w:b/>
                <w:sz w:val="20"/>
                <w:szCs w:val="16"/>
              </w:rPr>
            </w:pPr>
            <w:r>
              <w:rPr>
                <w:b/>
                <w:sz w:val="20"/>
                <w:szCs w:val="16"/>
              </w:rPr>
              <w:t xml:space="preserve">Mtro. </w:t>
            </w:r>
            <w:r w:rsidR="00242B45" w:rsidRPr="00964C5A">
              <w:rPr>
                <w:b/>
                <w:sz w:val="20"/>
                <w:szCs w:val="16"/>
              </w:rPr>
              <w:t>David Rogelio Campos Cornejo</w:t>
            </w:r>
          </w:p>
          <w:p w:rsidR="00242B45" w:rsidRDefault="00242B45" w:rsidP="00ED3F22">
            <w:pPr>
              <w:spacing w:before="0" w:after="0"/>
              <w:jc w:val="center"/>
              <w:rPr>
                <w:b/>
                <w:sz w:val="20"/>
                <w:szCs w:val="16"/>
              </w:rPr>
            </w:pPr>
            <w:r w:rsidRPr="00964C5A">
              <w:rPr>
                <w:b/>
                <w:sz w:val="20"/>
                <w:szCs w:val="16"/>
              </w:rPr>
              <w:t>Director General</w:t>
            </w:r>
            <w:r w:rsidR="00ED3F22">
              <w:rPr>
                <w:b/>
                <w:sz w:val="20"/>
                <w:szCs w:val="16"/>
              </w:rPr>
              <w:t xml:space="preserve"> del Instituto de Información Estadística y Geográfica </w:t>
            </w:r>
            <w:r>
              <w:rPr>
                <w:b/>
                <w:sz w:val="20"/>
                <w:szCs w:val="16"/>
              </w:rPr>
              <w:br/>
              <w:t>documentada en esta sección</w:t>
            </w:r>
          </w:p>
        </w:tc>
      </w:tr>
      <w:tr w:rsidR="00242B45" w:rsidTr="00FE566D">
        <w:trPr>
          <w:trHeight w:val="1684"/>
          <w:jc w:val="center"/>
        </w:trPr>
        <w:tc>
          <w:tcPr>
            <w:tcW w:w="2695" w:type="dxa"/>
            <w:tcBorders>
              <w:bottom w:val="nil"/>
            </w:tcBorders>
          </w:tcPr>
          <w:p w:rsidR="00242B45" w:rsidRPr="00D40CDB" w:rsidRDefault="00242B45" w:rsidP="00FE566D">
            <w:pPr>
              <w:spacing w:before="0" w:after="0"/>
              <w:rPr>
                <w:sz w:val="16"/>
                <w:szCs w:val="16"/>
              </w:rPr>
            </w:pPr>
          </w:p>
        </w:tc>
        <w:tc>
          <w:tcPr>
            <w:tcW w:w="6328" w:type="dxa"/>
            <w:gridSpan w:val="3"/>
            <w:tcBorders>
              <w:bottom w:val="nil"/>
            </w:tcBorders>
          </w:tcPr>
          <w:p w:rsidR="00242B45" w:rsidRPr="00D40CDB" w:rsidRDefault="00242B45" w:rsidP="00FE566D">
            <w:pPr>
              <w:spacing w:before="0" w:after="0"/>
              <w:rPr>
                <w:sz w:val="16"/>
                <w:szCs w:val="16"/>
              </w:rPr>
            </w:pPr>
          </w:p>
        </w:tc>
        <w:tc>
          <w:tcPr>
            <w:tcW w:w="2536" w:type="dxa"/>
            <w:tcBorders>
              <w:bottom w:val="nil"/>
            </w:tcBorders>
          </w:tcPr>
          <w:p w:rsidR="00242B45" w:rsidRPr="00D40CDB" w:rsidRDefault="00242B45" w:rsidP="00FE566D">
            <w:pPr>
              <w:spacing w:before="0" w:after="0"/>
              <w:rPr>
                <w:sz w:val="16"/>
                <w:szCs w:val="16"/>
              </w:rPr>
            </w:pPr>
          </w:p>
        </w:tc>
      </w:tr>
      <w:tr w:rsidR="00242B45" w:rsidTr="00FE566D">
        <w:trPr>
          <w:trHeight w:val="425"/>
          <w:jc w:val="center"/>
        </w:trPr>
        <w:tc>
          <w:tcPr>
            <w:tcW w:w="2695" w:type="dxa"/>
            <w:tcBorders>
              <w:bottom w:val="nil"/>
            </w:tcBorders>
          </w:tcPr>
          <w:p w:rsidR="00242B45" w:rsidRPr="00F74149" w:rsidRDefault="00242B45" w:rsidP="00FE566D">
            <w:pPr>
              <w:spacing w:before="0" w:after="0"/>
              <w:jc w:val="center"/>
              <w:rPr>
                <w:b/>
                <w:sz w:val="20"/>
                <w:szCs w:val="16"/>
              </w:rPr>
            </w:pPr>
          </w:p>
        </w:tc>
        <w:tc>
          <w:tcPr>
            <w:tcW w:w="6328" w:type="dxa"/>
            <w:gridSpan w:val="3"/>
            <w:tcBorders>
              <w:bottom w:val="nil"/>
            </w:tcBorders>
          </w:tcPr>
          <w:p w:rsidR="00242B45" w:rsidRPr="0043781B" w:rsidRDefault="00AA75F5" w:rsidP="00FE566D">
            <w:pPr>
              <w:spacing w:before="0" w:after="0"/>
              <w:jc w:val="center"/>
              <w:rPr>
                <w:b/>
                <w:sz w:val="20"/>
                <w:szCs w:val="16"/>
              </w:rPr>
            </w:pPr>
            <w:r>
              <w:rPr>
                <w:b/>
                <w:sz w:val="20"/>
                <w:szCs w:val="16"/>
              </w:rPr>
              <w:t xml:space="preserve">Lic. </w:t>
            </w:r>
            <w:r w:rsidR="0043781B" w:rsidRPr="0043781B">
              <w:rPr>
                <w:b/>
                <w:sz w:val="20"/>
                <w:szCs w:val="16"/>
              </w:rPr>
              <w:t>Carlos Eduardo Garibaldi Castillo</w:t>
            </w:r>
          </w:p>
          <w:p w:rsidR="00242B45" w:rsidRPr="0043781B" w:rsidRDefault="0043781B" w:rsidP="00FE566D">
            <w:pPr>
              <w:spacing w:before="0" w:after="0"/>
              <w:jc w:val="center"/>
              <w:rPr>
                <w:b/>
                <w:sz w:val="20"/>
                <w:szCs w:val="16"/>
              </w:rPr>
            </w:pPr>
            <w:r w:rsidRPr="0043781B">
              <w:rPr>
                <w:b/>
                <w:sz w:val="20"/>
                <w:szCs w:val="16"/>
              </w:rPr>
              <w:t>Coordinador Especializado</w:t>
            </w:r>
            <w:r w:rsidR="00D876CD">
              <w:rPr>
                <w:b/>
                <w:sz w:val="20"/>
                <w:szCs w:val="16"/>
              </w:rPr>
              <w:t xml:space="preserve"> B</w:t>
            </w:r>
          </w:p>
          <w:p w:rsidR="00242B45" w:rsidRPr="00D16F10" w:rsidRDefault="00242B45" w:rsidP="00FE566D">
            <w:pPr>
              <w:spacing w:before="0" w:after="0"/>
              <w:jc w:val="center"/>
              <w:rPr>
                <w:b/>
                <w:color w:val="FF0000"/>
                <w:sz w:val="20"/>
                <w:szCs w:val="16"/>
              </w:rPr>
            </w:pPr>
            <w:r w:rsidRPr="0043781B">
              <w:rPr>
                <w:b/>
                <w:sz w:val="20"/>
                <w:szCs w:val="16"/>
              </w:rPr>
              <w:t>Coordinador del Proyecto</w:t>
            </w:r>
          </w:p>
        </w:tc>
        <w:tc>
          <w:tcPr>
            <w:tcW w:w="2536" w:type="dxa"/>
            <w:tcBorders>
              <w:bottom w:val="nil"/>
            </w:tcBorders>
          </w:tcPr>
          <w:p w:rsidR="00242B45" w:rsidRDefault="00242B45" w:rsidP="00FE566D">
            <w:pPr>
              <w:spacing w:before="0" w:after="0"/>
              <w:jc w:val="center"/>
              <w:rPr>
                <w:b/>
                <w:sz w:val="20"/>
                <w:szCs w:val="16"/>
              </w:rPr>
            </w:pPr>
          </w:p>
        </w:tc>
      </w:tr>
      <w:tr w:rsidR="00242B45" w:rsidTr="00FE566D">
        <w:trPr>
          <w:trHeight w:val="245"/>
          <w:jc w:val="center"/>
        </w:trPr>
        <w:tc>
          <w:tcPr>
            <w:tcW w:w="5390" w:type="dxa"/>
            <w:gridSpan w:val="2"/>
          </w:tcPr>
          <w:p w:rsidR="00242B45" w:rsidRPr="00D40CDB" w:rsidRDefault="00242B45" w:rsidP="00FE566D">
            <w:pPr>
              <w:spacing w:before="0" w:after="0"/>
              <w:rPr>
                <w:sz w:val="16"/>
                <w:szCs w:val="16"/>
              </w:rPr>
            </w:pPr>
          </w:p>
        </w:tc>
        <w:tc>
          <w:tcPr>
            <w:tcW w:w="1097" w:type="dxa"/>
          </w:tcPr>
          <w:p w:rsidR="00242B45" w:rsidRPr="00D40CDB" w:rsidRDefault="00242B45" w:rsidP="00FE566D">
            <w:pPr>
              <w:spacing w:before="0" w:after="0"/>
              <w:rPr>
                <w:sz w:val="16"/>
                <w:szCs w:val="16"/>
              </w:rPr>
            </w:pPr>
          </w:p>
        </w:tc>
        <w:tc>
          <w:tcPr>
            <w:tcW w:w="5072" w:type="dxa"/>
            <w:gridSpan w:val="2"/>
          </w:tcPr>
          <w:p w:rsidR="00242B45" w:rsidRPr="00D40CDB" w:rsidRDefault="00242B45" w:rsidP="00FE566D">
            <w:pPr>
              <w:spacing w:before="0" w:after="0"/>
              <w:rPr>
                <w:sz w:val="16"/>
                <w:szCs w:val="16"/>
              </w:rPr>
            </w:pPr>
          </w:p>
        </w:tc>
      </w:tr>
    </w:tbl>
    <w:p w:rsidR="00242B45" w:rsidRDefault="00242B45" w:rsidP="00242B45"/>
    <w:p w:rsidR="00242B45" w:rsidRDefault="00242B45">
      <w:pPr>
        <w:spacing w:before="0" w:after="200" w:line="276" w:lineRule="auto"/>
        <w:jc w:val="left"/>
      </w:pPr>
    </w:p>
    <w:p w:rsidR="00BA1DF5" w:rsidRDefault="00BA1DF5">
      <w:pPr>
        <w:spacing w:before="0" w:after="200" w:line="276" w:lineRule="auto"/>
        <w:jc w:val="left"/>
      </w:pPr>
    </w:p>
    <w:p w:rsidR="00BA1DF5" w:rsidRDefault="00BA1DF5" w:rsidP="00BA1DF5"/>
    <w:p w:rsidR="006B1AAB" w:rsidRDefault="006B1AAB" w:rsidP="00BA1DF5"/>
    <w:p w:rsidR="006B1AAB" w:rsidRDefault="006B1AAB" w:rsidP="00BA1DF5"/>
    <w:p w:rsidR="006B1AAB" w:rsidRDefault="006B1AAB" w:rsidP="00BA1DF5"/>
    <w:p w:rsidR="006B1AAB" w:rsidRPr="00F20BB4" w:rsidRDefault="006B1AAB" w:rsidP="00BA1DF5"/>
    <w:p w:rsidR="00BA1DF5" w:rsidRPr="00F20BB4" w:rsidRDefault="00BA1DF5" w:rsidP="00BA1DF5">
      <w:pPr>
        <w:pStyle w:val="Ttulo1"/>
      </w:pPr>
      <w:bookmarkStart w:id="73" w:name="_Toc430925178"/>
      <w:bookmarkStart w:id="74" w:name="_Toc455664224"/>
      <w:r w:rsidRPr="00CC5668">
        <w:t>Manual de Organización y Procedimientos</w:t>
      </w:r>
      <w:r>
        <w:t xml:space="preserve"> </w:t>
      </w:r>
      <w:r>
        <w:br/>
      </w:r>
      <w:r w:rsidRPr="001B2C7F">
        <w:t>U</w:t>
      </w:r>
      <w:r>
        <w:t>nidad de</w:t>
      </w:r>
      <w:r w:rsidRPr="001B2C7F">
        <w:t xml:space="preserve"> I</w:t>
      </w:r>
      <w:r>
        <w:t>nformación Estadística Socio</w:t>
      </w:r>
      <w:r w:rsidRPr="001B2C7F">
        <w:t>-D</w:t>
      </w:r>
      <w:r>
        <w:t>emográfica</w:t>
      </w:r>
      <w:bookmarkEnd w:id="73"/>
      <w:bookmarkEnd w:id="74"/>
    </w:p>
    <w:p w:rsidR="00BA1DF5" w:rsidRDefault="00BA1DF5" w:rsidP="00BA1DF5"/>
    <w:p w:rsidR="00BA1DF5" w:rsidRPr="00F20BB4" w:rsidRDefault="00BA1DF5" w:rsidP="00BA1DF5"/>
    <w:p w:rsidR="00BA1DF5" w:rsidRPr="00F20BB4" w:rsidRDefault="00BA1DF5" w:rsidP="00BA1DF5">
      <w:pPr>
        <w:spacing w:before="0" w:after="200" w:line="276" w:lineRule="auto"/>
        <w:jc w:val="left"/>
      </w:pPr>
      <w:r w:rsidRPr="00F20BB4">
        <w:br w:type="page"/>
      </w:r>
    </w:p>
    <w:p w:rsidR="00BA1DF5" w:rsidRDefault="00BA1DF5" w:rsidP="00BA1DF5">
      <w:pPr>
        <w:spacing w:before="0" w:after="200" w:line="276" w:lineRule="auto"/>
        <w:jc w:val="left"/>
        <w:rPr>
          <w:rFonts w:asciiTheme="minorHAnsi" w:hAnsiTheme="minorHAnsi"/>
        </w:rPr>
      </w:pPr>
    </w:p>
    <w:p w:rsidR="00BA1DF5" w:rsidRPr="00316B84" w:rsidRDefault="00BA1DF5" w:rsidP="00A0039A">
      <w:pPr>
        <w:pStyle w:val="Ttulo2"/>
        <w:numPr>
          <w:ilvl w:val="0"/>
          <w:numId w:val="9"/>
        </w:numPr>
        <w:jc w:val="left"/>
      </w:pPr>
      <w:bookmarkStart w:id="75" w:name="_Toc430925179"/>
      <w:bookmarkStart w:id="76" w:name="_Toc455664225"/>
      <w:r w:rsidRPr="00316B84">
        <w:t>Organización de</w:t>
      </w:r>
      <w:r>
        <w:t xml:space="preserve"> la </w:t>
      </w:r>
      <w:r w:rsidRPr="001B2C7F">
        <w:t>Unidad de Información Estadística Socio-Demográfica</w:t>
      </w:r>
      <w:bookmarkEnd w:id="75"/>
      <w:bookmarkEnd w:id="76"/>
    </w:p>
    <w:p w:rsidR="00BA1DF5" w:rsidRDefault="00BA1DF5" w:rsidP="00CD4B61">
      <w:pPr>
        <w:pStyle w:val="Ttulo3"/>
      </w:pPr>
      <w:r>
        <w:tab/>
      </w:r>
      <w:bookmarkStart w:id="77" w:name="_Toc455664226"/>
      <w:r>
        <w:rPr>
          <w:noProof/>
          <w:lang w:eastAsia="es-MX"/>
        </w:rPr>
        <w:drawing>
          <wp:anchor distT="0" distB="0" distL="114300" distR="114300" simplePos="0" relativeHeight="251655680" behindDoc="0" locked="0" layoutInCell="1" allowOverlap="1" wp14:anchorId="50EF6B78" wp14:editId="0BFAC718">
            <wp:simplePos x="0" y="0"/>
            <wp:positionH relativeFrom="column">
              <wp:posOffset>2910840</wp:posOffset>
            </wp:positionH>
            <wp:positionV relativeFrom="paragraph">
              <wp:posOffset>126365</wp:posOffset>
            </wp:positionV>
            <wp:extent cx="2657475" cy="3200400"/>
            <wp:effectExtent l="19050" t="0" r="9525" b="0"/>
            <wp:wrapSquare wrapText="bothSides"/>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2657475" cy="3200400"/>
                    </a:xfrm>
                    <a:prstGeom prst="rect">
                      <a:avLst/>
                    </a:prstGeom>
                    <a:noFill/>
                    <a:ln w="9525">
                      <a:noFill/>
                      <a:miter lim="800000"/>
                      <a:headEnd/>
                      <a:tailEnd/>
                    </a:ln>
                  </pic:spPr>
                </pic:pic>
              </a:graphicData>
            </a:graphic>
          </wp:anchor>
        </w:drawing>
      </w:r>
      <w:bookmarkEnd w:id="77"/>
    </w:p>
    <w:p w:rsidR="00BA1DF5" w:rsidRDefault="00BA1DF5" w:rsidP="00BA1DF5">
      <w:pPr>
        <w:spacing w:before="0" w:after="200" w:line="276" w:lineRule="auto"/>
        <w:jc w:val="left"/>
        <w:rPr>
          <w:rFonts w:asciiTheme="minorHAnsi" w:hAnsiTheme="minorHAnsi"/>
        </w:rPr>
      </w:pPr>
    </w:p>
    <w:p w:rsidR="00BA1DF5" w:rsidRDefault="00BA1DF5" w:rsidP="00BA1DF5">
      <w:pPr>
        <w:spacing w:before="0" w:after="200" w:line="276" w:lineRule="auto"/>
        <w:jc w:val="left"/>
        <w:rPr>
          <w:rFonts w:asciiTheme="minorHAnsi" w:hAnsiTheme="minorHAnsi"/>
        </w:rPr>
      </w:pPr>
    </w:p>
    <w:p w:rsidR="00BA1DF5" w:rsidRDefault="00BA1DF5" w:rsidP="00BA1DF5">
      <w:pPr>
        <w:spacing w:before="0" w:after="200" w:line="276" w:lineRule="auto"/>
        <w:jc w:val="left"/>
        <w:rPr>
          <w:rFonts w:asciiTheme="minorHAnsi" w:hAnsiTheme="minorHAnsi"/>
        </w:rPr>
      </w:pPr>
    </w:p>
    <w:p w:rsidR="00BA1DF5" w:rsidRDefault="00BA1DF5" w:rsidP="00BA1DF5">
      <w:pPr>
        <w:spacing w:before="0" w:after="200" w:line="276" w:lineRule="auto"/>
        <w:jc w:val="left"/>
        <w:rPr>
          <w:rFonts w:asciiTheme="minorHAnsi" w:hAnsiTheme="minorHAnsi"/>
        </w:rPr>
      </w:pPr>
    </w:p>
    <w:p w:rsidR="00BA1DF5" w:rsidRDefault="00BA1DF5" w:rsidP="00BA1DF5">
      <w:pPr>
        <w:spacing w:before="0" w:after="200" w:line="276" w:lineRule="auto"/>
        <w:jc w:val="left"/>
        <w:rPr>
          <w:rFonts w:asciiTheme="minorHAnsi" w:hAnsiTheme="minorHAnsi"/>
        </w:rPr>
      </w:pPr>
    </w:p>
    <w:p w:rsidR="00BA1DF5" w:rsidRDefault="00BA1DF5" w:rsidP="00BA1DF5">
      <w:pPr>
        <w:spacing w:before="0" w:after="200" w:line="276" w:lineRule="auto"/>
        <w:jc w:val="left"/>
        <w:rPr>
          <w:rFonts w:asciiTheme="minorHAnsi" w:hAnsiTheme="minorHAnsi"/>
        </w:rPr>
      </w:pPr>
    </w:p>
    <w:p w:rsidR="00BA1DF5" w:rsidRDefault="00BA1DF5" w:rsidP="00BA1DF5">
      <w:pPr>
        <w:spacing w:before="0" w:after="200" w:line="276" w:lineRule="auto"/>
        <w:jc w:val="left"/>
        <w:rPr>
          <w:rFonts w:asciiTheme="minorHAnsi" w:hAnsiTheme="minorHAnsi"/>
        </w:rPr>
      </w:pPr>
    </w:p>
    <w:p w:rsidR="00BA1DF5" w:rsidRDefault="00BA1DF5" w:rsidP="00BA1DF5">
      <w:pPr>
        <w:spacing w:before="0" w:after="200" w:line="276" w:lineRule="auto"/>
        <w:jc w:val="left"/>
        <w:rPr>
          <w:rFonts w:asciiTheme="minorHAnsi" w:hAnsiTheme="minorHAnsi"/>
        </w:rPr>
      </w:pPr>
    </w:p>
    <w:p w:rsidR="00BA1DF5" w:rsidRDefault="00BA1DF5" w:rsidP="00BA1DF5">
      <w:pPr>
        <w:spacing w:before="0" w:after="200" w:line="276" w:lineRule="auto"/>
        <w:jc w:val="left"/>
        <w:rPr>
          <w:rFonts w:asciiTheme="minorHAnsi" w:hAnsiTheme="minorHAnsi"/>
        </w:rPr>
      </w:pPr>
    </w:p>
    <w:p w:rsidR="00BA1DF5" w:rsidRDefault="00D250F0" w:rsidP="00BA1DF5">
      <w:pPr>
        <w:spacing w:before="0" w:after="200" w:line="276" w:lineRule="auto"/>
        <w:jc w:val="left"/>
        <w:rPr>
          <w:rFonts w:asciiTheme="minorHAnsi" w:hAnsiTheme="minorHAnsi"/>
        </w:rPr>
      </w:pPr>
      <w:r>
        <w:rPr>
          <w:rFonts w:asciiTheme="minorHAnsi" w:hAnsiTheme="minorHAnsi"/>
          <w:noProof/>
          <w:lang w:eastAsia="es-MX"/>
        </w:rPr>
        <mc:AlternateContent>
          <mc:Choice Requires="wps">
            <w:drawing>
              <wp:anchor distT="0" distB="0" distL="114300" distR="114300" simplePos="0" relativeHeight="251654656" behindDoc="1" locked="0" layoutInCell="1" allowOverlap="1">
                <wp:simplePos x="0" y="0"/>
                <wp:positionH relativeFrom="column">
                  <wp:posOffset>565150</wp:posOffset>
                </wp:positionH>
                <wp:positionV relativeFrom="paragraph">
                  <wp:posOffset>209550</wp:posOffset>
                </wp:positionV>
                <wp:extent cx="7079615" cy="294005"/>
                <wp:effectExtent l="3175" t="0" r="3810" b="1270"/>
                <wp:wrapTight wrapText="bothSides">
                  <wp:wrapPolygon edited="0">
                    <wp:start x="-70" y="0"/>
                    <wp:lineTo x="-70" y="20900"/>
                    <wp:lineTo x="21600" y="20900"/>
                    <wp:lineTo x="21600" y="0"/>
                    <wp:lineTo x="-70" y="0"/>
                  </wp:wrapPolygon>
                </wp:wrapTight>
                <wp:docPr id="7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9615"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A40" w:rsidRPr="00F84D49" w:rsidRDefault="003C5A40" w:rsidP="00BA1DF5">
                            <w:pPr>
                              <w:jc w:val="center"/>
                              <w:rPr>
                                <w:b/>
                              </w:rPr>
                            </w:pPr>
                            <w:r>
                              <w:rPr>
                                <w:b/>
                              </w:rPr>
                              <w:t>Figura 3. Organigrama de</w:t>
                            </w:r>
                            <w:r w:rsidRPr="003510F2">
                              <w:rPr>
                                <w:b/>
                              </w:rPr>
                              <w:t xml:space="preserve"> la Unidad de Información Estadística Socio-Demográfica</w:t>
                            </w:r>
                          </w:p>
                        </w:txbxContent>
                      </wps:txbx>
                      <wps:bodyPr rot="0" vert="horz" wrap="square" lIns="54000" tIns="10800" rIns="54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9" type="#_x0000_t202" style="position:absolute;margin-left:44.5pt;margin-top:16.5pt;width:557.45pt;height:23.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" stroked="f">
                <v:textbox inset="1.5mm,.3mm,1.5mm,.3mm">
                  <w:txbxContent>
                    <w:p w:rsidR="003C5A40" w:rsidRPr="00F84D49" w:rsidRDefault="003C5A40" w:rsidP="00BA1DF5">
                      <w:pPr>
                        <w:jc w:val="center"/>
                        <w:rPr>
                          <w:b/>
                        </w:rPr>
                      </w:pPr>
                      <w:r>
                        <w:rPr>
                          <w:b/>
                        </w:rPr>
                        <w:t>Figura 3. Organigrama de</w:t>
                      </w:r>
                      <w:r w:rsidRPr="003510F2">
                        <w:rPr>
                          <w:b/>
                        </w:rPr>
                        <w:t xml:space="preserve"> la Unidad de Información Estadística Socio-Demográfica</w:t>
                      </w:r>
                    </w:p>
                  </w:txbxContent>
                </v:textbox>
                <w10:wrap type="tight"/>
              </v:shape>
            </w:pict>
          </mc:Fallback>
        </mc:AlternateContent>
      </w:r>
      <w:r w:rsidR="00BA1DF5">
        <w:rPr>
          <w:rFonts w:asciiTheme="minorHAnsi" w:hAnsiTheme="minorHAnsi"/>
        </w:rPr>
        <w:br w:type="page"/>
      </w:r>
    </w:p>
    <w:p w:rsidR="00BA1DF5" w:rsidRDefault="00BA1DF5" w:rsidP="00BA1DF5">
      <w:pPr>
        <w:spacing w:before="0" w:after="200" w:line="276" w:lineRule="auto"/>
        <w:jc w:val="left"/>
        <w:rPr>
          <w:rFonts w:asciiTheme="minorHAnsi" w:hAnsiTheme="minorHAnsi"/>
        </w:rPr>
      </w:pPr>
    </w:p>
    <w:p w:rsidR="00BA1DF5" w:rsidRPr="008316B1" w:rsidRDefault="00BA1DF5" w:rsidP="00BA1DF5">
      <w:r w:rsidRPr="008F77BF">
        <w:t>La figura 3 corresponde</w:t>
      </w:r>
      <w:r w:rsidRPr="00FA0927">
        <w:t xml:space="preserve"> al organigrama oficial </w:t>
      </w:r>
      <w:r>
        <w:t xml:space="preserve">de la </w:t>
      </w:r>
      <w:r w:rsidRPr="001B2C7F">
        <w:t>Unidad de Información Estadística Socio-Demográfica</w:t>
      </w:r>
      <w:r>
        <w:t xml:space="preserve"> </w:t>
      </w:r>
      <w:r w:rsidRPr="00FA0927">
        <w:t>que permite mostrar las relaciones jerárquicas existentes entre las áreas que intervienen en la</w:t>
      </w:r>
      <w:r>
        <w:t>(s)</w:t>
      </w:r>
      <w:r w:rsidRPr="00FA0927">
        <w:t xml:space="preserve"> </w:t>
      </w:r>
      <w:r>
        <w:t>f</w:t>
      </w:r>
      <w:r w:rsidRPr="008316B1">
        <w:t>unciones</w:t>
      </w:r>
      <w:r>
        <w:t xml:space="preserve"> principales de la organización</w:t>
      </w:r>
      <w:r w:rsidRPr="008316B1">
        <w:t>.</w:t>
      </w:r>
    </w:p>
    <w:p w:rsidR="00BA1DF5" w:rsidRPr="00FA0927" w:rsidRDefault="00BA1DF5" w:rsidP="00BA1DF5">
      <w:r w:rsidRPr="00FA0927">
        <w:t xml:space="preserve">El organigrama, que es una representación estática de la organización pública, se pone en marcha gracias a la ejecución de actividades específicas que forman parte de procesos y procedimientos legales, cuya consecución produce actos administrativos válidos. Para identificar el alcance de la participación de los funcionarios y servidores públicos en la gestión </w:t>
      </w:r>
      <w:r w:rsidRPr="008316B1">
        <w:t>de las funciones y resultados principales</w:t>
      </w:r>
      <w:r w:rsidRPr="00FA0927">
        <w:t>, es necesario establecer con precisión sus responsabilidades funcionales, hacer la narrativa de los procesos y, con fines pedagógicos, hacer su representación gráfica o modelado.</w:t>
      </w:r>
    </w:p>
    <w:p w:rsidR="00BA1DF5" w:rsidRDefault="00BA1DF5" w:rsidP="00BA1DF5">
      <w:pPr>
        <w:spacing w:before="0" w:after="200" w:line="276" w:lineRule="auto"/>
        <w:jc w:val="left"/>
      </w:pPr>
      <w:r w:rsidRPr="00FA0927">
        <w:t xml:space="preserve">A continuación, se presentarán las fichas de responsabilidades funcionales por cada uno de los funcionarios y servidores públicos que tienen una participación sustantiva en la generación de actos administrativos que sean objeto de </w:t>
      </w:r>
      <w:r>
        <w:t>la gestión de la Institución.</w:t>
      </w:r>
    </w:p>
    <w:p w:rsidR="00BA1DF5" w:rsidRPr="008316B1" w:rsidRDefault="00BA1DF5" w:rsidP="00BA1DF5">
      <w:pPr>
        <w:spacing w:before="0" w:after="200" w:line="276" w:lineRule="auto"/>
        <w:jc w:val="left"/>
      </w:pPr>
      <w:r>
        <w:rPr>
          <w:rFonts w:asciiTheme="minorHAnsi" w:hAnsiTheme="minorHAnsi"/>
        </w:rPr>
        <w:br w:type="page"/>
      </w:r>
    </w:p>
    <w:p w:rsidR="00BA1DF5" w:rsidRPr="00C743E8" w:rsidRDefault="00BA1DF5" w:rsidP="00BA1DF5">
      <w:pPr>
        <w:pStyle w:val="Ttulo2"/>
        <w:numPr>
          <w:ilvl w:val="0"/>
          <w:numId w:val="3"/>
        </w:numPr>
      </w:pPr>
      <w:bookmarkStart w:id="78" w:name="_Toc430925181"/>
      <w:bookmarkStart w:id="79" w:name="_Toc455664227"/>
      <w:r w:rsidRPr="00C743E8">
        <w:lastRenderedPageBreak/>
        <w:t>Fichas de responsabilidades funcionales</w:t>
      </w:r>
      <w:bookmarkEnd w:id="78"/>
      <w:bookmarkEnd w:id="79"/>
    </w:p>
    <w:p w:rsidR="00BA1DF5" w:rsidRPr="004645EA" w:rsidRDefault="00BA1DF5" w:rsidP="00BA1DF5">
      <w:r w:rsidRPr="00BD4677">
        <w:t>Las fichas de responsabilidades funcionales son tablas que establecen la relación entre las atribuciones legales y las actividades que los funcionarios y servidores públicos ejecutan dentro de los procesos. Hay una ficha de responsabilidades funcionales para cada servidor público que tiene participación efectiva en la realización de un proceso administrativo. En consecuencia, las fichas de responsabilidades funcionales sintetizan las actividades que deben ejecutar para cumplir con las atribuciones que las leyes establecen, ligándolas a la</w:t>
      </w:r>
      <w:r>
        <w:t xml:space="preserve"> acción ordenada. En el caso de la </w:t>
      </w:r>
      <w:r w:rsidRPr="001B2C7F">
        <w:t>Unidad de Información Estadística Socio-Demográfica</w:t>
      </w:r>
      <w:r w:rsidRPr="00BD4677">
        <w:t xml:space="preserve">, la acción ordenada </w:t>
      </w:r>
      <w:r w:rsidRPr="004645EA">
        <w:t xml:space="preserve">está señalada para las materias de </w:t>
      </w:r>
      <w:r>
        <w:rPr>
          <w:iCs/>
        </w:rPr>
        <w:t>a</w:t>
      </w:r>
      <w:r w:rsidRPr="004645EA">
        <w:rPr>
          <w:iCs/>
        </w:rPr>
        <w:t>nálisis y estudios socio-demográficos,</w:t>
      </w:r>
      <w:r>
        <w:rPr>
          <w:iCs/>
        </w:rPr>
        <w:t xml:space="preserve"> elaboración de notas técnicas y/o de prensa, </w:t>
      </w:r>
      <w:r w:rsidRPr="004645EA">
        <w:rPr>
          <w:iCs/>
        </w:rPr>
        <w:t>pirámides de población, desarrollo de instrumentos de medición de las condiciones socioeconómicas de la población</w:t>
      </w:r>
      <w:r>
        <w:rPr>
          <w:iCs/>
        </w:rPr>
        <w:t xml:space="preserve"> y sistemas de información</w:t>
      </w:r>
      <w:r w:rsidRPr="004645EA">
        <w:rPr>
          <w:iCs/>
        </w:rPr>
        <w:t>, mantenimiento del sistema</w:t>
      </w:r>
      <w:r>
        <w:rPr>
          <w:iCs/>
        </w:rPr>
        <w:t xml:space="preserve"> </w:t>
      </w:r>
      <w:r w:rsidRPr="004645EA">
        <w:rPr>
          <w:iCs/>
        </w:rPr>
        <w:t>de información sociodemográfica por colonias, entre otras</w:t>
      </w:r>
      <w:r w:rsidRPr="004645EA">
        <w:t>.</w:t>
      </w:r>
    </w:p>
    <w:p w:rsidR="00BA1DF5" w:rsidRDefault="00BA1DF5" w:rsidP="00BA1DF5">
      <w:r w:rsidRPr="00BD4677">
        <w:t>En la figura 2 se puede apreciar el modelo de las fichas de responsabilidades funcionales, mismas que contienen:</w:t>
      </w:r>
    </w:p>
    <w:p w:rsidR="00BA1DF5" w:rsidRPr="00BD4677" w:rsidRDefault="00BA1DF5" w:rsidP="00BA1DF5">
      <w:pPr>
        <w:spacing w:before="0" w:after="0"/>
      </w:pPr>
    </w:p>
    <w:p w:rsidR="00BA1DF5" w:rsidRPr="00BD4677" w:rsidRDefault="00BA1DF5" w:rsidP="00BA1DF5">
      <w:pPr>
        <w:numPr>
          <w:ilvl w:val="0"/>
          <w:numId w:val="2"/>
        </w:numPr>
        <w:spacing w:before="0" w:after="0"/>
      </w:pPr>
      <w:r w:rsidRPr="00BD4677">
        <w:t>El nombre del puesto que ejecuta las acciones que ordenan sus responsabilidades funcionales,</w:t>
      </w:r>
    </w:p>
    <w:p w:rsidR="00BA1DF5" w:rsidRPr="00BD4677" w:rsidRDefault="00BA1DF5" w:rsidP="00BA1DF5">
      <w:pPr>
        <w:numPr>
          <w:ilvl w:val="0"/>
          <w:numId w:val="2"/>
        </w:numPr>
        <w:spacing w:before="0" w:after="0"/>
      </w:pPr>
      <w:r w:rsidRPr="00BD4677">
        <w:t>El área de adscripción.</w:t>
      </w:r>
    </w:p>
    <w:p w:rsidR="00BA1DF5" w:rsidRPr="00BD4677" w:rsidRDefault="00BA1DF5" w:rsidP="00BA1DF5">
      <w:pPr>
        <w:numPr>
          <w:ilvl w:val="0"/>
          <w:numId w:val="2"/>
        </w:numPr>
        <w:spacing w:before="0" w:after="0"/>
      </w:pPr>
      <w:r w:rsidRPr="00BD4677">
        <w:t>El cargo del superior jerárquico del puesto al que corresponde la ejecución de las responsabilidades funcionales.</w:t>
      </w:r>
    </w:p>
    <w:p w:rsidR="00BA1DF5" w:rsidRPr="00BD4677" w:rsidRDefault="00BA1DF5" w:rsidP="00BA1DF5">
      <w:pPr>
        <w:numPr>
          <w:ilvl w:val="0"/>
          <w:numId w:val="2"/>
        </w:numPr>
        <w:spacing w:before="0" w:after="0"/>
      </w:pPr>
      <w:r w:rsidRPr="00BD4677">
        <w:t>El listado de los puestos que están adscritos al cargo que se describe en la ficha.</w:t>
      </w:r>
    </w:p>
    <w:p w:rsidR="00BA1DF5" w:rsidRPr="00BD4677" w:rsidRDefault="00BA1DF5" w:rsidP="00BA1DF5">
      <w:pPr>
        <w:numPr>
          <w:ilvl w:val="0"/>
          <w:numId w:val="2"/>
        </w:numPr>
        <w:spacing w:before="0" w:after="0"/>
      </w:pPr>
      <w:r w:rsidRPr="00BD4677">
        <w:t>La referencia normativa que liga la actividad y el proceso a la atribución legal. Esto es posible gracias a un identificador compuesto por las siglas del cuerpo normativo de referencia, más el numeral y la fracción que establece la atribución legal, así como un identificador de la actividad en el proceso.</w:t>
      </w:r>
    </w:p>
    <w:p w:rsidR="00BA1DF5" w:rsidRPr="00FE36C9" w:rsidRDefault="00BA1DF5" w:rsidP="00BA1DF5">
      <w:pPr>
        <w:spacing w:before="0" w:after="0"/>
        <w:ind w:left="709"/>
      </w:pPr>
      <w:r w:rsidRPr="004D6C56">
        <w:rPr>
          <w:b/>
        </w:rPr>
        <w:t>Ejemplo</w:t>
      </w:r>
      <w:r w:rsidRPr="00BD4677">
        <w:t>:</w:t>
      </w:r>
      <w:r w:rsidRPr="00A430F4">
        <w:t xml:space="preserve"> </w:t>
      </w:r>
      <w:r w:rsidRPr="00D30362">
        <w:t>DP-10-</w:t>
      </w:r>
      <w:r>
        <w:t>III</w:t>
      </w:r>
      <w:r w:rsidRPr="00D30362">
        <w:t>-RI-12-XXII-EO-</w:t>
      </w:r>
      <w:r>
        <w:t>25</w:t>
      </w:r>
      <w:r w:rsidRPr="00D30362">
        <w:t>-</w:t>
      </w:r>
      <w:r>
        <w:t>XX-1</w:t>
      </w:r>
      <w:r w:rsidRPr="00A430F4">
        <w:t xml:space="preserve">. Esta referencia hace alusión a la actividad </w:t>
      </w:r>
      <w:r w:rsidRPr="00FE36C9">
        <w:t>1</w:t>
      </w:r>
      <w:r w:rsidRPr="00A430F4">
        <w:t>, del procedimiento de “</w:t>
      </w:r>
      <w:r>
        <w:rPr>
          <w:color w:val="000000"/>
        </w:rPr>
        <w:t>Análisis y/o estudios sociodemográficos</w:t>
      </w:r>
      <w:r w:rsidRPr="00A430F4">
        <w:t xml:space="preserve">”, que corresponde al artículo </w:t>
      </w:r>
      <w:r w:rsidRPr="00FE36C9">
        <w:t xml:space="preserve">10 fracción III de la Ley Orgánica del IIEG (DP). </w:t>
      </w:r>
    </w:p>
    <w:p w:rsidR="00BA1DF5" w:rsidRPr="00FE36C9" w:rsidRDefault="00BA1DF5" w:rsidP="00BA1DF5">
      <w:pPr>
        <w:spacing w:before="0" w:after="0"/>
        <w:ind w:left="709"/>
      </w:pPr>
      <w:r w:rsidRPr="00A430F4">
        <w:t xml:space="preserve">De la misma forma la segunda parte de la referencia corresponde a la alineación de la actividad no. </w:t>
      </w:r>
      <w:r w:rsidRPr="00FE36C9">
        <w:t>1</w:t>
      </w:r>
      <w:r w:rsidRPr="00A430F4">
        <w:t xml:space="preserve"> con el </w:t>
      </w:r>
      <w:r w:rsidRPr="00FE36C9">
        <w:t>artículo 12 fracción XXII del Reglamento Interior del IIEG.</w:t>
      </w:r>
    </w:p>
    <w:p w:rsidR="00BA1DF5" w:rsidRPr="00BD4677" w:rsidRDefault="00BA1DF5" w:rsidP="00BA1DF5">
      <w:pPr>
        <w:numPr>
          <w:ilvl w:val="0"/>
          <w:numId w:val="2"/>
        </w:numPr>
      </w:pPr>
      <w:r w:rsidRPr="00BD4677">
        <w:lastRenderedPageBreak/>
        <w:t>La columna de responsabilidades funcionales propiamente dichas, que son las actividades que se ejecutan para materializar el acto administrativo, así como el proceso donde se ejecuta esta actividad.</w:t>
      </w:r>
    </w:p>
    <w:p w:rsidR="00BA1DF5" w:rsidRDefault="00BA1DF5" w:rsidP="00BA1DF5">
      <w:pPr>
        <w:numPr>
          <w:ilvl w:val="0"/>
          <w:numId w:val="2"/>
        </w:numPr>
      </w:pPr>
      <w:r>
        <w:t>El proceso en el que se ejecuta la responsabilidad funcional, en secuencia, tiempo y forma.</w:t>
      </w: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BA1DF5" w:rsidRPr="00185D21" w:rsidTr="00FE566D">
        <w:trPr>
          <w:trHeight w:val="20"/>
        </w:trPr>
        <w:tc>
          <w:tcPr>
            <w:tcW w:w="2079" w:type="dxa"/>
            <w:shd w:val="clear" w:color="auto" w:fill="D9D9D9" w:themeFill="background1" w:themeFillShade="D9"/>
            <w:vAlign w:val="center"/>
            <w:hideMark/>
          </w:tcPr>
          <w:p w:rsidR="00BA1DF5" w:rsidRPr="00185D21" w:rsidRDefault="00BA1DF5" w:rsidP="00FE566D">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rsidR="00BA1DF5" w:rsidRPr="00185D21" w:rsidRDefault="00BA1DF5" w:rsidP="00FE566D">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Director de la Unidad Administrativa</w:t>
            </w:r>
          </w:p>
        </w:tc>
      </w:tr>
      <w:tr w:rsidR="00BA1DF5" w:rsidRPr="00185D21" w:rsidTr="00FE566D">
        <w:trPr>
          <w:trHeight w:val="20"/>
        </w:trPr>
        <w:tc>
          <w:tcPr>
            <w:tcW w:w="2079" w:type="dxa"/>
            <w:shd w:val="clear" w:color="auto" w:fill="D9D9D9" w:themeFill="background1" w:themeFillShade="D9"/>
            <w:vAlign w:val="center"/>
            <w:hideMark/>
          </w:tcPr>
          <w:p w:rsidR="00BA1DF5" w:rsidRPr="00185D21" w:rsidRDefault="00BA1DF5" w:rsidP="00FE566D">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BA1DF5" w:rsidRPr="00275422" w:rsidRDefault="00BA1DF5" w:rsidP="00FE566D">
            <w:pPr>
              <w:keepNext/>
              <w:keepLines/>
              <w:spacing w:before="60" w:after="60"/>
              <w:rPr>
                <w:rFonts w:asciiTheme="minorHAnsi" w:eastAsia="Times New Roman" w:hAnsiTheme="minorHAnsi" w:cs="Arial"/>
                <w:bCs/>
                <w:color w:val="000000" w:themeColor="text1"/>
                <w:lang w:eastAsia="es-MX"/>
              </w:rPr>
            </w:pPr>
            <w:r w:rsidRPr="00275422">
              <w:rPr>
                <w:rFonts w:eastAsia="Times New Roman" w:cs="Arial"/>
                <w:bCs/>
                <w:color w:val="000000"/>
                <w:lang w:eastAsia="es-MX"/>
              </w:rPr>
              <w:t>Unidad Socio-Demográfica</w:t>
            </w:r>
          </w:p>
        </w:tc>
      </w:tr>
      <w:tr w:rsidR="00BA1DF5" w:rsidRPr="00185D21" w:rsidTr="00FE566D">
        <w:trPr>
          <w:trHeight w:val="20"/>
        </w:trPr>
        <w:tc>
          <w:tcPr>
            <w:tcW w:w="2079" w:type="dxa"/>
            <w:shd w:val="clear" w:color="auto" w:fill="D9D9D9" w:themeFill="background1" w:themeFillShade="D9"/>
            <w:vAlign w:val="center"/>
            <w:hideMark/>
          </w:tcPr>
          <w:p w:rsidR="00BA1DF5" w:rsidRPr="00185D21" w:rsidRDefault="00BA1DF5" w:rsidP="00FE566D">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BA1DF5" w:rsidRPr="00185D21" w:rsidRDefault="00BA1DF5" w:rsidP="00FE566D">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David Rogelio Campos Cornejo/Director General</w:t>
            </w:r>
          </w:p>
        </w:tc>
      </w:tr>
      <w:tr w:rsidR="00BA1DF5" w:rsidRPr="00185D21" w:rsidTr="00FE566D">
        <w:trPr>
          <w:trHeight w:val="20"/>
        </w:trPr>
        <w:tc>
          <w:tcPr>
            <w:tcW w:w="2079" w:type="dxa"/>
            <w:shd w:val="clear" w:color="auto" w:fill="D9D9D9" w:themeFill="background1" w:themeFillShade="D9"/>
            <w:vAlign w:val="center"/>
            <w:hideMark/>
          </w:tcPr>
          <w:p w:rsidR="00BA1DF5" w:rsidRPr="00185D21" w:rsidRDefault="00BA1DF5" w:rsidP="00FE566D">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BA1DF5" w:rsidRPr="00185D21" w:rsidRDefault="00BA1DF5" w:rsidP="00FE566D">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Coordinadores| (3), Técnicos especializados (3), Analistas (1), Asistente Técnico (1)</w:t>
            </w:r>
          </w:p>
        </w:tc>
      </w:tr>
    </w:tbl>
    <w:p w:rsidR="00BA1DF5" w:rsidRPr="009173F9" w:rsidRDefault="00BA1DF5" w:rsidP="00BA1DF5">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BA1DF5" w:rsidRPr="00185D21" w:rsidTr="00FE566D">
        <w:trPr>
          <w:trHeight w:val="20"/>
          <w:tblHeader/>
        </w:trPr>
        <w:tc>
          <w:tcPr>
            <w:tcW w:w="15451" w:type="dxa"/>
            <w:gridSpan w:val="3"/>
            <w:shd w:val="clear" w:color="auto" w:fill="D9D9D9" w:themeFill="background1" w:themeFillShade="D9"/>
            <w:vAlign w:val="center"/>
            <w:hideMark/>
          </w:tcPr>
          <w:p w:rsidR="00BA1DF5" w:rsidRPr="00185D21" w:rsidRDefault="00BA1DF5" w:rsidP="00FE566D">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del </w:t>
            </w:r>
            <w:r w:rsidRPr="0021137A">
              <w:rPr>
                <w:rFonts w:asciiTheme="minorHAnsi" w:eastAsia="Times New Roman" w:hAnsiTheme="minorHAnsi" w:cs="Arial"/>
                <w:b/>
                <w:bCs/>
                <w:color w:val="000000"/>
                <w:sz w:val="22"/>
                <w:lang w:eastAsia="es-MX"/>
              </w:rPr>
              <w:t>Director de la Unidad Administrativa</w:t>
            </w:r>
          </w:p>
        </w:tc>
      </w:tr>
      <w:tr w:rsidR="00BA1DF5" w:rsidRPr="00185D21" w:rsidTr="00FE566D">
        <w:trPr>
          <w:trHeight w:val="20"/>
          <w:tblHeader/>
        </w:trPr>
        <w:tc>
          <w:tcPr>
            <w:tcW w:w="2410" w:type="dxa"/>
            <w:shd w:val="clear" w:color="auto" w:fill="D9D9D9" w:themeFill="background1" w:themeFillShade="D9"/>
            <w:vAlign w:val="center"/>
            <w:hideMark/>
          </w:tcPr>
          <w:p w:rsidR="00BA1DF5" w:rsidRPr="00185D21" w:rsidRDefault="00BA1DF5"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BA1DF5" w:rsidRPr="00185D21" w:rsidRDefault="00BA1DF5"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BA1DF5" w:rsidRPr="00185D21" w:rsidRDefault="00BA1DF5"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BA1DF5" w:rsidRPr="00185D21" w:rsidRDefault="00BA1DF5"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BA1DF5" w:rsidRPr="00185D21" w:rsidTr="00FE566D">
        <w:trPr>
          <w:trHeight w:val="20"/>
        </w:trPr>
        <w:tc>
          <w:tcPr>
            <w:tcW w:w="2410" w:type="dxa"/>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sidRPr="000666C3">
              <w:t>DP</w:t>
            </w:r>
            <w:r>
              <w:t>-</w:t>
            </w:r>
            <w:r w:rsidRPr="000666C3">
              <w:t>10</w:t>
            </w:r>
            <w:r>
              <w:t>-</w:t>
            </w:r>
            <w:r w:rsidRPr="000666C3">
              <w:t>II</w:t>
            </w:r>
            <w:r>
              <w:t>-</w:t>
            </w:r>
            <w:r w:rsidRPr="000666C3">
              <w:t>RI</w:t>
            </w:r>
            <w:r>
              <w:t>-</w:t>
            </w:r>
            <w:r w:rsidRPr="000666C3">
              <w:t>7</w:t>
            </w:r>
            <w:r>
              <w:t>-</w:t>
            </w:r>
            <w:r w:rsidRPr="000666C3">
              <w:t>EO</w:t>
            </w:r>
            <w:r>
              <w:t>-</w:t>
            </w:r>
            <w:r w:rsidRPr="000666C3">
              <w:t>25</w:t>
            </w:r>
            <w:r>
              <w:t>-</w:t>
            </w:r>
            <w:r w:rsidRPr="000666C3">
              <w:t>II</w:t>
            </w:r>
          </w:p>
        </w:tc>
        <w:tc>
          <w:tcPr>
            <w:tcW w:w="9781" w:type="dxa"/>
            <w:shd w:val="clear" w:color="auto" w:fill="FFFFFF" w:themeFill="background1"/>
            <w:vAlign w:val="bottom"/>
          </w:tcPr>
          <w:p w:rsidR="00BA1DF5" w:rsidRDefault="00BA1DF5" w:rsidP="00FE566D">
            <w:pPr>
              <w:jc w:val="left"/>
              <w:rPr>
                <w:rFonts w:ascii="Arial Narrow" w:hAnsi="Arial Narrow"/>
                <w:b/>
                <w:bCs/>
                <w:color w:val="000000"/>
                <w:szCs w:val="24"/>
              </w:rPr>
            </w:pPr>
            <w:r>
              <w:rPr>
                <w:rFonts w:ascii="Arial Narrow" w:hAnsi="Arial Narrow"/>
                <w:b/>
                <w:bCs/>
                <w:color w:val="000000"/>
              </w:rPr>
              <w:t xml:space="preserve">Registrar actualizaciones y/o solicitud. </w:t>
            </w:r>
            <w:r>
              <w:rPr>
                <w:rFonts w:ascii="Arial Narrow" w:hAnsi="Arial Narrow"/>
                <w:b/>
                <w:bCs/>
                <w:color w:val="000000"/>
              </w:rPr>
              <w:br/>
            </w:r>
            <w:r>
              <w:rPr>
                <w:rFonts w:ascii="Arial Narrow" w:hAnsi="Arial Narrow"/>
                <w:color w:val="000000"/>
              </w:rPr>
              <w:t>Registrar actualización o solicitud/Capturar requerimientos/Verificar datos personales/Girar instrucciones</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t>Sistema de información</w:t>
            </w:r>
          </w:p>
        </w:tc>
      </w:tr>
      <w:tr w:rsidR="00BA1DF5" w:rsidRPr="00185D21" w:rsidTr="00FE566D">
        <w:trPr>
          <w:trHeight w:val="20"/>
        </w:trPr>
        <w:tc>
          <w:tcPr>
            <w:tcW w:w="2410" w:type="dxa"/>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sidRPr="00186037">
              <w:t>DP</w:t>
            </w:r>
            <w:r>
              <w:t>-</w:t>
            </w:r>
            <w:r w:rsidRPr="00186037">
              <w:t>3</w:t>
            </w:r>
            <w:r>
              <w:t>-</w:t>
            </w:r>
            <w:r w:rsidRPr="00186037">
              <w:t>I</w:t>
            </w:r>
            <w:r>
              <w:t>-</w:t>
            </w:r>
            <w:r w:rsidRPr="00186037">
              <w:t>RI</w:t>
            </w:r>
            <w:r>
              <w:t>-</w:t>
            </w:r>
            <w:r w:rsidRPr="00186037">
              <w:t>7</w:t>
            </w:r>
            <w:r>
              <w:t>-</w:t>
            </w:r>
            <w:r w:rsidRPr="00186037">
              <w:t>EO</w:t>
            </w:r>
            <w:r>
              <w:t>-</w:t>
            </w:r>
            <w:r w:rsidRPr="00186037">
              <w:t>25</w:t>
            </w:r>
            <w:r>
              <w:t>-</w:t>
            </w:r>
            <w:r w:rsidRPr="00186037">
              <w:t>I</w:t>
            </w:r>
          </w:p>
        </w:tc>
        <w:tc>
          <w:tcPr>
            <w:tcW w:w="9781"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b/>
                <w:bCs/>
                <w:color w:val="000000"/>
              </w:rPr>
              <w:t>Entregar presentación o realizar ponencia.</w:t>
            </w:r>
            <w:r>
              <w:rPr>
                <w:rFonts w:ascii="Arial Narrow" w:hAnsi="Arial Narrow"/>
                <w:color w:val="000000"/>
              </w:rPr>
              <w:br/>
              <w:t>Corroborar medio de entrega o fecha de ponencia/Entregar presentación o llevar a cabo ponencia (cuando sea necesario)</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t>Presentaciones</w:t>
            </w:r>
          </w:p>
        </w:tc>
      </w:tr>
      <w:tr w:rsidR="00BA1DF5" w:rsidRPr="00185D21" w:rsidTr="00FE566D">
        <w:trPr>
          <w:trHeight w:val="20"/>
        </w:trPr>
        <w:tc>
          <w:tcPr>
            <w:tcW w:w="2410" w:type="dxa"/>
            <w:shd w:val="clear" w:color="auto" w:fill="FFFFFF" w:themeFill="background1"/>
            <w:vAlign w:val="center"/>
          </w:tcPr>
          <w:p w:rsidR="00BA1DF5" w:rsidRPr="00652BE8" w:rsidRDefault="00BA1DF5" w:rsidP="00FE566D">
            <w:pPr>
              <w:spacing w:before="60" w:after="60"/>
              <w:jc w:val="left"/>
              <w:rPr>
                <w:rFonts w:asciiTheme="minorHAnsi" w:eastAsia="Times New Roman" w:hAnsiTheme="minorHAnsi" w:cs="Arial"/>
                <w:bCs/>
                <w:color w:val="000000" w:themeColor="text1"/>
                <w:lang w:val="en-US" w:eastAsia="es-MX"/>
              </w:rPr>
            </w:pPr>
            <w:r w:rsidRPr="00652BE8">
              <w:rPr>
                <w:lang w:val="en-US"/>
              </w:rPr>
              <w:t>DP-10-II-III-RI-7-EO-25-I-III</w:t>
            </w:r>
          </w:p>
        </w:tc>
        <w:tc>
          <w:tcPr>
            <w:tcW w:w="9781" w:type="dxa"/>
            <w:shd w:val="clear" w:color="auto" w:fill="FFFFFF" w:themeFill="background1"/>
            <w:vAlign w:val="bottom"/>
          </w:tcPr>
          <w:p w:rsidR="00BA1DF5" w:rsidRDefault="00BA1DF5" w:rsidP="00FE566D">
            <w:pPr>
              <w:jc w:val="left"/>
              <w:rPr>
                <w:rFonts w:ascii="Arial Narrow" w:hAnsi="Arial Narrow"/>
                <w:b/>
                <w:bCs/>
                <w:color w:val="000000"/>
                <w:szCs w:val="24"/>
              </w:rPr>
            </w:pPr>
            <w:r>
              <w:rPr>
                <w:rFonts w:ascii="Arial Narrow" w:hAnsi="Arial Narrow"/>
                <w:b/>
                <w:bCs/>
                <w:color w:val="000000"/>
              </w:rPr>
              <w:t>Generar y/o actualizar instrumento.</w:t>
            </w:r>
            <w:r>
              <w:rPr>
                <w:rFonts w:ascii="Arial Narrow" w:hAnsi="Arial Narrow"/>
                <w:b/>
                <w:bCs/>
                <w:color w:val="000000"/>
              </w:rPr>
              <w:br/>
            </w:r>
            <w:r>
              <w:rPr>
                <w:rFonts w:ascii="Arial Narrow" w:hAnsi="Arial Narrow"/>
                <w:color w:val="000000"/>
              </w:rPr>
              <w:t>Registrar actualización y/o propuesta/Identificar cambios/Autorizar modificaciones/Girar instrucciones/Asignar responsables</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t>Desarrollo de instrumentos de medición</w:t>
            </w:r>
          </w:p>
        </w:tc>
      </w:tr>
      <w:tr w:rsidR="00BA1DF5" w:rsidRPr="00185D21" w:rsidTr="00FE566D">
        <w:trPr>
          <w:trHeight w:val="20"/>
        </w:trPr>
        <w:tc>
          <w:tcPr>
            <w:tcW w:w="2410" w:type="dxa"/>
            <w:shd w:val="clear" w:color="auto" w:fill="FFFFFF" w:themeFill="background1"/>
            <w:vAlign w:val="center"/>
          </w:tcPr>
          <w:p w:rsidR="00BA1DF5" w:rsidRPr="00652BE8" w:rsidRDefault="00BA1DF5" w:rsidP="00FE566D">
            <w:pPr>
              <w:spacing w:before="60" w:after="60"/>
              <w:jc w:val="left"/>
              <w:rPr>
                <w:rFonts w:asciiTheme="minorHAnsi" w:eastAsia="Times New Roman" w:hAnsiTheme="minorHAnsi" w:cs="Arial"/>
                <w:bCs/>
                <w:color w:val="000000" w:themeColor="text1"/>
                <w:lang w:val="en-US" w:eastAsia="es-MX"/>
              </w:rPr>
            </w:pPr>
            <w:r w:rsidRPr="00652BE8">
              <w:rPr>
                <w:lang w:val="en-US"/>
              </w:rPr>
              <w:t>DP-10-II-III-RI-7-EO-25-</w:t>
            </w:r>
            <w:r w:rsidRPr="00652BE8">
              <w:rPr>
                <w:lang w:val="en-US"/>
              </w:rPr>
              <w:lastRenderedPageBreak/>
              <w:t>I-III</w:t>
            </w:r>
          </w:p>
        </w:tc>
        <w:tc>
          <w:tcPr>
            <w:tcW w:w="9781"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b/>
                <w:bCs/>
                <w:color w:val="000000"/>
              </w:rPr>
              <w:lastRenderedPageBreak/>
              <w:t>Revisar instrumento.</w:t>
            </w:r>
            <w:r>
              <w:rPr>
                <w:rFonts w:ascii="Arial Narrow" w:hAnsi="Arial Narrow"/>
                <w:color w:val="000000"/>
              </w:rPr>
              <w:br/>
            </w:r>
            <w:r>
              <w:rPr>
                <w:rFonts w:ascii="Arial Narrow" w:hAnsi="Arial Narrow"/>
                <w:color w:val="000000"/>
              </w:rPr>
              <w:lastRenderedPageBreak/>
              <w:t>Revisar contenido general/Analizar reporte metodológico/Aprobar instrumento</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lastRenderedPageBreak/>
              <w:t xml:space="preserve">Desarrollo de instrumentos de </w:t>
            </w:r>
            <w:r>
              <w:rPr>
                <w:rFonts w:ascii="Arial Narrow" w:hAnsi="Arial Narrow"/>
                <w:color w:val="000000"/>
              </w:rPr>
              <w:lastRenderedPageBreak/>
              <w:t>medición</w:t>
            </w:r>
          </w:p>
        </w:tc>
      </w:tr>
      <w:tr w:rsidR="00BA1DF5" w:rsidRPr="00185D21" w:rsidTr="00FE566D">
        <w:trPr>
          <w:trHeight w:val="20"/>
        </w:trPr>
        <w:tc>
          <w:tcPr>
            <w:tcW w:w="2410" w:type="dxa"/>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sidRPr="000666C3">
              <w:lastRenderedPageBreak/>
              <w:t>DP</w:t>
            </w:r>
            <w:r>
              <w:t>-</w:t>
            </w:r>
            <w:r w:rsidRPr="000666C3">
              <w:t>10</w:t>
            </w:r>
            <w:r>
              <w:t>-</w:t>
            </w:r>
            <w:r w:rsidRPr="000666C3">
              <w:t>II</w:t>
            </w:r>
            <w:r>
              <w:t>-</w:t>
            </w:r>
            <w:r w:rsidRPr="000666C3">
              <w:t>RI</w:t>
            </w:r>
            <w:r>
              <w:t>-</w:t>
            </w:r>
            <w:r w:rsidRPr="000666C3">
              <w:t>7</w:t>
            </w:r>
            <w:r>
              <w:t>-</w:t>
            </w:r>
            <w:r w:rsidRPr="000666C3">
              <w:t>EO</w:t>
            </w:r>
            <w:r>
              <w:t>-</w:t>
            </w:r>
            <w:r w:rsidRPr="000666C3">
              <w:t>25</w:t>
            </w:r>
            <w:r>
              <w:t>-</w:t>
            </w:r>
            <w:r w:rsidRPr="000666C3">
              <w:t>II</w:t>
            </w:r>
          </w:p>
        </w:tc>
        <w:tc>
          <w:tcPr>
            <w:tcW w:w="9781" w:type="dxa"/>
            <w:shd w:val="clear" w:color="auto" w:fill="FFFFFF" w:themeFill="background1"/>
            <w:vAlign w:val="bottom"/>
          </w:tcPr>
          <w:p w:rsidR="00BA1DF5" w:rsidRDefault="00BA1DF5" w:rsidP="00FE566D">
            <w:pPr>
              <w:jc w:val="left"/>
              <w:rPr>
                <w:rFonts w:ascii="Arial Narrow" w:hAnsi="Arial Narrow"/>
                <w:b/>
                <w:bCs/>
                <w:color w:val="000000"/>
                <w:szCs w:val="24"/>
              </w:rPr>
            </w:pPr>
            <w:r>
              <w:rPr>
                <w:rFonts w:ascii="Arial Narrow" w:hAnsi="Arial Narrow"/>
                <w:b/>
                <w:bCs/>
                <w:color w:val="000000"/>
              </w:rPr>
              <w:t>Registrar actualización del sistema.</w:t>
            </w:r>
            <w:r>
              <w:rPr>
                <w:rFonts w:ascii="Arial Narrow" w:hAnsi="Arial Narrow"/>
                <w:b/>
                <w:bCs/>
                <w:color w:val="000000"/>
              </w:rPr>
              <w:br/>
            </w:r>
            <w:r>
              <w:rPr>
                <w:rFonts w:ascii="Arial Narrow" w:hAnsi="Arial Narrow"/>
                <w:color w:val="000000"/>
              </w:rPr>
              <w:t>Identificar actualizaciones/Verificar disponibilidad de información/Girar instrucciones/Asignar responsables</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t>Sistema de información sociodemográfica por colonias</w:t>
            </w:r>
          </w:p>
        </w:tc>
      </w:tr>
      <w:tr w:rsidR="00BA1DF5" w:rsidRPr="00185D21" w:rsidTr="00FE566D">
        <w:trPr>
          <w:trHeight w:val="20"/>
        </w:trPr>
        <w:tc>
          <w:tcPr>
            <w:tcW w:w="2410" w:type="dxa"/>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sidRPr="00186037">
              <w:t>DP</w:t>
            </w:r>
            <w:r>
              <w:t>-</w:t>
            </w:r>
            <w:r w:rsidRPr="00186037">
              <w:t>10</w:t>
            </w:r>
            <w:r>
              <w:t>-</w:t>
            </w:r>
            <w:r w:rsidRPr="00186037">
              <w:t>II</w:t>
            </w:r>
            <w:r>
              <w:t>-</w:t>
            </w:r>
            <w:r w:rsidRPr="00186037">
              <w:t>RI</w:t>
            </w:r>
            <w:r>
              <w:t>-</w:t>
            </w:r>
            <w:r w:rsidRPr="00186037">
              <w:t>7</w:t>
            </w:r>
            <w:r>
              <w:t>-</w:t>
            </w:r>
            <w:r w:rsidRPr="00186037">
              <w:t>EO</w:t>
            </w:r>
            <w:r>
              <w:t>-</w:t>
            </w:r>
            <w:r w:rsidRPr="00186037">
              <w:t>25</w:t>
            </w:r>
            <w:r>
              <w:t>-</w:t>
            </w:r>
            <w:r w:rsidRPr="00186037">
              <w:t>VIII</w:t>
            </w:r>
          </w:p>
        </w:tc>
        <w:tc>
          <w:tcPr>
            <w:tcW w:w="9781" w:type="dxa"/>
            <w:shd w:val="clear" w:color="auto" w:fill="FFFFFF" w:themeFill="background1"/>
            <w:vAlign w:val="bottom"/>
          </w:tcPr>
          <w:p w:rsidR="00BA1DF5" w:rsidRDefault="00BA1DF5" w:rsidP="00FE566D">
            <w:pPr>
              <w:jc w:val="left"/>
              <w:rPr>
                <w:rFonts w:ascii="Arial Narrow" w:hAnsi="Arial Narrow"/>
                <w:b/>
                <w:bCs/>
                <w:color w:val="000000"/>
                <w:szCs w:val="24"/>
              </w:rPr>
            </w:pPr>
            <w:r>
              <w:rPr>
                <w:rFonts w:ascii="Arial Narrow" w:hAnsi="Arial Narrow"/>
                <w:b/>
                <w:bCs/>
                <w:color w:val="000000"/>
              </w:rPr>
              <w:t>Entregar archivo.</w:t>
            </w:r>
            <w:r>
              <w:rPr>
                <w:rFonts w:ascii="Arial Narrow" w:hAnsi="Arial Narrow"/>
                <w:color w:val="000000"/>
              </w:rPr>
              <w:br/>
              <w:t>Aprobar contenidos y formatos/Aprobar salida de información/Enviar archivos a publicación</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t>Sistema de información sociodemográfica por colonias</w:t>
            </w:r>
          </w:p>
        </w:tc>
      </w:tr>
      <w:tr w:rsidR="00BA1DF5" w:rsidRPr="00185D21" w:rsidTr="00FE566D">
        <w:trPr>
          <w:trHeight w:val="20"/>
        </w:trPr>
        <w:tc>
          <w:tcPr>
            <w:tcW w:w="2410" w:type="dxa"/>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sidRPr="00186037">
              <w:t>DP</w:t>
            </w:r>
            <w:r>
              <w:t>-</w:t>
            </w:r>
            <w:r w:rsidRPr="00186037">
              <w:t>10</w:t>
            </w:r>
            <w:r>
              <w:t>-</w:t>
            </w:r>
            <w:r w:rsidRPr="00186037">
              <w:t>II</w:t>
            </w:r>
            <w:r>
              <w:t>-</w:t>
            </w:r>
            <w:r w:rsidRPr="00186037">
              <w:t>RI</w:t>
            </w:r>
            <w:r>
              <w:t>-</w:t>
            </w:r>
            <w:r w:rsidRPr="00186037">
              <w:t>7</w:t>
            </w:r>
            <w:r>
              <w:t>-</w:t>
            </w:r>
            <w:r w:rsidRPr="00186037">
              <w:t>EO</w:t>
            </w:r>
            <w:r>
              <w:t>-</w:t>
            </w:r>
            <w:r w:rsidRPr="00186037">
              <w:t>25</w:t>
            </w:r>
            <w:r>
              <w:t>-</w:t>
            </w:r>
            <w:r w:rsidRPr="00186037">
              <w:t>VIII</w:t>
            </w:r>
          </w:p>
        </w:tc>
        <w:tc>
          <w:tcPr>
            <w:tcW w:w="9781" w:type="dxa"/>
            <w:shd w:val="clear" w:color="auto" w:fill="FFFFFF" w:themeFill="background1"/>
            <w:vAlign w:val="bottom"/>
          </w:tcPr>
          <w:p w:rsidR="00BA1DF5" w:rsidRDefault="00BA1DF5" w:rsidP="00FE566D">
            <w:pPr>
              <w:jc w:val="left"/>
              <w:rPr>
                <w:rFonts w:ascii="Arial Narrow" w:hAnsi="Arial Narrow"/>
                <w:b/>
                <w:bCs/>
                <w:color w:val="000000"/>
                <w:szCs w:val="24"/>
              </w:rPr>
            </w:pPr>
            <w:r>
              <w:rPr>
                <w:rFonts w:ascii="Arial Narrow" w:hAnsi="Arial Narrow"/>
                <w:b/>
                <w:bCs/>
                <w:color w:val="000000"/>
              </w:rPr>
              <w:t>Entregar archivo.</w:t>
            </w:r>
            <w:r>
              <w:rPr>
                <w:rFonts w:ascii="Arial Narrow" w:hAnsi="Arial Narrow"/>
                <w:color w:val="000000"/>
              </w:rPr>
              <w:br/>
              <w:t xml:space="preserve">Aprobar contenidos y formatos/Aprobar salida de información/Enviar archivos a usuario (en caso de ser necesario)/Enviar a publicación </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t>Mapas Sociodemográficos</w:t>
            </w:r>
          </w:p>
        </w:tc>
      </w:tr>
      <w:tr w:rsidR="00BA1DF5" w:rsidRPr="00185D21" w:rsidTr="00FE566D">
        <w:trPr>
          <w:trHeight w:val="20"/>
        </w:trPr>
        <w:tc>
          <w:tcPr>
            <w:tcW w:w="2410" w:type="dxa"/>
            <w:shd w:val="clear" w:color="auto" w:fill="FFFFFF" w:themeFill="background1"/>
            <w:vAlign w:val="center"/>
          </w:tcPr>
          <w:p w:rsidR="00BA1DF5" w:rsidRPr="00652BE8" w:rsidRDefault="00BA1DF5" w:rsidP="00FE566D">
            <w:pPr>
              <w:spacing w:before="60" w:after="60"/>
              <w:jc w:val="left"/>
              <w:rPr>
                <w:rFonts w:asciiTheme="minorHAnsi" w:eastAsia="Times New Roman" w:hAnsiTheme="minorHAnsi" w:cs="Arial"/>
                <w:bCs/>
                <w:color w:val="000000" w:themeColor="text1"/>
                <w:lang w:val="en-US" w:eastAsia="es-MX"/>
              </w:rPr>
            </w:pPr>
            <w:r w:rsidRPr="00652BE8">
              <w:rPr>
                <w:lang w:val="en-US"/>
              </w:rPr>
              <w:t>DP-3-I-RI-12-III-EO-25-XI</w:t>
            </w:r>
          </w:p>
        </w:tc>
        <w:tc>
          <w:tcPr>
            <w:tcW w:w="9781" w:type="dxa"/>
            <w:shd w:val="clear" w:color="auto" w:fill="FFFFFF" w:themeFill="background1"/>
            <w:vAlign w:val="bottom"/>
          </w:tcPr>
          <w:p w:rsidR="00BA1DF5" w:rsidRDefault="00BA1DF5" w:rsidP="00FE566D">
            <w:pPr>
              <w:jc w:val="left"/>
              <w:rPr>
                <w:rFonts w:ascii="Arial Narrow" w:hAnsi="Arial Narrow"/>
                <w:szCs w:val="24"/>
              </w:rPr>
            </w:pPr>
            <w:r>
              <w:rPr>
                <w:rFonts w:ascii="Arial Narrow" w:hAnsi="Arial Narrow"/>
                <w:b/>
                <w:bCs/>
              </w:rPr>
              <w:t>Actualizar información y/o atender solicitud</w:t>
            </w:r>
            <w:r>
              <w:rPr>
                <w:rFonts w:ascii="Arial Narrow" w:hAnsi="Arial Narrow"/>
              </w:rPr>
              <w:t xml:space="preserve">. </w:t>
            </w:r>
            <w:r>
              <w:rPr>
                <w:rFonts w:ascii="Arial Narrow" w:hAnsi="Arial Narrow"/>
              </w:rPr>
              <w:br/>
              <w:t>Recibir instrucción de actualización/Establecer fechas de envío/Corroborar actualizaciones/Llevar a cabo seguimiento mensual programado del indicador/Girar instrucciones/Asignar responsables</w:t>
            </w:r>
          </w:p>
        </w:tc>
        <w:tc>
          <w:tcPr>
            <w:tcW w:w="3260" w:type="dxa"/>
            <w:shd w:val="clear" w:color="auto" w:fill="FFFFFF" w:themeFill="background1"/>
            <w:vAlign w:val="bottom"/>
          </w:tcPr>
          <w:p w:rsidR="00BA1DF5" w:rsidRDefault="00BA1DF5" w:rsidP="00FE566D">
            <w:pPr>
              <w:jc w:val="left"/>
              <w:rPr>
                <w:rFonts w:ascii="Arial Narrow" w:hAnsi="Arial Narrow"/>
                <w:szCs w:val="24"/>
              </w:rPr>
            </w:pPr>
            <w:r>
              <w:rPr>
                <w:rFonts w:ascii="Arial Narrow" w:hAnsi="Arial Narrow"/>
              </w:rPr>
              <w:t>Reporte del MIDE</w:t>
            </w:r>
          </w:p>
        </w:tc>
      </w:tr>
      <w:tr w:rsidR="00BA1DF5" w:rsidRPr="00185D21" w:rsidTr="00FE566D">
        <w:trPr>
          <w:trHeight w:val="20"/>
        </w:trPr>
        <w:tc>
          <w:tcPr>
            <w:tcW w:w="2410" w:type="dxa"/>
            <w:shd w:val="clear" w:color="auto" w:fill="FFFFFF" w:themeFill="background1"/>
            <w:vAlign w:val="center"/>
          </w:tcPr>
          <w:p w:rsidR="00BA1DF5" w:rsidRPr="00652BE8" w:rsidRDefault="00BA1DF5" w:rsidP="00FE566D">
            <w:pPr>
              <w:spacing w:before="60" w:after="60"/>
              <w:jc w:val="left"/>
              <w:rPr>
                <w:rFonts w:asciiTheme="minorHAnsi" w:eastAsia="Times New Roman" w:hAnsiTheme="minorHAnsi" w:cs="Arial"/>
                <w:bCs/>
                <w:color w:val="000000" w:themeColor="text1"/>
                <w:lang w:val="en-US" w:eastAsia="es-MX"/>
              </w:rPr>
            </w:pPr>
            <w:r w:rsidRPr="00652BE8">
              <w:rPr>
                <w:lang w:val="en-US"/>
              </w:rPr>
              <w:t>DP-3-I-RI-12-III-EO-25-XI</w:t>
            </w:r>
          </w:p>
        </w:tc>
        <w:tc>
          <w:tcPr>
            <w:tcW w:w="9781" w:type="dxa"/>
            <w:shd w:val="clear" w:color="auto" w:fill="FFFFFF" w:themeFill="background1"/>
            <w:vAlign w:val="bottom"/>
          </w:tcPr>
          <w:p w:rsidR="00BA1DF5" w:rsidRDefault="00BA1DF5" w:rsidP="00FE566D">
            <w:pPr>
              <w:jc w:val="left"/>
              <w:rPr>
                <w:rFonts w:ascii="Arial Narrow" w:hAnsi="Arial Narrow"/>
                <w:szCs w:val="24"/>
              </w:rPr>
            </w:pPr>
            <w:r>
              <w:rPr>
                <w:rFonts w:ascii="Arial Narrow" w:hAnsi="Arial Narrow"/>
                <w:b/>
                <w:bCs/>
              </w:rPr>
              <w:t>Entregar reporte.</w:t>
            </w:r>
            <w:r>
              <w:rPr>
                <w:rFonts w:ascii="Arial Narrow" w:hAnsi="Arial Narrow"/>
              </w:rPr>
              <w:br/>
              <w:t>Revisar contenido general/Enviar correo de seguimiento</w:t>
            </w:r>
          </w:p>
        </w:tc>
        <w:tc>
          <w:tcPr>
            <w:tcW w:w="3260" w:type="dxa"/>
            <w:shd w:val="clear" w:color="auto" w:fill="FFFFFF" w:themeFill="background1"/>
            <w:vAlign w:val="bottom"/>
          </w:tcPr>
          <w:p w:rsidR="00BA1DF5" w:rsidRDefault="00BA1DF5" w:rsidP="00FE566D">
            <w:pPr>
              <w:jc w:val="left"/>
              <w:rPr>
                <w:rFonts w:ascii="Arial Narrow" w:hAnsi="Arial Narrow"/>
                <w:szCs w:val="24"/>
              </w:rPr>
            </w:pPr>
            <w:r>
              <w:rPr>
                <w:rFonts w:ascii="Arial Narrow" w:hAnsi="Arial Narrow"/>
              </w:rPr>
              <w:t>Reporte del MIDE</w:t>
            </w:r>
          </w:p>
        </w:tc>
      </w:tr>
      <w:tr w:rsidR="00BA1DF5" w:rsidRPr="00185D21" w:rsidTr="00FE566D">
        <w:trPr>
          <w:trHeight w:val="20"/>
        </w:trPr>
        <w:tc>
          <w:tcPr>
            <w:tcW w:w="2410" w:type="dxa"/>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sidRPr="006913E7">
              <w:t>DP</w:t>
            </w:r>
            <w:r>
              <w:t>-</w:t>
            </w:r>
            <w:r w:rsidRPr="006913E7">
              <w:t>3</w:t>
            </w:r>
            <w:r>
              <w:t>-</w:t>
            </w:r>
            <w:r w:rsidRPr="006913E7">
              <w:t>XX</w:t>
            </w:r>
            <w:r>
              <w:t>-</w:t>
            </w:r>
            <w:r w:rsidRPr="006913E7">
              <w:t>RI</w:t>
            </w:r>
            <w:r>
              <w:t>-</w:t>
            </w:r>
            <w:r w:rsidRPr="006913E7">
              <w:t>12</w:t>
            </w:r>
            <w:r>
              <w:t>-</w:t>
            </w:r>
            <w:r w:rsidRPr="006913E7">
              <w:t>XXVIII</w:t>
            </w:r>
            <w:r>
              <w:t>-</w:t>
            </w:r>
            <w:r w:rsidRPr="006913E7">
              <w:t>EO</w:t>
            </w:r>
            <w:r>
              <w:t>-</w:t>
            </w:r>
            <w:r w:rsidRPr="006913E7">
              <w:t>6</w:t>
            </w:r>
          </w:p>
        </w:tc>
        <w:tc>
          <w:tcPr>
            <w:tcW w:w="9781" w:type="dxa"/>
            <w:shd w:val="clear" w:color="auto" w:fill="FFFFFF" w:themeFill="background1"/>
            <w:vAlign w:val="bottom"/>
          </w:tcPr>
          <w:p w:rsidR="00BA1DF5" w:rsidRDefault="00BA1DF5" w:rsidP="00FE566D">
            <w:pPr>
              <w:jc w:val="left"/>
              <w:rPr>
                <w:rFonts w:ascii="Arial Narrow" w:hAnsi="Arial Narrow"/>
                <w:b/>
                <w:bCs/>
              </w:rPr>
            </w:pPr>
            <w:r>
              <w:rPr>
                <w:rFonts w:ascii="Arial Narrow" w:hAnsi="Arial Narrow"/>
                <w:b/>
                <w:bCs/>
              </w:rPr>
              <w:t>Las demás que le confiera la autoridad competente</w:t>
            </w:r>
          </w:p>
        </w:tc>
        <w:tc>
          <w:tcPr>
            <w:tcW w:w="3260" w:type="dxa"/>
            <w:shd w:val="clear" w:color="auto" w:fill="FFFFFF" w:themeFill="background1"/>
            <w:vAlign w:val="bottom"/>
          </w:tcPr>
          <w:p w:rsidR="00BA1DF5" w:rsidRDefault="00BA1DF5" w:rsidP="00FE566D">
            <w:pPr>
              <w:jc w:val="left"/>
              <w:rPr>
                <w:rFonts w:ascii="Arial Narrow" w:hAnsi="Arial Narrow"/>
              </w:rPr>
            </w:pPr>
          </w:p>
        </w:tc>
      </w:tr>
    </w:tbl>
    <w:p w:rsidR="00BA1DF5" w:rsidRDefault="00BA1DF5" w:rsidP="00BA1DF5">
      <w:pPr>
        <w:spacing w:before="0" w:after="200" w:line="276" w:lineRule="auto"/>
        <w:jc w:val="left"/>
      </w:pPr>
      <w:r>
        <w:br w:type="page"/>
      </w:r>
    </w:p>
    <w:p w:rsidR="00BA1DF5" w:rsidRDefault="00BA1DF5" w:rsidP="00BA1DF5"/>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BA1DF5" w:rsidRPr="00185D21" w:rsidTr="00FE566D">
        <w:trPr>
          <w:trHeight w:val="20"/>
        </w:trPr>
        <w:tc>
          <w:tcPr>
            <w:tcW w:w="2079" w:type="dxa"/>
            <w:shd w:val="clear" w:color="auto" w:fill="D9D9D9" w:themeFill="background1" w:themeFillShade="D9"/>
            <w:vAlign w:val="center"/>
            <w:hideMark/>
          </w:tcPr>
          <w:p w:rsidR="00BA1DF5" w:rsidRPr="00185D21" w:rsidRDefault="00BA1DF5" w:rsidP="00FE566D">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rsidR="00BA1DF5" w:rsidRPr="00185D21" w:rsidRDefault="00BA1DF5" w:rsidP="00FE566D">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Coordinador</w:t>
            </w:r>
          </w:p>
        </w:tc>
      </w:tr>
      <w:tr w:rsidR="00BA1DF5" w:rsidRPr="00185D21" w:rsidTr="00FE566D">
        <w:trPr>
          <w:trHeight w:val="20"/>
        </w:trPr>
        <w:tc>
          <w:tcPr>
            <w:tcW w:w="2079" w:type="dxa"/>
            <w:shd w:val="clear" w:color="auto" w:fill="D9D9D9" w:themeFill="background1" w:themeFillShade="D9"/>
            <w:vAlign w:val="center"/>
            <w:hideMark/>
          </w:tcPr>
          <w:p w:rsidR="00BA1DF5" w:rsidRPr="00185D21" w:rsidRDefault="00BA1DF5" w:rsidP="00FE566D">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BA1DF5" w:rsidRPr="00B82301" w:rsidRDefault="00BA1DF5" w:rsidP="00FE566D">
            <w:pPr>
              <w:keepNext/>
              <w:spacing w:after="0"/>
              <w:rPr>
                <w:rFonts w:eastAsia="Times New Roman" w:cs="Arial"/>
                <w:bCs/>
                <w:color w:val="000000"/>
                <w:lang w:eastAsia="es-MX"/>
              </w:rPr>
            </w:pPr>
            <w:r w:rsidRPr="00B82301">
              <w:rPr>
                <w:rFonts w:eastAsia="Times New Roman" w:cs="Arial"/>
                <w:bCs/>
                <w:color w:val="000000"/>
                <w:lang w:eastAsia="es-MX"/>
              </w:rPr>
              <w:t>Unidad Socio-Demográfica</w:t>
            </w:r>
          </w:p>
        </w:tc>
      </w:tr>
      <w:tr w:rsidR="00BA1DF5" w:rsidRPr="00185D21" w:rsidTr="00FE566D">
        <w:trPr>
          <w:trHeight w:val="20"/>
        </w:trPr>
        <w:tc>
          <w:tcPr>
            <w:tcW w:w="2079" w:type="dxa"/>
            <w:shd w:val="clear" w:color="auto" w:fill="D9D9D9" w:themeFill="background1" w:themeFillShade="D9"/>
            <w:vAlign w:val="center"/>
            <w:hideMark/>
          </w:tcPr>
          <w:p w:rsidR="00BA1DF5" w:rsidRPr="00185D21" w:rsidRDefault="00BA1DF5" w:rsidP="00FE566D">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BA1DF5" w:rsidRPr="00B82301" w:rsidRDefault="00BA1DF5" w:rsidP="00FE566D">
            <w:pPr>
              <w:keepNext/>
              <w:spacing w:after="0"/>
              <w:rPr>
                <w:rFonts w:eastAsia="Times New Roman" w:cs="Arial"/>
                <w:bCs/>
                <w:color w:val="000000"/>
                <w:lang w:eastAsia="es-MX"/>
              </w:rPr>
            </w:pPr>
            <w:r w:rsidRPr="00B82301">
              <w:rPr>
                <w:rFonts w:eastAsia="Times New Roman" w:cs="Arial"/>
                <w:bCs/>
                <w:color w:val="000000"/>
                <w:lang w:eastAsia="es-MX"/>
              </w:rPr>
              <w:t>Santiago Ruiz Bastida/Director de la Unidad Socio-Demográfica</w:t>
            </w:r>
          </w:p>
        </w:tc>
      </w:tr>
      <w:tr w:rsidR="00BA1DF5" w:rsidRPr="00185D21" w:rsidTr="00FE566D">
        <w:trPr>
          <w:trHeight w:val="20"/>
        </w:trPr>
        <w:tc>
          <w:tcPr>
            <w:tcW w:w="2079" w:type="dxa"/>
            <w:shd w:val="clear" w:color="auto" w:fill="D9D9D9" w:themeFill="background1" w:themeFillShade="D9"/>
            <w:vAlign w:val="center"/>
            <w:hideMark/>
          </w:tcPr>
          <w:p w:rsidR="00BA1DF5" w:rsidRPr="00185D21" w:rsidRDefault="00BA1DF5" w:rsidP="00FE566D">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BA1DF5" w:rsidRPr="00185D21" w:rsidRDefault="00BA1DF5" w:rsidP="00FE566D">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w:t>
            </w:r>
          </w:p>
        </w:tc>
      </w:tr>
    </w:tbl>
    <w:p w:rsidR="00BA1DF5" w:rsidRPr="009173F9" w:rsidRDefault="00BA1DF5" w:rsidP="00BA1DF5">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331"/>
        <w:gridCol w:w="9781"/>
        <w:gridCol w:w="3260"/>
      </w:tblGrid>
      <w:tr w:rsidR="00BA1DF5" w:rsidRPr="00185D21" w:rsidTr="00FE566D">
        <w:trPr>
          <w:trHeight w:val="20"/>
          <w:tblHeader/>
        </w:trPr>
        <w:tc>
          <w:tcPr>
            <w:tcW w:w="15451" w:type="dxa"/>
            <w:gridSpan w:val="4"/>
            <w:shd w:val="clear" w:color="auto" w:fill="D9D9D9" w:themeFill="background1" w:themeFillShade="D9"/>
            <w:vAlign w:val="center"/>
            <w:hideMark/>
          </w:tcPr>
          <w:p w:rsidR="00BA1DF5" w:rsidRPr="00185D21" w:rsidRDefault="00BA1DF5" w:rsidP="00FE566D">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del </w:t>
            </w:r>
            <w:r w:rsidRPr="00F00AFA">
              <w:rPr>
                <w:rFonts w:asciiTheme="minorHAnsi" w:eastAsia="Times New Roman" w:hAnsiTheme="minorHAnsi" w:cs="Arial"/>
                <w:b/>
                <w:bCs/>
                <w:color w:val="000000"/>
                <w:sz w:val="22"/>
                <w:lang w:eastAsia="es-MX"/>
              </w:rPr>
              <w:t>Coordinador</w:t>
            </w:r>
          </w:p>
        </w:tc>
      </w:tr>
      <w:tr w:rsidR="00BA1DF5" w:rsidRPr="00185D21" w:rsidTr="00FE566D">
        <w:trPr>
          <w:trHeight w:val="20"/>
          <w:tblHeader/>
        </w:trPr>
        <w:tc>
          <w:tcPr>
            <w:tcW w:w="2410" w:type="dxa"/>
            <w:gridSpan w:val="2"/>
            <w:shd w:val="clear" w:color="auto" w:fill="D9D9D9" w:themeFill="background1" w:themeFillShade="D9"/>
            <w:vAlign w:val="center"/>
            <w:hideMark/>
          </w:tcPr>
          <w:p w:rsidR="00BA1DF5" w:rsidRPr="00185D21" w:rsidRDefault="00BA1DF5"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BA1DF5" w:rsidRPr="00185D21" w:rsidRDefault="00BA1DF5"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BA1DF5" w:rsidRPr="00185D21" w:rsidRDefault="00BA1DF5"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BA1DF5" w:rsidRPr="00185D21" w:rsidRDefault="00BA1DF5"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BA1DF5" w:rsidRPr="00185D21" w:rsidTr="00FE566D">
        <w:trPr>
          <w:trHeight w:val="20"/>
        </w:trPr>
        <w:tc>
          <w:tcPr>
            <w:tcW w:w="2410" w:type="dxa"/>
            <w:gridSpan w:val="2"/>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sidRPr="00D30362">
              <w:t>DP-10-</w:t>
            </w:r>
            <w:r>
              <w:t>III</w:t>
            </w:r>
            <w:r w:rsidRPr="00D30362">
              <w:t>-RI-12-XXII-EO-</w:t>
            </w:r>
            <w:r>
              <w:t>25</w:t>
            </w:r>
            <w:r w:rsidRPr="00D30362">
              <w:t>-</w:t>
            </w:r>
            <w:r>
              <w:t>XX</w:t>
            </w:r>
          </w:p>
        </w:tc>
        <w:tc>
          <w:tcPr>
            <w:tcW w:w="9781"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b/>
                <w:bCs/>
                <w:color w:val="000000"/>
              </w:rPr>
              <w:t>Registrar actualizaciones y/o solicitud</w:t>
            </w:r>
            <w:r>
              <w:rPr>
                <w:rFonts w:ascii="Arial Narrow" w:hAnsi="Arial Narrow"/>
                <w:color w:val="000000"/>
              </w:rPr>
              <w:t xml:space="preserve">. </w:t>
            </w:r>
            <w:r>
              <w:rPr>
                <w:rFonts w:ascii="Arial Narrow" w:hAnsi="Arial Narrow"/>
                <w:color w:val="000000"/>
              </w:rPr>
              <w:br/>
              <w:t>Registrar actualización o solicitud/Capturar requerimientos/Verificar datos personales/Asignar responsables</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t>Análisis y/o estudios sociodemográficos</w:t>
            </w:r>
          </w:p>
        </w:tc>
      </w:tr>
      <w:tr w:rsidR="00BA1DF5" w:rsidRPr="00185D21" w:rsidTr="00FE566D">
        <w:trPr>
          <w:trHeight w:val="20"/>
        </w:trPr>
        <w:tc>
          <w:tcPr>
            <w:tcW w:w="2410" w:type="dxa"/>
            <w:gridSpan w:val="2"/>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sidRPr="00D30362">
              <w:t>DP-10-</w:t>
            </w:r>
            <w:r>
              <w:t>III</w:t>
            </w:r>
            <w:r w:rsidRPr="00D30362">
              <w:t>-RI-12-XXII-EO-</w:t>
            </w:r>
            <w:r>
              <w:t>25</w:t>
            </w:r>
            <w:r w:rsidRPr="00D30362">
              <w:t>-</w:t>
            </w:r>
            <w:r>
              <w:t>XX</w:t>
            </w:r>
          </w:p>
        </w:tc>
        <w:tc>
          <w:tcPr>
            <w:tcW w:w="9781"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b/>
                <w:bCs/>
                <w:color w:val="000000"/>
              </w:rPr>
              <w:t>Entregar documento.</w:t>
            </w:r>
            <w:r>
              <w:rPr>
                <w:rFonts w:ascii="Arial Narrow" w:hAnsi="Arial Narrow"/>
                <w:color w:val="000000"/>
              </w:rPr>
              <w:br/>
              <w:t>Corroborar el medio de entrega /Entregar a usuario/Enviar a publicación (en caso de ser necesario)</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t>Análisis y/o estudios sociodemográficos</w:t>
            </w:r>
          </w:p>
        </w:tc>
      </w:tr>
      <w:tr w:rsidR="00BA1DF5" w:rsidRPr="00185D21" w:rsidTr="00FE566D">
        <w:trPr>
          <w:trHeight w:val="20"/>
        </w:trPr>
        <w:tc>
          <w:tcPr>
            <w:tcW w:w="2410" w:type="dxa"/>
            <w:gridSpan w:val="2"/>
            <w:shd w:val="clear" w:color="auto" w:fill="FFFFFF" w:themeFill="background1"/>
            <w:vAlign w:val="center"/>
          </w:tcPr>
          <w:p w:rsidR="00BA1DF5" w:rsidRPr="00652BE8" w:rsidRDefault="00BA1DF5" w:rsidP="00FE566D">
            <w:pPr>
              <w:spacing w:before="60" w:after="60"/>
              <w:jc w:val="left"/>
              <w:rPr>
                <w:rFonts w:asciiTheme="minorHAnsi" w:eastAsia="Times New Roman" w:hAnsiTheme="minorHAnsi" w:cs="Arial"/>
                <w:bCs/>
                <w:color w:val="000000" w:themeColor="text1"/>
                <w:lang w:val="en-US" w:eastAsia="es-MX"/>
              </w:rPr>
            </w:pPr>
            <w:r w:rsidRPr="00652BE8">
              <w:rPr>
                <w:lang w:val="en-US"/>
              </w:rPr>
              <w:t>DP-3-I-RI-7-EO-25-XIX</w:t>
            </w:r>
          </w:p>
        </w:tc>
        <w:tc>
          <w:tcPr>
            <w:tcW w:w="9781" w:type="dxa"/>
            <w:shd w:val="clear" w:color="auto" w:fill="FFFFFF" w:themeFill="background1"/>
            <w:vAlign w:val="bottom"/>
          </w:tcPr>
          <w:p w:rsidR="00BA1DF5" w:rsidRDefault="00BA1DF5" w:rsidP="00FE566D">
            <w:pPr>
              <w:jc w:val="left"/>
              <w:rPr>
                <w:rFonts w:ascii="Arial Narrow" w:hAnsi="Arial Narrow"/>
                <w:b/>
                <w:bCs/>
                <w:color w:val="000000"/>
                <w:szCs w:val="24"/>
              </w:rPr>
            </w:pPr>
            <w:r>
              <w:rPr>
                <w:rFonts w:ascii="Arial Narrow" w:hAnsi="Arial Narrow"/>
                <w:b/>
                <w:bCs/>
                <w:color w:val="000000"/>
              </w:rPr>
              <w:t xml:space="preserve">Programar notas. </w:t>
            </w:r>
            <w:r>
              <w:rPr>
                <w:rFonts w:ascii="Arial Narrow" w:hAnsi="Arial Narrow"/>
                <w:b/>
                <w:bCs/>
                <w:color w:val="000000"/>
              </w:rPr>
              <w:br/>
            </w:r>
            <w:r>
              <w:rPr>
                <w:rFonts w:ascii="Arial Narrow" w:hAnsi="Arial Narrow"/>
                <w:color w:val="000000"/>
              </w:rPr>
              <w:t>Registrar actualizaciones de información/Revisar fechas y viabilidad de las notas/Establecer calendarización/Asignar responsables</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t>Nota técnica y/o de prensa</w:t>
            </w:r>
          </w:p>
        </w:tc>
      </w:tr>
      <w:tr w:rsidR="00BA1DF5" w:rsidRPr="00185D21" w:rsidTr="00FE566D">
        <w:trPr>
          <w:trHeight w:val="20"/>
        </w:trPr>
        <w:tc>
          <w:tcPr>
            <w:tcW w:w="2410" w:type="dxa"/>
            <w:gridSpan w:val="2"/>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sidRPr="000666C3">
              <w:t>DP</w:t>
            </w:r>
            <w:r>
              <w:t>-</w:t>
            </w:r>
            <w:r w:rsidRPr="000666C3">
              <w:t>10</w:t>
            </w:r>
            <w:r>
              <w:t>-</w:t>
            </w:r>
            <w:r w:rsidRPr="000666C3">
              <w:t>II</w:t>
            </w:r>
            <w:r>
              <w:t>-</w:t>
            </w:r>
            <w:r w:rsidRPr="000666C3">
              <w:t>RI</w:t>
            </w:r>
            <w:r>
              <w:t>-</w:t>
            </w:r>
            <w:r w:rsidRPr="000666C3">
              <w:t>7</w:t>
            </w:r>
            <w:r>
              <w:t>-</w:t>
            </w:r>
            <w:r w:rsidRPr="000666C3">
              <w:t>EO</w:t>
            </w:r>
            <w:r>
              <w:t>-</w:t>
            </w:r>
            <w:r w:rsidRPr="000666C3">
              <w:t>25</w:t>
            </w:r>
            <w:r>
              <w:t>-</w:t>
            </w:r>
            <w:r w:rsidRPr="000666C3">
              <w:t>II</w:t>
            </w:r>
          </w:p>
        </w:tc>
        <w:tc>
          <w:tcPr>
            <w:tcW w:w="9781" w:type="dxa"/>
            <w:shd w:val="clear" w:color="auto" w:fill="FFFFFF" w:themeFill="background1"/>
            <w:vAlign w:val="bottom"/>
          </w:tcPr>
          <w:p w:rsidR="00BA1DF5" w:rsidRDefault="00BA1DF5" w:rsidP="00FE566D">
            <w:pPr>
              <w:jc w:val="left"/>
              <w:rPr>
                <w:rFonts w:ascii="Arial Narrow" w:hAnsi="Arial Narrow"/>
                <w:b/>
                <w:bCs/>
                <w:color w:val="000000"/>
                <w:szCs w:val="24"/>
              </w:rPr>
            </w:pPr>
            <w:r>
              <w:rPr>
                <w:rFonts w:ascii="Arial Narrow" w:hAnsi="Arial Narrow"/>
                <w:b/>
                <w:bCs/>
                <w:color w:val="000000"/>
              </w:rPr>
              <w:t>Planear contenido.</w:t>
            </w:r>
            <w:r>
              <w:rPr>
                <w:rFonts w:ascii="Arial Narrow" w:hAnsi="Arial Narrow"/>
                <w:b/>
                <w:bCs/>
                <w:color w:val="000000"/>
              </w:rPr>
              <w:br/>
            </w:r>
            <w:r>
              <w:rPr>
                <w:rFonts w:ascii="Arial Narrow" w:hAnsi="Arial Narrow"/>
                <w:color w:val="000000"/>
              </w:rPr>
              <w:t>Elaborar índice temático/Asignar responsables/Determinar diseño/Estimar costos en caso de ser necesario</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t>Sistema de información</w:t>
            </w:r>
          </w:p>
        </w:tc>
      </w:tr>
      <w:tr w:rsidR="00BA1DF5" w:rsidRPr="00185D21" w:rsidTr="00FE566D">
        <w:trPr>
          <w:trHeight w:val="20"/>
        </w:trPr>
        <w:tc>
          <w:tcPr>
            <w:tcW w:w="2410" w:type="dxa"/>
            <w:gridSpan w:val="2"/>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sidRPr="000666C3">
              <w:t>DP</w:t>
            </w:r>
            <w:r>
              <w:t>-</w:t>
            </w:r>
            <w:r w:rsidRPr="000666C3">
              <w:t>10</w:t>
            </w:r>
            <w:r>
              <w:t>-</w:t>
            </w:r>
            <w:r w:rsidRPr="000666C3">
              <w:t>II</w:t>
            </w:r>
            <w:r>
              <w:t>-</w:t>
            </w:r>
            <w:r w:rsidRPr="000666C3">
              <w:t>RI</w:t>
            </w:r>
            <w:r>
              <w:t>-</w:t>
            </w:r>
            <w:r w:rsidRPr="000666C3">
              <w:t>7</w:t>
            </w:r>
            <w:r>
              <w:t>-</w:t>
            </w:r>
            <w:r w:rsidRPr="000666C3">
              <w:t>EO</w:t>
            </w:r>
            <w:r>
              <w:t>-</w:t>
            </w:r>
            <w:r w:rsidRPr="000666C3">
              <w:t>25</w:t>
            </w:r>
            <w:r>
              <w:t>-</w:t>
            </w:r>
            <w:r w:rsidRPr="000666C3">
              <w:t>II</w:t>
            </w:r>
          </w:p>
        </w:tc>
        <w:tc>
          <w:tcPr>
            <w:tcW w:w="9781" w:type="dxa"/>
            <w:shd w:val="clear" w:color="auto" w:fill="FFFFFF" w:themeFill="background1"/>
            <w:vAlign w:val="bottom"/>
          </w:tcPr>
          <w:p w:rsidR="00BA1DF5" w:rsidRDefault="00BA1DF5" w:rsidP="00FE566D">
            <w:pPr>
              <w:jc w:val="left"/>
              <w:rPr>
                <w:rFonts w:ascii="Arial Narrow" w:hAnsi="Arial Narrow"/>
                <w:b/>
                <w:bCs/>
                <w:color w:val="000000"/>
                <w:szCs w:val="24"/>
              </w:rPr>
            </w:pPr>
            <w:r>
              <w:rPr>
                <w:rFonts w:ascii="Arial Narrow" w:hAnsi="Arial Narrow"/>
                <w:b/>
                <w:bCs/>
                <w:color w:val="000000"/>
              </w:rPr>
              <w:t>Revisar insumos.</w:t>
            </w:r>
            <w:r>
              <w:rPr>
                <w:rFonts w:ascii="Arial Narrow" w:hAnsi="Arial Narrow"/>
                <w:b/>
                <w:bCs/>
                <w:color w:val="000000"/>
              </w:rPr>
              <w:br/>
            </w:r>
            <w:r>
              <w:rPr>
                <w:rFonts w:ascii="Arial Narrow" w:hAnsi="Arial Narrow"/>
                <w:color w:val="000000"/>
              </w:rPr>
              <w:lastRenderedPageBreak/>
              <w:t>Revisar contenido general/Enviar a construcción del producto</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lastRenderedPageBreak/>
              <w:t>Sistema de información</w:t>
            </w:r>
          </w:p>
        </w:tc>
      </w:tr>
      <w:tr w:rsidR="00BA1DF5" w:rsidRPr="00185D21" w:rsidTr="00FE566D">
        <w:trPr>
          <w:trHeight w:val="20"/>
        </w:trPr>
        <w:tc>
          <w:tcPr>
            <w:tcW w:w="2410" w:type="dxa"/>
            <w:gridSpan w:val="2"/>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sidRPr="000666C3">
              <w:lastRenderedPageBreak/>
              <w:t>DP</w:t>
            </w:r>
            <w:r>
              <w:t>-</w:t>
            </w:r>
            <w:r w:rsidRPr="000666C3">
              <w:t>10</w:t>
            </w:r>
            <w:r>
              <w:t>-</w:t>
            </w:r>
            <w:r w:rsidRPr="000666C3">
              <w:t>II</w:t>
            </w:r>
            <w:r>
              <w:t>-</w:t>
            </w:r>
            <w:r w:rsidRPr="000666C3">
              <w:t>RI</w:t>
            </w:r>
            <w:r>
              <w:t>-</w:t>
            </w:r>
            <w:r w:rsidRPr="000666C3">
              <w:t>7</w:t>
            </w:r>
            <w:r>
              <w:t>-</w:t>
            </w:r>
            <w:r w:rsidRPr="000666C3">
              <w:t>EO</w:t>
            </w:r>
            <w:r>
              <w:t>-</w:t>
            </w:r>
            <w:r w:rsidRPr="000666C3">
              <w:t>25</w:t>
            </w:r>
            <w:r>
              <w:t>-</w:t>
            </w:r>
            <w:r w:rsidRPr="000666C3">
              <w:t>II</w:t>
            </w:r>
          </w:p>
        </w:tc>
        <w:tc>
          <w:tcPr>
            <w:tcW w:w="9781"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b/>
                <w:bCs/>
                <w:color w:val="000000"/>
              </w:rPr>
              <w:t>Entregar producto.</w:t>
            </w:r>
            <w:r>
              <w:rPr>
                <w:rFonts w:ascii="Arial Narrow" w:hAnsi="Arial Narrow"/>
                <w:color w:val="000000"/>
              </w:rPr>
              <w:br/>
              <w:t>Corroborar medio de entrega/Entregar archivo a usuario/Enviar archivos a publicación</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t>Sistema de información</w:t>
            </w:r>
          </w:p>
        </w:tc>
      </w:tr>
      <w:tr w:rsidR="00BA1DF5" w:rsidRPr="00185D21" w:rsidTr="00FE566D">
        <w:trPr>
          <w:trHeight w:val="20"/>
        </w:trPr>
        <w:tc>
          <w:tcPr>
            <w:tcW w:w="2410" w:type="dxa"/>
            <w:gridSpan w:val="2"/>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sidRPr="00186037">
              <w:t>DP</w:t>
            </w:r>
            <w:r>
              <w:t>-</w:t>
            </w:r>
            <w:r w:rsidRPr="00186037">
              <w:t>3</w:t>
            </w:r>
            <w:r>
              <w:t>-</w:t>
            </w:r>
            <w:r w:rsidRPr="00186037">
              <w:t>I</w:t>
            </w:r>
            <w:r>
              <w:t>-</w:t>
            </w:r>
            <w:r w:rsidRPr="00186037">
              <w:t>RI</w:t>
            </w:r>
            <w:r>
              <w:t>-</w:t>
            </w:r>
            <w:r w:rsidRPr="00186037">
              <w:t>7</w:t>
            </w:r>
            <w:r>
              <w:t>-</w:t>
            </w:r>
            <w:r w:rsidRPr="00186037">
              <w:t>EO</w:t>
            </w:r>
            <w:r>
              <w:t>-</w:t>
            </w:r>
            <w:r w:rsidRPr="00186037">
              <w:t>25</w:t>
            </w:r>
            <w:r>
              <w:t>-</w:t>
            </w:r>
            <w:r w:rsidRPr="00186037">
              <w:t>I</w:t>
            </w:r>
          </w:p>
        </w:tc>
        <w:tc>
          <w:tcPr>
            <w:tcW w:w="9781" w:type="dxa"/>
            <w:shd w:val="clear" w:color="auto" w:fill="FFFFFF" w:themeFill="background1"/>
            <w:vAlign w:val="bottom"/>
          </w:tcPr>
          <w:p w:rsidR="00BA1DF5" w:rsidRDefault="00BA1DF5" w:rsidP="00FE566D">
            <w:pPr>
              <w:jc w:val="left"/>
              <w:rPr>
                <w:rFonts w:ascii="Arial Narrow" w:hAnsi="Arial Narrow"/>
                <w:b/>
                <w:bCs/>
                <w:color w:val="000000"/>
                <w:szCs w:val="24"/>
              </w:rPr>
            </w:pPr>
            <w:r>
              <w:rPr>
                <w:rFonts w:ascii="Arial Narrow" w:hAnsi="Arial Narrow"/>
                <w:b/>
                <w:bCs/>
                <w:color w:val="000000"/>
              </w:rPr>
              <w:t>Planear contenido temático.</w:t>
            </w:r>
            <w:r>
              <w:rPr>
                <w:rFonts w:ascii="Arial Narrow" w:hAnsi="Arial Narrow"/>
                <w:b/>
                <w:bCs/>
                <w:color w:val="000000"/>
              </w:rPr>
              <w:br/>
            </w:r>
            <w:r>
              <w:rPr>
                <w:rFonts w:ascii="Arial Narrow" w:hAnsi="Arial Narrow"/>
                <w:color w:val="000000"/>
              </w:rPr>
              <w:t xml:space="preserve">Elaborar índice temático/Asignar responsables/Estimar costos en caso de ser necesario </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t>Presentaciones</w:t>
            </w:r>
          </w:p>
        </w:tc>
      </w:tr>
      <w:tr w:rsidR="00BA1DF5" w:rsidRPr="00185D21" w:rsidTr="00FE566D">
        <w:trPr>
          <w:trHeight w:val="20"/>
        </w:trPr>
        <w:tc>
          <w:tcPr>
            <w:tcW w:w="2410" w:type="dxa"/>
            <w:gridSpan w:val="2"/>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sidRPr="00186037">
              <w:t>DP</w:t>
            </w:r>
            <w:r>
              <w:t>-</w:t>
            </w:r>
            <w:r w:rsidRPr="00186037">
              <w:t>3</w:t>
            </w:r>
            <w:r>
              <w:t>-</w:t>
            </w:r>
            <w:r w:rsidRPr="00186037">
              <w:t>I</w:t>
            </w:r>
            <w:r>
              <w:t>-</w:t>
            </w:r>
            <w:r w:rsidRPr="00186037">
              <w:t>RI</w:t>
            </w:r>
            <w:r>
              <w:t>-</w:t>
            </w:r>
            <w:r w:rsidRPr="00186037">
              <w:t>7</w:t>
            </w:r>
            <w:r>
              <w:t>-</w:t>
            </w:r>
            <w:r w:rsidRPr="00186037">
              <w:t>EO</w:t>
            </w:r>
            <w:r>
              <w:t>-</w:t>
            </w:r>
            <w:r w:rsidRPr="00186037">
              <w:t>25</w:t>
            </w:r>
            <w:r>
              <w:t>-</w:t>
            </w:r>
            <w:r w:rsidRPr="00186037">
              <w:t>I</w:t>
            </w:r>
          </w:p>
        </w:tc>
        <w:tc>
          <w:tcPr>
            <w:tcW w:w="9781" w:type="dxa"/>
            <w:shd w:val="clear" w:color="auto" w:fill="FFFFFF" w:themeFill="background1"/>
            <w:vAlign w:val="bottom"/>
          </w:tcPr>
          <w:p w:rsidR="00BA1DF5" w:rsidRDefault="00BA1DF5" w:rsidP="00FE566D">
            <w:pPr>
              <w:jc w:val="left"/>
              <w:rPr>
                <w:rFonts w:ascii="Arial Narrow" w:hAnsi="Arial Narrow"/>
                <w:b/>
                <w:bCs/>
                <w:color w:val="000000"/>
                <w:szCs w:val="24"/>
              </w:rPr>
            </w:pPr>
            <w:r>
              <w:rPr>
                <w:rFonts w:ascii="Arial Narrow" w:hAnsi="Arial Narrow"/>
                <w:b/>
                <w:bCs/>
                <w:color w:val="000000"/>
              </w:rPr>
              <w:t xml:space="preserve">Registrar actualizaciones y/o solicitud. </w:t>
            </w:r>
            <w:r>
              <w:rPr>
                <w:rFonts w:ascii="Arial Narrow" w:hAnsi="Arial Narrow"/>
                <w:b/>
                <w:bCs/>
                <w:color w:val="000000"/>
              </w:rPr>
              <w:br/>
            </w:r>
            <w:r>
              <w:rPr>
                <w:rFonts w:ascii="Arial Narrow" w:hAnsi="Arial Narrow"/>
                <w:color w:val="000000"/>
              </w:rPr>
              <w:t>Registrar actualización o solicitud/Capturar requerimientos/Verificar datos personales/Validar estatus de la información/Estimar costos en caso de ser necesario/Asignar responsables</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t>Pirámides de población</w:t>
            </w:r>
          </w:p>
        </w:tc>
      </w:tr>
      <w:tr w:rsidR="00BA1DF5" w:rsidRPr="00185D21" w:rsidTr="00FE566D">
        <w:trPr>
          <w:trHeight w:val="20"/>
        </w:trPr>
        <w:tc>
          <w:tcPr>
            <w:tcW w:w="2410" w:type="dxa"/>
            <w:gridSpan w:val="2"/>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sidRPr="00186037">
              <w:t>DP</w:t>
            </w:r>
            <w:r>
              <w:t>-</w:t>
            </w:r>
            <w:r w:rsidRPr="00186037">
              <w:t>3</w:t>
            </w:r>
            <w:r>
              <w:t>-</w:t>
            </w:r>
            <w:r w:rsidRPr="00186037">
              <w:t>I</w:t>
            </w:r>
            <w:r>
              <w:t>-</w:t>
            </w:r>
            <w:r w:rsidRPr="00186037">
              <w:t>RI</w:t>
            </w:r>
            <w:r>
              <w:t>-</w:t>
            </w:r>
            <w:r w:rsidRPr="00186037">
              <w:t>7</w:t>
            </w:r>
            <w:r>
              <w:t>-</w:t>
            </w:r>
            <w:r w:rsidRPr="00186037">
              <w:t>EO</w:t>
            </w:r>
            <w:r>
              <w:t>-</w:t>
            </w:r>
            <w:r w:rsidRPr="00186037">
              <w:t>25</w:t>
            </w:r>
            <w:r>
              <w:t>-</w:t>
            </w:r>
            <w:r w:rsidRPr="00186037">
              <w:t>I</w:t>
            </w:r>
          </w:p>
        </w:tc>
        <w:tc>
          <w:tcPr>
            <w:tcW w:w="9781"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b/>
                <w:bCs/>
                <w:color w:val="000000"/>
              </w:rPr>
              <w:t>Entregar archivo.</w:t>
            </w:r>
            <w:r>
              <w:rPr>
                <w:rFonts w:ascii="Arial Narrow" w:hAnsi="Arial Narrow"/>
                <w:color w:val="000000"/>
              </w:rPr>
              <w:br/>
              <w:t>Corroborar medio de entrega/Entregar archivo a usuario/Enviar archivo a publicación (cuando sea necesario)</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t>Pirámides de población</w:t>
            </w:r>
          </w:p>
        </w:tc>
      </w:tr>
      <w:tr w:rsidR="00BA1DF5" w:rsidRPr="00185D21" w:rsidTr="00FE566D">
        <w:trPr>
          <w:trHeight w:val="20"/>
        </w:trPr>
        <w:tc>
          <w:tcPr>
            <w:tcW w:w="2410" w:type="dxa"/>
            <w:gridSpan w:val="2"/>
            <w:shd w:val="clear" w:color="auto" w:fill="FFFFFF" w:themeFill="background1"/>
            <w:vAlign w:val="center"/>
          </w:tcPr>
          <w:p w:rsidR="00BA1DF5" w:rsidRPr="00652BE8" w:rsidRDefault="00BA1DF5" w:rsidP="00FE566D">
            <w:pPr>
              <w:spacing w:before="60" w:after="60"/>
              <w:jc w:val="left"/>
              <w:rPr>
                <w:rFonts w:asciiTheme="minorHAnsi" w:eastAsia="Times New Roman" w:hAnsiTheme="minorHAnsi" w:cs="Arial"/>
                <w:bCs/>
                <w:color w:val="000000" w:themeColor="text1"/>
                <w:lang w:val="en-US" w:eastAsia="es-MX"/>
              </w:rPr>
            </w:pPr>
            <w:r w:rsidRPr="00652BE8">
              <w:rPr>
                <w:lang w:val="en-US"/>
              </w:rPr>
              <w:t>DP-3-I-RI-7-EO-25-I-II</w:t>
            </w:r>
          </w:p>
        </w:tc>
        <w:tc>
          <w:tcPr>
            <w:tcW w:w="9781" w:type="dxa"/>
            <w:shd w:val="clear" w:color="auto" w:fill="FFFFFF" w:themeFill="background1"/>
            <w:vAlign w:val="bottom"/>
          </w:tcPr>
          <w:p w:rsidR="00BA1DF5" w:rsidRDefault="00BA1DF5" w:rsidP="00FE566D">
            <w:pPr>
              <w:jc w:val="left"/>
              <w:rPr>
                <w:rFonts w:ascii="Arial Narrow" w:hAnsi="Arial Narrow"/>
                <w:b/>
                <w:bCs/>
                <w:color w:val="000000"/>
                <w:szCs w:val="24"/>
              </w:rPr>
            </w:pPr>
            <w:r>
              <w:rPr>
                <w:rFonts w:ascii="Arial Narrow" w:hAnsi="Arial Narrow"/>
                <w:b/>
                <w:bCs/>
                <w:color w:val="000000"/>
              </w:rPr>
              <w:t>Diseñar tabulado y gráficas.</w:t>
            </w:r>
            <w:r>
              <w:rPr>
                <w:rFonts w:ascii="Arial Narrow" w:hAnsi="Arial Narrow"/>
                <w:b/>
                <w:bCs/>
                <w:color w:val="000000"/>
              </w:rPr>
              <w:br/>
            </w:r>
            <w:r>
              <w:rPr>
                <w:rFonts w:ascii="Arial Narrow" w:hAnsi="Arial Narrow"/>
                <w:color w:val="000000"/>
              </w:rPr>
              <w:t>Verificar disponibilidad de información/Establecer diseño de tabulados y gráficas/Estimar costos en caso de ser necesario</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t>Tabulados y gráficas</w:t>
            </w:r>
          </w:p>
        </w:tc>
      </w:tr>
      <w:tr w:rsidR="00BA1DF5" w:rsidRPr="00185D21" w:rsidTr="00FE566D">
        <w:trPr>
          <w:trHeight w:val="20"/>
        </w:trPr>
        <w:tc>
          <w:tcPr>
            <w:tcW w:w="2410" w:type="dxa"/>
            <w:gridSpan w:val="2"/>
            <w:shd w:val="clear" w:color="auto" w:fill="FFFFFF" w:themeFill="background1"/>
            <w:vAlign w:val="center"/>
          </w:tcPr>
          <w:p w:rsidR="00BA1DF5" w:rsidRPr="00652BE8" w:rsidRDefault="00BA1DF5" w:rsidP="00FE566D">
            <w:pPr>
              <w:spacing w:before="60" w:after="60"/>
              <w:jc w:val="left"/>
              <w:rPr>
                <w:rFonts w:asciiTheme="minorHAnsi" w:eastAsia="Times New Roman" w:hAnsiTheme="minorHAnsi" w:cs="Arial"/>
                <w:bCs/>
                <w:color w:val="000000" w:themeColor="text1"/>
                <w:lang w:val="en-US" w:eastAsia="es-MX"/>
              </w:rPr>
            </w:pPr>
            <w:r w:rsidRPr="00652BE8">
              <w:rPr>
                <w:lang w:val="en-US"/>
              </w:rPr>
              <w:t>DP-3-I-RI-7-EO-25-I-II</w:t>
            </w:r>
          </w:p>
        </w:tc>
        <w:tc>
          <w:tcPr>
            <w:tcW w:w="9781"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b/>
                <w:bCs/>
                <w:color w:val="000000"/>
              </w:rPr>
              <w:t>Entregar archivo.</w:t>
            </w:r>
            <w:r>
              <w:rPr>
                <w:rFonts w:ascii="Arial Narrow" w:hAnsi="Arial Narrow"/>
                <w:color w:val="000000"/>
              </w:rPr>
              <w:br/>
              <w:t>Corroborar medio de entrega/Entregar archivo a usuario/Enviar archivo a publicación (en caso de ser necesario)</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t>Tabulados y gráficas</w:t>
            </w:r>
          </w:p>
        </w:tc>
      </w:tr>
      <w:tr w:rsidR="00BA1DF5" w:rsidRPr="00185D21" w:rsidTr="00FE566D">
        <w:trPr>
          <w:trHeight w:val="20"/>
        </w:trPr>
        <w:tc>
          <w:tcPr>
            <w:tcW w:w="2410" w:type="dxa"/>
            <w:gridSpan w:val="2"/>
            <w:shd w:val="clear" w:color="auto" w:fill="FFFFFF" w:themeFill="background1"/>
            <w:vAlign w:val="center"/>
          </w:tcPr>
          <w:p w:rsidR="00BA1DF5" w:rsidRPr="00652BE8" w:rsidRDefault="00BA1DF5" w:rsidP="00FE566D">
            <w:pPr>
              <w:spacing w:before="60" w:after="60"/>
              <w:jc w:val="left"/>
              <w:rPr>
                <w:rFonts w:asciiTheme="minorHAnsi" w:eastAsia="Times New Roman" w:hAnsiTheme="minorHAnsi" w:cs="Arial"/>
                <w:bCs/>
                <w:color w:val="000000" w:themeColor="text1"/>
                <w:lang w:val="en-US" w:eastAsia="es-MX"/>
              </w:rPr>
            </w:pPr>
            <w:r w:rsidRPr="00652BE8">
              <w:rPr>
                <w:lang w:val="en-US"/>
              </w:rPr>
              <w:t>DP-10-II-III-RI-7-EO-25-</w:t>
            </w:r>
            <w:r w:rsidRPr="00652BE8">
              <w:rPr>
                <w:lang w:val="en-US"/>
              </w:rPr>
              <w:lastRenderedPageBreak/>
              <w:t>I-III</w:t>
            </w:r>
          </w:p>
        </w:tc>
        <w:tc>
          <w:tcPr>
            <w:tcW w:w="9781" w:type="dxa"/>
            <w:shd w:val="clear" w:color="auto" w:fill="FFFFFF" w:themeFill="background1"/>
            <w:vAlign w:val="bottom"/>
          </w:tcPr>
          <w:p w:rsidR="00BA1DF5" w:rsidRDefault="00BA1DF5" w:rsidP="00FE566D">
            <w:pPr>
              <w:jc w:val="left"/>
              <w:rPr>
                <w:rFonts w:ascii="Arial Narrow" w:hAnsi="Arial Narrow"/>
                <w:b/>
                <w:bCs/>
                <w:color w:val="000000"/>
                <w:szCs w:val="24"/>
              </w:rPr>
            </w:pPr>
            <w:r>
              <w:rPr>
                <w:rFonts w:ascii="Arial Narrow" w:hAnsi="Arial Narrow"/>
                <w:b/>
                <w:bCs/>
                <w:color w:val="000000"/>
              </w:rPr>
              <w:lastRenderedPageBreak/>
              <w:t>Diseñar instrumento.</w:t>
            </w:r>
            <w:r>
              <w:rPr>
                <w:rFonts w:ascii="Arial Narrow" w:hAnsi="Arial Narrow"/>
                <w:b/>
                <w:bCs/>
                <w:color w:val="000000"/>
              </w:rPr>
              <w:br/>
            </w:r>
            <w:r>
              <w:rPr>
                <w:rFonts w:ascii="Arial Narrow" w:hAnsi="Arial Narrow"/>
                <w:color w:val="000000"/>
              </w:rPr>
              <w:lastRenderedPageBreak/>
              <w:t>Planear contenido/Elaborar borrador/Estimar costos en caso de ser necesario</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lastRenderedPageBreak/>
              <w:t xml:space="preserve">Desarrollo de instrumentos de </w:t>
            </w:r>
            <w:r>
              <w:rPr>
                <w:rFonts w:ascii="Arial Narrow" w:hAnsi="Arial Narrow"/>
                <w:color w:val="000000"/>
              </w:rPr>
              <w:lastRenderedPageBreak/>
              <w:t>medición</w:t>
            </w:r>
          </w:p>
        </w:tc>
      </w:tr>
      <w:tr w:rsidR="00BA1DF5" w:rsidRPr="00185D21" w:rsidTr="00FE566D">
        <w:trPr>
          <w:trHeight w:val="20"/>
        </w:trPr>
        <w:tc>
          <w:tcPr>
            <w:tcW w:w="2410" w:type="dxa"/>
            <w:gridSpan w:val="2"/>
            <w:shd w:val="clear" w:color="auto" w:fill="FFFFFF" w:themeFill="background1"/>
            <w:vAlign w:val="center"/>
          </w:tcPr>
          <w:p w:rsidR="00BA1DF5" w:rsidRPr="00652BE8" w:rsidRDefault="00BA1DF5" w:rsidP="00FE566D">
            <w:pPr>
              <w:spacing w:before="60" w:after="60"/>
              <w:jc w:val="left"/>
              <w:rPr>
                <w:rFonts w:asciiTheme="minorHAnsi" w:eastAsia="Times New Roman" w:hAnsiTheme="minorHAnsi" w:cs="Arial"/>
                <w:bCs/>
                <w:color w:val="000000" w:themeColor="text1"/>
                <w:lang w:val="en-US" w:eastAsia="es-MX"/>
              </w:rPr>
            </w:pPr>
            <w:r w:rsidRPr="00652BE8">
              <w:rPr>
                <w:lang w:val="en-US"/>
              </w:rPr>
              <w:lastRenderedPageBreak/>
              <w:t>DP-10-II-III-RI-7-EO-25-I-III</w:t>
            </w:r>
          </w:p>
        </w:tc>
        <w:tc>
          <w:tcPr>
            <w:tcW w:w="9781"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b/>
                <w:bCs/>
                <w:color w:val="000000"/>
              </w:rPr>
              <w:t>Publicar productos.</w:t>
            </w:r>
            <w:r>
              <w:rPr>
                <w:rFonts w:ascii="Arial Narrow" w:hAnsi="Arial Narrow"/>
                <w:color w:val="000000"/>
              </w:rPr>
              <w:br/>
              <w:t>Establecer medio de presentación de los productos/Enviar archivos a publicación</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t>Desarrollo de instrumentos de medición</w:t>
            </w:r>
          </w:p>
        </w:tc>
      </w:tr>
      <w:tr w:rsidR="00BA1DF5" w:rsidRPr="00185D21" w:rsidTr="00FE566D">
        <w:trPr>
          <w:trHeight w:val="20"/>
        </w:trPr>
        <w:tc>
          <w:tcPr>
            <w:tcW w:w="2410" w:type="dxa"/>
            <w:gridSpan w:val="2"/>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sidRPr="005C7D59">
              <w:t>DP</w:t>
            </w:r>
            <w:r>
              <w:t>-</w:t>
            </w:r>
            <w:r w:rsidRPr="005C7D59">
              <w:t>10</w:t>
            </w:r>
            <w:r>
              <w:t>-</w:t>
            </w:r>
            <w:r w:rsidRPr="005C7D59">
              <w:t>XIII</w:t>
            </w:r>
            <w:r>
              <w:t>-</w:t>
            </w:r>
            <w:r w:rsidRPr="005C7D59">
              <w:t>RI</w:t>
            </w:r>
            <w:r>
              <w:t>-</w:t>
            </w:r>
            <w:r w:rsidRPr="005C7D59">
              <w:t>12</w:t>
            </w:r>
            <w:r>
              <w:t>-</w:t>
            </w:r>
            <w:r w:rsidRPr="005C7D59">
              <w:t>XX</w:t>
            </w:r>
            <w:r>
              <w:t>II</w:t>
            </w:r>
            <w:r w:rsidRPr="005C7D59">
              <w:t>-XXIII</w:t>
            </w:r>
            <w:r>
              <w:t>-</w:t>
            </w:r>
            <w:r w:rsidRPr="005C7D59">
              <w:t>EO</w:t>
            </w:r>
            <w:r>
              <w:t>-</w:t>
            </w:r>
            <w:r w:rsidRPr="005C7D59">
              <w:t>25</w:t>
            </w:r>
            <w:r>
              <w:t>-XXIV</w:t>
            </w:r>
          </w:p>
        </w:tc>
        <w:tc>
          <w:tcPr>
            <w:tcW w:w="9781" w:type="dxa"/>
            <w:shd w:val="clear" w:color="auto" w:fill="FFFFFF" w:themeFill="background1"/>
            <w:vAlign w:val="bottom"/>
          </w:tcPr>
          <w:p w:rsidR="00BA1DF5" w:rsidRDefault="00BA1DF5" w:rsidP="00FE566D">
            <w:pPr>
              <w:jc w:val="left"/>
              <w:rPr>
                <w:rFonts w:ascii="Arial Narrow" w:hAnsi="Arial Narrow"/>
                <w:b/>
                <w:bCs/>
                <w:color w:val="000000"/>
                <w:szCs w:val="24"/>
              </w:rPr>
            </w:pPr>
            <w:r>
              <w:rPr>
                <w:rFonts w:ascii="Arial Narrow" w:hAnsi="Arial Narrow"/>
                <w:b/>
                <w:bCs/>
                <w:color w:val="000000"/>
              </w:rPr>
              <w:t xml:space="preserve">Revisar </w:t>
            </w:r>
            <w:r w:rsidR="007940AE">
              <w:rPr>
                <w:rFonts w:ascii="Arial Narrow" w:hAnsi="Arial Narrow"/>
                <w:b/>
                <w:bCs/>
                <w:color w:val="000000"/>
              </w:rPr>
              <w:t>alcance</w:t>
            </w:r>
            <w:r>
              <w:rPr>
                <w:rFonts w:ascii="Arial Narrow" w:hAnsi="Arial Narrow"/>
                <w:b/>
                <w:bCs/>
                <w:color w:val="000000"/>
              </w:rPr>
              <w:t xml:space="preserve"> de la solicitud.</w:t>
            </w:r>
            <w:r>
              <w:rPr>
                <w:rFonts w:ascii="Arial Narrow" w:hAnsi="Arial Narrow"/>
                <w:b/>
                <w:bCs/>
                <w:color w:val="000000"/>
              </w:rPr>
              <w:br/>
            </w:r>
            <w:r>
              <w:rPr>
                <w:rFonts w:ascii="Arial Narrow" w:hAnsi="Arial Narrow"/>
                <w:color w:val="000000"/>
              </w:rPr>
              <w:t>Verificar disponibilidad de información/Determinar alcance de la solicitud/Establecer costos en caso de ser necesario/Asignar responsable de atención</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t>Solicitudes de información y asesorías</w:t>
            </w:r>
          </w:p>
        </w:tc>
      </w:tr>
      <w:tr w:rsidR="00BA1DF5" w:rsidRPr="00185D21" w:rsidTr="00FE566D">
        <w:trPr>
          <w:trHeight w:val="20"/>
        </w:trPr>
        <w:tc>
          <w:tcPr>
            <w:tcW w:w="2410" w:type="dxa"/>
            <w:gridSpan w:val="2"/>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sidRPr="005C7D59">
              <w:t>DP</w:t>
            </w:r>
            <w:r>
              <w:t>-</w:t>
            </w:r>
            <w:r w:rsidRPr="005C7D59">
              <w:t>10</w:t>
            </w:r>
            <w:r>
              <w:t>-</w:t>
            </w:r>
            <w:r w:rsidRPr="005C7D59">
              <w:t>XIII</w:t>
            </w:r>
            <w:r>
              <w:t>-</w:t>
            </w:r>
            <w:r w:rsidRPr="005C7D59">
              <w:t>RI</w:t>
            </w:r>
            <w:r>
              <w:t>-</w:t>
            </w:r>
            <w:r w:rsidRPr="005C7D59">
              <w:t>12</w:t>
            </w:r>
            <w:r>
              <w:t>-</w:t>
            </w:r>
            <w:r w:rsidRPr="005C7D59">
              <w:t>XX</w:t>
            </w:r>
            <w:r>
              <w:t>II</w:t>
            </w:r>
            <w:r w:rsidRPr="005C7D59">
              <w:t>-XXIII</w:t>
            </w:r>
            <w:r>
              <w:t>-</w:t>
            </w:r>
            <w:r w:rsidRPr="005C7D59">
              <w:t>EO</w:t>
            </w:r>
            <w:r>
              <w:t>-</w:t>
            </w:r>
            <w:r w:rsidRPr="005C7D59">
              <w:t>25</w:t>
            </w:r>
            <w:r>
              <w:t>-XXIV</w:t>
            </w:r>
          </w:p>
        </w:tc>
        <w:tc>
          <w:tcPr>
            <w:tcW w:w="9781" w:type="dxa"/>
            <w:shd w:val="clear" w:color="auto" w:fill="FFFFFF" w:themeFill="background1"/>
            <w:vAlign w:val="bottom"/>
          </w:tcPr>
          <w:p w:rsidR="00BA1DF5" w:rsidRDefault="00BA1DF5" w:rsidP="00FE566D">
            <w:pPr>
              <w:jc w:val="left"/>
              <w:rPr>
                <w:rFonts w:ascii="Arial Narrow" w:hAnsi="Arial Narrow"/>
                <w:b/>
                <w:bCs/>
                <w:color w:val="000000"/>
                <w:szCs w:val="24"/>
              </w:rPr>
            </w:pPr>
            <w:r>
              <w:rPr>
                <w:rFonts w:ascii="Arial Narrow" w:hAnsi="Arial Narrow"/>
                <w:b/>
                <w:bCs/>
                <w:color w:val="000000"/>
              </w:rPr>
              <w:t>Revisar y enviar respuesta.</w:t>
            </w:r>
            <w:r>
              <w:rPr>
                <w:rFonts w:ascii="Arial Narrow" w:hAnsi="Arial Narrow"/>
                <w:color w:val="000000"/>
              </w:rPr>
              <w:br/>
              <w:t>Revisar contenido general/Aprobar salida de información/Acordar método de entrega/Analizar y enviar respuesta/</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t>Solicitudes de información y asesorías</w:t>
            </w:r>
          </w:p>
        </w:tc>
      </w:tr>
      <w:tr w:rsidR="00BA1DF5" w:rsidRPr="00185D21" w:rsidTr="00FE566D">
        <w:trPr>
          <w:trHeight w:val="20"/>
        </w:trPr>
        <w:tc>
          <w:tcPr>
            <w:tcW w:w="2410" w:type="dxa"/>
            <w:gridSpan w:val="2"/>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sidRPr="00186037">
              <w:t>DP</w:t>
            </w:r>
            <w:r>
              <w:t>-</w:t>
            </w:r>
            <w:r w:rsidRPr="00186037">
              <w:t>10</w:t>
            </w:r>
            <w:r>
              <w:t>-</w:t>
            </w:r>
            <w:r w:rsidRPr="00186037">
              <w:t>II</w:t>
            </w:r>
            <w:r>
              <w:t>-</w:t>
            </w:r>
            <w:r w:rsidRPr="00186037">
              <w:t>RI</w:t>
            </w:r>
            <w:r>
              <w:t>-</w:t>
            </w:r>
            <w:r w:rsidRPr="00186037">
              <w:t>7</w:t>
            </w:r>
            <w:r>
              <w:t>-</w:t>
            </w:r>
            <w:r w:rsidRPr="00186037">
              <w:t>EO</w:t>
            </w:r>
            <w:r>
              <w:t>-</w:t>
            </w:r>
            <w:r w:rsidRPr="00186037">
              <w:t>25</w:t>
            </w:r>
            <w:r>
              <w:t>-</w:t>
            </w:r>
            <w:r w:rsidRPr="00186037">
              <w:t>VIII</w:t>
            </w:r>
          </w:p>
        </w:tc>
        <w:tc>
          <w:tcPr>
            <w:tcW w:w="9781" w:type="dxa"/>
            <w:shd w:val="clear" w:color="auto" w:fill="FFFFFF" w:themeFill="background1"/>
            <w:vAlign w:val="bottom"/>
          </w:tcPr>
          <w:p w:rsidR="00BA1DF5" w:rsidRDefault="00BA1DF5" w:rsidP="00FE566D">
            <w:pPr>
              <w:jc w:val="left"/>
              <w:rPr>
                <w:rFonts w:ascii="Arial Narrow" w:hAnsi="Arial Narrow"/>
                <w:b/>
                <w:bCs/>
                <w:color w:val="000000"/>
                <w:szCs w:val="24"/>
              </w:rPr>
            </w:pPr>
            <w:r>
              <w:rPr>
                <w:rFonts w:ascii="Arial Narrow" w:hAnsi="Arial Narrow"/>
                <w:b/>
                <w:bCs/>
                <w:color w:val="000000"/>
              </w:rPr>
              <w:t>Revisar insumos.</w:t>
            </w:r>
            <w:r>
              <w:rPr>
                <w:rFonts w:ascii="Arial Narrow" w:hAnsi="Arial Narrow"/>
                <w:b/>
                <w:bCs/>
                <w:color w:val="000000"/>
              </w:rPr>
              <w:br/>
            </w:r>
            <w:r>
              <w:rPr>
                <w:rFonts w:ascii="Arial Narrow" w:hAnsi="Arial Narrow"/>
                <w:color w:val="000000"/>
              </w:rPr>
              <w:t>Revisar contenido general/Realizar pruebas de usabilidad</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t>Sistema de información sociodemográfica por colonias</w:t>
            </w:r>
          </w:p>
        </w:tc>
      </w:tr>
      <w:tr w:rsidR="00BA1DF5" w:rsidRPr="00185D21" w:rsidTr="00FE566D">
        <w:trPr>
          <w:trHeight w:val="20"/>
        </w:trPr>
        <w:tc>
          <w:tcPr>
            <w:tcW w:w="2410" w:type="dxa"/>
            <w:gridSpan w:val="2"/>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sidRPr="00186037">
              <w:t>DP</w:t>
            </w:r>
            <w:r>
              <w:t>-</w:t>
            </w:r>
            <w:r w:rsidRPr="00186037">
              <w:t>10</w:t>
            </w:r>
            <w:r>
              <w:t>-</w:t>
            </w:r>
            <w:r w:rsidRPr="00186037">
              <w:t>II</w:t>
            </w:r>
            <w:r>
              <w:t>-</w:t>
            </w:r>
            <w:r w:rsidRPr="00186037">
              <w:t>RI</w:t>
            </w:r>
            <w:r>
              <w:t>-</w:t>
            </w:r>
            <w:r w:rsidRPr="00186037">
              <w:t>7</w:t>
            </w:r>
            <w:r>
              <w:t>-</w:t>
            </w:r>
            <w:r w:rsidRPr="00186037">
              <w:t>EO</w:t>
            </w:r>
            <w:r>
              <w:t>-</w:t>
            </w:r>
            <w:r w:rsidRPr="00186037">
              <w:t>25</w:t>
            </w:r>
            <w:r>
              <w:t>-</w:t>
            </w:r>
            <w:r w:rsidRPr="00186037">
              <w:t>VIII</w:t>
            </w:r>
          </w:p>
        </w:tc>
        <w:tc>
          <w:tcPr>
            <w:tcW w:w="9781" w:type="dxa"/>
            <w:shd w:val="clear" w:color="auto" w:fill="FFFFFF" w:themeFill="background1"/>
            <w:vAlign w:val="bottom"/>
          </w:tcPr>
          <w:p w:rsidR="00BA1DF5" w:rsidRDefault="00BA1DF5" w:rsidP="00FE566D">
            <w:pPr>
              <w:jc w:val="left"/>
              <w:rPr>
                <w:rFonts w:ascii="Arial Narrow" w:hAnsi="Arial Narrow"/>
                <w:b/>
                <w:bCs/>
                <w:color w:val="000000"/>
                <w:szCs w:val="24"/>
              </w:rPr>
            </w:pPr>
            <w:r>
              <w:rPr>
                <w:rFonts w:ascii="Arial Narrow" w:hAnsi="Arial Narrow"/>
                <w:b/>
                <w:bCs/>
                <w:color w:val="000000"/>
              </w:rPr>
              <w:t xml:space="preserve">Registrar actualizaciones y/o solicitud. </w:t>
            </w:r>
            <w:r>
              <w:rPr>
                <w:rFonts w:ascii="Arial Narrow" w:hAnsi="Arial Narrow"/>
                <w:b/>
                <w:bCs/>
                <w:color w:val="000000"/>
              </w:rPr>
              <w:br/>
            </w:r>
            <w:r>
              <w:rPr>
                <w:rFonts w:ascii="Arial Narrow" w:hAnsi="Arial Narrow"/>
                <w:color w:val="000000"/>
              </w:rPr>
              <w:t>Registrar actualización o solicitud/Capturar requerimientos/Verificar datos personales/Identificar actualizaciones/Validar estatus de la información/Asignar responsables</w:t>
            </w:r>
          </w:p>
        </w:tc>
        <w:tc>
          <w:tcPr>
            <w:tcW w:w="3260" w:type="dxa"/>
            <w:shd w:val="clear" w:color="auto" w:fill="FFFFFF" w:themeFill="background1"/>
            <w:vAlign w:val="center"/>
          </w:tcPr>
          <w:p w:rsidR="00BA1DF5" w:rsidRDefault="00BA1DF5" w:rsidP="00FE566D">
            <w:pPr>
              <w:jc w:val="left"/>
              <w:rPr>
                <w:rFonts w:ascii="Arial Narrow" w:hAnsi="Arial Narrow"/>
                <w:color w:val="000000"/>
                <w:szCs w:val="24"/>
              </w:rPr>
            </w:pPr>
            <w:r>
              <w:rPr>
                <w:rFonts w:ascii="Arial Narrow" w:hAnsi="Arial Narrow"/>
                <w:color w:val="000000"/>
              </w:rPr>
              <w:t>Mapas Sociodemográficos</w:t>
            </w:r>
          </w:p>
        </w:tc>
      </w:tr>
      <w:tr w:rsidR="00BA1DF5" w:rsidRPr="00185D21" w:rsidTr="00FE566D">
        <w:trPr>
          <w:trHeight w:val="20"/>
        </w:trPr>
        <w:tc>
          <w:tcPr>
            <w:tcW w:w="2410" w:type="dxa"/>
            <w:gridSpan w:val="2"/>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sidRPr="00186037">
              <w:t>DP</w:t>
            </w:r>
            <w:r>
              <w:t>-</w:t>
            </w:r>
            <w:r w:rsidRPr="00186037">
              <w:t>10</w:t>
            </w:r>
            <w:r>
              <w:t>-</w:t>
            </w:r>
            <w:r w:rsidRPr="00186037">
              <w:t>II</w:t>
            </w:r>
            <w:r>
              <w:t>-</w:t>
            </w:r>
            <w:r w:rsidRPr="00186037">
              <w:t>RI</w:t>
            </w:r>
            <w:r>
              <w:t>-</w:t>
            </w:r>
            <w:r w:rsidRPr="00186037">
              <w:t>7</w:t>
            </w:r>
            <w:r>
              <w:t>-</w:t>
            </w:r>
            <w:r w:rsidRPr="00186037">
              <w:t>EO</w:t>
            </w:r>
            <w:r>
              <w:t>-</w:t>
            </w:r>
            <w:r w:rsidRPr="00186037">
              <w:t>25</w:t>
            </w:r>
            <w:r>
              <w:t>-</w:t>
            </w:r>
            <w:r w:rsidRPr="00186037">
              <w:t>VIII</w:t>
            </w:r>
          </w:p>
        </w:tc>
        <w:tc>
          <w:tcPr>
            <w:tcW w:w="9781" w:type="dxa"/>
            <w:shd w:val="clear" w:color="auto" w:fill="FFFFFF" w:themeFill="background1"/>
            <w:vAlign w:val="bottom"/>
          </w:tcPr>
          <w:p w:rsidR="00BA1DF5" w:rsidRDefault="00BA1DF5" w:rsidP="00FE566D">
            <w:pPr>
              <w:jc w:val="left"/>
              <w:rPr>
                <w:rFonts w:ascii="Arial Narrow" w:hAnsi="Arial Narrow"/>
                <w:b/>
                <w:bCs/>
                <w:color w:val="000000"/>
                <w:szCs w:val="24"/>
              </w:rPr>
            </w:pPr>
            <w:r>
              <w:rPr>
                <w:rFonts w:ascii="Arial Narrow" w:hAnsi="Arial Narrow"/>
                <w:b/>
                <w:bCs/>
                <w:color w:val="000000"/>
              </w:rPr>
              <w:t>Revisar insumos.</w:t>
            </w:r>
            <w:r>
              <w:rPr>
                <w:rFonts w:ascii="Arial Narrow" w:hAnsi="Arial Narrow"/>
                <w:b/>
                <w:bCs/>
                <w:color w:val="000000"/>
              </w:rPr>
              <w:br/>
            </w:r>
            <w:r>
              <w:rPr>
                <w:rFonts w:ascii="Arial Narrow" w:hAnsi="Arial Narrow"/>
                <w:color w:val="000000"/>
              </w:rPr>
              <w:t>Revisar contenido general/Realizar pruebas de usabilidad</w:t>
            </w:r>
          </w:p>
        </w:tc>
        <w:tc>
          <w:tcPr>
            <w:tcW w:w="3260" w:type="dxa"/>
            <w:shd w:val="clear" w:color="auto" w:fill="FFFFFF" w:themeFill="background1"/>
            <w:vAlign w:val="center"/>
          </w:tcPr>
          <w:p w:rsidR="00BA1DF5" w:rsidRDefault="00BA1DF5" w:rsidP="00FE566D">
            <w:pPr>
              <w:jc w:val="left"/>
              <w:rPr>
                <w:rFonts w:ascii="Arial Narrow" w:hAnsi="Arial Narrow"/>
                <w:color w:val="000000"/>
                <w:szCs w:val="24"/>
              </w:rPr>
            </w:pPr>
            <w:r>
              <w:rPr>
                <w:rFonts w:ascii="Arial Narrow" w:hAnsi="Arial Narrow"/>
                <w:color w:val="000000"/>
              </w:rPr>
              <w:t>Mapas Sociodemográficos</w:t>
            </w:r>
          </w:p>
        </w:tc>
      </w:tr>
      <w:tr w:rsidR="00BA1DF5" w:rsidRPr="00185D21" w:rsidTr="00FE566D">
        <w:trPr>
          <w:trHeight w:val="20"/>
        </w:trPr>
        <w:tc>
          <w:tcPr>
            <w:tcW w:w="2410" w:type="dxa"/>
            <w:gridSpan w:val="2"/>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sidRPr="006913E7">
              <w:t>DP</w:t>
            </w:r>
            <w:r>
              <w:t>-</w:t>
            </w:r>
            <w:r w:rsidRPr="006913E7">
              <w:t>3</w:t>
            </w:r>
            <w:r>
              <w:t>-</w:t>
            </w:r>
            <w:r w:rsidRPr="006913E7">
              <w:t>XX</w:t>
            </w:r>
            <w:r>
              <w:t>-</w:t>
            </w:r>
            <w:r w:rsidRPr="006913E7">
              <w:t>RI</w:t>
            </w:r>
            <w:r>
              <w:t>-</w:t>
            </w:r>
            <w:r w:rsidRPr="006913E7">
              <w:t>12</w:t>
            </w:r>
            <w:r>
              <w:t>-</w:t>
            </w:r>
            <w:r w:rsidRPr="006913E7">
              <w:t>XXVIII</w:t>
            </w:r>
            <w:r>
              <w:t>-</w:t>
            </w:r>
            <w:r w:rsidRPr="006913E7">
              <w:lastRenderedPageBreak/>
              <w:t>EO</w:t>
            </w:r>
            <w:r>
              <w:t>-</w:t>
            </w:r>
            <w:r w:rsidRPr="006913E7">
              <w:t>6</w:t>
            </w:r>
          </w:p>
        </w:tc>
        <w:tc>
          <w:tcPr>
            <w:tcW w:w="9781" w:type="dxa"/>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Pr>
                <w:rFonts w:ascii="Arial Narrow" w:hAnsi="Arial Narrow"/>
                <w:b/>
                <w:bCs/>
              </w:rPr>
              <w:lastRenderedPageBreak/>
              <w:t>Las demás que le confiera la autoridad competente</w:t>
            </w:r>
          </w:p>
        </w:tc>
        <w:tc>
          <w:tcPr>
            <w:tcW w:w="3260" w:type="dxa"/>
            <w:shd w:val="clear" w:color="auto" w:fill="FFFFFF" w:themeFill="background1"/>
            <w:vAlign w:val="bottom"/>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p>
        </w:tc>
      </w:tr>
      <w:tr w:rsidR="00BA1DF5" w:rsidRPr="00185D21" w:rsidTr="00FE566D">
        <w:trPr>
          <w:trHeight w:val="20"/>
        </w:trPr>
        <w:tc>
          <w:tcPr>
            <w:tcW w:w="2079" w:type="dxa"/>
            <w:shd w:val="clear" w:color="auto" w:fill="D9D9D9" w:themeFill="background1" w:themeFillShade="D9"/>
            <w:vAlign w:val="center"/>
            <w:hideMark/>
          </w:tcPr>
          <w:p w:rsidR="00BA1DF5" w:rsidRPr="00185D21" w:rsidRDefault="00BA1DF5" w:rsidP="00FE566D">
            <w:pPr>
              <w:keepNext/>
              <w:keepLines/>
              <w:spacing w:before="60" w:after="60"/>
              <w:rPr>
                <w:rFonts w:asciiTheme="minorHAnsi" w:eastAsia="Times New Roman" w:hAnsiTheme="minorHAnsi" w:cs="Arial"/>
                <w:b/>
                <w:bCs/>
                <w:lang w:eastAsia="es-MX"/>
              </w:rPr>
            </w:pPr>
            <w:r>
              <w:lastRenderedPageBreak/>
              <w:br w:type="page"/>
            </w:r>
            <w:r w:rsidRPr="00185D21">
              <w:rPr>
                <w:rFonts w:asciiTheme="minorHAnsi" w:eastAsia="Times New Roman" w:hAnsiTheme="minorHAnsi" w:cs="Arial"/>
                <w:b/>
                <w:bCs/>
                <w:sz w:val="22"/>
                <w:lang w:eastAsia="es-MX"/>
              </w:rPr>
              <w:t xml:space="preserve">Nombre del puesto </w:t>
            </w:r>
          </w:p>
        </w:tc>
        <w:tc>
          <w:tcPr>
            <w:tcW w:w="13372" w:type="dxa"/>
            <w:gridSpan w:val="3"/>
            <w:shd w:val="clear" w:color="auto" w:fill="auto"/>
            <w:vAlign w:val="center"/>
          </w:tcPr>
          <w:p w:rsidR="00BA1DF5" w:rsidRPr="00185D21" w:rsidRDefault="00BA1DF5" w:rsidP="00FE566D">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Analista</w:t>
            </w:r>
          </w:p>
        </w:tc>
      </w:tr>
      <w:tr w:rsidR="00BA1DF5" w:rsidRPr="00185D21" w:rsidTr="00FE566D">
        <w:trPr>
          <w:trHeight w:val="20"/>
        </w:trPr>
        <w:tc>
          <w:tcPr>
            <w:tcW w:w="2079" w:type="dxa"/>
            <w:shd w:val="clear" w:color="auto" w:fill="D9D9D9" w:themeFill="background1" w:themeFillShade="D9"/>
            <w:vAlign w:val="center"/>
            <w:hideMark/>
          </w:tcPr>
          <w:p w:rsidR="00BA1DF5" w:rsidRPr="00185D21" w:rsidRDefault="00BA1DF5" w:rsidP="00FE566D">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gridSpan w:val="3"/>
            <w:shd w:val="clear" w:color="auto" w:fill="auto"/>
            <w:vAlign w:val="center"/>
          </w:tcPr>
          <w:p w:rsidR="00BA1DF5" w:rsidRPr="00B82301" w:rsidRDefault="00BA1DF5" w:rsidP="00FE566D">
            <w:pPr>
              <w:keepNext/>
              <w:spacing w:after="0"/>
              <w:rPr>
                <w:rFonts w:eastAsia="Times New Roman" w:cs="Arial"/>
                <w:bCs/>
                <w:color w:val="000000"/>
                <w:lang w:eastAsia="es-MX"/>
              </w:rPr>
            </w:pPr>
            <w:r w:rsidRPr="00B82301">
              <w:rPr>
                <w:rFonts w:eastAsia="Times New Roman" w:cs="Arial"/>
                <w:bCs/>
                <w:color w:val="000000"/>
                <w:lang w:eastAsia="es-MX"/>
              </w:rPr>
              <w:t>Unidad Socio-Demográfica</w:t>
            </w:r>
          </w:p>
        </w:tc>
      </w:tr>
      <w:tr w:rsidR="00BA1DF5" w:rsidRPr="00185D21" w:rsidTr="00FE566D">
        <w:trPr>
          <w:trHeight w:val="20"/>
        </w:trPr>
        <w:tc>
          <w:tcPr>
            <w:tcW w:w="2079" w:type="dxa"/>
            <w:shd w:val="clear" w:color="auto" w:fill="D9D9D9" w:themeFill="background1" w:themeFillShade="D9"/>
            <w:vAlign w:val="center"/>
            <w:hideMark/>
          </w:tcPr>
          <w:p w:rsidR="00BA1DF5" w:rsidRPr="00185D21" w:rsidRDefault="00BA1DF5" w:rsidP="00FE566D">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gridSpan w:val="3"/>
            <w:shd w:val="clear" w:color="auto" w:fill="auto"/>
            <w:vAlign w:val="center"/>
          </w:tcPr>
          <w:p w:rsidR="00BA1DF5" w:rsidRPr="00B82301" w:rsidRDefault="00BA1DF5" w:rsidP="00FE566D">
            <w:pPr>
              <w:keepNext/>
              <w:spacing w:after="0"/>
              <w:rPr>
                <w:rFonts w:eastAsia="Times New Roman" w:cs="Arial"/>
                <w:bCs/>
                <w:color w:val="000000"/>
                <w:lang w:eastAsia="es-MX"/>
              </w:rPr>
            </w:pPr>
            <w:r w:rsidRPr="00B82301">
              <w:rPr>
                <w:rFonts w:eastAsia="Times New Roman" w:cs="Arial"/>
                <w:bCs/>
                <w:color w:val="000000"/>
                <w:lang w:eastAsia="es-MX"/>
              </w:rPr>
              <w:t>Santiago Ruiz Bastida/Director de la Unidad Socio-Demográfica</w:t>
            </w:r>
          </w:p>
        </w:tc>
      </w:tr>
      <w:tr w:rsidR="00BA1DF5" w:rsidRPr="00185D21" w:rsidTr="00FE566D">
        <w:trPr>
          <w:trHeight w:val="20"/>
        </w:trPr>
        <w:tc>
          <w:tcPr>
            <w:tcW w:w="2079" w:type="dxa"/>
            <w:shd w:val="clear" w:color="auto" w:fill="D9D9D9" w:themeFill="background1" w:themeFillShade="D9"/>
            <w:vAlign w:val="center"/>
            <w:hideMark/>
          </w:tcPr>
          <w:p w:rsidR="00BA1DF5" w:rsidRPr="00185D21" w:rsidRDefault="00BA1DF5" w:rsidP="00FE566D">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gridSpan w:val="3"/>
            <w:shd w:val="clear" w:color="auto" w:fill="auto"/>
            <w:vAlign w:val="center"/>
          </w:tcPr>
          <w:p w:rsidR="00BA1DF5" w:rsidRPr="00185D21" w:rsidRDefault="00BA1DF5" w:rsidP="00FE566D">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w:t>
            </w:r>
          </w:p>
        </w:tc>
      </w:tr>
    </w:tbl>
    <w:p w:rsidR="00BA1DF5" w:rsidRPr="009173F9" w:rsidRDefault="00BA1DF5" w:rsidP="00BA1DF5">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BA1DF5" w:rsidRPr="00185D21" w:rsidTr="00FE566D">
        <w:trPr>
          <w:trHeight w:val="20"/>
          <w:tblHeader/>
        </w:trPr>
        <w:tc>
          <w:tcPr>
            <w:tcW w:w="15451" w:type="dxa"/>
            <w:gridSpan w:val="3"/>
            <w:shd w:val="clear" w:color="auto" w:fill="D9D9D9" w:themeFill="background1" w:themeFillShade="D9"/>
            <w:vAlign w:val="center"/>
            <w:hideMark/>
          </w:tcPr>
          <w:p w:rsidR="00BA1DF5" w:rsidRPr="00185D21" w:rsidRDefault="00BA1DF5" w:rsidP="00FE566D">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del Analista</w:t>
            </w:r>
          </w:p>
        </w:tc>
      </w:tr>
      <w:tr w:rsidR="00BA1DF5" w:rsidRPr="00185D21" w:rsidTr="00FE566D">
        <w:trPr>
          <w:trHeight w:val="20"/>
          <w:tblHeader/>
        </w:trPr>
        <w:tc>
          <w:tcPr>
            <w:tcW w:w="2410" w:type="dxa"/>
            <w:shd w:val="clear" w:color="auto" w:fill="D9D9D9" w:themeFill="background1" w:themeFillShade="D9"/>
            <w:vAlign w:val="center"/>
            <w:hideMark/>
          </w:tcPr>
          <w:p w:rsidR="00BA1DF5" w:rsidRPr="00185D21" w:rsidRDefault="00BA1DF5"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BA1DF5" w:rsidRPr="00185D21" w:rsidRDefault="00BA1DF5"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BA1DF5" w:rsidRPr="00185D21" w:rsidRDefault="00BA1DF5"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BA1DF5" w:rsidRPr="00185D21" w:rsidRDefault="00BA1DF5"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BA1DF5" w:rsidRPr="00185D21" w:rsidTr="00FE566D">
        <w:trPr>
          <w:trHeight w:val="20"/>
        </w:trPr>
        <w:tc>
          <w:tcPr>
            <w:tcW w:w="2410" w:type="dxa"/>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sidRPr="00D30362">
              <w:t>DP-10-</w:t>
            </w:r>
            <w:r>
              <w:t>III</w:t>
            </w:r>
            <w:r w:rsidRPr="00D30362">
              <w:t>-RI-12-XXII-EO-</w:t>
            </w:r>
            <w:r>
              <w:t>25</w:t>
            </w:r>
            <w:r w:rsidRPr="00D30362">
              <w:t>-</w:t>
            </w:r>
            <w:r>
              <w:t>XX</w:t>
            </w:r>
          </w:p>
        </w:tc>
        <w:tc>
          <w:tcPr>
            <w:tcW w:w="9781" w:type="dxa"/>
            <w:shd w:val="clear" w:color="auto" w:fill="FFFFFF" w:themeFill="background1"/>
            <w:vAlign w:val="bottom"/>
          </w:tcPr>
          <w:p w:rsidR="00BA1DF5" w:rsidRDefault="00BA1DF5" w:rsidP="00FE566D">
            <w:pPr>
              <w:jc w:val="left"/>
              <w:rPr>
                <w:rFonts w:ascii="Arial Narrow" w:hAnsi="Arial Narrow"/>
                <w:b/>
                <w:bCs/>
                <w:color w:val="000000"/>
                <w:szCs w:val="24"/>
              </w:rPr>
            </w:pPr>
            <w:r>
              <w:rPr>
                <w:rFonts w:ascii="Arial Narrow" w:hAnsi="Arial Narrow"/>
                <w:b/>
                <w:bCs/>
                <w:color w:val="000000"/>
              </w:rPr>
              <w:t>Desarrollar documento.</w:t>
            </w:r>
            <w:r>
              <w:rPr>
                <w:rFonts w:ascii="Arial Narrow" w:hAnsi="Arial Narrow"/>
                <w:b/>
                <w:bCs/>
                <w:color w:val="000000"/>
              </w:rPr>
              <w:br/>
            </w:r>
            <w:r>
              <w:rPr>
                <w:rFonts w:ascii="Arial Narrow" w:hAnsi="Arial Narrow"/>
                <w:color w:val="000000"/>
              </w:rPr>
              <w:t>Verificar disponibilidad de información/Plantear temática/Obtener bases de datos/Realizar investigación/Elaborar tablas y gráficas /Implementar análisis del tema/Revisar formatos y congruencia/Enviar archivo a revisión final</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t>Análisis y/o estudios sociodemográficos</w:t>
            </w:r>
          </w:p>
        </w:tc>
      </w:tr>
      <w:tr w:rsidR="00BA1DF5" w:rsidRPr="00185D21" w:rsidTr="00FE566D">
        <w:trPr>
          <w:trHeight w:val="20"/>
        </w:trPr>
        <w:tc>
          <w:tcPr>
            <w:tcW w:w="2410" w:type="dxa"/>
            <w:shd w:val="clear" w:color="auto" w:fill="FFFFFF" w:themeFill="background1"/>
            <w:vAlign w:val="center"/>
          </w:tcPr>
          <w:p w:rsidR="00BA1DF5" w:rsidRPr="00652BE8" w:rsidRDefault="00BA1DF5" w:rsidP="00FE566D">
            <w:pPr>
              <w:spacing w:before="60" w:after="60"/>
              <w:jc w:val="left"/>
              <w:rPr>
                <w:rFonts w:asciiTheme="minorHAnsi" w:eastAsia="Times New Roman" w:hAnsiTheme="minorHAnsi" w:cs="Arial"/>
                <w:bCs/>
                <w:color w:val="000000" w:themeColor="text1"/>
                <w:lang w:val="en-US" w:eastAsia="es-MX"/>
              </w:rPr>
            </w:pPr>
            <w:r w:rsidRPr="00652BE8">
              <w:rPr>
                <w:lang w:val="en-US"/>
              </w:rPr>
              <w:t>DP-3-I-RI-7-EO-25-XIX</w:t>
            </w:r>
          </w:p>
        </w:tc>
        <w:tc>
          <w:tcPr>
            <w:tcW w:w="9781" w:type="dxa"/>
            <w:shd w:val="clear" w:color="auto" w:fill="FFFFFF" w:themeFill="background1"/>
            <w:vAlign w:val="bottom"/>
          </w:tcPr>
          <w:p w:rsidR="00BA1DF5" w:rsidRDefault="00BA1DF5" w:rsidP="00FE566D">
            <w:pPr>
              <w:jc w:val="left"/>
              <w:rPr>
                <w:rFonts w:ascii="Arial Narrow" w:hAnsi="Arial Narrow"/>
                <w:b/>
                <w:bCs/>
                <w:color w:val="000000"/>
                <w:szCs w:val="24"/>
              </w:rPr>
            </w:pPr>
            <w:r>
              <w:rPr>
                <w:rFonts w:ascii="Arial Narrow" w:hAnsi="Arial Narrow"/>
                <w:b/>
                <w:bCs/>
                <w:color w:val="000000"/>
              </w:rPr>
              <w:t>Planear contenido.</w:t>
            </w:r>
            <w:r>
              <w:rPr>
                <w:rFonts w:ascii="Arial Narrow" w:hAnsi="Arial Narrow"/>
                <w:b/>
                <w:bCs/>
                <w:color w:val="000000"/>
              </w:rPr>
              <w:br/>
            </w:r>
            <w:r>
              <w:rPr>
                <w:rFonts w:ascii="Arial Narrow" w:hAnsi="Arial Narrow"/>
                <w:color w:val="000000"/>
              </w:rPr>
              <w:t>Identificar fuentes de información/Revisar disponibilidad de los datos/Elaborar borrador</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t>Nota técnica y/o de prensa</w:t>
            </w:r>
          </w:p>
        </w:tc>
      </w:tr>
      <w:tr w:rsidR="00BA1DF5" w:rsidRPr="00185D21" w:rsidTr="00FE566D">
        <w:trPr>
          <w:trHeight w:val="20"/>
        </w:trPr>
        <w:tc>
          <w:tcPr>
            <w:tcW w:w="2410" w:type="dxa"/>
            <w:shd w:val="clear" w:color="auto" w:fill="FFFFFF" w:themeFill="background1"/>
            <w:vAlign w:val="center"/>
          </w:tcPr>
          <w:p w:rsidR="00BA1DF5" w:rsidRPr="00652BE8" w:rsidRDefault="00BA1DF5" w:rsidP="00FE566D">
            <w:pPr>
              <w:spacing w:before="60" w:after="60"/>
              <w:jc w:val="left"/>
              <w:rPr>
                <w:rFonts w:asciiTheme="minorHAnsi" w:eastAsia="Times New Roman" w:hAnsiTheme="minorHAnsi" w:cs="Arial"/>
                <w:bCs/>
                <w:color w:val="000000" w:themeColor="text1"/>
                <w:lang w:val="en-US" w:eastAsia="es-MX"/>
              </w:rPr>
            </w:pPr>
            <w:r w:rsidRPr="00652BE8">
              <w:rPr>
                <w:lang w:val="en-US"/>
              </w:rPr>
              <w:t>DP-3-I-RI-7-EO-25-XIX</w:t>
            </w:r>
          </w:p>
        </w:tc>
        <w:tc>
          <w:tcPr>
            <w:tcW w:w="9781" w:type="dxa"/>
            <w:shd w:val="clear" w:color="auto" w:fill="FFFFFF" w:themeFill="background1"/>
            <w:vAlign w:val="bottom"/>
          </w:tcPr>
          <w:p w:rsidR="00BA1DF5" w:rsidRDefault="00BA1DF5" w:rsidP="00FE566D">
            <w:pPr>
              <w:jc w:val="left"/>
              <w:rPr>
                <w:rFonts w:ascii="Arial Narrow" w:hAnsi="Arial Narrow"/>
                <w:b/>
                <w:bCs/>
                <w:color w:val="000000"/>
                <w:szCs w:val="24"/>
              </w:rPr>
            </w:pPr>
            <w:r>
              <w:rPr>
                <w:rFonts w:ascii="Arial Narrow" w:hAnsi="Arial Narrow"/>
                <w:b/>
                <w:bCs/>
                <w:color w:val="000000"/>
              </w:rPr>
              <w:t>Desarrollar nota.</w:t>
            </w:r>
            <w:r>
              <w:rPr>
                <w:rFonts w:ascii="Arial Narrow" w:hAnsi="Arial Narrow"/>
                <w:b/>
                <w:bCs/>
                <w:color w:val="000000"/>
              </w:rPr>
              <w:br/>
            </w:r>
            <w:r>
              <w:rPr>
                <w:rFonts w:ascii="Arial Narrow" w:hAnsi="Arial Narrow"/>
                <w:color w:val="000000"/>
              </w:rPr>
              <w:t xml:space="preserve">Recopilar información/Plantear temática/Obtener bases de datos/Realizar investigación/Elaborar tablas y gráficas/Implementar análisis/Revisar formatos y congruencia/Elaborar material adicional/Enviar archivo a </w:t>
            </w:r>
            <w:r>
              <w:rPr>
                <w:rFonts w:ascii="Arial Narrow" w:hAnsi="Arial Narrow"/>
                <w:color w:val="000000"/>
              </w:rPr>
              <w:lastRenderedPageBreak/>
              <w:t>revisión final</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lastRenderedPageBreak/>
              <w:t>Nota técnica y/o de prensa</w:t>
            </w:r>
          </w:p>
        </w:tc>
      </w:tr>
      <w:tr w:rsidR="00BA1DF5" w:rsidRPr="00185D21" w:rsidTr="00FE566D">
        <w:trPr>
          <w:trHeight w:val="20"/>
        </w:trPr>
        <w:tc>
          <w:tcPr>
            <w:tcW w:w="2410" w:type="dxa"/>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sidRPr="00186037">
              <w:lastRenderedPageBreak/>
              <w:t>DP</w:t>
            </w:r>
            <w:r>
              <w:t>-</w:t>
            </w:r>
            <w:r w:rsidRPr="00186037">
              <w:t>3</w:t>
            </w:r>
            <w:r>
              <w:t>-</w:t>
            </w:r>
            <w:r w:rsidRPr="00186037">
              <w:t>I</w:t>
            </w:r>
            <w:r>
              <w:t>-</w:t>
            </w:r>
            <w:r w:rsidRPr="00186037">
              <w:t>RI</w:t>
            </w:r>
            <w:r>
              <w:t>-</w:t>
            </w:r>
            <w:r w:rsidRPr="00186037">
              <w:t>7</w:t>
            </w:r>
            <w:r>
              <w:t>-</w:t>
            </w:r>
            <w:r w:rsidRPr="00186037">
              <w:t>EO</w:t>
            </w:r>
            <w:r>
              <w:t>-</w:t>
            </w:r>
            <w:r w:rsidRPr="00186037">
              <w:t>25</w:t>
            </w:r>
            <w:r>
              <w:t>-</w:t>
            </w:r>
            <w:r w:rsidRPr="00186037">
              <w:t>I</w:t>
            </w:r>
          </w:p>
        </w:tc>
        <w:tc>
          <w:tcPr>
            <w:tcW w:w="9781" w:type="dxa"/>
            <w:shd w:val="clear" w:color="auto" w:fill="FFFFFF" w:themeFill="background1"/>
            <w:vAlign w:val="bottom"/>
          </w:tcPr>
          <w:p w:rsidR="00BA1DF5" w:rsidRDefault="00BA1DF5" w:rsidP="00FE566D">
            <w:pPr>
              <w:jc w:val="left"/>
              <w:rPr>
                <w:rFonts w:ascii="Arial Narrow" w:hAnsi="Arial Narrow"/>
                <w:b/>
                <w:bCs/>
                <w:color w:val="000000"/>
                <w:szCs w:val="24"/>
              </w:rPr>
            </w:pPr>
            <w:r>
              <w:rPr>
                <w:rFonts w:ascii="Arial Narrow" w:hAnsi="Arial Narrow"/>
                <w:b/>
                <w:bCs/>
                <w:color w:val="000000"/>
              </w:rPr>
              <w:t>Desarrollar y/o actualizar.</w:t>
            </w:r>
            <w:r>
              <w:rPr>
                <w:rFonts w:ascii="Arial Narrow" w:hAnsi="Arial Narrow"/>
                <w:b/>
                <w:bCs/>
                <w:color w:val="000000"/>
              </w:rPr>
              <w:br/>
            </w:r>
            <w:r>
              <w:rPr>
                <w:rFonts w:ascii="Arial Narrow" w:hAnsi="Arial Narrow"/>
                <w:color w:val="000000"/>
              </w:rPr>
              <w:t>Verificar disponibilidad de la información/Plantear temática/Obtener bases de datos/Realizar investigación/Elaborar tablas y gráficas/Implementar análisis del tema/Revisar formatos y congruencia/Enviar archivo a revisión</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t>Presentaciones</w:t>
            </w:r>
          </w:p>
        </w:tc>
      </w:tr>
      <w:tr w:rsidR="00BA1DF5" w:rsidRPr="00185D21" w:rsidTr="00FE566D">
        <w:trPr>
          <w:trHeight w:val="20"/>
        </w:trPr>
        <w:tc>
          <w:tcPr>
            <w:tcW w:w="2410" w:type="dxa"/>
            <w:shd w:val="clear" w:color="auto" w:fill="FFFFFF" w:themeFill="background1"/>
            <w:vAlign w:val="center"/>
          </w:tcPr>
          <w:p w:rsidR="00BA1DF5" w:rsidRPr="00652BE8" w:rsidRDefault="00BA1DF5" w:rsidP="00FE566D">
            <w:pPr>
              <w:spacing w:before="60" w:after="60"/>
              <w:jc w:val="left"/>
              <w:rPr>
                <w:rFonts w:asciiTheme="minorHAnsi" w:eastAsia="Times New Roman" w:hAnsiTheme="minorHAnsi" w:cs="Arial"/>
                <w:bCs/>
                <w:color w:val="000000" w:themeColor="text1"/>
                <w:lang w:val="en-US" w:eastAsia="es-MX"/>
              </w:rPr>
            </w:pPr>
            <w:r w:rsidRPr="00652BE8">
              <w:rPr>
                <w:lang w:val="en-US"/>
              </w:rPr>
              <w:t>DP-3-I-RI-7-EO-25-I-II</w:t>
            </w:r>
          </w:p>
        </w:tc>
        <w:tc>
          <w:tcPr>
            <w:tcW w:w="9781" w:type="dxa"/>
            <w:shd w:val="clear" w:color="auto" w:fill="FFFFFF" w:themeFill="background1"/>
            <w:vAlign w:val="bottom"/>
          </w:tcPr>
          <w:p w:rsidR="00BA1DF5" w:rsidRDefault="00BA1DF5" w:rsidP="00FE566D">
            <w:pPr>
              <w:jc w:val="left"/>
              <w:rPr>
                <w:rFonts w:ascii="Arial Narrow" w:hAnsi="Arial Narrow"/>
                <w:b/>
                <w:bCs/>
                <w:color w:val="000000"/>
                <w:szCs w:val="24"/>
              </w:rPr>
            </w:pPr>
            <w:r>
              <w:rPr>
                <w:rFonts w:ascii="Arial Narrow" w:hAnsi="Arial Narrow"/>
                <w:b/>
                <w:bCs/>
                <w:color w:val="000000"/>
              </w:rPr>
              <w:t>Desarrollar y/o actualizar archivos.</w:t>
            </w:r>
            <w:r>
              <w:rPr>
                <w:rFonts w:ascii="Arial Narrow" w:hAnsi="Arial Narrow"/>
                <w:b/>
                <w:bCs/>
                <w:color w:val="000000"/>
              </w:rPr>
              <w:br/>
            </w:r>
            <w:r>
              <w:rPr>
                <w:rFonts w:ascii="Arial Narrow" w:hAnsi="Arial Narrow"/>
                <w:color w:val="000000"/>
              </w:rPr>
              <w:t>Obtener bases de datos/Elaborar tablas y gráficas/Dar formato y congruencia a la información/Enviar archivo a revisión</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t>Tabulados y gráficas</w:t>
            </w:r>
          </w:p>
        </w:tc>
      </w:tr>
      <w:tr w:rsidR="00BA1DF5" w:rsidRPr="00185D21" w:rsidTr="00FE566D">
        <w:trPr>
          <w:trHeight w:val="20"/>
        </w:trPr>
        <w:tc>
          <w:tcPr>
            <w:tcW w:w="2410" w:type="dxa"/>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sidRPr="005C7D59">
              <w:t>DP</w:t>
            </w:r>
            <w:r>
              <w:t>-</w:t>
            </w:r>
            <w:r w:rsidRPr="005C7D59">
              <w:t>10</w:t>
            </w:r>
            <w:r>
              <w:t>-</w:t>
            </w:r>
            <w:r w:rsidRPr="005C7D59">
              <w:t>XIII</w:t>
            </w:r>
            <w:r>
              <w:t>-</w:t>
            </w:r>
            <w:r w:rsidRPr="005C7D59">
              <w:t>RI</w:t>
            </w:r>
            <w:r>
              <w:t>-</w:t>
            </w:r>
            <w:r w:rsidRPr="005C7D59">
              <w:t>12</w:t>
            </w:r>
            <w:r>
              <w:t>-</w:t>
            </w:r>
            <w:r w:rsidRPr="005C7D59">
              <w:t>XX</w:t>
            </w:r>
            <w:r>
              <w:t>II</w:t>
            </w:r>
            <w:r w:rsidRPr="005C7D59">
              <w:t>-XXIII</w:t>
            </w:r>
            <w:r>
              <w:t>-</w:t>
            </w:r>
            <w:r w:rsidRPr="005C7D59">
              <w:t>EO</w:t>
            </w:r>
            <w:r>
              <w:t>-</w:t>
            </w:r>
            <w:r w:rsidRPr="005C7D59">
              <w:t>25</w:t>
            </w:r>
            <w:r>
              <w:t>-XXIV</w:t>
            </w:r>
          </w:p>
        </w:tc>
        <w:tc>
          <w:tcPr>
            <w:tcW w:w="9781" w:type="dxa"/>
            <w:shd w:val="clear" w:color="auto" w:fill="FFFFFF" w:themeFill="background1"/>
            <w:vAlign w:val="bottom"/>
          </w:tcPr>
          <w:p w:rsidR="00BA1DF5" w:rsidRDefault="00BA1DF5" w:rsidP="00FE566D">
            <w:pPr>
              <w:jc w:val="left"/>
              <w:rPr>
                <w:rFonts w:ascii="Arial Narrow" w:hAnsi="Arial Narrow"/>
                <w:b/>
                <w:bCs/>
                <w:color w:val="000000"/>
                <w:szCs w:val="24"/>
              </w:rPr>
            </w:pPr>
            <w:r>
              <w:rPr>
                <w:rFonts w:ascii="Arial Narrow" w:hAnsi="Arial Narrow"/>
                <w:b/>
                <w:bCs/>
                <w:color w:val="000000"/>
              </w:rPr>
              <w:t>Atender solicitud.</w:t>
            </w:r>
            <w:r>
              <w:rPr>
                <w:rFonts w:ascii="Arial Narrow" w:hAnsi="Arial Narrow"/>
                <w:b/>
                <w:bCs/>
                <w:color w:val="000000"/>
              </w:rPr>
              <w:br/>
            </w:r>
            <w:r>
              <w:rPr>
                <w:rFonts w:ascii="Arial Narrow" w:hAnsi="Arial Narrow"/>
                <w:color w:val="000000"/>
              </w:rPr>
              <w:t>Atender respuesta/Elaborar archivos/Realizar borrador de respuesta/Integrar respuesta/Enviar archivos a revisión</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t>Solicitudes de información y asesorías</w:t>
            </w:r>
          </w:p>
        </w:tc>
      </w:tr>
      <w:tr w:rsidR="00BA1DF5" w:rsidRPr="00185D21" w:rsidTr="00FE566D">
        <w:trPr>
          <w:trHeight w:val="20"/>
        </w:trPr>
        <w:tc>
          <w:tcPr>
            <w:tcW w:w="2410" w:type="dxa"/>
            <w:shd w:val="clear" w:color="auto" w:fill="FFFFFF" w:themeFill="background1"/>
            <w:vAlign w:val="center"/>
          </w:tcPr>
          <w:p w:rsidR="00BA1DF5" w:rsidRPr="00652BE8" w:rsidRDefault="00BA1DF5" w:rsidP="00FE566D">
            <w:pPr>
              <w:spacing w:before="60" w:after="60"/>
              <w:jc w:val="left"/>
              <w:rPr>
                <w:lang w:val="en-US"/>
              </w:rPr>
            </w:pPr>
            <w:r w:rsidRPr="00652BE8">
              <w:rPr>
                <w:lang w:val="en-US"/>
              </w:rPr>
              <w:t>DP-3-I-RI-12-III-EO-25-XI</w:t>
            </w:r>
          </w:p>
        </w:tc>
        <w:tc>
          <w:tcPr>
            <w:tcW w:w="9781" w:type="dxa"/>
            <w:shd w:val="clear" w:color="auto" w:fill="FFFFFF" w:themeFill="background1"/>
            <w:vAlign w:val="center"/>
          </w:tcPr>
          <w:p w:rsidR="00BA1DF5" w:rsidRDefault="00BA1DF5" w:rsidP="00FE566D">
            <w:pPr>
              <w:jc w:val="left"/>
              <w:rPr>
                <w:rFonts w:ascii="Arial Narrow" w:hAnsi="Arial Narrow"/>
                <w:b/>
                <w:bCs/>
                <w:szCs w:val="24"/>
              </w:rPr>
            </w:pPr>
            <w:r>
              <w:rPr>
                <w:rFonts w:ascii="Arial Narrow" w:hAnsi="Arial Narrow"/>
                <w:b/>
                <w:bCs/>
              </w:rPr>
              <w:t>Elaborar cuadros y fichas de reporte.</w:t>
            </w:r>
            <w:r>
              <w:rPr>
                <w:rFonts w:ascii="Arial Narrow" w:hAnsi="Arial Narrow"/>
                <w:b/>
                <w:bCs/>
              </w:rPr>
              <w:br/>
            </w:r>
            <w:r>
              <w:rPr>
                <w:rFonts w:ascii="Arial Narrow" w:hAnsi="Arial Narrow"/>
              </w:rPr>
              <w:t>Identificar indicadores/Verificar disponibilidad de información/Obtener bases de datos/Realizar tablas/Elaborar fichas descriptivas/Integrar material adicional/Revisar archivos/Enviar archivos a revisión</w:t>
            </w:r>
          </w:p>
        </w:tc>
        <w:tc>
          <w:tcPr>
            <w:tcW w:w="3260" w:type="dxa"/>
            <w:shd w:val="clear" w:color="auto" w:fill="FFFFFF" w:themeFill="background1"/>
            <w:vAlign w:val="center"/>
          </w:tcPr>
          <w:p w:rsidR="00BA1DF5" w:rsidRDefault="00BA1DF5" w:rsidP="00FE566D">
            <w:pPr>
              <w:jc w:val="left"/>
              <w:rPr>
                <w:rFonts w:ascii="Arial Narrow" w:hAnsi="Arial Narrow"/>
                <w:szCs w:val="24"/>
              </w:rPr>
            </w:pPr>
            <w:r>
              <w:rPr>
                <w:rFonts w:ascii="Arial Narrow" w:hAnsi="Arial Narrow"/>
              </w:rPr>
              <w:t>Reporte del MIDE</w:t>
            </w:r>
          </w:p>
        </w:tc>
      </w:tr>
      <w:tr w:rsidR="00BA1DF5" w:rsidRPr="00185D21" w:rsidTr="00FE566D">
        <w:trPr>
          <w:trHeight w:val="20"/>
        </w:trPr>
        <w:tc>
          <w:tcPr>
            <w:tcW w:w="2410" w:type="dxa"/>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sidRPr="006913E7">
              <w:t>DP</w:t>
            </w:r>
            <w:r>
              <w:t>-</w:t>
            </w:r>
            <w:r w:rsidRPr="006913E7">
              <w:t>3</w:t>
            </w:r>
            <w:r>
              <w:t>-</w:t>
            </w:r>
            <w:r w:rsidRPr="006913E7">
              <w:t>XX</w:t>
            </w:r>
            <w:r>
              <w:t>-</w:t>
            </w:r>
            <w:r w:rsidRPr="006913E7">
              <w:t>RI</w:t>
            </w:r>
            <w:r>
              <w:t>-</w:t>
            </w:r>
            <w:r w:rsidRPr="006913E7">
              <w:t>12</w:t>
            </w:r>
            <w:r>
              <w:t>-</w:t>
            </w:r>
            <w:r w:rsidRPr="006913E7">
              <w:t>XXVIII</w:t>
            </w:r>
            <w:r>
              <w:t>-</w:t>
            </w:r>
            <w:r w:rsidRPr="006913E7">
              <w:t>EO</w:t>
            </w:r>
            <w:r>
              <w:t>-</w:t>
            </w:r>
            <w:r w:rsidRPr="006913E7">
              <w:t>6</w:t>
            </w:r>
          </w:p>
        </w:tc>
        <w:tc>
          <w:tcPr>
            <w:tcW w:w="9781" w:type="dxa"/>
            <w:shd w:val="clear" w:color="auto" w:fill="FFFFFF" w:themeFill="background1"/>
            <w:vAlign w:val="bottom"/>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Pr>
                <w:rFonts w:ascii="Arial Narrow" w:hAnsi="Arial Narrow"/>
                <w:b/>
                <w:bCs/>
              </w:rPr>
              <w:t>Las demás que le confiera la autoridad competente</w:t>
            </w:r>
          </w:p>
        </w:tc>
        <w:tc>
          <w:tcPr>
            <w:tcW w:w="3260" w:type="dxa"/>
            <w:shd w:val="clear" w:color="auto" w:fill="FFFFFF" w:themeFill="background1"/>
            <w:vAlign w:val="bottom"/>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p>
        </w:tc>
      </w:tr>
    </w:tbl>
    <w:p w:rsidR="00BA1DF5" w:rsidRDefault="00BA1DF5" w:rsidP="00BA1DF5">
      <w:pPr>
        <w:spacing w:before="0" w:after="200" w:line="276" w:lineRule="auto"/>
        <w:jc w:val="left"/>
      </w:pPr>
      <w:r>
        <w:br w:type="page"/>
      </w:r>
    </w:p>
    <w:p w:rsidR="00BA1DF5" w:rsidRDefault="00BA1DF5" w:rsidP="00BA1DF5"/>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BA1DF5" w:rsidRPr="00185D21" w:rsidTr="00FE566D">
        <w:trPr>
          <w:trHeight w:val="20"/>
        </w:trPr>
        <w:tc>
          <w:tcPr>
            <w:tcW w:w="2079" w:type="dxa"/>
            <w:shd w:val="clear" w:color="auto" w:fill="D9D9D9" w:themeFill="background1" w:themeFillShade="D9"/>
            <w:vAlign w:val="center"/>
            <w:hideMark/>
          </w:tcPr>
          <w:p w:rsidR="00BA1DF5" w:rsidRPr="00185D21" w:rsidRDefault="00BA1DF5" w:rsidP="00FE566D">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rsidR="00BA1DF5" w:rsidRPr="00185D21" w:rsidRDefault="00BA1DF5" w:rsidP="00FE566D">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Especialista</w:t>
            </w:r>
          </w:p>
        </w:tc>
      </w:tr>
      <w:tr w:rsidR="00BA1DF5" w:rsidRPr="00185D21" w:rsidTr="00FE566D">
        <w:trPr>
          <w:trHeight w:val="20"/>
        </w:trPr>
        <w:tc>
          <w:tcPr>
            <w:tcW w:w="2079" w:type="dxa"/>
            <w:shd w:val="clear" w:color="auto" w:fill="D9D9D9" w:themeFill="background1" w:themeFillShade="D9"/>
            <w:vAlign w:val="center"/>
            <w:hideMark/>
          </w:tcPr>
          <w:p w:rsidR="00BA1DF5" w:rsidRPr="00185D21" w:rsidRDefault="00BA1DF5" w:rsidP="00FE566D">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BA1DF5" w:rsidRPr="00B82301" w:rsidRDefault="00BA1DF5" w:rsidP="00FE566D">
            <w:pPr>
              <w:keepNext/>
              <w:spacing w:after="0"/>
              <w:rPr>
                <w:rFonts w:eastAsia="Times New Roman" w:cs="Arial"/>
                <w:bCs/>
                <w:color w:val="000000"/>
                <w:lang w:eastAsia="es-MX"/>
              </w:rPr>
            </w:pPr>
            <w:r w:rsidRPr="00B82301">
              <w:rPr>
                <w:rFonts w:eastAsia="Times New Roman" w:cs="Arial"/>
                <w:bCs/>
                <w:color w:val="000000"/>
                <w:lang w:eastAsia="es-MX"/>
              </w:rPr>
              <w:t>Unidad Socio-Demográfica</w:t>
            </w:r>
          </w:p>
        </w:tc>
      </w:tr>
      <w:tr w:rsidR="00BA1DF5" w:rsidRPr="00185D21" w:rsidTr="00FE566D">
        <w:trPr>
          <w:trHeight w:val="20"/>
        </w:trPr>
        <w:tc>
          <w:tcPr>
            <w:tcW w:w="2079" w:type="dxa"/>
            <w:shd w:val="clear" w:color="auto" w:fill="D9D9D9" w:themeFill="background1" w:themeFillShade="D9"/>
            <w:vAlign w:val="center"/>
            <w:hideMark/>
          </w:tcPr>
          <w:p w:rsidR="00BA1DF5" w:rsidRPr="00185D21" w:rsidRDefault="00BA1DF5" w:rsidP="00FE566D">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BA1DF5" w:rsidRPr="00B82301" w:rsidRDefault="00BA1DF5" w:rsidP="00FE566D">
            <w:pPr>
              <w:keepNext/>
              <w:spacing w:after="0"/>
              <w:rPr>
                <w:rFonts w:eastAsia="Times New Roman" w:cs="Arial"/>
                <w:bCs/>
                <w:color w:val="000000"/>
                <w:lang w:eastAsia="es-MX"/>
              </w:rPr>
            </w:pPr>
            <w:r w:rsidRPr="00B82301">
              <w:rPr>
                <w:rFonts w:eastAsia="Times New Roman" w:cs="Arial"/>
                <w:bCs/>
                <w:color w:val="000000"/>
                <w:lang w:eastAsia="es-MX"/>
              </w:rPr>
              <w:t>Santiago Ruiz Bastida/Director de la Unidad Socio-Demográfica</w:t>
            </w:r>
          </w:p>
        </w:tc>
      </w:tr>
      <w:tr w:rsidR="00BA1DF5" w:rsidRPr="00185D21" w:rsidTr="00FE566D">
        <w:trPr>
          <w:trHeight w:val="20"/>
        </w:trPr>
        <w:tc>
          <w:tcPr>
            <w:tcW w:w="2079" w:type="dxa"/>
            <w:shd w:val="clear" w:color="auto" w:fill="D9D9D9" w:themeFill="background1" w:themeFillShade="D9"/>
            <w:vAlign w:val="center"/>
            <w:hideMark/>
          </w:tcPr>
          <w:p w:rsidR="00BA1DF5" w:rsidRPr="00185D21" w:rsidRDefault="00BA1DF5" w:rsidP="00FE566D">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BA1DF5" w:rsidRPr="00185D21" w:rsidRDefault="00BA1DF5" w:rsidP="00FE566D">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w:t>
            </w:r>
          </w:p>
        </w:tc>
      </w:tr>
    </w:tbl>
    <w:p w:rsidR="00BA1DF5" w:rsidRPr="009173F9" w:rsidRDefault="00BA1DF5" w:rsidP="00BA1DF5">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BA1DF5" w:rsidRPr="00185D21" w:rsidTr="00FE566D">
        <w:trPr>
          <w:trHeight w:val="20"/>
          <w:tblHeader/>
        </w:trPr>
        <w:tc>
          <w:tcPr>
            <w:tcW w:w="15451" w:type="dxa"/>
            <w:gridSpan w:val="3"/>
            <w:shd w:val="clear" w:color="auto" w:fill="D9D9D9" w:themeFill="background1" w:themeFillShade="D9"/>
            <w:vAlign w:val="center"/>
            <w:hideMark/>
          </w:tcPr>
          <w:p w:rsidR="00BA1DF5" w:rsidRPr="00185D21" w:rsidRDefault="00BA1DF5" w:rsidP="00FE566D">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del Especialista</w:t>
            </w:r>
          </w:p>
        </w:tc>
      </w:tr>
      <w:tr w:rsidR="00BA1DF5" w:rsidRPr="00185D21" w:rsidTr="00FE566D">
        <w:trPr>
          <w:trHeight w:val="20"/>
          <w:tblHeader/>
        </w:trPr>
        <w:tc>
          <w:tcPr>
            <w:tcW w:w="2410" w:type="dxa"/>
            <w:shd w:val="clear" w:color="auto" w:fill="D9D9D9" w:themeFill="background1" w:themeFillShade="D9"/>
            <w:vAlign w:val="center"/>
            <w:hideMark/>
          </w:tcPr>
          <w:p w:rsidR="00BA1DF5" w:rsidRPr="00185D21" w:rsidRDefault="00BA1DF5"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BA1DF5" w:rsidRPr="00185D21" w:rsidRDefault="00BA1DF5"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BA1DF5" w:rsidRPr="00185D21" w:rsidRDefault="00BA1DF5"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BA1DF5" w:rsidRPr="00185D21" w:rsidRDefault="00BA1DF5"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BA1DF5" w:rsidRPr="00185D21" w:rsidTr="00FE566D">
        <w:trPr>
          <w:trHeight w:val="20"/>
        </w:trPr>
        <w:tc>
          <w:tcPr>
            <w:tcW w:w="2410" w:type="dxa"/>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sidRPr="00D30362">
              <w:t>DP-10-</w:t>
            </w:r>
            <w:r>
              <w:t>III</w:t>
            </w:r>
            <w:r w:rsidRPr="00D30362">
              <w:t>-RI-12-XXII-EO-</w:t>
            </w:r>
            <w:r>
              <w:t>25</w:t>
            </w:r>
            <w:r w:rsidRPr="00D30362">
              <w:t>-</w:t>
            </w:r>
            <w:r>
              <w:t>XX</w:t>
            </w:r>
          </w:p>
        </w:tc>
        <w:tc>
          <w:tcPr>
            <w:tcW w:w="9781" w:type="dxa"/>
            <w:shd w:val="clear" w:color="auto" w:fill="FFFFFF" w:themeFill="background1"/>
            <w:vAlign w:val="bottom"/>
          </w:tcPr>
          <w:p w:rsidR="00BA1DF5" w:rsidRDefault="00BA1DF5" w:rsidP="00FE566D">
            <w:pPr>
              <w:jc w:val="left"/>
              <w:rPr>
                <w:rFonts w:ascii="Arial Narrow" w:hAnsi="Arial Narrow"/>
                <w:b/>
                <w:bCs/>
                <w:color w:val="000000"/>
                <w:szCs w:val="24"/>
              </w:rPr>
            </w:pPr>
            <w:r>
              <w:rPr>
                <w:rFonts w:ascii="Arial Narrow" w:hAnsi="Arial Narrow"/>
                <w:b/>
                <w:bCs/>
                <w:color w:val="000000"/>
              </w:rPr>
              <w:t>Planear contenido del documento.</w:t>
            </w:r>
            <w:r>
              <w:rPr>
                <w:rFonts w:ascii="Arial Narrow" w:hAnsi="Arial Narrow"/>
                <w:b/>
                <w:bCs/>
                <w:color w:val="000000"/>
              </w:rPr>
              <w:br/>
            </w:r>
            <w:r>
              <w:rPr>
                <w:rFonts w:ascii="Arial Narrow" w:hAnsi="Arial Narrow"/>
                <w:color w:val="000000"/>
              </w:rPr>
              <w:t xml:space="preserve">Elaborar índice temático/Asignar temas a desarrollar/Estimar costos en caso de ser necesario </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t>Análisis y/o estudios sociodemográficos</w:t>
            </w:r>
          </w:p>
        </w:tc>
      </w:tr>
      <w:tr w:rsidR="00BA1DF5" w:rsidRPr="00185D21" w:rsidTr="00FE566D">
        <w:trPr>
          <w:trHeight w:val="20"/>
        </w:trPr>
        <w:tc>
          <w:tcPr>
            <w:tcW w:w="2410" w:type="dxa"/>
            <w:shd w:val="clear" w:color="auto" w:fill="FFFFFF" w:themeFill="background1"/>
            <w:vAlign w:val="center"/>
          </w:tcPr>
          <w:p w:rsidR="00BA1DF5" w:rsidRPr="00652BE8" w:rsidRDefault="00BA1DF5" w:rsidP="00FE566D">
            <w:pPr>
              <w:spacing w:before="60" w:after="60"/>
              <w:jc w:val="left"/>
              <w:rPr>
                <w:rFonts w:asciiTheme="minorHAnsi" w:eastAsia="Times New Roman" w:hAnsiTheme="minorHAnsi" w:cs="Arial"/>
                <w:bCs/>
                <w:color w:val="000000" w:themeColor="text1"/>
                <w:lang w:val="en-US" w:eastAsia="es-MX"/>
              </w:rPr>
            </w:pPr>
            <w:r w:rsidRPr="00652BE8">
              <w:rPr>
                <w:lang w:val="en-US"/>
              </w:rPr>
              <w:t>DP-3-I-RI-7-EO-25-XIX</w:t>
            </w:r>
          </w:p>
        </w:tc>
        <w:tc>
          <w:tcPr>
            <w:tcW w:w="9781" w:type="dxa"/>
            <w:shd w:val="clear" w:color="auto" w:fill="FFFFFF" w:themeFill="background1"/>
            <w:vAlign w:val="bottom"/>
          </w:tcPr>
          <w:p w:rsidR="00BA1DF5" w:rsidRDefault="00BA1DF5" w:rsidP="00FE566D">
            <w:pPr>
              <w:jc w:val="left"/>
              <w:rPr>
                <w:rFonts w:ascii="Arial Narrow" w:hAnsi="Arial Narrow"/>
                <w:b/>
                <w:bCs/>
                <w:color w:val="000000"/>
                <w:szCs w:val="24"/>
              </w:rPr>
            </w:pPr>
            <w:r>
              <w:rPr>
                <w:rFonts w:ascii="Arial Narrow" w:hAnsi="Arial Narrow"/>
                <w:b/>
                <w:bCs/>
                <w:color w:val="000000"/>
              </w:rPr>
              <w:t>Publicar nota y material complementario.</w:t>
            </w:r>
            <w:r>
              <w:rPr>
                <w:rFonts w:ascii="Arial Narrow" w:hAnsi="Arial Narrow"/>
                <w:b/>
                <w:bCs/>
                <w:color w:val="000000"/>
              </w:rPr>
              <w:br/>
            </w:r>
            <w:r>
              <w:rPr>
                <w:rFonts w:ascii="Arial Narrow" w:hAnsi="Arial Narrow"/>
                <w:color w:val="000000"/>
              </w:rPr>
              <w:t>Revisar contenido general y formatos/ Publicar nota</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t>Nota técnica y/o de prensa</w:t>
            </w:r>
          </w:p>
        </w:tc>
      </w:tr>
      <w:tr w:rsidR="00BA1DF5" w:rsidRPr="00185D21" w:rsidTr="00FE566D">
        <w:trPr>
          <w:trHeight w:val="20"/>
        </w:trPr>
        <w:tc>
          <w:tcPr>
            <w:tcW w:w="2410" w:type="dxa"/>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sidRPr="000666C3">
              <w:t>DP</w:t>
            </w:r>
            <w:r>
              <w:t>-</w:t>
            </w:r>
            <w:r w:rsidRPr="000666C3">
              <w:t>10</w:t>
            </w:r>
            <w:r>
              <w:t>-</w:t>
            </w:r>
            <w:r w:rsidRPr="000666C3">
              <w:t>II</w:t>
            </w:r>
            <w:r>
              <w:t>-</w:t>
            </w:r>
            <w:r w:rsidRPr="000666C3">
              <w:t>RI</w:t>
            </w:r>
            <w:r>
              <w:t>-</w:t>
            </w:r>
            <w:r w:rsidRPr="000666C3">
              <w:t>7</w:t>
            </w:r>
            <w:r>
              <w:t>-</w:t>
            </w:r>
            <w:r w:rsidRPr="000666C3">
              <w:t>EO</w:t>
            </w:r>
            <w:r>
              <w:t>-</w:t>
            </w:r>
            <w:r w:rsidRPr="000666C3">
              <w:t>25</w:t>
            </w:r>
            <w:r>
              <w:t>-</w:t>
            </w:r>
            <w:r w:rsidRPr="000666C3">
              <w:t>II</w:t>
            </w:r>
          </w:p>
        </w:tc>
        <w:tc>
          <w:tcPr>
            <w:tcW w:w="9781" w:type="dxa"/>
            <w:shd w:val="clear" w:color="auto" w:fill="FFFFFF" w:themeFill="background1"/>
            <w:vAlign w:val="bottom"/>
          </w:tcPr>
          <w:p w:rsidR="00BA1DF5" w:rsidRDefault="00BA1DF5" w:rsidP="00FE566D">
            <w:pPr>
              <w:jc w:val="left"/>
              <w:rPr>
                <w:rFonts w:ascii="Arial Narrow" w:hAnsi="Arial Narrow"/>
                <w:b/>
                <w:bCs/>
                <w:color w:val="000000"/>
                <w:szCs w:val="24"/>
              </w:rPr>
            </w:pPr>
            <w:r>
              <w:rPr>
                <w:rFonts w:ascii="Arial Narrow" w:hAnsi="Arial Narrow"/>
                <w:b/>
                <w:bCs/>
                <w:color w:val="000000"/>
              </w:rPr>
              <w:t>Elaborar insumos.</w:t>
            </w:r>
            <w:r>
              <w:rPr>
                <w:rFonts w:ascii="Arial Narrow" w:hAnsi="Arial Narrow"/>
                <w:b/>
                <w:bCs/>
                <w:color w:val="000000"/>
              </w:rPr>
              <w:br/>
            </w:r>
            <w:r>
              <w:rPr>
                <w:rFonts w:ascii="Arial Narrow" w:hAnsi="Arial Narrow"/>
                <w:color w:val="000000"/>
              </w:rPr>
              <w:t>Verificar disponibilidad de la información/Plantear temática/Obtener bases de datos/Realizar investigación/Elaborar tablas y gráficas/Implementar análisis/Revisar formatos y congruencia/Generar insumos/Enviar insumos a revisión</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t>Sistema de información</w:t>
            </w:r>
          </w:p>
        </w:tc>
      </w:tr>
      <w:tr w:rsidR="00BA1DF5" w:rsidRPr="00185D21" w:rsidTr="00FE566D">
        <w:trPr>
          <w:trHeight w:val="20"/>
        </w:trPr>
        <w:tc>
          <w:tcPr>
            <w:tcW w:w="2410" w:type="dxa"/>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sidRPr="000666C3">
              <w:t>DP</w:t>
            </w:r>
            <w:r>
              <w:t>-</w:t>
            </w:r>
            <w:r w:rsidRPr="000666C3">
              <w:t>10</w:t>
            </w:r>
            <w:r>
              <w:t>-</w:t>
            </w:r>
            <w:r w:rsidRPr="000666C3">
              <w:t>II</w:t>
            </w:r>
            <w:r>
              <w:t>-</w:t>
            </w:r>
            <w:r w:rsidRPr="000666C3">
              <w:t>RI</w:t>
            </w:r>
            <w:r>
              <w:t>-</w:t>
            </w:r>
            <w:r w:rsidRPr="000666C3">
              <w:t>7</w:t>
            </w:r>
            <w:r>
              <w:t>-</w:t>
            </w:r>
            <w:r w:rsidRPr="000666C3">
              <w:t>EO</w:t>
            </w:r>
            <w:r>
              <w:t>-</w:t>
            </w:r>
            <w:r w:rsidRPr="000666C3">
              <w:t>25</w:t>
            </w:r>
            <w:r>
              <w:t>-</w:t>
            </w:r>
            <w:r w:rsidRPr="000666C3">
              <w:t>II</w:t>
            </w:r>
          </w:p>
        </w:tc>
        <w:tc>
          <w:tcPr>
            <w:tcW w:w="9781" w:type="dxa"/>
            <w:shd w:val="clear" w:color="auto" w:fill="FFFFFF" w:themeFill="background1"/>
            <w:vAlign w:val="bottom"/>
          </w:tcPr>
          <w:p w:rsidR="00BA1DF5" w:rsidRDefault="00BA1DF5" w:rsidP="00FE566D">
            <w:pPr>
              <w:jc w:val="left"/>
              <w:rPr>
                <w:rFonts w:ascii="Arial Narrow" w:hAnsi="Arial Narrow"/>
                <w:b/>
                <w:bCs/>
                <w:color w:val="000000"/>
                <w:szCs w:val="24"/>
              </w:rPr>
            </w:pPr>
            <w:r>
              <w:rPr>
                <w:rFonts w:ascii="Arial Narrow" w:hAnsi="Arial Narrow"/>
                <w:b/>
                <w:bCs/>
                <w:color w:val="000000"/>
              </w:rPr>
              <w:t>Construir producto.</w:t>
            </w:r>
            <w:r>
              <w:rPr>
                <w:rFonts w:ascii="Arial Narrow" w:hAnsi="Arial Narrow"/>
                <w:b/>
                <w:bCs/>
                <w:color w:val="000000"/>
              </w:rPr>
              <w:br/>
            </w:r>
            <w:r>
              <w:rPr>
                <w:rFonts w:ascii="Arial Narrow" w:hAnsi="Arial Narrow"/>
                <w:color w:val="000000"/>
              </w:rPr>
              <w:t>Aprobar formato de insumos</w:t>
            </w:r>
            <w:r>
              <w:rPr>
                <w:rFonts w:ascii="Arial Narrow" w:hAnsi="Arial Narrow"/>
                <w:b/>
                <w:bCs/>
                <w:color w:val="000000"/>
              </w:rPr>
              <w:t>/</w:t>
            </w:r>
            <w:r>
              <w:rPr>
                <w:rFonts w:ascii="Arial Narrow" w:hAnsi="Arial Narrow"/>
                <w:color w:val="000000"/>
              </w:rPr>
              <w:t xml:space="preserve">Agregar información al archivo base/Referenciar dirección física de los archivos/Modificar código de vinculación de archivos/Diseñar archivo ligado a insumo/Realizar pruebas </w:t>
            </w:r>
            <w:r>
              <w:rPr>
                <w:rFonts w:ascii="Arial Narrow" w:hAnsi="Arial Narrow"/>
                <w:color w:val="000000"/>
              </w:rPr>
              <w:lastRenderedPageBreak/>
              <w:t>funcionales/Enviar archivo a revisión</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lastRenderedPageBreak/>
              <w:t>Sistema de información</w:t>
            </w:r>
          </w:p>
        </w:tc>
      </w:tr>
      <w:tr w:rsidR="00BA1DF5" w:rsidRPr="00185D21" w:rsidTr="00FE566D">
        <w:trPr>
          <w:trHeight w:val="20"/>
        </w:trPr>
        <w:tc>
          <w:tcPr>
            <w:tcW w:w="2410" w:type="dxa"/>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sidRPr="00186037">
              <w:lastRenderedPageBreak/>
              <w:t>DP</w:t>
            </w:r>
            <w:r>
              <w:t>-</w:t>
            </w:r>
            <w:r w:rsidRPr="00186037">
              <w:t>3</w:t>
            </w:r>
            <w:r>
              <w:t>-</w:t>
            </w:r>
            <w:r w:rsidRPr="00186037">
              <w:t>I</w:t>
            </w:r>
            <w:r>
              <w:t>-</w:t>
            </w:r>
            <w:r w:rsidRPr="00186037">
              <w:t>RI</w:t>
            </w:r>
            <w:r>
              <w:t>-</w:t>
            </w:r>
            <w:r w:rsidRPr="00186037">
              <w:t>7</w:t>
            </w:r>
            <w:r>
              <w:t>-</w:t>
            </w:r>
            <w:r w:rsidRPr="00186037">
              <w:t>EO</w:t>
            </w:r>
            <w:r>
              <w:t>-</w:t>
            </w:r>
            <w:r w:rsidRPr="00186037">
              <w:t>25</w:t>
            </w:r>
            <w:r>
              <w:t>-</w:t>
            </w:r>
            <w:r w:rsidRPr="00186037">
              <w:t>I</w:t>
            </w:r>
          </w:p>
        </w:tc>
        <w:tc>
          <w:tcPr>
            <w:tcW w:w="9781" w:type="dxa"/>
            <w:shd w:val="clear" w:color="auto" w:fill="FFFFFF" w:themeFill="background1"/>
            <w:vAlign w:val="bottom"/>
          </w:tcPr>
          <w:p w:rsidR="00BA1DF5" w:rsidRDefault="00BA1DF5" w:rsidP="00FE566D">
            <w:pPr>
              <w:jc w:val="left"/>
              <w:rPr>
                <w:rFonts w:ascii="Arial Narrow" w:hAnsi="Arial Narrow"/>
                <w:b/>
                <w:bCs/>
                <w:color w:val="000000"/>
                <w:szCs w:val="24"/>
              </w:rPr>
            </w:pPr>
            <w:r>
              <w:rPr>
                <w:rFonts w:ascii="Arial Narrow" w:hAnsi="Arial Narrow"/>
                <w:b/>
                <w:bCs/>
                <w:color w:val="000000"/>
              </w:rPr>
              <w:t>Desarrollar pirámide.</w:t>
            </w:r>
            <w:r>
              <w:rPr>
                <w:rFonts w:ascii="Arial Narrow" w:hAnsi="Arial Narrow"/>
                <w:b/>
                <w:bCs/>
                <w:color w:val="000000"/>
              </w:rPr>
              <w:br/>
            </w:r>
            <w:r>
              <w:rPr>
                <w:rFonts w:ascii="Arial Narrow" w:hAnsi="Arial Narrow"/>
                <w:color w:val="000000"/>
              </w:rPr>
              <w:t>Obtener bases de datos/Elaborar sustento/Preparar archivos para macro/Obtener archivos finales/Realizar pruebas de usabilidad/Enviar archivo a revisión</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t>Pirámides de población</w:t>
            </w:r>
          </w:p>
        </w:tc>
      </w:tr>
      <w:tr w:rsidR="00BA1DF5" w:rsidRPr="00185D21" w:rsidTr="00FE566D">
        <w:trPr>
          <w:trHeight w:val="20"/>
        </w:trPr>
        <w:tc>
          <w:tcPr>
            <w:tcW w:w="2410" w:type="dxa"/>
            <w:shd w:val="clear" w:color="auto" w:fill="FFFFFF" w:themeFill="background1"/>
            <w:vAlign w:val="center"/>
          </w:tcPr>
          <w:p w:rsidR="00BA1DF5" w:rsidRPr="00652BE8" w:rsidRDefault="00BA1DF5" w:rsidP="00FE566D">
            <w:pPr>
              <w:spacing w:before="60" w:after="60"/>
              <w:jc w:val="left"/>
              <w:rPr>
                <w:rFonts w:asciiTheme="minorHAnsi" w:eastAsia="Times New Roman" w:hAnsiTheme="minorHAnsi" w:cs="Arial"/>
                <w:bCs/>
                <w:color w:val="000000" w:themeColor="text1"/>
                <w:lang w:val="en-US" w:eastAsia="es-MX"/>
              </w:rPr>
            </w:pPr>
            <w:r w:rsidRPr="00652BE8">
              <w:rPr>
                <w:lang w:val="en-US"/>
              </w:rPr>
              <w:t>DP-10-II-III-RI-7-EO-25-I-III</w:t>
            </w:r>
          </w:p>
        </w:tc>
        <w:tc>
          <w:tcPr>
            <w:tcW w:w="9781" w:type="dxa"/>
            <w:shd w:val="clear" w:color="auto" w:fill="FFFFFF" w:themeFill="background1"/>
            <w:vAlign w:val="bottom"/>
          </w:tcPr>
          <w:p w:rsidR="00BA1DF5" w:rsidRDefault="00BA1DF5" w:rsidP="00FE566D">
            <w:pPr>
              <w:jc w:val="left"/>
              <w:rPr>
                <w:rFonts w:ascii="Arial Narrow" w:hAnsi="Arial Narrow"/>
                <w:b/>
                <w:bCs/>
                <w:color w:val="000000"/>
                <w:szCs w:val="24"/>
              </w:rPr>
            </w:pPr>
            <w:r>
              <w:rPr>
                <w:rFonts w:ascii="Arial Narrow" w:hAnsi="Arial Narrow"/>
                <w:b/>
                <w:bCs/>
                <w:color w:val="000000"/>
              </w:rPr>
              <w:t>Desarrollar instrumento.</w:t>
            </w:r>
            <w:r>
              <w:rPr>
                <w:rFonts w:ascii="Arial Narrow" w:hAnsi="Arial Narrow"/>
                <w:b/>
                <w:bCs/>
                <w:color w:val="000000"/>
              </w:rPr>
              <w:br/>
            </w:r>
            <w:r>
              <w:rPr>
                <w:rFonts w:ascii="Arial Narrow" w:hAnsi="Arial Narrow"/>
                <w:color w:val="000000"/>
              </w:rPr>
              <w:t>Verificar disponibilidad de la información/Plantear temática/Obtener bases de datos/Realizar investigaciones/Identificar variables del instrumento/Validar información/Procesar información/Diseñar metodología/Implementar metodología (replantear si es necesario)/Elaborar análisis/Revisar formato/Verificar congruencia de la información/Generar archivos adicionales/Enviar archivos a revisión/Elaborar diagnóstico de resultados</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t>Desarrollo de instrumentos de medición</w:t>
            </w:r>
          </w:p>
        </w:tc>
      </w:tr>
      <w:tr w:rsidR="00BA1DF5" w:rsidRPr="00185D21" w:rsidTr="00FE566D">
        <w:trPr>
          <w:trHeight w:val="20"/>
        </w:trPr>
        <w:tc>
          <w:tcPr>
            <w:tcW w:w="2410" w:type="dxa"/>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sidRPr="00186037">
              <w:t>DP</w:t>
            </w:r>
            <w:r>
              <w:t>-</w:t>
            </w:r>
            <w:r w:rsidRPr="00186037">
              <w:t>10</w:t>
            </w:r>
            <w:r>
              <w:t>-</w:t>
            </w:r>
            <w:r w:rsidRPr="00186037">
              <w:t>II</w:t>
            </w:r>
            <w:r>
              <w:t>-</w:t>
            </w:r>
            <w:r w:rsidRPr="00186037">
              <w:t>RI</w:t>
            </w:r>
            <w:r>
              <w:t>-</w:t>
            </w:r>
            <w:r w:rsidRPr="00186037">
              <w:t>7</w:t>
            </w:r>
            <w:r>
              <w:t>-</w:t>
            </w:r>
            <w:r w:rsidRPr="00186037">
              <w:t>EO</w:t>
            </w:r>
            <w:r>
              <w:t>-</w:t>
            </w:r>
            <w:r w:rsidRPr="00186037">
              <w:t>25</w:t>
            </w:r>
            <w:r>
              <w:t>-</w:t>
            </w:r>
            <w:r w:rsidRPr="00186037">
              <w:t>VIII</w:t>
            </w:r>
          </w:p>
        </w:tc>
        <w:tc>
          <w:tcPr>
            <w:tcW w:w="9781" w:type="dxa"/>
            <w:shd w:val="clear" w:color="auto" w:fill="FFFFFF" w:themeFill="background1"/>
            <w:vAlign w:val="bottom"/>
          </w:tcPr>
          <w:p w:rsidR="00BA1DF5" w:rsidRDefault="00BA1DF5" w:rsidP="00FE566D">
            <w:pPr>
              <w:jc w:val="left"/>
              <w:rPr>
                <w:rFonts w:ascii="Arial Narrow" w:hAnsi="Arial Narrow"/>
                <w:b/>
                <w:bCs/>
                <w:color w:val="000000"/>
                <w:szCs w:val="24"/>
              </w:rPr>
            </w:pPr>
            <w:r>
              <w:rPr>
                <w:rFonts w:ascii="Arial Narrow" w:hAnsi="Arial Narrow"/>
                <w:b/>
                <w:bCs/>
                <w:color w:val="000000"/>
              </w:rPr>
              <w:t>Desarrollar actualizaciones.</w:t>
            </w:r>
            <w:r>
              <w:rPr>
                <w:rFonts w:ascii="Arial Narrow" w:hAnsi="Arial Narrow"/>
                <w:b/>
                <w:bCs/>
                <w:color w:val="000000"/>
              </w:rPr>
              <w:br/>
            </w:r>
            <w:r>
              <w:rPr>
                <w:rFonts w:ascii="Arial Narrow" w:hAnsi="Arial Narrow"/>
                <w:color w:val="000000"/>
              </w:rPr>
              <w:t>Obtener bases de datos/Elaborar insumos/</w:t>
            </w:r>
            <w:r>
              <w:rPr>
                <w:rFonts w:ascii="Arial Narrow" w:hAnsi="Arial Narrow"/>
              </w:rPr>
              <w:t>Subir archivos a plataforma/Realizar pruebas func</w:t>
            </w:r>
            <w:r>
              <w:rPr>
                <w:rFonts w:ascii="Arial Narrow" w:hAnsi="Arial Narrow"/>
                <w:color w:val="000000"/>
              </w:rPr>
              <w:t>ionales</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t>Sistema de información sociodemográfica por colonias</w:t>
            </w:r>
          </w:p>
        </w:tc>
      </w:tr>
      <w:tr w:rsidR="00BA1DF5" w:rsidRPr="00185D21" w:rsidTr="00FE566D">
        <w:trPr>
          <w:trHeight w:val="20"/>
        </w:trPr>
        <w:tc>
          <w:tcPr>
            <w:tcW w:w="2410" w:type="dxa"/>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sidRPr="00186037">
              <w:t>DP</w:t>
            </w:r>
            <w:r>
              <w:t>-</w:t>
            </w:r>
            <w:r w:rsidRPr="00186037">
              <w:t>10</w:t>
            </w:r>
            <w:r>
              <w:t>-</w:t>
            </w:r>
            <w:r w:rsidRPr="00186037">
              <w:t>II</w:t>
            </w:r>
            <w:r>
              <w:t>-</w:t>
            </w:r>
            <w:r w:rsidRPr="00186037">
              <w:t>RI</w:t>
            </w:r>
            <w:r>
              <w:t>-</w:t>
            </w:r>
            <w:r w:rsidRPr="00186037">
              <w:t>7</w:t>
            </w:r>
            <w:r>
              <w:t>-</w:t>
            </w:r>
            <w:r w:rsidRPr="00186037">
              <w:t>EO</w:t>
            </w:r>
            <w:r>
              <w:t>-</w:t>
            </w:r>
            <w:r w:rsidRPr="00186037">
              <w:t>25</w:t>
            </w:r>
            <w:r>
              <w:t>-</w:t>
            </w:r>
            <w:r w:rsidRPr="00186037">
              <w:t>VIII</w:t>
            </w:r>
          </w:p>
        </w:tc>
        <w:tc>
          <w:tcPr>
            <w:tcW w:w="9781"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b/>
                <w:bCs/>
                <w:color w:val="000000"/>
              </w:rPr>
              <w:t>Publicar información.</w:t>
            </w:r>
            <w:r>
              <w:rPr>
                <w:rFonts w:ascii="Arial Narrow" w:hAnsi="Arial Narrow"/>
                <w:color w:val="000000"/>
              </w:rPr>
              <w:br/>
              <w:t>Subir información del sistema/Publicar información/Verificar funcionamiento en plataforma de consulta a usuarios</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t>Sistema de información sociodemográfica por colonias</w:t>
            </w:r>
          </w:p>
        </w:tc>
      </w:tr>
      <w:tr w:rsidR="00BA1DF5" w:rsidRPr="00185D21" w:rsidTr="00FE566D">
        <w:trPr>
          <w:trHeight w:val="20"/>
        </w:trPr>
        <w:tc>
          <w:tcPr>
            <w:tcW w:w="2410" w:type="dxa"/>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sidRPr="00186037">
              <w:t>DP</w:t>
            </w:r>
            <w:r>
              <w:t>-</w:t>
            </w:r>
            <w:r w:rsidRPr="00186037">
              <w:t>10</w:t>
            </w:r>
            <w:r>
              <w:t>-</w:t>
            </w:r>
            <w:r w:rsidRPr="00186037">
              <w:t>II</w:t>
            </w:r>
            <w:r>
              <w:t>-</w:t>
            </w:r>
            <w:r w:rsidRPr="00186037">
              <w:t>RI</w:t>
            </w:r>
            <w:r>
              <w:t>-</w:t>
            </w:r>
            <w:r w:rsidRPr="00186037">
              <w:t>7</w:t>
            </w:r>
            <w:r>
              <w:t>-</w:t>
            </w:r>
            <w:r w:rsidRPr="00186037">
              <w:t>EO</w:t>
            </w:r>
            <w:r>
              <w:t>-</w:t>
            </w:r>
            <w:r w:rsidRPr="00186037">
              <w:t>25</w:t>
            </w:r>
            <w:r>
              <w:t>-</w:t>
            </w:r>
            <w:r w:rsidRPr="00186037">
              <w:t>VIII</w:t>
            </w:r>
          </w:p>
        </w:tc>
        <w:tc>
          <w:tcPr>
            <w:tcW w:w="9781" w:type="dxa"/>
            <w:shd w:val="clear" w:color="auto" w:fill="FFFFFF" w:themeFill="background1"/>
            <w:vAlign w:val="bottom"/>
          </w:tcPr>
          <w:p w:rsidR="00BA1DF5" w:rsidRDefault="00BA1DF5" w:rsidP="00FE566D">
            <w:pPr>
              <w:jc w:val="left"/>
              <w:rPr>
                <w:rFonts w:ascii="Arial Narrow" w:hAnsi="Arial Narrow"/>
                <w:b/>
                <w:bCs/>
                <w:color w:val="000000"/>
                <w:szCs w:val="24"/>
              </w:rPr>
            </w:pPr>
            <w:r>
              <w:rPr>
                <w:rFonts w:ascii="Arial Narrow" w:hAnsi="Arial Narrow"/>
                <w:b/>
                <w:bCs/>
                <w:color w:val="000000"/>
              </w:rPr>
              <w:t>Desarrollar actualizaciones.</w:t>
            </w:r>
            <w:r>
              <w:rPr>
                <w:rFonts w:ascii="Arial Narrow" w:hAnsi="Arial Narrow"/>
                <w:b/>
                <w:bCs/>
                <w:color w:val="000000"/>
              </w:rPr>
              <w:br/>
            </w:r>
            <w:r>
              <w:rPr>
                <w:rFonts w:ascii="Arial Narrow" w:hAnsi="Arial Narrow"/>
                <w:color w:val="000000"/>
              </w:rPr>
              <w:t>Obtener bases de datos/Elaborar insumos/Generar mapas</w:t>
            </w:r>
            <w:r>
              <w:rPr>
                <w:rFonts w:ascii="Arial Narrow" w:hAnsi="Arial Narrow"/>
              </w:rPr>
              <w:t>/Subir archivos a plataforma</w:t>
            </w:r>
            <w:r>
              <w:rPr>
                <w:rFonts w:ascii="Arial Narrow" w:hAnsi="Arial Narrow"/>
                <w:color w:val="000000"/>
              </w:rPr>
              <w:t>/Realizar pruebas funcionales/Extraer información necesaria</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t>Mapas Sociodemográficos</w:t>
            </w:r>
          </w:p>
        </w:tc>
      </w:tr>
      <w:tr w:rsidR="00BA1DF5" w:rsidRPr="00185D21" w:rsidTr="00FE566D">
        <w:trPr>
          <w:trHeight w:val="20"/>
        </w:trPr>
        <w:tc>
          <w:tcPr>
            <w:tcW w:w="2410" w:type="dxa"/>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sidRPr="00186037">
              <w:lastRenderedPageBreak/>
              <w:t>DP</w:t>
            </w:r>
            <w:r>
              <w:t>-</w:t>
            </w:r>
            <w:r w:rsidRPr="00186037">
              <w:t>10</w:t>
            </w:r>
            <w:r>
              <w:t>-</w:t>
            </w:r>
            <w:r w:rsidRPr="00186037">
              <w:t>II</w:t>
            </w:r>
            <w:r>
              <w:t>-</w:t>
            </w:r>
            <w:r w:rsidRPr="00186037">
              <w:t>RI</w:t>
            </w:r>
            <w:r>
              <w:t>-</w:t>
            </w:r>
            <w:r w:rsidRPr="00186037">
              <w:t>7</w:t>
            </w:r>
            <w:r>
              <w:t>-</w:t>
            </w:r>
            <w:r w:rsidRPr="00186037">
              <w:t>EO</w:t>
            </w:r>
            <w:r>
              <w:t>-</w:t>
            </w:r>
            <w:r w:rsidRPr="00186037">
              <w:t>25</w:t>
            </w:r>
            <w:r>
              <w:t>-</w:t>
            </w:r>
            <w:r w:rsidRPr="00186037">
              <w:t>VIII</w:t>
            </w:r>
          </w:p>
        </w:tc>
        <w:tc>
          <w:tcPr>
            <w:tcW w:w="9781"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b/>
                <w:bCs/>
                <w:color w:val="000000"/>
              </w:rPr>
              <w:t>Publicar información.</w:t>
            </w:r>
            <w:r>
              <w:rPr>
                <w:rFonts w:ascii="Arial Narrow" w:hAnsi="Arial Narrow"/>
                <w:color w:val="000000"/>
              </w:rPr>
              <w:br/>
              <w:t>Subir información al sitio web/Publicar información/Verificar funcionamiento en plataforma de consulta a usuarios</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t>Mapas Sociodemográficos</w:t>
            </w:r>
          </w:p>
        </w:tc>
      </w:tr>
      <w:tr w:rsidR="00BA1DF5" w:rsidRPr="00185D21" w:rsidTr="00FE566D">
        <w:trPr>
          <w:trHeight w:val="20"/>
        </w:trPr>
        <w:tc>
          <w:tcPr>
            <w:tcW w:w="2410" w:type="dxa"/>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sidRPr="006913E7">
              <w:t>DP</w:t>
            </w:r>
            <w:r>
              <w:t>-</w:t>
            </w:r>
            <w:r w:rsidRPr="006913E7">
              <w:t>3</w:t>
            </w:r>
            <w:r>
              <w:t>-</w:t>
            </w:r>
            <w:r w:rsidRPr="006913E7">
              <w:t>XX</w:t>
            </w:r>
            <w:r>
              <w:t>-</w:t>
            </w:r>
            <w:r w:rsidRPr="006913E7">
              <w:t>RI</w:t>
            </w:r>
            <w:r>
              <w:t>-</w:t>
            </w:r>
            <w:r w:rsidRPr="006913E7">
              <w:t>12</w:t>
            </w:r>
            <w:r>
              <w:t>-</w:t>
            </w:r>
            <w:r w:rsidRPr="006913E7">
              <w:t>XXVIII</w:t>
            </w:r>
            <w:r>
              <w:t>-</w:t>
            </w:r>
            <w:r w:rsidRPr="006913E7">
              <w:t>EO</w:t>
            </w:r>
            <w:r>
              <w:t>-</w:t>
            </w:r>
            <w:r w:rsidRPr="006913E7">
              <w:t>6</w:t>
            </w:r>
          </w:p>
        </w:tc>
        <w:tc>
          <w:tcPr>
            <w:tcW w:w="9781" w:type="dxa"/>
            <w:shd w:val="clear" w:color="auto" w:fill="FFFFFF" w:themeFill="background1"/>
            <w:vAlign w:val="bottom"/>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Pr>
                <w:rFonts w:ascii="Arial Narrow" w:hAnsi="Arial Narrow"/>
                <w:b/>
                <w:bCs/>
              </w:rPr>
              <w:t>Las demás que le confiera la autoridad competente</w:t>
            </w:r>
          </w:p>
        </w:tc>
        <w:tc>
          <w:tcPr>
            <w:tcW w:w="3260" w:type="dxa"/>
            <w:shd w:val="clear" w:color="auto" w:fill="FFFFFF" w:themeFill="background1"/>
            <w:vAlign w:val="bottom"/>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p>
        </w:tc>
      </w:tr>
    </w:tbl>
    <w:p w:rsidR="00BA1DF5" w:rsidRDefault="00BA1DF5" w:rsidP="00BA1DF5">
      <w:pPr>
        <w:spacing w:before="0" w:after="200" w:line="276" w:lineRule="auto"/>
        <w:jc w:val="left"/>
      </w:pPr>
      <w:r>
        <w:br w:type="page"/>
      </w:r>
    </w:p>
    <w:p w:rsidR="00BA1DF5" w:rsidRDefault="00BA1DF5" w:rsidP="00BA1DF5"/>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BA1DF5" w:rsidRPr="00185D21" w:rsidTr="00FE566D">
        <w:trPr>
          <w:trHeight w:val="20"/>
        </w:trPr>
        <w:tc>
          <w:tcPr>
            <w:tcW w:w="2079" w:type="dxa"/>
            <w:shd w:val="clear" w:color="auto" w:fill="D9D9D9" w:themeFill="background1" w:themeFillShade="D9"/>
            <w:vAlign w:val="center"/>
            <w:hideMark/>
          </w:tcPr>
          <w:p w:rsidR="00BA1DF5" w:rsidRPr="00185D21" w:rsidRDefault="00BA1DF5" w:rsidP="00FE566D">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rsidR="00BA1DF5" w:rsidRPr="00185D21" w:rsidRDefault="00BA1DF5" w:rsidP="00FE566D">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Revisor</w:t>
            </w:r>
          </w:p>
        </w:tc>
      </w:tr>
      <w:tr w:rsidR="00BA1DF5" w:rsidRPr="00185D21" w:rsidTr="00FE566D">
        <w:trPr>
          <w:trHeight w:val="20"/>
        </w:trPr>
        <w:tc>
          <w:tcPr>
            <w:tcW w:w="2079" w:type="dxa"/>
            <w:shd w:val="clear" w:color="auto" w:fill="D9D9D9" w:themeFill="background1" w:themeFillShade="D9"/>
            <w:vAlign w:val="center"/>
            <w:hideMark/>
          </w:tcPr>
          <w:p w:rsidR="00BA1DF5" w:rsidRPr="00185D21" w:rsidRDefault="00BA1DF5" w:rsidP="00FE566D">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BA1DF5" w:rsidRPr="00B82301" w:rsidRDefault="00BA1DF5" w:rsidP="00FE566D">
            <w:pPr>
              <w:keepNext/>
              <w:spacing w:after="0"/>
              <w:rPr>
                <w:rFonts w:eastAsia="Times New Roman" w:cs="Arial"/>
                <w:bCs/>
                <w:color w:val="000000"/>
                <w:lang w:eastAsia="es-MX"/>
              </w:rPr>
            </w:pPr>
            <w:r w:rsidRPr="00B82301">
              <w:rPr>
                <w:rFonts w:eastAsia="Times New Roman" w:cs="Arial"/>
                <w:bCs/>
                <w:color w:val="000000"/>
                <w:lang w:eastAsia="es-MX"/>
              </w:rPr>
              <w:t>Unidad Socio-Demográfica</w:t>
            </w:r>
          </w:p>
        </w:tc>
      </w:tr>
      <w:tr w:rsidR="00BA1DF5" w:rsidRPr="00185D21" w:rsidTr="00FE566D">
        <w:trPr>
          <w:trHeight w:val="20"/>
        </w:trPr>
        <w:tc>
          <w:tcPr>
            <w:tcW w:w="2079" w:type="dxa"/>
            <w:shd w:val="clear" w:color="auto" w:fill="D9D9D9" w:themeFill="background1" w:themeFillShade="D9"/>
            <w:vAlign w:val="center"/>
            <w:hideMark/>
          </w:tcPr>
          <w:p w:rsidR="00BA1DF5" w:rsidRPr="00185D21" w:rsidRDefault="00BA1DF5" w:rsidP="00FE566D">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BA1DF5" w:rsidRPr="00B82301" w:rsidRDefault="00BA1DF5" w:rsidP="00FE566D">
            <w:pPr>
              <w:keepNext/>
              <w:spacing w:after="0"/>
              <w:rPr>
                <w:rFonts w:eastAsia="Times New Roman" w:cs="Arial"/>
                <w:bCs/>
                <w:color w:val="000000"/>
                <w:lang w:eastAsia="es-MX"/>
              </w:rPr>
            </w:pPr>
            <w:r w:rsidRPr="00B82301">
              <w:rPr>
                <w:rFonts w:eastAsia="Times New Roman" w:cs="Arial"/>
                <w:bCs/>
                <w:color w:val="000000"/>
                <w:lang w:eastAsia="es-MX"/>
              </w:rPr>
              <w:t>Santiago Ruiz Bastida/Director de la Unidad Socio-Demográfica</w:t>
            </w:r>
          </w:p>
        </w:tc>
      </w:tr>
      <w:tr w:rsidR="00BA1DF5" w:rsidRPr="00185D21" w:rsidTr="00FE566D">
        <w:trPr>
          <w:trHeight w:val="20"/>
        </w:trPr>
        <w:tc>
          <w:tcPr>
            <w:tcW w:w="2079" w:type="dxa"/>
            <w:shd w:val="clear" w:color="auto" w:fill="D9D9D9" w:themeFill="background1" w:themeFillShade="D9"/>
            <w:vAlign w:val="center"/>
            <w:hideMark/>
          </w:tcPr>
          <w:p w:rsidR="00BA1DF5" w:rsidRPr="00185D21" w:rsidRDefault="00BA1DF5" w:rsidP="00FE566D">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BA1DF5" w:rsidRPr="00185D21" w:rsidRDefault="00BA1DF5" w:rsidP="00FE566D">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w:t>
            </w:r>
          </w:p>
        </w:tc>
      </w:tr>
    </w:tbl>
    <w:p w:rsidR="00BA1DF5" w:rsidRPr="009173F9" w:rsidRDefault="00BA1DF5" w:rsidP="00BA1DF5">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BA1DF5" w:rsidRPr="00185D21" w:rsidTr="00FE566D">
        <w:trPr>
          <w:trHeight w:val="20"/>
          <w:tblHeader/>
        </w:trPr>
        <w:tc>
          <w:tcPr>
            <w:tcW w:w="15451" w:type="dxa"/>
            <w:gridSpan w:val="3"/>
            <w:shd w:val="clear" w:color="auto" w:fill="D9D9D9" w:themeFill="background1" w:themeFillShade="D9"/>
            <w:vAlign w:val="center"/>
            <w:hideMark/>
          </w:tcPr>
          <w:p w:rsidR="00BA1DF5" w:rsidRPr="00185D21" w:rsidRDefault="00BA1DF5" w:rsidP="00FE566D">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del Revisor</w:t>
            </w:r>
          </w:p>
        </w:tc>
      </w:tr>
      <w:tr w:rsidR="00BA1DF5" w:rsidRPr="00185D21" w:rsidTr="00FE566D">
        <w:trPr>
          <w:trHeight w:val="20"/>
          <w:tblHeader/>
        </w:trPr>
        <w:tc>
          <w:tcPr>
            <w:tcW w:w="2410" w:type="dxa"/>
            <w:shd w:val="clear" w:color="auto" w:fill="D9D9D9" w:themeFill="background1" w:themeFillShade="D9"/>
            <w:vAlign w:val="center"/>
            <w:hideMark/>
          </w:tcPr>
          <w:p w:rsidR="00BA1DF5" w:rsidRPr="00185D21" w:rsidRDefault="00BA1DF5"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BA1DF5" w:rsidRPr="00185D21" w:rsidRDefault="00BA1DF5"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BA1DF5" w:rsidRPr="00185D21" w:rsidRDefault="00BA1DF5"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BA1DF5" w:rsidRPr="00185D21" w:rsidRDefault="00BA1DF5"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BA1DF5" w:rsidRPr="00185D21" w:rsidTr="00FE566D">
        <w:trPr>
          <w:trHeight w:val="20"/>
        </w:trPr>
        <w:tc>
          <w:tcPr>
            <w:tcW w:w="2410" w:type="dxa"/>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sidRPr="00D30362">
              <w:t>DP-10-</w:t>
            </w:r>
            <w:r>
              <w:t>III</w:t>
            </w:r>
            <w:r w:rsidRPr="00D30362">
              <w:t>-RI-12-XXII-EO-</w:t>
            </w:r>
            <w:r>
              <w:t>25</w:t>
            </w:r>
            <w:r w:rsidRPr="00D30362">
              <w:t>-</w:t>
            </w:r>
            <w:r>
              <w:t>XX</w:t>
            </w:r>
          </w:p>
        </w:tc>
        <w:tc>
          <w:tcPr>
            <w:tcW w:w="9781"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b/>
                <w:bCs/>
                <w:color w:val="000000"/>
              </w:rPr>
              <w:t>Revisar documento final.</w:t>
            </w:r>
            <w:r>
              <w:rPr>
                <w:rFonts w:ascii="Arial Narrow" w:hAnsi="Arial Narrow"/>
                <w:color w:val="000000"/>
              </w:rPr>
              <w:br/>
              <w:t>Verificar formato/Revisar contenido general</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t>Análisis y/o estudios sociodemográficos</w:t>
            </w:r>
          </w:p>
        </w:tc>
      </w:tr>
      <w:tr w:rsidR="00BA1DF5" w:rsidRPr="00185D21" w:rsidTr="00FE566D">
        <w:trPr>
          <w:trHeight w:val="20"/>
        </w:trPr>
        <w:tc>
          <w:tcPr>
            <w:tcW w:w="2410" w:type="dxa"/>
            <w:shd w:val="clear" w:color="auto" w:fill="FFFFFF" w:themeFill="background1"/>
            <w:vAlign w:val="center"/>
          </w:tcPr>
          <w:p w:rsidR="00BA1DF5" w:rsidRPr="00652BE8" w:rsidRDefault="00BA1DF5" w:rsidP="00FE566D">
            <w:pPr>
              <w:spacing w:before="60" w:after="60"/>
              <w:jc w:val="left"/>
              <w:rPr>
                <w:rFonts w:asciiTheme="minorHAnsi" w:eastAsia="Times New Roman" w:hAnsiTheme="minorHAnsi" w:cs="Arial"/>
                <w:bCs/>
                <w:color w:val="000000" w:themeColor="text1"/>
                <w:lang w:val="en-US" w:eastAsia="es-MX"/>
              </w:rPr>
            </w:pPr>
            <w:r w:rsidRPr="00652BE8">
              <w:rPr>
                <w:lang w:val="en-US"/>
              </w:rPr>
              <w:t>DP-3-I-RI-7-EO-25-XIX</w:t>
            </w:r>
          </w:p>
        </w:tc>
        <w:tc>
          <w:tcPr>
            <w:tcW w:w="9781" w:type="dxa"/>
            <w:shd w:val="clear" w:color="auto" w:fill="FFFFFF" w:themeFill="background1"/>
            <w:vAlign w:val="bottom"/>
          </w:tcPr>
          <w:p w:rsidR="00BA1DF5" w:rsidRDefault="00BA1DF5" w:rsidP="00FE566D">
            <w:pPr>
              <w:jc w:val="left"/>
              <w:rPr>
                <w:rFonts w:ascii="Arial Narrow" w:hAnsi="Arial Narrow"/>
                <w:b/>
                <w:bCs/>
                <w:color w:val="000000"/>
                <w:szCs w:val="24"/>
              </w:rPr>
            </w:pPr>
            <w:r>
              <w:rPr>
                <w:rFonts w:ascii="Arial Narrow" w:hAnsi="Arial Narrow"/>
                <w:b/>
                <w:bCs/>
                <w:color w:val="000000"/>
              </w:rPr>
              <w:t>Revisar nota y material complementario.</w:t>
            </w:r>
            <w:r>
              <w:rPr>
                <w:rFonts w:ascii="Arial Narrow" w:hAnsi="Arial Narrow"/>
                <w:b/>
                <w:bCs/>
                <w:color w:val="000000"/>
              </w:rPr>
              <w:br/>
            </w:r>
            <w:r>
              <w:rPr>
                <w:rFonts w:ascii="Arial Narrow" w:hAnsi="Arial Narrow"/>
                <w:color w:val="000000"/>
              </w:rPr>
              <w:t>Revisar contenido general/Enviar archivos generados a publicación</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t>Nota técnica y/o de prensa</w:t>
            </w:r>
          </w:p>
        </w:tc>
      </w:tr>
      <w:tr w:rsidR="00BA1DF5" w:rsidRPr="00185D21" w:rsidTr="00FE566D">
        <w:trPr>
          <w:trHeight w:val="20"/>
        </w:trPr>
        <w:tc>
          <w:tcPr>
            <w:tcW w:w="2410" w:type="dxa"/>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sidRPr="000666C3">
              <w:t>DP</w:t>
            </w:r>
            <w:r>
              <w:t>-</w:t>
            </w:r>
            <w:r w:rsidRPr="000666C3">
              <w:t>10</w:t>
            </w:r>
            <w:r>
              <w:t>-</w:t>
            </w:r>
            <w:r w:rsidRPr="000666C3">
              <w:t>II</w:t>
            </w:r>
            <w:r>
              <w:t>-</w:t>
            </w:r>
            <w:r w:rsidRPr="000666C3">
              <w:t>RI</w:t>
            </w:r>
            <w:r>
              <w:t>-</w:t>
            </w:r>
            <w:r w:rsidRPr="000666C3">
              <w:t>7</w:t>
            </w:r>
            <w:r>
              <w:t>-</w:t>
            </w:r>
            <w:r w:rsidRPr="000666C3">
              <w:t>EO</w:t>
            </w:r>
            <w:r>
              <w:t>-</w:t>
            </w:r>
            <w:r w:rsidRPr="000666C3">
              <w:t>25</w:t>
            </w:r>
            <w:r>
              <w:t>-</w:t>
            </w:r>
            <w:r w:rsidRPr="000666C3">
              <w:t>II</w:t>
            </w:r>
          </w:p>
        </w:tc>
        <w:tc>
          <w:tcPr>
            <w:tcW w:w="9781"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b/>
                <w:bCs/>
                <w:color w:val="000000"/>
              </w:rPr>
              <w:t>Revisar producto.</w:t>
            </w:r>
            <w:r>
              <w:rPr>
                <w:rFonts w:ascii="Arial Narrow" w:hAnsi="Arial Narrow"/>
                <w:color w:val="000000"/>
              </w:rPr>
              <w:br/>
              <w:t>Verificar formato del archivo/Realizar pruebas de usabilidad</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t>Sistema de información</w:t>
            </w:r>
          </w:p>
        </w:tc>
      </w:tr>
      <w:tr w:rsidR="00BA1DF5" w:rsidRPr="00185D21" w:rsidTr="00FE566D">
        <w:trPr>
          <w:trHeight w:val="20"/>
        </w:trPr>
        <w:tc>
          <w:tcPr>
            <w:tcW w:w="2410" w:type="dxa"/>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sidRPr="00186037">
              <w:t>DP</w:t>
            </w:r>
            <w:r>
              <w:t>-</w:t>
            </w:r>
            <w:r w:rsidRPr="00186037">
              <w:t>3</w:t>
            </w:r>
            <w:r>
              <w:t>-</w:t>
            </w:r>
            <w:r w:rsidRPr="00186037">
              <w:t>I</w:t>
            </w:r>
            <w:r>
              <w:t>-</w:t>
            </w:r>
            <w:r w:rsidRPr="00186037">
              <w:t>RI</w:t>
            </w:r>
            <w:r>
              <w:t>-</w:t>
            </w:r>
            <w:r w:rsidRPr="00186037">
              <w:t>7</w:t>
            </w:r>
            <w:r>
              <w:t>-</w:t>
            </w:r>
            <w:r w:rsidRPr="00186037">
              <w:t>EO</w:t>
            </w:r>
            <w:r>
              <w:t>-</w:t>
            </w:r>
            <w:r w:rsidRPr="00186037">
              <w:t>25</w:t>
            </w:r>
            <w:r>
              <w:t>-</w:t>
            </w:r>
            <w:r w:rsidRPr="00186037">
              <w:t>I</w:t>
            </w:r>
          </w:p>
        </w:tc>
        <w:tc>
          <w:tcPr>
            <w:tcW w:w="9781"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b/>
                <w:bCs/>
                <w:color w:val="000000"/>
              </w:rPr>
              <w:t>Revisar presentación.</w:t>
            </w:r>
            <w:r>
              <w:rPr>
                <w:rFonts w:ascii="Arial Narrow" w:hAnsi="Arial Narrow"/>
                <w:color w:val="000000"/>
              </w:rPr>
              <w:br/>
              <w:t>Verificar formato del archivo/Revisar contenido general</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t>Presentaciones</w:t>
            </w:r>
          </w:p>
        </w:tc>
      </w:tr>
      <w:tr w:rsidR="00BA1DF5" w:rsidRPr="00185D21" w:rsidTr="00FE566D">
        <w:trPr>
          <w:trHeight w:val="20"/>
        </w:trPr>
        <w:tc>
          <w:tcPr>
            <w:tcW w:w="2410" w:type="dxa"/>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sidRPr="00186037">
              <w:t>DP</w:t>
            </w:r>
            <w:r>
              <w:t>-</w:t>
            </w:r>
            <w:r w:rsidRPr="00186037">
              <w:t>3</w:t>
            </w:r>
            <w:r>
              <w:t>-</w:t>
            </w:r>
            <w:r w:rsidRPr="00186037">
              <w:t>I</w:t>
            </w:r>
            <w:r>
              <w:t>-</w:t>
            </w:r>
            <w:r w:rsidRPr="00186037">
              <w:t>RI</w:t>
            </w:r>
            <w:r>
              <w:t>-</w:t>
            </w:r>
            <w:r w:rsidRPr="00186037">
              <w:t>7</w:t>
            </w:r>
            <w:r>
              <w:t>-</w:t>
            </w:r>
            <w:r w:rsidRPr="00186037">
              <w:t>EO</w:t>
            </w:r>
            <w:r>
              <w:t>-</w:t>
            </w:r>
            <w:r w:rsidRPr="00186037">
              <w:t>25</w:t>
            </w:r>
            <w:r>
              <w:t>-</w:t>
            </w:r>
            <w:r w:rsidRPr="00186037">
              <w:t>I</w:t>
            </w:r>
          </w:p>
        </w:tc>
        <w:tc>
          <w:tcPr>
            <w:tcW w:w="9781"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b/>
                <w:bCs/>
                <w:color w:val="000000"/>
              </w:rPr>
              <w:t>Revisar archivos.</w:t>
            </w:r>
            <w:r>
              <w:rPr>
                <w:rFonts w:ascii="Arial Narrow" w:hAnsi="Arial Narrow"/>
                <w:color w:val="000000"/>
              </w:rPr>
              <w:br/>
              <w:t>Verificar formato de archivo/Realizar pruebas de usabilidad</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t>Pirámides de población</w:t>
            </w:r>
          </w:p>
        </w:tc>
      </w:tr>
      <w:tr w:rsidR="00BA1DF5" w:rsidRPr="00185D21" w:rsidTr="00FE566D">
        <w:trPr>
          <w:trHeight w:val="20"/>
        </w:trPr>
        <w:tc>
          <w:tcPr>
            <w:tcW w:w="2410" w:type="dxa"/>
            <w:shd w:val="clear" w:color="auto" w:fill="FFFFFF" w:themeFill="background1"/>
            <w:vAlign w:val="center"/>
          </w:tcPr>
          <w:p w:rsidR="00BA1DF5" w:rsidRPr="00652BE8" w:rsidRDefault="00BA1DF5" w:rsidP="00FE566D">
            <w:pPr>
              <w:spacing w:before="60" w:after="60"/>
              <w:jc w:val="left"/>
              <w:rPr>
                <w:rFonts w:asciiTheme="minorHAnsi" w:eastAsia="Times New Roman" w:hAnsiTheme="minorHAnsi" w:cs="Arial"/>
                <w:bCs/>
                <w:color w:val="000000" w:themeColor="text1"/>
                <w:lang w:val="en-US" w:eastAsia="es-MX"/>
              </w:rPr>
            </w:pPr>
            <w:r w:rsidRPr="00652BE8">
              <w:rPr>
                <w:lang w:val="en-US"/>
              </w:rPr>
              <w:lastRenderedPageBreak/>
              <w:t>DP-3-I-RI-7-EO-25-I-II</w:t>
            </w:r>
          </w:p>
        </w:tc>
        <w:tc>
          <w:tcPr>
            <w:tcW w:w="9781"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b/>
                <w:bCs/>
                <w:color w:val="000000"/>
              </w:rPr>
              <w:t>Revisar archivo.</w:t>
            </w:r>
            <w:r>
              <w:rPr>
                <w:rFonts w:ascii="Arial Narrow" w:hAnsi="Arial Narrow"/>
                <w:color w:val="000000"/>
              </w:rPr>
              <w:br/>
              <w:t>Verificar formato de archivo/Revisar contenido general</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t>Tabulados y gráficas</w:t>
            </w:r>
          </w:p>
        </w:tc>
      </w:tr>
      <w:tr w:rsidR="00BA1DF5" w:rsidRPr="00185D21" w:rsidTr="00FE566D">
        <w:trPr>
          <w:trHeight w:val="20"/>
        </w:trPr>
        <w:tc>
          <w:tcPr>
            <w:tcW w:w="2410" w:type="dxa"/>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sidRPr="006913E7">
              <w:t>DP</w:t>
            </w:r>
            <w:r>
              <w:t>-</w:t>
            </w:r>
            <w:r w:rsidRPr="006913E7">
              <w:t>3</w:t>
            </w:r>
            <w:r>
              <w:t>-</w:t>
            </w:r>
            <w:r w:rsidRPr="006913E7">
              <w:t>XX</w:t>
            </w:r>
            <w:r>
              <w:t>-</w:t>
            </w:r>
            <w:r w:rsidRPr="006913E7">
              <w:t>RI</w:t>
            </w:r>
            <w:r>
              <w:t>-</w:t>
            </w:r>
            <w:r w:rsidRPr="006913E7">
              <w:t>12</w:t>
            </w:r>
            <w:r>
              <w:t>-</w:t>
            </w:r>
            <w:r w:rsidRPr="006913E7">
              <w:t>XXVIII</w:t>
            </w:r>
            <w:r>
              <w:t>-</w:t>
            </w:r>
            <w:r w:rsidRPr="006913E7">
              <w:t>EO</w:t>
            </w:r>
            <w:r>
              <w:t>-</w:t>
            </w:r>
            <w:r w:rsidRPr="006913E7">
              <w:t>6</w:t>
            </w:r>
          </w:p>
        </w:tc>
        <w:tc>
          <w:tcPr>
            <w:tcW w:w="9781" w:type="dxa"/>
            <w:shd w:val="clear" w:color="auto" w:fill="FFFFFF" w:themeFill="background1"/>
            <w:vAlign w:val="bottom"/>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Pr>
                <w:rFonts w:ascii="Arial Narrow" w:hAnsi="Arial Narrow"/>
                <w:b/>
                <w:bCs/>
              </w:rPr>
              <w:t>Las demás que le confiera la autoridad competente</w:t>
            </w:r>
          </w:p>
        </w:tc>
        <w:tc>
          <w:tcPr>
            <w:tcW w:w="3260" w:type="dxa"/>
            <w:shd w:val="clear" w:color="auto" w:fill="FFFFFF" w:themeFill="background1"/>
            <w:vAlign w:val="bottom"/>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p>
        </w:tc>
      </w:tr>
    </w:tbl>
    <w:p w:rsidR="00BA1DF5" w:rsidRDefault="00BA1DF5" w:rsidP="00BA1DF5">
      <w:pPr>
        <w:spacing w:before="0" w:after="200" w:line="276" w:lineRule="auto"/>
        <w:jc w:val="left"/>
      </w:pPr>
      <w:r>
        <w:br w:type="page"/>
      </w:r>
    </w:p>
    <w:p w:rsidR="00BA1DF5" w:rsidRDefault="00BA1DF5" w:rsidP="00BA1DF5"/>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BA1DF5" w:rsidRPr="00185D21" w:rsidTr="00FE566D">
        <w:trPr>
          <w:trHeight w:val="20"/>
        </w:trPr>
        <w:tc>
          <w:tcPr>
            <w:tcW w:w="2079" w:type="dxa"/>
            <w:shd w:val="clear" w:color="auto" w:fill="D9D9D9" w:themeFill="background1" w:themeFillShade="D9"/>
            <w:vAlign w:val="center"/>
            <w:hideMark/>
          </w:tcPr>
          <w:p w:rsidR="00BA1DF5" w:rsidRPr="00185D21" w:rsidRDefault="00BA1DF5" w:rsidP="00FE566D">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rsidR="00BA1DF5" w:rsidRPr="00185D21" w:rsidRDefault="00BA1DF5" w:rsidP="00FE566D">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Capturista</w:t>
            </w:r>
          </w:p>
        </w:tc>
      </w:tr>
      <w:tr w:rsidR="00BA1DF5" w:rsidRPr="00185D21" w:rsidTr="00FE566D">
        <w:trPr>
          <w:trHeight w:val="20"/>
        </w:trPr>
        <w:tc>
          <w:tcPr>
            <w:tcW w:w="2079" w:type="dxa"/>
            <w:shd w:val="clear" w:color="auto" w:fill="D9D9D9" w:themeFill="background1" w:themeFillShade="D9"/>
            <w:vAlign w:val="center"/>
            <w:hideMark/>
          </w:tcPr>
          <w:p w:rsidR="00BA1DF5" w:rsidRPr="00185D21" w:rsidRDefault="00BA1DF5" w:rsidP="00FE566D">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BA1DF5" w:rsidRPr="00B82301" w:rsidRDefault="00BA1DF5" w:rsidP="00FE566D">
            <w:pPr>
              <w:keepNext/>
              <w:spacing w:after="0"/>
              <w:rPr>
                <w:rFonts w:eastAsia="Times New Roman" w:cs="Arial"/>
                <w:bCs/>
                <w:color w:val="000000"/>
                <w:lang w:eastAsia="es-MX"/>
              </w:rPr>
            </w:pPr>
            <w:r w:rsidRPr="00B82301">
              <w:rPr>
                <w:rFonts w:eastAsia="Times New Roman" w:cs="Arial"/>
                <w:bCs/>
                <w:color w:val="000000"/>
                <w:lang w:eastAsia="es-MX"/>
              </w:rPr>
              <w:t>Unidad Socio-Demográfica</w:t>
            </w:r>
          </w:p>
        </w:tc>
      </w:tr>
      <w:tr w:rsidR="00BA1DF5" w:rsidRPr="00185D21" w:rsidTr="00FE566D">
        <w:trPr>
          <w:trHeight w:val="20"/>
        </w:trPr>
        <w:tc>
          <w:tcPr>
            <w:tcW w:w="2079" w:type="dxa"/>
            <w:shd w:val="clear" w:color="auto" w:fill="D9D9D9" w:themeFill="background1" w:themeFillShade="D9"/>
            <w:vAlign w:val="center"/>
            <w:hideMark/>
          </w:tcPr>
          <w:p w:rsidR="00BA1DF5" w:rsidRPr="00185D21" w:rsidRDefault="00BA1DF5" w:rsidP="00FE566D">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BA1DF5" w:rsidRPr="00B82301" w:rsidRDefault="00BA1DF5" w:rsidP="00FE566D">
            <w:pPr>
              <w:keepNext/>
              <w:spacing w:after="0"/>
              <w:rPr>
                <w:rFonts w:eastAsia="Times New Roman" w:cs="Arial"/>
                <w:bCs/>
                <w:color w:val="000000"/>
                <w:lang w:eastAsia="es-MX"/>
              </w:rPr>
            </w:pPr>
            <w:r w:rsidRPr="00B82301">
              <w:rPr>
                <w:rFonts w:eastAsia="Times New Roman" w:cs="Arial"/>
                <w:bCs/>
                <w:color w:val="000000"/>
                <w:lang w:eastAsia="es-MX"/>
              </w:rPr>
              <w:t>Santiago Ruiz Bastida/Director de la Unidad Socio-Demográfica</w:t>
            </w:r>
          </w:p>
        </w:tc>
      </w:tr>
      <w:tr w:rsidR="00BA1DF5" w:rsidRPr="00185D21" w:rsidTr="00FE566D">
        <w:trPr>
          <w:trHeight w:val="20"/>
        </w:trPr>
        <w:tc>
          <w:tcPr>
            <w:tcW w:w="2079" w:type="dxa"/>
            <w:shd w:val="clear" w:color="auto" w:fill="D9D9D9" w:themeFill="background1" w:themeFillShade="D9"/>
            <w:vAlign w:val="center"/>
            <w:hideMark/>
          </w:tcPr>
          <w:p w:rsidR="00BA1DF5" w:rsidRPr="00185D21" w:rsidRDefault="00BA1DF5" w:rsidP="00FE566D">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BA1DF5" w:rsidRPr="00185D21" w:rsidRDefault="00BA1DF5" w:rsidP="00FE566D">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w:t>
            </w:r>
          </w:p>
        </w:tc>
      </w:tr>
    </w:tbl>
    <w:p w:rsidR="00BA1DF5" w:rsidRPr="009173F9" w:rsidRDefault="00BA1DF5" w:rsidP="00BA1DF5">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BA1DF5" w:rsidRPr="00185D21" w:rsidTr="00FE566D">
        <w:trPr>
          <w:trHeight w:val="20"/>
          <w:tblHeader/>
        </w:trPr>
        <w:tc>
          <w:tcPr>
            <w:tcW w:w="15451" w:type="dxa"/>
            <w:gridSpan w:val="3"/>
            <w:shd w:val="clear" w:color="auto" w:fill="D9D9D9" w:themeFill="background1" w:themeFillShade="D9"/>
            <w:vAlign w:val="center"/>
            <w:hideMark/>
          </w:tcPr>
          <w:p w:rsidR="00BA1DF5" w:rsidRPr="00185D21" w:rsidRDefault="00BA1DF5" w:rsidP="00FE566D">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del Capturista</w:t>
            </w:r>
          </w:p>
        </w:tc>
      </w:tr>
      <w:tr w:rsidR="00BA1DF5" w:rsidRPr="00185D21" w:rsidTr="00FE566D">
        <w:trPr>
          <w:trHeight w:val="20"/>
          <w:tblHeader/>
        </w:trPr>
        <w:tc>
          <w:tcPr>
            <w:tcW w:w="2410" w:type="dxa"/>
            <w:shd w:val="clear" w:color="auto" w:fill="D9D9D9" w:themeFill="background1" w:themeFillShade="D9"/>
            <w:vAlign w:val="center"/>
            <w:hideMark/>
          </w:tcPr>
          <w:p w:rsidR="00BA1DF5" w:rsidRPr="00185D21" w:rsidRDefault="00BA1DF5"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BA1DF5" w:rsidRPr="00185D21" w:rsidRDefault="00BA1DF5"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BA1DF5" w:rsidRPr="00185D21" w:rsidRDefault="00BA1DF5"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BA1DF5" w:rsidRPr="00185D21" w:rsidRDefault="00BA1DF5"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BA1DF5" w:rsidRPr="00185D21" w:rsidTr="00FE566D">
        <w:trPr>
          <w:trHeight w:val="20"/>
        </w:trPr>
        <w:tc>
          <w:tcPr>
            <w:tcW w:w="2410" w:type="dxa"/>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sidRPr="00186037">
              <w:t>DP</w:t>
            </w:r>
            <w:r>
              <w:t>-</w:t>
            </w:r>
            <w:r w:rsidRPr="00186037">
              <w:t>3</w:t>
            </w:r>
            <w:r>
              <w:t>-</w:t>
            </w:r>
            <w:r w:rsidRPr="00186037">
              <w:t>I</w:t>
            </w:r>
            <w:r>
              <w:t>-</w:t>
            </w:r>
            <w:r w:rsidRPr="00186037">
              <w:t>RI</w:t>
            </w:r>
            <w:r>
              <w:t>-</w:t>
            </w:r>
            <w:r w:rsidRPr="00186037">
              <w:t>7</w:t>
            </w:r>
            <w:r>
              <w:t>-</w:t>
            </w:r>
            <w:r w:rsidRPr="00186037">
              <w:t>EO</w:t>
            </w:r>
            <w:r>
              <w:t>-</w:t>
            </w:r>
            <w:r w:rsidRPr="00186037">
              <w:t>25</w:t>
            </w:r>
            <w:r>
              <w:t>-</w:t>
            </w:r>
            <w:r w:rsidRPr="00186037">
              <w:t>I</w:t>
            </w:r>
          </w:p>
        </w:tc>
        <w:tc>
          <w:tcPr>
            <w:tcW w:w="9781"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b/>
                <w:bCs/>
                <w:color w:val="000000"/>
              </w:rPr>
              <w:t>Registrar solicitud</w:t>
            </w:r>
            <w:r>
              <w:rPr>
                <w:rFonts w:ascii="Arial Narrow" w:hAnsi="Arial Narrow"/>
                <w:color w:val="000000"/>
              </w:rPr>
              <w:t xml:space="preserve">. </w:t>
            </w:r>
            <w:r>
              <w:rPr>
                <w:rFonts w:ascii="Arial Narrow" w:hAnsi="Arial Narrow"/>
                <w:color w:val="000000"/>
              </w:rPr>
              <w:br/>
              <w:t>Capturar solicitud en sistema/Verificar datos personales/Derivar solicitud a unidad correspondiente</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t>Presentaciones</w:t>
            </w:r>
          </w:p>
        </w:tc>
      </w:tr>
      <w:tr w:rsidR="00BA1DF5" w:rsidRPr="00185D21" w:rsidTr="00FE566D">
        <w:trPr>
          <w:trHeight w:val="20"/>
        </w:trPr>
        <w:tc>
          <w:tcPr>
            <w:tcW w:w="2410" w:type="dxa"/>
            <w:shd w:val="clear" w:color="auto" w:fill="FFFFFF" w:themeFill="background1"/>
            <w:vAlign w:val="center"/>
          </w:tcPr>
          <w:p w:rsidR="00BA1DF5" w:rsidRPr="00652BE8" w:rsidRDefault="00BA1DF5" w:rsidP="00FE566D">
            <w:pPr>
              <w:spacing w:before="60" w:after="60"/>
              <w:jc w:val="left"/>
              <w:rPr>
                <w:rFonts w:asciiTheme="minorHAnsi" w:eastAsia="Times New Roman" w:hAnsiTheme="minorHAnsi" w:cs="Arial"/>
                <w:bCs/>
                <w:color w:val="000000" w:themeColor="text1"/>
                <w:lang w:val="en-US" w:eastAsia="es-MX"/>
              </w:rPr>
            </w:pPr>
            <w:r w:rsidRPr="00652BE8">
              <w:rPr>
                <w:lang w:val="en-US"/>
              </w:rPr>
              <w:t>DP-3-I-RI-7-EO-25-I-II</w:t>
            </w:r>
          </w:p>
        </w:tc>
        <w:tc>
          <w:tcPr>
            <w:tcW w:w="9781"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b/>
                <w:bCs/>
                <w:color w:val="000000"/>
              </w:rPr>
              <w:t>Registrar solicitud y/o actualizar información</w:t>
            </w:r>
            <w:r>
              <w:rPr>
                <w:rFonts w:ascii="Arial Narrow" w:hAnsi="Arial Narrow"/>
                <w:color w:val="000000"/>
              </w:rPr>
              <w:t xml:space="preserve">. </w:t>
            </w:r>
            <w:r>
              <w:rPr>
                <w:rFonts w:ascii="Arial Narrow" w:hAnsi="Arial Narrow"/>
                <w:color w:val="000000"/>
              </w:rPr>
              <w:br/>
              <w:t>Capturar solicitud en sistema/Verificar datos personales/Derivar solicitud a unidad correspondiente. (En la mayoría de los casos que se dispone de información nueva o de interés general, la elaboración de los tabulados es automática, no se requiere una solicitud).</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t>Tabulados y gráficas</w:t>
            </w:r>
          </w:p>
        </w:tc>
      </w:tr>
      <w:tr w:rsidR="00BA1DF5" w:rsidRPr="00185D21" w:rsidTr="00FE566D">
        <w:trPr>
          <w:trHeight w:val="20"/>
        </w:trPr>
        <w:tc>
          <w:tcPr>
            <w:tcW w:w="2410" w:type="dxa"/>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sidRPr="005C7D59">
              <w:t>DP</w:t>
            </w:r>
            <w:r>
              <w:t>-</w:t>
            </w:r>
            <w:r w:rsidRPr="005C7D59">
              <w:t>10</w:t>
            </w:r>
            <w:r>
              <w:t>-</w:t>
            </w:r>
            <w:r w:rsidRPr="005C7D59">
              <w:t>XIII</w:t>
            </w:r>
            <w:r>
              <w:t>-</w:t>
            </w:r>
            <w:r w:rsidRPr="005C7D59">
              <w:t>RI</w:t>
            </w:r>
            <w:r>
              <w:t>-</w:t>
            </w:r>
            <w:r w:rsidRPr="005C7D59">
              <w:t>12</w:t>
            </w:r>
            <w:r>
              <w:t>-</w:t>
            </w:r>
            <w:r w:rsidRPr="005C7D59">
              <w:t>XX</w:t>
            </w:r>
            <w:r>
              <w:t>II</w:t>
            </w:r>
            <w:r w:rsidRPr="005C7D59">
              <w:t>-XXIII</w:t>
            </w:r>
            <w:r>
              <w:t>-</w:t>
            </w:r>
            <w:r w:rsidRPr="005C7D59">
              <w:t>EO</w:t>
            </w:r>
            <w:r>
              <w:t>-</w:t>
            </w:r>
            <w:r w:rsidRPr="005C7D59">
              <w:t>25</w:t>
            </w:r>
            <w:r>
              <w:t>-XXIV</w:t>
            </w:r>
          </w:p>
        </w:tc>
        <w:tc>
          <w:tcPr>
            <w:tcW w:w="9781"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b/>
                <w:bCs/>
                <w:color w:val="000000"/>
              </w:rPr>
              <w:t xml:space="preserve">Registrar solicitud. </w:t>
            </w:r>
            <w:r>
              <w:rPr>
                <w:rFonts w:ascii="Arial Narrow" w:hAnsi="Arial Narrow"/>
                <w:b/>
                <w:bCs/>
                <w:color w:val="000000"/>
              </w:rPr>
              <w:br/>
            </w:r>
            <w:r>
              <w:rPr>
                <w:rFonts w:ascii="Arial Narrow" w:hAnsi="Arial Narrow"/>
                <w:color w:val="000000"/>
              </w:rPr>
              <w:t>Capturar solicitud en sistema/Verificar datos personales/Derivar solicitud a unidad correspondiente</w:t>
            </w:r>
          </w:p>
        </w:tc>
        <w:tc>
          <w:tcPr>
            <w:tcW w:w="3260" w:type="dxa"/>
            <w:shd w:val="clear" w:color="auto" w:fill="FFFFFF" w:themeFill="background1"/>
            <w:vAlign w:val="bottom"/>
          </w:tcPr>
          <w:p w:rsidR="00BA1DF5" w:rsidRDefault="00BA1DF5" w:rsidP="00FE566D">
            <w:pPr>
              <w:jc w:val="left"/>
              <w:rPr>
                <w:rFonts w:ascii="Arial Narrow" w:hAnsi="Arial Narrow"/>
                <w:color w:val="000000"/>
                <w:szCs w:val="24"/>
              </w:rPr>
            </w:pPr>
            <w:r>
              <w:rPr>
                <w:rFonts w:ascii="Arial Narrow" w:hAnsi="Arial Narrow"/>
                <w:color w:val="000000"/>
              </w:rPr>
              <w:t>Solicitudes de información y asesorías</w:t>
            </w:r>
          </w:p>
        </w:tc>
      </w:tr>
      <w:tr w:rsidR="00BA1DF5" w:rsidRPr="00185D21" w:rsidTr="00FE566D">
        <w:trPr>
          <w:trHeight w:val="20"/>
        </w:trPr>
        <w:tc>
          <w:tcPr>
            <w:tcW w:w="2410" w:type="dxa"/>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sidRPr="006913E7">
              <w:t>DP</w:t>
            </w:r>
            <w:r>
              <w:t>-</w:t>
            </w:r>
            <w:r w:rsidRPr="006913E7">
              <w:t>3</w:t>
            </w:r>
            <w:r>
              <w:t>-</w:t>
            </w:r>
            <w:r w:rsidRPr="006913E7">
              <w:t>XX</w:t>
            </w:r>
            <w:r>
              <w:t>-</w:t>
            </w:r>
            <w:r w:rsidRPr="006913E7">
              <w:t>RI</w:t>
            </w:r>
            <w:r>
              <w:t>-</w:t>
            </w:r>
            <w:r w:rsidRPr="006913E7">
              <w:t>12</w:t>
            </w:r>
            <w:r>
              <w:t>-</w:t>
            </w:r>
            <w:r w:rsidRPr="006913E7">
              <w:t>XXVIII</w:t>
            </w:r>
            <w:r>
              <w:t>-</w:t>
            </w:r>
            <w:r w:rsidRPr="006913E7">
              <w:t>EO</w:t>
            </w:r>
            <w:r>
              <w:t>-</w:t>
            </w:r>
            <w:r w:rsidRPr="006913E7">
              <w:t>6</w:t>
            </w:r>
          </w:p>
        </w:tc>
        <w:tc>
          <w:tcPr>
            <w:tcW w:w="9781" w:type="dxa"/>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r>
              <w:rPr>
                <w:rFonts w:ascii="Arial Narrow" w:hAnsi="Arial Narrow"/>
                <w:b/>
                <w:bCs/>
              </w:rPr>
              <w:t>Las demás que le confiera la autoridad competente</w:t>
            </w:r>
          </w:p>
        </w:tc>
        <w:tc>
          <w:tcPr>
            <w:tcW w:w="3260" w:type="dxa"/>
            <w:shd w:val="clear" w:color="auto" w:fill="FFFFFF" w:themeFill="background1"/>
            <w:vAlign w:val="center"/>
          </w:tcPr>
          <w:p w:rsidR="00BA1DF5" w:rsidRPr="00185D21" w:rsidRDefault="00BA1DF5" w:rsidP="00FE566D">
            <w:pPr>
              <w:spacing w:before="60" w:after="60"/>
              <w:jc w:val="left"/>
              <w:rPr>
                <w:rFonts w:asciiTheme="minorHAnsi" w:eastAsia="Times New Roman" w:hAnsiTheme="minorHAnsi" w:cs="Arial"/>
                <w:bCs/>
                <w:color w:val="000000" w:themeColor="text1"/>
                <w:lang w:eastAsia="es-MX"/>
              </w:rPr>
            </w:pPr>
          </w:p>
        </w:tc>
      </w:tr>
    </w:tbl>
    <w:p w:rsidR="00BA1DF5" w:rsidRDefault="00BA1DF5" w:rsidP="00BA1DF5">
      <w:pPr>
        <w:spacing w:before="0" w:after="0" w:line="276" w:lineRule="auto"/>
        <w:ind w:left="708"/>
        <w:jc w:val="left"/>
        <w:rPr>
          <w:b/>
        </w:rPr>
      </w:pPr>
    </w:p>
    <w:p w:rsidR="00BA1DF5" w:rsidRDefault="00BA1DF5" w:rsidP="00BA1DF5">
      <w:pPr>
        <w:spacing w:before="0" w:after="0" w:line="276" w:lineRule="auto"/>
        <w:ind w:left="708"/>
        <w:jc w:val="left"/>
        <w:rPr>
          <w:b/>
        </w:rPr>
      </w:pPr>
    </w:p>
    <w:p w:rsidR="00BA1DF5" w:rsidRDefault="00BA1DF5" w:rsidP="00BA1DF5">
      <w:pPr>
        <w:spacing w:before="0" w:after="0" w:line="276" w:lineRule="auto"/>
        <w:ind w:left="708"/>
        <w:jc w:val="left"/>
      </w:pPr>
      <w:r w:rsidRPr="009E1519">
        <w:rPr>
          <w:b/>
        </w:rPr>
        <w:t>Nota 1:</w:t>
      </w:r>
      <w:r w:rsidRPr="007D4452">
        <w:t xml:space="preserve"> Las atribuciones en el tema de transparencia que realiza esta </w:t>
      </w:r>
      <w:r>
        <w:t>unidad administrativa</w:t>
      </w:r>
      <w:r w:rsidRPr="007D4452">
        <w:t>, se verán reflejadas en el manual de transparencia del Poder Ejecutivo</w:t>
      </w:r>
      <w:r>
        <w:t>.</w:t>
      </w:r>
    </w:p>
    <w:p w:rsidR="00BA1DF5" w:rsidRDefault="00BA1DF5" w:rsidP="00BA1DF5">
      <w:pPr>
        <w:spacing w:before="0" w:after="0" w:line="276" w:lineRule="auto"/>
        <w:ind w:left="708"/>
        <w:jc w:val="left"/>
      </w:pPr>
      <w:r w:rsidRPr="009E1519">
        <w:rPr>
          <w:b/>
        </w:rPr>
        <w:t>Nota 2:</w:t>
      </w:r>
      <w:r>
        <w:t xml:space="preserve"> </w:t>
      </w:r>
      <w:r w:rsidRPr="008A44B1">
        <w:rPr>
          <w:rFonts w:asciiTheme="minorHAnsi" w:hAnsiTheme="minorHAnsi"/>
        </w:rPr>
        <w:t>Las fichas anteriormente descritas responden a las responsabilidades funcionales de las personas que se involucran en la</w:t>
      </w:r>
      <w:r>
        <w:rPr>
          <w:rFonts w:asciiTheme="minorHAnsi" w:hAnsiTheme="minorHAnsi"/>
        </w:rPr>
        <w:t>s actividades de los procesos operativos</w:t>
      </w:r>
      <w:r w:rsidRPr="008A44B1">
        <w:rPr>
          <w:rFonts w:asciiTheme="minorHAnsi" w:hAnsiTheme="minorHAnsi"/>
        </w:rPr>
        <w:t>, no necesariamente responden a los nombramientos que aparecen en plantilla</w:t>
      </w:r>
      <w:r>
        <w:rPr>
          <w:rFonts w:asciiTheme="minorHAnsi" w:hAnsiTheme="minorHAnsi"/>
        </w:rPr>
        <w:t>.</w:t>
      </w:r>
    </w:p>
    <w:p w:rsidR="00BA1DF5" w:rsidRDefault="00BA1DF5" w:rsidP="00BA1DF5">
      <w:r>
        <w:t>Descripción de la referencia</w:t>
      </w:r>
    </w:p>
    <w:tbl>
      <w:tblPr>
        <w:tblStyle w:val="Tablaconcuadrcula"/>
        <w:tblW w:w="5000" w:type="pct"/>
        <w:tblLook w:val="04A0" w:firstRow="1" w:lastRow="0" w:firstColumn="1" w:lastColumn="0" w:noHBand="0" w:noVBand="1"/>
      </w:tblPr>
      <w:tblGrid>
        <w:gridCol w:w="797"/>
        <w:gridCol w:w="1224"/>
        <w:gridCol w:w="1160"/>
        <w:gridCol w:w="848"/>
        <w:gridCol w:w="798"/>
        <w:gridCol w:w="1143"/>
        <w:gridCol w:w="1160"/>
        <w:gridCol w:w="848"/>
        <w:gridCol w:w="798"/>
        <w:gridCol w:w="1143"/>
        <w:gridCol w:w="1160"/>
        <w:gridCol w:w="848"/>
        <w:gridCol w:w="1544"/>
        <w:gridCol w:w="2063"/>
      </w:tblGrid>
      <w:tr w:rsidR="00BA1DF5" w:rsidRPr="00D30362" w:rsidTr="00FE566D">
        <w:tc>
          <w:tcPr>
            <w:tcW w:w="1297" w:type="pct"/>
            <w:gridSpan w:val="4"/>
            <w:vAlign w:val="center"/>
          </w:tcPr>
          <w:p w:rsidR="00BA1DF5" w:rsidRPr="00CD4B61" w:rsidRDefault="00BA1DF5" w:rsidP="00FE566D">
            <w:pPr>
              <w:jc w:val="center"/>
              <w:rPr>
                <w:b/>
                <w:sz w:val="22"/>
              </w:rPr>
            </w:pPr>
            <w:r w:rsidRPr="00CD4B61">
              <w:rPr>
                <w:b/>
                <w:sz w:val="22"/>
              </w:rPr>
              <w:t>LEY FUNDAMENTAL</w:t>
            </w:r>
          </w:p>
        </w:tc>
        <w:tc>
          <w:tcPr>
            <w:tcW w:w="1271" w:type="pct"/>
            <w:gridSpan w:val="4"/>
            <w:vAlign w:val="center"/>
          </w:tcPr>
          <w:p w:rsidR="00BA1DF5" w:rsidRPr="00CD4B61" w:rsidRDefault="00BA1DF5" w:rsidP="00FE566D">
            <w:pPr>
              <w:jc w:val="center"/>
              <w:rPr>
                <w:b/>
                <w:sz w:val="22"/>
              </w:rPr>
            </w:pPr>
            <w:r w:rsidRPr="00CD4B61">
              <w:rPr>
                <w:b/>
                <w:sz w:val="22"/>
              </w:rPr>
              <w:t>REGLAMENTO INTERNO</w:t>
            </w:r>
          </w:p>
        </w:tc>
        <w:tc>
          <w:tcPr>
            <w:tcW w:w="1271" w:type="pct"/>
            <w:gridSpan w:val="4"/>
            <w:vAlign w:val="center"/>
          </w:tcPr>
          <w:p w:rsidR="00BA1DF5" w:rsidRPr="00CD4B61" w:rsidRDefault="00BA1DF5" w:rsidP="00FE566D">
            <w:pPr>
              <w:jc w:val="center"/>
              <w:rPr>
                <w:b/>
                <w:sz w:val="22"/>
              </w:rPr>
            </w:pPr>
            <w:r w:rsidRPr="00CD4B61">
              <w:rPr>
                <w:b/>
                <w:sz w:val="22"/>
              </w:rPr>
              <w:t>ESTATUTO ORGÁNICO</w:t>
            </w:r>
          </w:p>
        </w:tc>
        <w:tc>
          <w:tcPr>
            <w:tcW w:w="497" w:type="pct"/>
            <w:vMerge w:val="restart"/>
            <w:vAlign w:val="center"/>
          </w:tcPr>
          <w:p w:rsidR="00BA1DF5" w:rsidRPr="00CD4B61" w:rsidRDefault="00BA1DF5" w:rsidP="00FE566D">
            <w:pPr>
              <w:jc w:val="center"/>
              <w:rPr>
                <w:b/>
                <w:sz w:val="22"/>
              </w:rPr>
            </w:pPr>
            <w:r w:rsidRPr="00CD4B61">
              <w:rPr>
                <w:b/>
                <w:sz w:val="22"/>
              </w:rPr>
              <w:t>CONSECUTIVO DEL PROCESO</w:t>
            </w:r>
          </w:p>
        </w:tc>
        <w:tc>
          <w:tcPr>
            <w:tcW w:w="665" w:type="pct"/>
            <w:vMerge w:val="restart"/>
            <w:vAlign w:val="center"/>
          </w:tcPr>
          <w:p w:rsidR="00BA1DF5" w:rsidRPr="00CD4B61" w:rsidRDefault="00BA1DF5" w:rsidP="00FE566D">
            <w:pPr>
              <w:jc w:val="center"/>
              <w:rPr>
                <w:b/>
                <w:sz w:val="22"/>
              </w:rPr>
            </w:pPr>
            <w:r w:rsidRPr="00CD4B61">
              <w:rPr>
                <w:b/>
                <w:sz w:val="22"/>
              </w:rPr>
              <w:t>REFERENCIA</w:t>
            </w:r>
          </w:p>
        </w:tc>
      </w:tr>
      <w:tr w:rsidR="00BA1DF5" w:rsidRPr="00D30362" w:rsidTr="00FE566D">
        <w:tc>
          <w:tcPr>
            <w:tcW w:w="257" w:type="pct"/>
            <w:vAlign w:val="center"/>
          </w:tcPr>
          <w:p w:rsidR="00BA1DF5" w:rsidRPr="00CD4B61" w:rsidRDefault="00BA1DF5" w:rsidP="00FE566D">
            <w:pPr>
              <w:jc w:val="center"/>
              <w:rPr>
                <w:b/>
                <w:sz w:val="22"/>
              </w:rPr>
            </w:pPr>
            <w:r w:rsidRPr="00CD4B61">
              <w:rPr>
                <w:b/>
                <w:sz w:val="22"/>
              </w:rPr>
              <w:t>CLAVE</w:t>
            </w:r>
          </w:p>
        </w:tc>
        <w:tc>
          <w:tcPr>
            <w:tcW w:w="394" w:type="pct"/>
            <w:vAlign w:val="center"/>
          </w:tcPr>
          <w:p w:rsidR="00BA1DF5" w:rsidRPr="00CD4B61" w:rsidRDefault="00BA1DF5" w:rsidP="00FE566D">
            <w:pPr>
              <w:jc w:val="center"/>
              <w:rPr>
                <w:b/>
                <w:sz w:val="22"/>
              </w:rPr>
            </w:pPr>
            <w:r w:rsidRPr="00CD4B61">
              <w:rPr>
                <w:b/>
                <w:sz w:val="22"/>
              </w:rPr>
              <w:t>ARTÍCULO</w:t>
            </w:r>
          </w:p>
        </w:tc>
        <w:tc>
          <w:tcPr>
            <w:tcW w:w="373" w:type="pct"/>
            <w:vAlign w:val="center"/>
          </w:tcPr>
          <w:p w:rsidR="00BA1DF5" w:rsidRPr="00CD4B61" w:rsidRDefault="00BA1DF5" w:rsidP="00FE566D">
            <w:pPr>
              <w:jc w:val="center"/>
              <w:rPr>
                <w:b/>
                <w:sz w:val="22"/>
              </w:rPr>
            </w:pPr>
            <w:r w:rsidRPr="00CD4B61">
              <w:rPr>
                <w:b/>
                <w:sz w:val="22"/>
              </w:rPr>
              <w:t>FRACCIÓN</w:t>
            </w:r>
          </w:p>
        </w:tc>
        <w:tc>
          <w:tcPr>
            <w:tcW w:w="273" w:type="pct"/>
            <w:vAlign w:val="center"/>
          </w:tcPr>
          <w:p w:rsidR="00BA1DF5" w:rsidRPr="00CD4B61" w:rsidRDefault="00BA1DF5" w:rsidP="00FE566D">
            <w:pPr>
              <w:jc w:val="center"/>
              <w:rPr>
                <w:b/>
                <w:sz w:val="22"/>
              </w:rPr>
            </w:pPr>
            <w:r w:rsidRPr="00CD4B61">
              <w:rPr>
                <w:b/>
                <w:sz w:val="22"/>
              </w:rPr>
              <w:t>INCISO</w:t>
            </w:r>
          </w:p>
        </w:tc>
        <w:tc>
          <w:tcPr>
            <w:tcW w:w="257" w:type="pct"/>
            <w:vAlign w:val="center"/>
          </w:tcPr>
          <w:p w:rsidR="00BA1DF5" w:rsidRPr="00CD4B61" w:rsidRDefault="00BA1DF5" w:rsidP="00FE566D">
            <w:pPr>
              <w:jc w:val="center"/>
              <w:rPr>
                <w:b/>
                <w:sz w:val="22"/>
              </w:rPr>
            </w:pPr>
            <w:r w:rsidRPr="00CD4B61">
              <w:rPr>
                <w:b/>
                <w:sz w:val="22"/>
              </w:rPr>
              <w:t>CLAVE</w:t>
            </w:r>
          </w:p>
        </w:tc>
        <w:tc>
          <w:tcPr>
            <w:tcW w:w="368" w:type="pct"/>
            <w:vAlign w:val="center"/>
          </w:tcPr>
          <w:p w:rsidR="00BA1DF5" w:rsidRPr="00CD4B61" w:rsidRDefault="00BA1DF5" w:rsidP="00FE566D">
            <w:pPr>
              <w:jc w:val="center"/>
              <w:rPr>
                <w:b/>
                <w:sz w:val="22"/>
              </w:rPr>
            </w:pPr>
            <w:r w:rsidRPr="00CD4B61">
              <w:rPr>
                <w:b/>
                <w:sz w:val="22"/>
              </w:rPr>
              <w:t>ARTÍCULO</w:t>
            </w:r>
          </w:p>
        </w:tc>
        <w:tc>
          <w:tcPr>
            <w:tcW w:w="373" w:type="pct"/>
            <w:vAlign w:val="center"/>
          </w:tcPr>
          <w:p w:rsidR="00BA1DF5" w:rsidRPr="00CD4B61" w:rsidRDefault="00BA1DF5" w:rsidP="00FE566D">
            <w:pPr>
              <w:jc w:val="center"/>
              <w:rPr>
                <w:b/>
                <w:sz w:val="22"/>
              </w:rPr>
            </w:pPr>
            <w:r w:rsidRPr="00CD4B61">
              <w:rPr>
                <w:b/>
                <w:sz w:val="22"/>
              </w:rPr>
              <w:t>FRACCIÓN</w:t>
            </w:r>
          </w:p>
        </w:tc>
        <w:tc>
          <w:tcPr>
            <w:tcW w:w="273" w:type="pct"/>
            <w:vAlign w:val="center"/>
          </w:tcPr>
          <w:p w:rsidR="00BA1DF5" w:rsidRPr="00CD4B61" w:rsidRDefault="00BA1DF5" w:rsidP="00FE566D">
            <w:pPr>
              <w:jc w:val="center"/>
              <w:rPr>
                <w:b/>
                <w:sz w:val="22"/>
              </w:rPr>
            </w:pPr>
            <w:r w:rsidRPr="00CD4B61">
              <w:rPr>
                <w:b/>
                <w:sz w:val="22"/>
              </w:rPr>
              <w:t>INCISO</w:t>
            </w:r>
          </w:p>
        </w:tc>
        <w:tc>
          <w:tcPr>
            <w:tcW w:w="257" w:type="pct"/>
            <w:vAlign w:val="center"/>
          </w:tcPr>
          <w:p w:rsidR="00BA1DF5" w:rsidRPr="00CD4B61" w:rsidRDefault="00BA1DF5" w:rsidP="00FE566D">
            <w:pPr>
              <w:jc w:val="center"/>
              <w:rPr>
                <w:b/>
                <w:sz w:val="22"/>
              </w:rPr>
            </w:pPr>
            <w:r w:rsidRPr="00CD4B61">
              <w:rPr>
                <w:b/>
                <w:sz w:val="22"/>
              </w:rPr>
              <w:t>CLAVE</w:t>
            </w:r>
          </w:p>
        </w:tc>
        <w:tc>
          <w:tcPr>
            <w:tcW w:w="368" w:type="pct"/>
            <w:vAlign w:val="center"/>
          </w:tcPr>
          <w:p w:rsidR="00BA1DF5" w:rsidRPr="00CD4B61" w:rsidRDefault="00BA1DF5" w:rsidP="00FE566D">
            <w:pPr>
              <w:jc w:val="center"/>
              <w:rPr>
                <w:b/>
                <w:sz w:val="22"/>
              </w:rPr>
            </w:pPr>
            <w:r w:rsidRPr="00CD4B61">
              <w:rPr>
                <w:b/>
                <w:sz w:val="22"/>
              </w:rPr>
              <w:t>ARTÍCULO</w:t>
            </w:r>
          </w:p>
        </w:tc>
        <w:tc>
          <w:tcPr>
            <w:tcW w:w="373" w:type="pct"/>
            <w:vAlign w:val="center"/>
          </w:tcPr>
          <w:p w:rsidR="00BA1DF5" w:rsidRPr="00CD4B61" w:rsidRDefault="00BA1DF5" w:rsidP="00FE566D">
            <w:pPr>
              <w:jc w:val="center"/>
              <w:rPr>
                <w:b/>
                <w:sz w:val="22"/>
              </w:rPr>
            </w:pPr>
            <w:r w:rsidRPr="00CD4B61">
              <w:rPr>
                <w:b/>
                <w:sz w:val="22"/>
              </w:rPr>
              <w:t>FRACCIÓN</w:t>
            </w:r>
          </w:p>
        </w:tc>
        <w:tc>
          <w:tcPr>
            <w:tcW w:w="273" w:type="pct"/>
            <w:vAlign w:val="center"/>
          </w:tcPr>
          <w:p w:rsidR="00BA1DF5" w:rsidRPr="00CD4B61" w:rsidRDefault="00BA1DF5" w:rsidP="00FE566D">
            <w:pPr>
              <w:jc w:val="center"/>
              <w:rPr>
                <w:b/>
                <w:sz w:val="22"/>
              </w:rPr>
            </w:pPr>
            <w:r w:rsidRPr="00CD4B61">
              <w:rPr>
                <w:b/>
                <w:sz w:val="22"/>
              </w:rPr>
              <w:t>INCISO</w:t>
            </w:r>
          </w:p>
        </w:tc>
        <w:tc>
          <w:tcPr>
            <w:tcW w:w="497" w:type="pct"/>
            <w:vMerge/>
          </w:tcPr>
          <w:p w:rsidR="00BA1DF5" w:rsidRPr="00CD4B61" w:rsidRDefault="00BA1DF5" w:rsidP="00FE566D">
            <w:pPr>
              <w:rPr>
                <w:b/>
                <w:sz w:val="22"/>
              </w:rPr>
            </w:pPr>
          </w:p>
        </w:tc>
        <w:tc>
          <w:tcPr>
            <w:tcW w:w="665" w:type="pct"/>
            <w:vMerge/>
          </w:tcPr>
          <w:p w:rsidR="00BA1DF5" w:rsidRPr="00CD4B61" w:rsidRDefault="00BA1DF5" w:rsidP="00FE566D">
            <w:pPr>
              <w:rPr>
                <w:b/>
                <w:sz w:val="22"/>
              </w:rPr>
            </w:pPr>
          </w:p>
        </w:tc>
      </w:tr>
      <w:tr w:rsidR="00BA1DF5" w:rsidRPr="00D30362" w:rsidTr="00FE566D">
        <w:tc>
          <w:tcPr>
            <w:tcW w:w="257" w:type="pct"/>
            <w:vAlign w:val="center"/>
          </w:tcPr>
          <w:p w:rsidR="00BA1DF5" w:rsidRPr="00CD4B61" w:rsidRDefault="00BA1DF5" w:rsidP="00FE566D">
            <w:pPr>
              <w:jc w:val="center"/>
              <w:rPr>
                <w:sz w:val="22"/>
              </w:rPr>
            </w:pPr>
            <w:r w:rsidRPr="00CD4B61">
              <w:rPr>
                <w:sz w:val="22"/>
              </w:rPr>
              <w:t>DP</w:t>
            </w:r>
          </w:p>
        </w:tc>
        <w:tc>
          <w:tcPr>
            <w:tcW w:w="394" w:type="pct"/>
            <w:vAlign w:val="center"/>
          </w:tcPr>
          <w:p w:rsidR="00BA1DF5" w:rsidRPr="00CD4B61" w:rsidRDefault="00BA1DF5" w:rsidP="00FE566D">
            <w:pPr>
              <w:jc w:val="center"/>
              <w:rPr>
                <w:sz w:val="22"/>
              </w:rPr>
            </w:pPr>
            <w:r w:rsidRPr="00CD4B61">
              <w:rPr>
                <w:sz w:val="22"/>
              </w:rPr>
              <w:t>10</w:t>
            </w:r>
          </w:p>
        </w:tc>
        <w:tc>
          <w:tcPr>
            <w:tcW w:w="373" w:type="pct"/>
            <w:vAlign w:val="center"/>
          </w:tcPr>
          <w:p w:rsidR="00BA1DF5" w:rsidRPr="00CD4B61" w:rsidRDefault="00BA1DF5" w:rsidP="00FE566D">
            <w:pPr>
              <w:jc w:val="center"/>
              <w:rPr>
                <w:sz w:val="22"/>
              </w:rPr>
            </w:pPr>
            <w:r w:rsidRPr="00CD4B61">
              <w:rPr>
                <w:sz w:val="22"/>
              </w:rPr>
              <w:t>III</w:t>
            </w:r>
          </w:p>
        </w:tc>
        <w:tc>
          <w:tcPr>
            <w:tcW w:w="273" w:type="pct"/>
            <w:vAlign w:val="center"/>
          </w:tcPr>
          <w:p w:rsidR="00BA1DF5" w:rsidRPr="00CD4B61" w:rsidRDefault="00BA1DF5" w:rsidP="00FE566D">
            <w:pPr>
              <w:jc w:val="center"/>
              <w:rPr>
                <w:sz w:val="22"/>
              </w:rPr>
            </w:pPr>
          </w:p>
        </w:tc>
        <w:tc>
          <w:tcPr>
            <w:tcW w:w="257" w:type="pct"/>
            <w:vAlign w:val="center"/>
          </w:tcPr>
          <w:p w:rsidR="00BA1DF5" w:rsidRPr="00CD4B61" w:rsidRDefault="00BA1DF5" w:rsidP="00FE566D">
            <w:pPr>
              <w:jc w:val="center"/>
              <w:rPr>
                <w:sz w:val="22"/>
              </w:rPr>
            </w:pPr>
            <w:r w:rsidRPr="00CD4B61">
              <w:rPr>
                <w:sz w:val="22"/>
              </w:rPr>
              <w:t>RI</w:t>
            </w:r>
          </w:p>
        </w:tc>
        <w:tc>
          <w:tcPr>
            <w:tcW w:w="368" w:type="pct"/>
            <w:vAlign w:val="center"/>
          </w:tcPr>
          <w:p w:rsidR="00BA1DF5" w:rsidRPr="00CD4B61" w:rsidRDefault="00BA1DF5" w:rsidP="00FE566D">
            <w:pPr>
              <w:jc w:val="center"/>
              <w:rPr>
                <w:sz w:val="22"/>
              </w:rPr>
            </w:pPr>
            <w:r w:rsidRPr="00CD4B61">
              <w:rPr>
                <w:sz w:val="22"/>
              </w:rPr>
              <w:t>12</w:t>
            </w:r>
          </w:p>
        </w:tc>
        <w:tc>
          <w:tcPr>
            <w:tcW w:w="373" w:type="pct"/>
            <w:vAlign w:val="center"/>
          </w:tcPr>
          <w:p w:rsidR="00BA1DF5" w:rsidRPr="00CD4B61" w:rsidRDefault="00BA1DF5" w:rsidP="00FE566D">
            <w:pPr>
              <w:jc w:val="center"/>
              <w:rPr>
                <w:sz w:val="22"/>
              </w:rPr>
            </w:pPr>
            <w:r w:rsidRPr="00CD4B61">
              <w:rPr>
                <w:sz w:val="22"/>
              </w:rPr>
              <w:t>XXVII</w:t>
            </w:r>
          </w:p>
        </w:tc>
        <w:tc>
          <w:tcPr>
            <w:tcW w:w="273" w:type="pct"/>
            <w:vAlign w:val="center"/>
          </w:tcPr>
          <w:p w:rsidR="00BA1DF5" w:rsidRPr="00CD4B61" w:rsidRDefault="00BA1DF5" w:rsidP="00FE566D">
            <w:pPr>
              <w:jc w:val="center"/>
              <w:rPr>
                <w:sz w:val="22"/>
              </w:rPr>
            </w:pPr>
          </w:p>
        </w:tc>
        <w:tc>
          <w:tcPr>
            <w:tcW w:w="257" w:type="pct"/>
            <w:vAlign w:val="center"/>
          </w:tcPr>
          <w:p w:rsidR="00BA1DF5" w:rsidRPr="00CD4B61" w:rsidRDefault="00BA1DF5" w:rsidP="00FE566D">
            <w:pPr>
              <w:jc w:val="center"/>
              <w:rPr>
                <w:sz w:val="22"/>
              </w:rPr>
            </w:pPr>
            <w:r w:rsidRPr="00CD4B61">
              <w:rPr>
                <w:sz w:val="22"/>
              </w:rPr>
              <w:t>EO</w:t>
            </w:r>
          </w:p>
        </w:tc>
        <w:tc>
          <w:tcPr>
            <w:tcW w:w="368" w:type="pct"/>
            <w:vAlign w:val="center"/>
          </w:tcPr>
          <w:p w:rsidR="00BA1DF5" w:rsidRPr="00CD4B61" w:rsidRDefault="00BA1DF5" w:rsidP="00FE566D">
            <w:pPr>
              <w:jc w:val="center"/>
              <w:rPr>
                <w:sz w:val="22"/>
              </w:rPr>
            </w:pPr>
            <w:r w:rsidRPr="00CD4B61">
              <w:rPr>
                <w:sz w:val="22"/>
              </w:rPr>
              <w:t>25</w:t>
            </w:r>
          </w:p>
        </w:tc>
        <w:tc>
          <w:tcPr>
            <w:tcW w:w="373" w:type="pct"/>
            <w:vAlign w:val="center"/>
          </w:tcPr>
          <w:p w:rsidR="00BA1DF5" w:rsidRPr="00CD4B61" w:rsidRDefault="00BA1DF5" w:rsidP="00FE566D">
            <w:pPr>
              <w:jc w:val="center"/>
              <w:rPr>
                <w:sz w:val="22"/>
              </w:rPr>
            </w:pPr>
            <w:r w:rsidRPr="00CD4B61">
              <w:rPr>
                <w:sz w:val="22"/>
              </w:rPr>
              <w:t>XX</w:t>
            </w:r>
          </w:p>
        </w:tc>
        <w:tc>
          <w:tcPr>
            <w:tcW w:w="273" w:type="pct"/>
            <w:vAlign w:val="center"/>
          </w:tcPr>
          <w:p w:rsidR="00BA1DF5" w:rsidRPr="00CD4B61" w:rsidRDefault="00BA1DF5" w:rsidP="00FE566D">
            <w:pPr>
              <w:jc w:val="center"/>
              <w:rPr>
                <w:sz w:val="22"/>
              </w:rPr>
            </w:pPr>
          </w:p>
        </w:tc>
        <w:tc>
          <w:tcPr>
            <w:tcW w:w="497" w:type="pct"/>
            <w:vAlign w:val="center"/>
          </w:tcPr>
          <w:p w:rsidR="00BA1DF5" w:rsidRPr="00CD4B61" w:rsidRDefault="00BA1DF5" w:rsidP="00FE566D">
            <w:pPr>
              <w:jc w:val="center"/>
              <w:rPr>
                <w:sz w:val="22"/>
              </w:rPr>
            </w:pPr>
            <w:r w:rsidRPr="00CD4B61">
              <w:rPr>
                <w:sz w:val="22"/>
              </w:rPr>
              <w:t>1</w:t>
            </w:r>
          </w:p>
        </w:tc>
        <w:tc>
          <w:tcPr>
            <w:tcW w:w="665" w:type="pct"/>
            <w:vAlign w:val="center"/>
          </w:tcPr>
          <w:p w:rsidR="00BA1DF5" w:rsidRPr="00CD4B61" w:rsidRDefault="00BA1DF5" w:rsidP="00FE566D">
            <w:pPr>
              <w:jc w:val="center"/>
              <w:rPr>
                <w:sz w:val="22"/>
              </w:rPr>
            </w:pPr>
            <w:r w:rsidRPr="00CD4B61">
              <w:rPr>
                <w:sz w:val="22"/>
              </w:rPr>
              <w:t>DP-10-III-RI-12-XXII-EO-25-XX</w:t>
            </w:r>
          </w:p>
        </w:tc>
      </w:tr>
      <w:tr w:rsidR="00BA1DF5" w:rsidRPr="003C5A40" w:rsidTr="00FE566D">
        <w:tc>
          <w:tcPr>
            <w:tcW w:w="257" w:type="pct"/>
            <w:vAlign w:val="center"/>
          </w:tcPr>
          <w:p w:rsidR="00BA1DF5" w:rsidRPr="00CD4B61" w:rsidRDefault="00BA1DF5" w:rsidP="00FE566D">
            <w:pPr>
              <w:jc w:val="center"/>
              <w:rPr>
                <w:sz w:val="22"/>
              </w:rPr>
            </w:pPr>
            <w:r w:rsidRPr="00CD4B61">
              <w:rPr>
                <w:sz w:val="22"/>
              </w:rPr>
              <w:t>DP</w:t>
            </w:r>
          </w:p>
        </w:tc>
        <w:tc>
          <w:tcPr>
            <w:tcW w:w="394" w:type="pct"/>
            <w:vAlign w:val="center"/>
          </w:tcPr>
          <w:p w:rsidR="00BA1DF5" w:rsidRPr="00CD4B61" w:rsidRDefault="00BA1DF5" w:rsidP="00FE566D">
            <w:pPr>
              <w:jc w:val="center"/>
              <w:rPr>
                <w:sz w:val="22"/>
              </w:rPr>
            </w:pPr>
            <w:r w:rsidRPr="00CD4B61">
              <w:rPr>
                <w:sz w:val="22"/>
              </w:rPr>
              <w:t>3</w:t>
            </w:r>
          </w:p>
        </w:tc>
        <w:tc>
          <w:tcPr>
            <w:tcW w:w="373" w:type="pct"/>
            <w:vAlign w:val="center"/>
          </w:tcPr>
          <w:p w:rsidR="00BA1DF5" w:rsidRPr="00CD4B61" w:rsidRDefault="00BA1DF5" w:rsidP="00FE566D">
            <w:pPr>
              <w:jc w:val="center"/>
              <w:rPr>
                <w:sz w:val="22"/>
              </w:rPr>
            </w:pPr>
            <w:r w:rsidRPr="00CD4B61">
              <w:rPr>
                <w:sz w:val="22"/>
              </w:rPr>
              <w:t>I</w:t>
            </w:r>
          </w:p>
        </w:tc>
        <w:tc>
          <w:tcPr>
            <w:tcW w:w="273" w:type="pct"/>
            <w:vAlign w:val="center"/>
          </w:tcPr>
          <w:p w:rsidR="00BA1DF5" w:rsidRPr="00CD4B61" w:rsidRDefault="00BA1DF5" w:rsidP="00FE566D">
            <w:pPr>
              <w:jc w:val="center"/>
              <w:rPr>
                <w:sz w:val="22"/>
              </w:rPr>
            </w:pPr>
          </w:p>
        </w:tc>
        <w:tc>
          <w:tcPr>
            <w:tcW w:w="257" w:type="pct"/>
            <w:vAlign w:val="center"/>
          </w:tcPr>
          <w:p w:rsidR="00BA1DF5" w:rsidRPr="00CD4B61" w:rsidRDefault="00BA1DF5" w:rsidP="00FE566D">
            <w:pPr>
              <w:jc w:val="center"/>
              <w:rPr>
                <w:sz w:val="22"/>
              </w:rPr>
            </w:pPr>
            <w:r w:rsidRPr="00CD4B61">
              <w:rPr>
                <w:sz w:val="22"/>
              </w:rPr>
              <w:t>RI</w:t>
            </w:r>
          </w:p>
        </w:tc>
        <w:tc>
          <w:tcPr>
            <w:tcW w:w="368" w:type="pct"/>
            <w:vAlign w:val="center"/>
          </w:tcPr>
          <w:p w:rsidR="00BA1DF5" w:rsidRPr="00CD4B61" w:rsidRDefault="00BA1DF5" w:rsidP="00FE566D">
            <w:pPr>
              <w:jc w:val="center"/>
              <w:rPr>
                <w:sz w:val="22"/>
              </w:rPr>
            </w:pPr>
            <w:r w:rsidRPr="00CD4B61">
              <w:rPr>
                <w:sz w:val="22"/>
              </w:rPr>
              <w:t>7</w:t>
            </w:r>
          </w:p>
        </w:tc>
        <w:tc>
          <w:tcPr>
            <w:tcW w:w="373" w:type="pct"/>
            <w:vAlign w:val="center"/>
          </w:tcPr>
          <w:p w:rsidR="00BA1DF5" w:rsidRPr="00CD4B61" w:rsidRDefault="00BA1DF5" w:rsidP="00FE566D">
            <w:pPr>
              <w:jc w:val="center"/>
              <w:rPr>
                <w:sz w:val="22"/>
              </w:rPr>
            </w:pPr>
          </w:p>
        </w:tc>
        <w:tc>
          <w:tcPr>
            <w:tcW w:w="273" w:type="pct"/>
            <w:vAlign w:val="center"/>
          </w:tcPr>
          <w:p w:rsidR="00BA1DF5" w:rsidRPr="00CD4B61" w:rsidRDefault="00BA1DF5" w:rsidP="00FE566D">
            <w:pPr>
              <w:jc w:val="center"/>
              <w:rPr>
                <w:sz w:val="22"/>
              </w:rPr>
            </w:pPr>
          </w:p>
        </w:tc>
        <w:tc>
          <w:tcPr>
            <w:tcW w:w="257" w:type="pct"/>
            <w:vAlign w:val="center"/>
          </w:tcPr>
          <w:p w:rsidR="00BA1DF5" w:rsidRPr="00CD4B61" w:rsidRDefault="00BA1DF5" w:rsidP="00FE566D">
            <w:pPr>
              <w:jc w:val="center"/>
              <w:rPr>
                <w:sz w:val="22"/>
              </w:rPr>
            </w:pPr>
            <w:r w:rsidRPr="00CD4B61">
              <w:rPr>
                <w:sz w:val="22"/>
              </w:rPr>
              <w:t>EO</w:t>
            </w:r>
          </w:p>
        </w:tc>
        <w:tc>
          <w:tcPr>
            <w:tcW w:w="368" w:type="pct"/>
            <w:vAlign w:val="center"/>
          </w:tcPr>
          <w:p w:rsidR="00BA1DF5" w:rsidRPr="00CD4B61" w:rsidRDefault="00BA1DF5" w:rsidP="00FE566D">
            <w:pPr>
              <w:jc w:val="center"/>
              <w:rPr>
                <w:sz w:val="22"/>
              </w:rPr>
            </w:pPr>
            <w:r w:rsidRPr="00CD4B61">
              <w:rPr>
                <w:sz w:val="22"/>
              </w:rPr>
              <w:t>25</w:t>
            </w:r>
          </w:p>
        </w:tc>
        <w:tc>
          <w:tcPr>
            <w:tcW w:w="373" w:type="pct"/>
            <w:vAlign w:val="center"/>
          </w:tcPr>
          <w:p w:rsidR="00BA1DF5" w:rsidRPr="00CD4B61" w:rsidRDefault="00BA1DF5" w:rsidP="00FE566D">
            <w:pPr>
              <w:jc w:val="center"/>
              <w:rPr>
                <w:sz w:val="22"/>
              </w:rPr>
            </w:pPr>
            <w:r w:rsidRPr="00CD4B61">
              <w:rPr>
                <w:sz w:val="22"/>
              </w:rPr>
              <w:t>XIX</w:t>
            </w:r>
          </w:p>
        </w:tc>
        <w:tc>
          <w:tcPr>
            <w:tcW w:w="273" w:type="pct"/>
            <w:vAlign w:val="center"/>
          </w:tcPr>
          <w:p w:rsidR="00BA1DF5" w:rsidRPr="00CD4B61" w:rsidRDefault="00BA1DF5" w:rsidP="00FE566D">
            <w:pPr>
              <w:jc w:val="center"/>
              <w:rPr>
                <w:sz w:val="22"/>
              </w:rPr>
            </w:pPr>
          </w:p>
        </w:tc>
        <w:tc>
          <w:tcPr>
            <w:tcW w:w="497" w:type="pct"/>
            <w:vAlign w:val="center"/>
          </w:tcPr>
          <w:p w:rsidR="00BA1DF5" w:rsidRPr="00CD4B61" w:rsidRDefault="00BA1DF5" w:rsidP="00FE566D">
            <w:pPr>
              <w:jc w:val="center"/>
              <w:rPr>
                <w:sz w:val="22"/>
              </w:rPr>
            </w:pPr>
            <w:r w:rsidRPr="00CD4B61">
              <w:rPr>
                <w:sz w:val="22"/>
              </w:rPr>
              <w:t>2</w:t>
            </w:r>
          </w:p>
        </w:tc>
        <w:tc>
          <w:tcPr>
            <w:tcW w:w="665" w:type="pct"/>
            <w:vAlign w:val="center"/>
          </w:tcPr>
          <w:p w:rsidR="00BA1DF5" w:rsidRPr="00CD4B61" w:rsidRDefault="00BA1DF5" w:rsidP="00FE566D">
            <w:pPr>
              <w:jc w:val="center"/>
              <w:rPr>
                <w:sz w:val="22"/>
                <w:lang w:val="en-US"/>
              </w:rPr>
            </w:pPr>
            <w:r w:rsidRPr="00CD4B61">
              <w:rPr>
                <w:sz w:val="22"/>
                <w:lang w:val="en-US"/>
              </w:rPr>
              <w:t>DP-3-I-RI-7-EO-</w:t>
            </w:r>
            <w:r w:rsidRPr="00CD4B61">
              <w:rPr>
                <w:sz w:val="22"/>
                <w:lang w:val="en-US"/>
              </w:rPr>
              <w:tab/>
              <w:t>25-XIX</w:t>
            </w:r>
          </w:p>
        </w:tc>
      </w:tr>
      <w:tr w:rsidR="00BA1DF5" w:rsidRPr="00D30362" w:rsidTr="00FE566D">
        <w:tc>
          <w:tcPr>
            <w:tcW w:w="257" w:type="pct"/>
            <w:vAlign w:val="center"/>
          </w:tcPr>
          <w:p w:rsidR="00BA1DF5" w:rsidRPr="00CD4B61" w:rsidRDefault="00BA1DF5" w:rsidP="00FE566D">
            <w:pPr>
              <w:jc w:val="center"/>
              <w:rPr>
                <w:sz w:val="22"/>
              </w:rPr>
            </w:pPr>
            <w:r w:rsidRPr="00CD4B61">
              <w:rPr>
                <w:sz w:val="22"/>
              </w:rPr>
              <w:t>DP</w:t>
            </w:r>
          </w:p>
        </w:tc>
        <w:tc>
          <w:tcPr>
            <w:tcW w:w="394" w:type="pct"/>
            <w:vAlign w:val="center"/>
          </w:tcPr>
          <w:p w:rsidR="00BA1DF5" w:rsidRPr="00CD4B61" w:rsidRDefault="00BA1DF5" w:rsidP="00FE566D">
            <w:pPr>
              <w:jc w:val="center"/>
              <w:rPr>
                <w:sz w:val="22"/>
              </w:rPr>
            </w:pPr>
            <w:r w:rsidRPr="00CD4B61">
              <w:rPr>
                <w:sz w:val="22"/>
              </w:rPr>
              <w:t>10</w:t>
            </w:r>
          </w:p>
        </w:tc>
        <w:tc>
          <w:tcPr>
            <w:tcW w:w="373" w:type="pct"/>
            <w:vAlign w:val="center"/>
          </w:tcPr>
          <w:p w:rsidR="00BA1DF5" w:rsidRPr="00CD4B61" w:rsidRDefault="00BA1DF5" w:rsidP="00FE566D">
            <w:pPr>
              <w:jc w:val="center"/>
              <w:rPr>
                <w:sz w:val="22"/>
              </w:rPr>
            </w:pPr>
            <w:r w:rsidRPr="00CD4B61">
              <w:rPr>
                <w:sz w:val="22"/>
              </w:rPr>
              <w:t>II</w:t>
            </w:r>
          </w:p>
        </w:tc>
        <w:tc>
          <w:tcPr>
            <w:tcW w:w="273" w:type="pct"/>
            <w:vAlign w:val="center"/>
          </w:tcPr>
          <w:p w:rsidR="00BA1DF5" w:rsidRPr="00CD4B61" w:rsidRDefault="00BA1DF5" w:rsidP="00FE566D">
            <w:pPr>
              <w:jc w:val="center"/>
              <w:rPr>
                <w:sz w:val="22"/>
              </w:rPr>
            </w:pPr>
          </w:p>
        </w:tc>
        <w:tc>
          <w:tcPr>
            <w:tcW w:w="257" w:type="pct"/>
            <w:vAlign w:val="center"/>
          </w:tcPr>
          <w:p w:rsidR="00BA1DF5" w:rsidRPr="00CD4B61" w:rsidRDefault="00BA1DF5" w:rsidP="00FE566D">
            <w:pPr>
              <w:jc w:val="center"/>
              <w:rPr>
                <w:sz w:val="22"/>
              </w:rPr>
            </w:pPr>
            <w:r w:rsidRPr="00CD4B61">
              <w:rPr>
                <w:sz w:val="22"/>
              </w:rPr>
              <w:t>RI</w:t>
            </w:r>
          </w:p>
        </w:tc>
        <w:tc>
          <w:tcPr>
            <w:tcW w:w="368" w:type="pct"/>
            <w:vAlign w:val="center"/>
          </w:tcPr>
          <w:p w:rsidR="00BA1DF5" w:rsidRPr="00CD4B61" w:rsidRDefault="00BA1DF5" w:rsidP="00FE566D">
            <w:pPr>
              <w:jc w:val="center"/>
              <w:rPr>
                <w:sz w:val="22"/>
              </w:rPr>
            </w:pPr>
            <w:r w:rsidRPr="00CD4B61">
              <w:rPr>
                <w:sz w:val="22"/>
              </w:rPr>
              <w:t>7</w:t>
            </w:r>
          </w:p>
        </w:tc>
        <w:tc>
          <w:tcPr>
            <w:tcW w:w="373" w:type="pct"/>
            <w:vAlign w:val="center"/>
          </w:tcPr>
          <w:p w:rsidR="00BA1DF5" w:rsidRPr="00CD4B61" w:rsidRDefault="00BA1DF5" w:rsidP="00FE566D">
            <w:pPr>
              <w:jc w:val="center"/>
              <w:rPr>
                <w:sz w:val="22"/>
              </w:rPr>
            </w:pPr>
          </w:p>
        </w:tc>
        <w:tc>
          <w:tcPr>
            <w:tcW w:w="273" w:type="pct"/>
            <w:vAlign w:val="center"/>
          </w:tcPr>
          <w:p w:rsidR="00BA1DF5" w:rsidRPr="00CD4B61" w:rsidRDefault="00BA1DF5" w:rsidP="00FE566D">
            <w:pPr>
              <w:jc w:val="center"/>
              <w:rPr>
                <w:sz w:val="22"/>
              </w:rPr>
            </w:pPr>
          </w:p>
        </w:tc>
        <w:tc>
          <w:tcPr>
            <w:tcW w:w="257" w:type="pct"/>
            <w:vAlign w:val="center"/>
          </w:tcPr>
          <w:p w:rsidR="00BA1DF5" w:rsidRPr="00CD4B61" w:rsidRDefault="00BA1DF5" w:rsidP="00FE566D">
            <w:pPr>
              <w:jc w:val="center"/>
              <w:rPr>
                <w:sz w:val="22"/>
              </w:rPr>
            </w:pPr>
            <w:r w:rsidRPr="00CD4B61">
              <w:rPr>
                <w:sz w:val="22"/>
              </w:rPr>
              <w:t>EO</w:t>
            </w:r>
          </w:p>
        </w:tc>
        <w:tc>
          <w:tcPr>
            <w:tcW w:w="368" w:type="pct"/>
            <w:vAlign w:val="center"/>
          </w:tcPr>
          <w:p w:rsidR="00BA1DF5" w:rsidRPr="00CD4B61" w:rsidRDefault="00BA1DF5" w:rsidP="00FE566D">
            <w:pPr>
              <w:jc w:val="center"/>
              <w:rPr>
                <w:sz w:val="22"/>
              </w:rPr>
            </w:pPr>
            <w:r w:rsidRPr="00CD4B61">
              <w:rPr>
                <w:sz w:val="22"/>
              </w:rPr>
              <w:t>25</w:t>
            </w:r>
          </w:p>
        </w:tc>
        <w:tc>
          <w:tcPr>
            <w:tcW w:w="373" w:type="pct"/>
            <w:vAlign w:val="center"/>
          </w:tcPr>
          <w:p w:rsidR="00BA1DF5" w:rsidRPr="00CD4B61" w:rsidRDefault="00BA1DF5" w:rsidP="00FE566D">
            <w:pPr>
              <w:jc w:val="center"/>
              <w:rPr>
                <w:sz w:val="22"/>
              </w:rPr>
            </w:pPr>
            <w:r w:rsidRPr="00CD4B61">
              <w:rPr>
                <w:sz w:val="22"/>
              </w:rPr>
              <w:t>II</w:t>
            </w:r>
          </w:p>
        </w:tc>
        <w:tc>
          <w:tcPr>
            <w:tcW w:w="273" w:type="pct"/>
            <w:vAlign w:val="center"/>
          </w:tcPr>
          <w:p w:rsidR="00BA1DF5" w:rsidRPr="00CD4B61" w:rsidRDefault="00BA1DF5" w:rsidP="00FE566D">
            <w:pPr>
              <w:jc w:val="center"/>
              <w:rPr>
                <w:sz w:val="22"/>
              </w:rPr>
            </w:pPr>
          </w:p>
        </w:tc>
        <w:tc>
          <w:tcPr>
            <w:tcW w:w="497" w:type="pct"/>
            <w:vAlign w:val="center"/>
          </w:tcPr>
          <w:p w:rsidR="00BA1DF5" w:rsidRPr="00CD4B61" w:rsidRDefault="00BA1DF5" w:rsidP="00FE566D">
            <w:pPr>
              <w:jc w:val="center"/>
              <w:rPr>
                <w:sz w:val="22"/>
              </w:rPr>
            </w:pPr>
            <w:r w:rsidRPr="00CD4B61">
              <w:rPr>
                <w:sz w:val="22"/>
              </w:rPr>
              <w:t>3</w:t>
            </w:r>
          </w:p>
        </w:tc>
        <w:tc>
          <w:tcPr>
            <w:tcW w:w="665" w:type="pct"/>
            <w:vAlign w:val="center"/>
          </w:tcPr>
          <w:p w:rsidR="00BA1DF5" w:rsidRPr="00CD4B61" w:rsidRDefault="00BA1DF5" w:rsidP="00FE566D">
            <w:pPr>
              <w:jc w:val="center"/>
              <w:rPr>
                <w:sz w:val="22"/>
              </w:rPr>
            </w:pPr>
            <w:r w:rsidRPr="00CD4B61">
              <w:rPr>
                <w:sz w:val="22"/>
              </w:rPr>
              <w:t>DP-10-II-RI-7-EO-25-II</w:t>
            </w:r>
          </w:p>
        </w:tc>
      </w:tr>
      <w:tr w:rsidR="00BA1DF5" w:rsidRPr="00D30362" w:rsidTr="00FE566D">
        <w:tc>
          <w:tcPr>
            <w:tcW w:w="257" w:type="pct"/>
            <w:vAlign w:val="center"/>
          </w:tcPr>
          <w:p w:rsidR="00BA1DF5" w:rsidRPr="00CD4B61" w:rsidRDefault="00BA1DF5" w:rsidP="00FE566D">
            <w:pPr>
              <w:jc w:val="center"/>
              <w:rPr>
                <w:sz w:val="22"/>
              </w:rPr>
            </w:pPr>
            <w:r w:rsidRPr="00CD4B61">
              <w:rPr>
                <w:sz w:val="22"/>
              </w:rPr>
              <w:t>DP</w:t>
            </w:r>
          </w:p>
        </w:tc>
        <w:tc>
          <w:tcPr>
            <w:tcW w:w="394" w:type="pct"/>
            <w:vAlign w:val="center"/>
          </w:tcPr>
          <w:p w:rsidR="00BA1DF5" w:rsidRPr="00CD4B61" w:rsidRDefault="00BA1DF5" w:rsidP="00FE566D">
            <w:pPr>
              <w:jc w:val="center"/>
              <w:rPr>
                <w:sz w:val="22"/>
              </w:rPr>
            </w:pPr>
            <w:r w:rsidRPr="00CD4B61">
              <w:rPr>
                <w:sz w:val="22"/>
              </w:rPr>
              <w:t>3</w:t>
            </w:r>
          </w:p>
        </w:tc>
        <w:tc>
          <w:tcPr>
            <w:tcW w:w="373" w:type="pct"/>
            <w:vAlign w:val="center"/>
          </w:tcPr>
          <w:p w:rsidR="00BA1DF5" w:rsidRPr="00CD4B61" w:rsidRDefault="00BA1DF5" w:rsidP="00FE566D">
            <w:pPr>
              <w:jc w:val="center"/>
              <w:rPr>
                <w:sz w:val="22"/>
              </w:rPr>
            </w:pPr>
            <w:r w:rsidRPr="00CD4B61">
              <w:rPr>
                <w:sz w:val="22"/>
              </w:rPr>
              <w:t>I</w:t>
            </w:r>
          </w:p>
        </w:tc>
        <w:tc>
          <w:tcPr>
            <w:tcW w:w="273" w:type="pct"/>
            <w:vAlign w:val="center"/>
          </w:tcPr>
          <w:p w:rsidR="00BA1DF5" w:rsidRPr="00CD4B61" w:rsidRDefault="00BA1DF5" w:rsidP="00FE566D">
            <w:pPr>
              <w:jc w:val="center"/>
              <w:rPr>
                <w:sz w:val="22"/>
              </w:rPr>
            </w:pPr>
          </w:p>
        </w:tc>
        <w:tc>
          <w:tcPr>
            <w:tcW w:w="257" w:type="pct"/>
            <w:vAlign w:val="center"/>
          </w:tcPr>
          <w:p w:rsidR="00BA1DF5" w:rsidRPr="00CD4B61" w:rsidRDefault="00BA1DF5" w:rsidP="00FE566D">
            <w:pPr>
              <w:jc w:val="center"/>
              <w:rPr>
                <w:sz w:val="22"/>
              </w:rPr>
            </w:pPr>
            <w:r w:rsidRPr="00CD4B61">
              <w:rPr>
                <w:sz w:val="22"/>
              </w:rPr>
              <w:t>RI</w:t>
            </w:r>
          </w:p>
        </w:tc>
        <w:tc>
          <w:tcPr>
            <w:tcW w:w="368" w:type="pct"/>
            <w:vAlign w:val="center"/>
          </w:tcPr>
          <w:p w:rsidR="00BA1DF5" w:rsidRPr="00CD4B61" w:rsidRDefault="00BA1DF5" w:rsidP="00FE566D">
            <w:pPr>
              <w:jc w:val="center"/>
              <w:rPr>
                <w:sz w:val="22"/>
              </w:rPr>
            </w:pPr>
            <w:r w:rsidRPr="00CD4B61">
              <w:rPr>
                <w:sz w:val="22"/>
              </w:rPr>
              <w:t>7</w:t>
            </w:r>
          </w:p>
        </w:tc>
        <w:tc>
          <w:tcPr>
            <w:tcW w:w="373" w:type="pct"/>
            <w:vAlign w:val="center"/>
          </w:tcPr>
          <w:p w:rsidR="00BA1DF5" w:rsidRPr="00CD4B61" w:rsidRDefault="00BA1DF5" w:rsidP="00FE566D">
            <w:pPr>
              <w:jc w:val="center"/>
              <w:rPr>
                <w:sz w:val="22"/>
              </w:rPr>
            </w:pPr>
          </w:p>
        </w:tc>
        <w:tc>
          <w:tcPr>
            <w:tcW w:w="273" w:type="pct"/>
            <w:vAlign w:val="center"/>
          </w:tcPr>
          <w:p w:rsidR="00BA1DF5" w:rsidRPr="00CD4B61" w:rsidRDefault="00BA1DF5" w:rsidP="00FE566D">
            <w:pPr>
              <w:jc w:val="center"/>
              <w:rPr>
                <w:sz w:val="22"/>
              </w:rPr>
            </w:pPr>
          </w:p>
        </w:tc>
        <w:tc>
          <w:tcPr>
            <w:tcW w:w="257" w:type="pct"/>
            <w:vAlign w:val="center"/>
          </w:tcPr>
          <w:p w:rsidR="00BA1DF5" w:rsidRPr="00CD4B61" w:rsidRDefault="00BA1DF5" w:rsidP="00FE566D">
            <w:pPr>
              <w:jc w:val="center"/>
              <w:rPr>
                <w:sz w:val="22"/>
              </w:rPr>
            </w:pPr>
            <w:r w:rsidRPr="00CD4B61">
              <w:rPr>
                <w:sz w:val="22"/>
              </w:rPr>
              <w:t>EO</w:t>
            </w:r>
          </w:p>
        </w:tc>
        <w:tc>
          <w:tcPr>
            <w:tcW w:w="368" w:type="pct"/>
            <w:vAlign w:val="center"/>
          </w:tcPr>
          <w:p w:rsidR="00BA1DF5" w:rsidRPr="00CD4B61" w:rsidRDefault="00BA1DF5" w:rsidP="00FE566D">
            <w:pPr>
              <w:jc w:val="center"/>
              <w:rPr>
                <w:sz w:val="22"/>
              </w:rPr>
            </w:pPr>
            <w:r w:rsidRPr="00CD4B61">
              <w:rPr>
                <w:sz w:val="22"/>
              </w:rPr>
              <w:t>25</w:t>
            </w:r>
          </w:p>
        </w:tc>
        <w:tc>
          <w:tcPr>
            <w:tcW w:w="373" w:type="pct"/>
            <w:vAlign w:val="center"/>
          </w:tcPr>
          <w:p w:rsidR="00BA1DF5" w:rsidRPr="00CD4B61" w:rsidRDefault="00BA1DF5" w:rsidP="00FE566D">
            <w:pPr>
              <w:jc w:val="center"/>
              <w:rPr>
                <w:sz w:val="22"/>
              </w:rPr>
            </w:pPr>
            <w:r w:rsidRPr="00CD4B61">
              <w:rPr>
                <w:sz w:val="22"/>
              </w:rPr>
              <w:t>I</w:t>
            </w:r>
          </w:p>
        </w:tc>
        <w:tc>
          <w:tcPr>
            <w:tcW w:w="273" w:type="pct"/>
            <w:vAlign w:val="center"/>
          </w:tcPr>
          <w:p w:rsidR="00BA1DF5" w:rsidRPr="00CD4B61" w:rsidRDefault="00BA1DF5" w:rsidP="00FE566D">
            <w:pPr>
              <w:jc w:val="center"/>
              <w:rPr>
                <w:sz w:val="22"/>
              </w:rPr>
            </w:pPr>
          </w:p>
        </w:tc>
        <w:tc>
          <w:tcPr>
            <w:tcW w:w="497" w:type="pct"/>
            <w:vAlign w:val="center"/>
          </w:tcPr>
          <w:p w:rsidR="00BA1DF5" w:rsidRPr="00CD4B61" w:rsidRDefault="00BA1DF5" w:rsidP="00FE566D">
            <w:pPr>
              <w:jc w:val="center"/>
              <w:rPr>
                <w:sz w:val="22"/>
              </w:rPr>
            </w:pPr>
            <w:r w:rsidRPr="00CD4B61">
              <w:rPr>
                <w:sz w:val="22"/>
              </w:rPr>
              <w:t>4</w:t>
            </w:r>
          </w:p>
        </w:tc>
        <w:tc>
          <w:tcPr>
            <w:tcW w:w="665" w:type="pct"/>
            <w:vAlign w:val="center"/>
          </w:tcPr>
          <w:p w:rsidR="00BA1DF5" w:rsidRPr="00CD4B61" w:rsidRDefault="00BA1DF5" w:rsidP="00FE566D">
            <w:pPr>
              <w:jc w:val="center"/>
              <w:rPr>
                <w:sz w:val="22"/>
              </w:rPr>
            </w:pPr>
            <w:r w:rsidRPr="00CD4B61">
              <w:rPr>
                <w:sz w:val="22"/>
              </w:rPr>
              <w:t>DP-3-I-RI-7-EO-25-I</w:t>
            </w:r>
          </w:p>
        </w:tc>
      </w:tr>
      <w:tr w:rsidR="00BA1DF5" w:rsidRPr="00D30362" w:rsidTr="00FE566D">
        <w:tc>
          <w:tcPr>
            <w:tcW w:w="257" w:type="pct"/>
            <w:vAlign w:val="center"/>
          </w:tcPr>
          <w:p w:rsidR="00BA1DF5" w:rsidRPr="00CD4B61" w:rsidRDefault="00BA1DF5" w:rsidP="00FE566D">
            <w:pPr>
              <w:jc w:val="center"/>
              <w:rPr>
                <w:sz w:val="22"/>
              </w:rPr>
            </w:pPr>
            <w:r w:rsidRPr="00CD4B61">
              <w:rPr>
                <w:sz w:val="22"/>
              </w:rPr>
              <w:t>DP</w:t>
            </w:r>
          </w:p>
        </w:tc>
        <w:tc>
          <w:tcPr>
            <w:tcW w:w="394" w:type="pct"/>
            <w:vAlign w:val="center"/>
          </w:tcPr>
          <w:p w:rsidR="00BA1DF5" w:rsidRPr="00CD4B61" w:rsidRDefault="00BA1DF5" w:rsidP="00FE566D">
            <w:pPr>
              <w:jc w:val="center"/>
              <w:rPr>
                <w:sz w:val="22"/>
              </w:rPr>
            </w:pPr>
            <w:r w:rsidRPr="00CD4B61">
              <w:rPr>
                <w:sz w:val="22"/>
              </w:rPr>
              <w:t>3</w:t>
            </w:r>
          </w:p>
        </w:tc>
        <w:tc>
          <w:tcPr>
            <w:tcW w:w="373" w:type="pct"/>
            <w:vAlign w:val="center"/>
          </w:tcPr>
          <w:p w:rsidR="00BA1DF5" w:rsidRPr="00CD4B61" w:rsidRDefault="00BA1DF5" w:rsidP="00FE566D">
            <w:pPr>
              <w:jc w:val="center"/>
              <w:rPr>
                <w:sz w:val="22"/>
              </w:rPr>
            </w:pPr>
            <w:r w:rsidRPr="00CD4B61">
              <w:rPr>
                <w:sz w:val="22"/>
              </w:rPr>
              <w:t>I</w:t>
            </w:r>
          </w:p>
        </w:tc>
        <w:tc>
          <w:tcPr>
            <w:tcW w:w="273" w:type="pct"/>
            <w:vAlign w:val="center"/>
          </w:tcPr>
          <w:p w:rsidR="00BA1DF5" w:rsidRPr="00CD4B61" w:rsidRDefault="00BA1DF5" w:rsidP="00FE566D">
            <w:pPr>
              <w:jc w:val="center"/>
              <w:rPr>
                <w:sz w:val="22"/>
              </w:rPr>
            </w:pPr>
          </w:p>
        </w:tc>
        <w:tc>
          <w:tcPr>
            <w:tcW w:w="257" w:type="pct"/>
            <w:vAlign w:val="center"/>
          </w:tcPr>
          <w:p w:rsidR="00BA1DF5" w:rsidRPr="00CD4B61" w:rsidRDefault="00BA1DF5" w:rsidP="00FE566D">
            <w:pPr>
              <w:jc w:val="center"/>
              <w:rPr>
                <w:sz w:val="22"/>
              </w:rPr>
            </w:pPr>
            <w:r w:rsidRPr="00CD4B61">
              <w:rPr>
                <w:sz w:val="22"/>
              </w:rPr>
              <w:t>RI</w:t>
            </w:r>
          </w:p>
        </w:tc>
        <w:tc>
          <w:tcPr>
            <w:tcW w:w="368" w:type="pct"/>
            <w:vAlign w:val="center"/>
          </w:tcPr>
          <w:p w:rsidR="00BA1DF5" w:rsidRPr="00CD4B61" w:rsidRDefault="00BA1DF5" w:rsidP="00FE566D">
            <w:pPr>
              <w:jc w:val="center"/>
              <w:rPr>
                <w:sz w:val="22"/>
              </w:rPr>
            </w:pPr>
            <w:r w:rsidRPr="00CD4B61">
              <w:rPr>
                <w:sz w:val="22"/>
              </w:rPr>
              <w:t>7</w:t>
            </w:r>
          </w:p>
        </w:tc>
        <w:tc>
          <w:tcPr>
            <w:tcW w:w="373" w:type="pct"/>
            <w:vAlign w:val="center"/>
          </w:tcPr>
          <w:p w:rsidR="00BA1DF5" w:rsidRPr="00CD4B61" w:rsidRDefault="00BA1DF5" w:rsidP="00FE566D">
            <w:pPr>
              <w:jc w:val="center"/>
              <w:rPr>
                <w:sz w:val="22"/>
              </w:rPr>
            </w:pPr>
          </w:p>
        </w:tc>
        <w:tc>
          <w:tcPr>
            <w:tcW w:w="273" w:type="pct"/>
            <w:vAlign w:val="center"/>
          </w:tcPr>
          <w:p w:rsidR="00BA1DF5" w:rsidRPr="00CD4B61" w:rsidRDefault="00BA1DF5" w:rsidP="00FE566D">
            <w:pPr>
              <w:jc w:val="center"/>
              <w:rPr>
                <w:sz w:val="22"/>
              </w:rPr>
            </w:pPr>
          </w:p>
        </w:tc>
        <w:tc>
          <w:tcPr>
            <w:tcW w:w="257" w:type="pct"/>
            <w:vAlign w:val="center"/>
          </w:tcPr>
          <w:p w:rsidR="00BA1DF5" w:rsidRPr="00CD4B61" w:rsidRDefault="00BA1DF5" w:rsidP="00FE566D">
            <w:pPr>
              <w:jc w:val="center"/>
              <w:rPr>
                <w:sz w:val="22"/>
              </w:rPr>
            </w:pPr>
            <w:r w:rsidRPr="00CD4B61">
              <w:rPr>
                <w:sz w:val="22"/>
              </w:rPr>
              <w:t>EO</w:t>
            </w:r>
          </w:p>
        </w:tc>
        <w:tc>
          <w:tcPr>
            <w:tcW w:w="368" w:type="pct"/>
            <w:vAlign w:val="center"/>
          </w:tcPr>
          <w:p w:rsidR="00BA1DF5" w:rsidRPr="00CD4B61" w:rsidRDefault="00BA1DF5" w:rsidP="00FE566D">
            <w:pPr>
              <w:jc w:val="center"/>
              <w:rPr>
                <w:sz w:val="22"/>
              </w:rPr>
            </w:pPr>
            <w:r w:rsidRPr="00CD4B61">
              <w:rPr>
                <w:sz w:val="22"/>
              </w:rPr>
              <w:t>25</w:t>
            </w:r>
          </w:p>
        </w:tc>
        <w:tc>
          <w:tcPr>
            <w:tcW w:w="373" w:type="pct"/>
            <w:vAlign w:val="center"/>
          </w:tcPr>
          <w:p w:rsidR="00BA1DF5" w:rsidRPr="00CD4B61" w:rsidRDefault="00BA1DF5" w:rsidP="00FE566D">
            <w:pPr>
              <w:jc w:val="center"/>
              <w:rPr>
                <w:sz w:val="22"/>
              </w:rPr>
            </w:pPr>
            <w:r w:rsidRPr="00CD4B61">
              <w:rPr>
                <w:sz w:val="22"/>
              </w:rPr>
              <w:t>I</w:t>
            </w:r>
          </w:p>
        </w:tc>
        <w:tc>
          <w:tcPr>
            <w:tcW w:w="273" w:type="pct"/>
            <w:vAlign w:val="center"/>
          </w:tcPr>
          <w:p w:rsidR="00BA1DF5" w:rsidRPr="00CD4B61" w:rsidRDefault="00BA1DF5" w:rsidP="00FE566D">
            <w:pPr>
              <w:jc w:val="center"/>
              <w:rPr>
                <w:sz w:val="22"/>
              </w:rPr>
            </w:pPr>
          </w:p>
        </w:tc>
        <w:tc>
          <w:tcPr>
            <w:tcW w:w="497" w:type="pct"/>
            <w:vAlign w:val="center"/>
          </w:tcPr>
          <w:p w:rsidR="00BA1DF5" w:rsidRPr="00CD4B61" w:rsidRDefault="00BA1DF5" w:rsidP="00FE566D">
            <w:pPr>
              <w:jc w:val="center"/>
              <w:rPr>
                <w:sz w:val="22"/>
              </w:rPr>
            </w:pPr>
            <w:r w:rsidRPr="00CD4B61">
              <w:rPr>
                <w:sz w:val="22"/>
              </w:rPr>
              <w:t>5</w:t>
            </w:r>
          </w:p>
        </w:tc>
        <w:tc>
          <w:tcPr>
            <w:tcW w:w="665" w:type="pct"/>
            <w:vAlign w:val="center"/>
          </w:tcPr>
          <w:p w:rsidR="00BA1DF5" w:rsidRPr="00CD4B61" w:rsidRDefault="00BA1DF5" w:rsidP="00FE566D">
            <w:pPr>
              <w:jc w:val="center"/>
              <w:rPr>
                <w:sz w:val="22"/>
              </w:rPr>
            </w:pPr>
            <w:r w:rsidRPr="00CD4B61">
              <w:rPr>
                <w:sz w:val="22"/>
              </w:rPr>
              <w:t>DP-3-I-RI-7-EO-25-I</w:t>
            </w:r>
          </w:p>
        </w:tc>
      </w:tr>
      <w:tr w:rsidR="00BA1DF5" w:rsidRPr="003C5A40" w:rsidTr="00FE566D">
        <w:tc>
          <w:tcPr>
            <w:tcW w:w="257" w:type="pct"/>
            <w:vAlign w:val="center"/>
          </w:tcPr>
          <w:p w:rsidR="00BA1DF5" w:rsidRPr="00CD4B61" w:rsidRDefault="00BA1DF5" w:rsidP="00FE566D">
            <w:pPr>
              <w:jc w:val="center"/>
              <w:rPr>
                <w:sz w:val="22"/>
              </w:rPr>
            </w:pPr>
            <w:r w:rsidRPr="00CD4B61">
              <w:rPr>
                <w:sz w:val="22"/>
              </w:rPr>
              <w:t>DP</w:t>
            </w:r>
          </w:p>
        </w:tc>
        <w:tc>
          <w:tcPr>
            <w:tcW w:w="394" w:type="pct"/>
            <w:vAlign w:val="center"/>
          </w:tcPr>
          <w:p w:rsidR="00BA1DF5" w:rsidRPr="00CD4B61" w:rsidRDefault="00BA1DF5" w:rsidP="00FE566D">
            <w:pPr>
              <w:jc w:val="center"/>
              <w:rPr>
                <w:sz w:val="22"/>
              </w:rPr>
            </w:pPr>
            <w:r w:rsidRPr="00CD4B61">
              <w:rPr>
                <w:sz w:val="22"/>
              </w:rPr>
              <w:t>3</w:t>
            </w:r>
          </w:p>
        </w:tc>
        <w:tc>
          <w:tcPr>
            <w:tcW w:w="373" w:type="pct"/>
            <w:vAlign w:val="center"/>
          </w:tcPr>
          <w:p w:rsidR="00BA1DF5" w:rsidRPr="00CD4B61" w:rsidRDefault="00BA1DF5" w:rsidP="00FE566D">
            <w:pPr>
              <w:jc w:val="center"/>
              <w:rPr>
                <w:sz w:val="22"/>
              </w:rPr>
            </w:pPr>
            <w:r w:rsidRPr="00CD4B61">
              <w:rPr>
                <w:sz w:val="22"/>
              </w:rPr>
              <w:t>I</w:t>
            </w:r>
          </w:p>
        </w:tc>
        <w:tc>
          <w:tcPr>
            <w:tcW w:w="273" w:type="pct"/>
            <w:vAlign w:val="center"/>
          </w:tcPr>
          <w:p w:rsidR="00BA1DF5" w:rsidRPr="00CD4B61" w:rsidRDefault="00BA1DF5" w:rsidP="00FE566D">
            <w:pPr>
              <w:jc w:val="center"/>
              <w:rPr>
                <w:sz w:val="22"/>
              </w:rPr>
            </w:pPr>
          </w:p>
        </w:tc>
        <w:tc>
          <w:tcPr>
            <w:tcW w:w="257" w:type="pct"/>
            <w:vAlign w:val="center"/>
          </w:tcPr>
          <w:p w:rsidR="00BA1DF5" w:rsidRPr="00CD4B61" w:rsidRDefault="00BA1DF5" w:rsidP="00FE566D">
            <w:pPr>
              <w:jc w:val="center"/>
              <w:rPr>
                <w:sz w:val="22"/>
              </w:rPr>
            </w:pPr>
            <w:r w:rsidRPr="00CD4B61">
              <w:rPr>
                <w:sz w:val="22"/>
              </w:rPr>
              <w:t>RI</w:t>
            </w:r>
          </w:p>
        </w:tc>
        <w:tc>
          <w:tcPr>
            <w:tcW w:w="368" w:type="pct"/>
            <w:vAlign w:val="center"/>
          </w:tcPr>
          <w:p w:rsidR="00BA1DF5" w:rsidRPr="00CD4B61" w:rsidRDefault="00BA1DF5" w:rsidP="00FE566D">
            <w:pPr>
              <w:jc w:val="center"/>
              <w:rPr>
                <w:sz w:val="22"/>
              </w:rPr>
            </w:pPr>
            <w:r w:rsidRPr="00CD4B61">
              <w:rPr>
                <w:sz w:val="22"/>
              </w:rPr>
              <w:t>7</w:t>
            </w:r>
          </w:p>
        </w:tc>
        <w:tc>
          <w:tcPr>
            <w:tcW w:w="373" w:type="pct"/>
            <w:vAlign w:val="center"/>
          </w:tcPr>
          <w:p w:rsidR="00BA1DF5" w:rsidRPr="00CD4B61" w:rsidRDefault="00BA1DF5" w:rsidP="00FE566D">
            <w:pPr>
              <w:jc w:val="center"/>
              <w:rPr>
                <w:sz w:val="22"/>
              </w:rPr>
            </w:pPr>
          </w:p>
        </w:tc>
        <w:tc>
          <w:tcPr>
            <w:tcW w:w="273" w:type="pct"/>
            <w:vAlign w:val="center"/>
          </w:tcPr>
          <w:p w:rsidR="00BA1DF5" w:rsidRPr="00CD4B61" w:rsidRDefault="00BA1DF5" w:rsidP="00FE566D">
            <w:pPr>
              <w:jc w:val="center"/>
              <w:rPr>
                <w:sz w:val="22"/>
              </w:rPr>
            </w:pPr>
          </w:p>
        </w:tc>
        <w:tc>
          <w:tcPr>
            <w:tcW w:w="257" w:type="pct"/>
            <w:vAlign w:val="center"/>
          </w:tcPr>
          <w:p w:rsidR="00BA1DF5" w:rsidRPr="00CD4B61" w:rsidRDefault="00BA1DF5" w:rsidP="00FE566D">
            <w:pPr>
              <w:jc w:val="center"/>
              <w:rPr>
                <w:sz w:val="22"/>
              </w:rPr>
            </w:pPr>
            <w:r w:rsidRPr="00CD4B61">
              <w:rPr>
                <w:sz w:val="22"/>
              </w:rPr>
              <w:t>EO</w:t>
            </w:r>
          </w:p>
        </w:tc>
        <w:tc>
          <w:tcPr>
            <w:tcW w:w="368" w:type="pct"/>
            <w:vAlign w:val="center"/>
          </w:tcPr>
          <w:p w:rsidR="00BA1DF5" w:rsidRPr="00CD4B61" w:rsidRDefault="00BA1DF5" w:rsidP="00FE566D">
            <w:pPr>
              <w:jc w:val="center"/>
              <w:rPr>
                <w:sz w:val="22"/>
              </w:rPr>
            </w:pPr>
            <w:r w:rsidRPr="00CD4B61">
              <w:rPr>
                <w:sz w:val="22"/>
              </w:rPr>
              <w:t>25</w:t>
            </w:r>
          </w:p>
        </w:tc>
        <w:tc>
          <w:tcPr>
            <w:tcW w:w="373" w:type="pct"/>
            <w:vAlign w:val="center"/>
          </w:tcPr>
          <w:p w:rsidR="00BA1DF5" w:rsidRPr="00CD4B61" w:rsidRDefault="00BA1DF5" w:rsidP="00FE566D">
            <w:pPr>
              <w:jc w:val="center"/>
              <w:rPr>
                <w:sz w:val="22"/>
              </w:rPr>
            </w:pPr>
            <w:r w:rsidRPr="00CD4B61">
              <w:rPr>
                <w:sz w:val="22"/>
              </w:rPr>
              <w:t>I-II</w:t>
            </w:r>
          </w:p>
        </w:tc>
        <w:tc>
          <w:tcPr>
            <w:tcW w:w="273" w:type="pct"/>
            <w:vAlign w:val="center"/>
          </w:tcPr>
          <w:p w:rsidR="00BA1DF5" w:rsidRPr="00CD4B61" w:rsidRDefault="00BA1DF5" w:rsidP="00FE566D">
            <w:pPr>
              <w:jc w:val="center"/>
              <w:rPr>
                <w:sz w:val="22"/>
              </w:rPr>
            </w:pPr>
          </w:p>
        </w:tc>
        <w:tc>
          <w:tcPr>
            <w:tcW w:w="497" w:type="pct"/>
            <w:vAlign w:val="center"/>
          </w:tcPr>
          <w:p w:rsidR="00BA1DF5" w:rsidRPr="00CD4B61" w:rsidRDefault="00BA1DF5" w:rsidP="00FE566D">
            <w:pPr>
              <w:jc w:val="center"/>
              <w:rPr>
                <w:sz w:val="22"/>
              </w:rPr>
            </w:pPr>
            <w:r w:rsidRPr="00CD4B61">
              <w:rPr>
                <w:sz w:val="22"/>
              </w:rPr>
              <w:t>6</w:t>
            </w:r>
          </w:p>
        </w:tc>
        <w:tc>
          <w:tcPr>
            <w:tcW w:w="665" w:type="pct"/>
            <w:vAlign w:val="center"/>
          </w:tcPr>
          <w:p w:rsidR="00BA1DF5" w:rsidRPr="00CD4B61" w:rsidRDefault="00BA1DF5" w:rsidP="00FE566D">
            <w:pPr>
              <w:jc w:val="center"/>
              <w:rPr>
                <w:sz w:val="22"/>
                <w:lang w:val="en-US"/>
              </w:rPr>
            </w:pPr>
            <w:r w:rsidRPr="00CD4B61">
              <w:rPr>
                <w:sz w:val="22"/>
                <w:lang w:val="en-US"/>
              </w:rPr>
              <w:t>DP-3-I-RI-7-EO-25-I-II</w:t>
            </w:r>
          </w:p>
        </w:tc>
      </w:tr>
      <w:tr w:rsidR="00BA1DF5" w:rsidRPr="003C5A40" w:rsidTr="00FE566D">
        <w:tc>
          <w:tcPr>
            <w:tcW w:w="257" w:type="pct"/>
            <w:vAlign w:val="center"/>
          </w:tcPr>
          <w:p w:rsidR="00BA1DF5" w:rsidRPr="00CD4B61" w:rsidRDefault="00BA1DF5" w:rsidP="00FE566D">
            <w:pPr>
              <w:jc w:val="center"/>
              <w:rPr>
                <w:sz w:val="22"/>
              </w:rPr>
            </w:pPr>
            <w:r w:rsidRPr="00CD4B61">
              <w:rPr>
                <w:sz w:val="22"/>
              </w:rPr>
              <w:lastRenderedPageBreak/>
              <w:t>DP</w:t>
            </w:r>
          </w:p>
        </w:tc>
        <w:tc>
          <w:tcPr>
            <w:tcW w:w="394" w:type="pct"/>
            <w:vAlign w:val="center"/>
          </w:tcPr>
          <w:p w:rsidR="00BA1DF5" w:rsidRPr="00CD4B61" w:rsidRDefault="00BA1DF5" w:rsidP="00FE566D">
            <w:pPr>
              <w:jc w:val="center"/>
              <w:rPr>
                <w:sz w:val="22"/>
              </w:rPr>
            </w:pPr>
            <w:r w:rsidRPr="00CD4B61">
              <w:rPr>
                <w:sz w:val="22"/>
              </w:rPr>
              <w:t>10</w:t>
            </w:r>
          </w:p>
        </w:tc>
        <w:tc>
          <w:tcPr>
            <w:tcW w:w="373" w:type="pct"/>
            <w:vAlign w:val="center"/>
          </w:tcPr>
          <w:p w:rsidR="00BA1DF5" w:rsidRPr="00CD4B61" w:rsidRDefault="00BA1DF5" w:rsidP="00FE566D">
            <w:pPr>
              <w:jc w:val="center"/>
              <w:rPr>
                <w:sz w:val="22"/>
              </w:rPr>
            </w:pPr>
            <w:r w:rsidRPr="00CD4B61">
              <w:rPr>
                <w:sz w:val="22"/>
              </w:rPr>
              <w:t>II-III</w:t>
            </w:r>
          </w:p>
        </w:tc>
        <w:tc>
          <w:tcPr>
            <w:tcW w:w="273" w:type="pct"/>
            <w:vAlign w:val="center"/>
          </w:tcPr>
          <w:p w:rsidR="00BA1DF5" w:rsidRPr="00CD4B61" w:rsidRDefault="00BA1DF5" w:rsidP="00FE566D">
            <w:pPr>
              <w:jc w:val="center"/>
              <w:rPr>
                <w:sz w:val="22"/>
              </w:rPr>
            </w:pPr>
          </w:p>
        </w:tc>
        <w:tc>
          <w:tcPr>
            <w:tcW w:w="257" w:type="pct"/>
            <w:vAlign w:val="center"/>
          </w:tcPr>
          <w:p w:rsidR="00BA1DF5" w:rsidRPr="00CD4B61" w:rsidRDefault="00BA1DF5" w:rsidP="00FE566D">
            <w:pPr>
              <w:jc w:val="center"/>
              <w:rPr>
                <w:sz w:val="22"/>
              </w:rPr>
            </w:pPr>
            <w:r w:rsidRPr="00CD4B61">
              <w:rPr>
                <w:sz w:val="22"/>
              </w:rPr>
              <w:t>RI</w:t>
            </w:r>
          </w:p>
        </w:tc>
        <w:tc>
          <w:tcPr>
            <w:tcW w:w="368" w:type="pct"/>
            <w:vAlign w:val="center"/>
          </w:tcPr>
          <w:p w:rsidR="00BA1DF5" w:rsidRPr="00CD4B61" w:rsidRDefault="00BA1DF5" w:rsidP="00FE566D">
            <w:pPr>
              <w:jc w:val="center"/>
              <w:rPr>
                <w:sz w:val="22"/>
              </w:rPr>
            </w:pPr>
            <w:r w:rsidRPr="00CD4B61">
              <w:rPr>
                <w:sz w:val="22"/>
              </w:rPr>
              <w:t>7</w:t>
            </w:r>
          </w:p>
        </w:tc>
        <w:tc>
          <w:tcPr>
            <w:tcW w:w="373" w:type="pct"/>
            <w:vAlign w:val="center"/>
          </w:tcPr>
          <w:p w:rsidR="00BA1DF5" w:rsidRPr="00CD4B61" w:rsidRDefault="00BA1DF5" w:rsidP="00FE566D">
            <w:pPr>
              <w:jc w:val="center"/>
              <w:rPr>
                <w:sz w:val="22"/>
              </w:rPr>
            </w:pPr>
          </w:p>
        </w:tc>
        <w:tc>
          <w:tcPr>
            <w:tcW w:w="273" w:type="pct"/>
            <w:vAlign w:val="center"/>
          </w:tcPr>
          <w:p w:rsidR="00BA1DF5" w:rsidRPr="00CD4B61" w:rsidRDefault="00BA1DF5" w:rsidP="00FE566D">
            <w:pPr>
              <w:jc w:val="center"/>
              <w:rPr>
                <w:sz w:val="22"/>
              </w:rPr>
            </w:pPr>
          </w:p>
        </w:tc>
        <w:tc>
          <w:tcPr>
            <w:tcW w:w="257" w:type="pct"/>
            <w:vAlign w:val="center"/>
          </w:tcPr>
          <w:p w:rsidR="00BA1DF5" w:rsidRPr="00CD4B61" w:rsidRDefault="00BA1DF5" w:rsidP="00FE566D">
            <w:pPr>
              <w:jc w:val="center"/>
              <w:rPr>
                <w:sz w:val="22"/>
              </w:rPr>
            </w:pPr>
            <w:r w:rsidRPr="00CD4B61">
              <w:rPr>
                <w:sz w:val="22"/>
              </w:rPr>
              <w:t>EO</w:t>
            </w:r>
          </w:p>
        </w:tc>
        <w:tc>
          <w:tcPr>
            <w:tcW w:w="368" w:type="pct"/>
            <w:vAlign w:val="center"/>
          </w:tcPr>
          <w:p w:rsidR="00BA1DF5" w:rsidRPr="00CD4B61" w:rsidRDefault="00BA1DF5" w:rsidP="00FE566D">
            <w:pPr>
              <w:jc w:val="center"/>
              <w:rPr>
                <w:sz w:val="22"/>
              </w:rPr>
            </w:pPr>
            <w:r w:rsidRPr="00CD4B61">
              <w:rPr>
                <w:sz w:val="22"/>
              </w:rPr>
              <w:t>25</w:t>
            </w:r>
          </w:p>
        </w:tc>
        <w:tc>
          <w:tcPr>
            <w:tcW w:w="373" w:type="pct"/>
            <w:vAlign w:val="center"/>
          </w:tcPr>
          <w:p w:rsidR="00BA1DF5" w:rsidRPr="00CD4B61" w:rsidRDefault="00BA1DF5" w:rsidP="00FE566D">
            <w:pPr>
              <w:jc w:val="center"/>
              <w:rPr>
                <w:sz w:val="22"/>
              </w:rPr>
            </w:pPr>
            <w:r w:rsidRPr="00CD4B61">
              <w:rPr>
                <w:sz w:val="22"/>
              </w:rPr>
              <w:t>I-III</w:t>
            </w:r>
          </w:p>
        </w:tc>
        <w:tc>
          <w:tcPr>
            <w:tcW w:w="273" w:type="pct"/>
            <w:vAlign w:val="center"/>
          </w:tcPr>
          <w:p w:rsidR="00BA1DF5" w:rsidRPr="00CD4B61" w:rsidRDefault="00BA1DF5" w:rsidP="00FE566D">
            <w:pPr>
              <w:jc w:val="center"/>
              <w:rPr>
                <w:sz w:val="22"/>
              </w:rPr>
            </w:pPr>
          </w:p>
        </w:tc>
        <w:tc>
          <w:tcPr>
            <w:tcW w:w="497" w:type="pct"/>
            <w:vAlign w:val="center"/>
          </w:tcPr>
          <w:p w:rsidR="00BA1DF5" w:rsidRPr="00CD4B61" w:rsidRDefault="00BA1DF5" w:rsidP="00FE566D">
            <w:pPr>
              <w:jc w:val="center"/>
              <w:rPr>
                <w:sz w:val="22"/>
              </w:rPr>
            </w:pPr>
            <w:r w:rsidRPr="00CD4B61">
              <w:rPr>
                <w:sz w:val="22"/>
              </w:rPr>
              <w:t>7</w:t>
            </w:r>
          </w:p>
        </w:tc>
        <w:tc>
          <w:tcPr>
            <w:tcW w:w="665" w:type="pct"/>
            <w:vAlign w:val="center"/>
          </w:tcPr>
          <w:p w:rsidR="00BA1DF5" w:rsidRPr="00CD4B61" w:rsidRDefault="00BA1DF5" w:rsidP="00FE566D">
            <w:pPr>
              <w:jc w:val="center"/>
              <w:rPr>
                <w:sz w:val="22"/>
                <w:lang w:val="en-US"/>
              </w:rPr>
            </w:pPr>
            <w:r w:rsidRPr="00CD4B61">
              <w:rPr>
                <w:sz w:val="22"/>
                <w:lang w:val="en-US"/>
              </w:rPr>
              <w:t>DP-10-II-III-RI-7</w:t>
            </w:r>
            <w:r w:rsidRPr="00CD4B61">
              <w:rPr>
                <w:sz w:val="22"/>
                <w:lang w:val="en-US"/>
              </w:rPr>
              <w:tab/>
              <w:t>-EO-25-I-III</w:t>
            </w:r>
          </w:p>
        </w:tc>
      </w:tr>
      <w:tr w:rsidR="00BA1DF5" w:rsidRPr="00D30362" w:rsidTr="00FE566D">
        <w:tc>
          <w:tcPr>
            <w:tcW w:w="257" w:type="pct"/>
            <w:vAlign w:val="center"/>
          </w:tcPr>
          <w:p w:rsidR="00BA1DF5" w:rsidRPr="00CD4B61" w:rsidRDefault="00BA1DF5" w:rsidP="00FE566D">
            <w:pPr>
              <w:jc w:val="center"/>
              <w:rPr>
                <w:sz w:val="22"/>
              </w:rPr>
            </w:pPr>
            <w:r w:rsidRPr="00CD4B61">
              <w:rPr>
                <w:sz w:val="22"/>
              </w:rPr>
              <w:t>DP</w:t>
            </w:r>
          </w:p>
        </w:tc>
        <w:tc>
          <w:tcPr>
            <w:tcW w:w="394" w:type="pct"/>
            <w:vAlign w:val="center"/>
          </w:tcPr>
          <w:p w:rsidR="00BA1DF5" w:rsidRPr="00CD4B61" w:rsidRDefault="00BA1DF5" w:rsidP="00FE566D">
            <w:pPr>
              <w:jc w:val="center"/>
              <w:rPr>
                <w:sz w:val="22"/>
              </w:rPr>
            </w:pPr>
            <w:r w:rsidRPr="00CD4B61">
              <w:rPr>
                <w:sz w:val="22"/>
              </w:rPr>
              <w:t>10</w:t>
            </w:r>
          </w:p>
        </w:tc>
        <w:tc>
          <w:tcPr>
            <w:tcW w:w="373" w:type="pct"/>
            <w:vAlign w:val="center"/>
          </w:tcPr>
          <w:p w:rsidR="00BA1DF5" w:rsidRPr="00CD4B61" w:rsidRDefault="00BA1DF5" w:rsidP="00FE566D">
            <w:pPr>
              <w:jc w:val="center"/>
              <w:rPr>
                <w:sz w:val="22"/>
              </w:rPr>
            </w:pPr>
            <w:r w:rsidRPr="00CD4B61">
              <w:rPr>
                <w:sz w:val="22"/>
              </w:rPr>
              <w:t>XIII</w:t>
            </w:r>
          </w:p>
        </w:tc>
        <w:tc>
          <w:tcPr>
            <w:tcW w:w="273" w:type="pct"/>
            <w:vAlign w:val="center"/>
          </w:tcPr>
          <w:p w:rsidR="00BA1DF5" w:rsidRPr="00CD4B61" w:rsidRDefault="00BA1DF5" w:rsidP="00FE566D">
            <w:pPr>
              <w:jc w:val="center"/>
              <w:rPr>
                <w:sz w:val="22"/>
              </w:rPr>
            </w:pPr>
          </w:p>
        </w:tc>
        <w:tc>
          <w:tcPr>
            <w:tcW w:w="257" w:type="pct"/>
            <w:vAlign w:val="center"/>
          </w:tcPr>
          <w:p w:rsidR="00BA1DF5" w:rsidRPr="00CD4B61" w:rsidRDefault="00BA1DF5" w:rsidP="00FE566D">
            <w:pPr>
              <w:jc w:val="center"/>
              <w:rPr>
                <w:sz w:val="22"/>
              </w:rPr>
            </w:pPr>
            <w:r w:rsidRPr="00CD4B61">
              <w:rPr>
                <w:sz w:val="22"/>
              </w:rPr>
              <w:t>RI</w:t>
            </w:r>
          </w:p>
        </w:tc>
        <w:tc>
          <w:tcPr>
            <w:tcW w:w="368" w:type="pct"/>
            <w:vAlign w:val="center"/>
          </w:tcPr>
          <w:p w:rsidR="00BA1DF5" w:rsidRPr="00CD4B61" w:rsidRDefault="00BA1DF5" w:rsidP="00FE566D">
            <w:pPr>
              <w:jc w:val="center"/>
              <w:rPr>
                <w:sz w:val="22"/>
              </w:rPr>
            </w:pPr>
            <w:r w:rsidRPr="00CD4B61">
              <w:rPr>
                <w:sz w:val="22"/>
              </w:rPr>
              <w:t>12</w:t>
            </w:r>
          </w:p>
        </w:tc>
        <w:tc>
          <w:tcPr>
            <w:tcW w:w="373" w:type="pct"/>
            <w:vAlign w:val="center"/>
          </w:tcPr>
          <w:p w:rsidR="00BA1DF5" w:rsidRPr="00CD4B61" w:rsidRDefault="00BA1DF5" w:rsidP="00FE566D">
            <w:pPr>
              <w:jc w:val="center"/>
              <w:rPr>
                <w:sz w:val="22"/>
              </w:rPr>
            </w:pPr>
            <w:r w:rsidRPr="00CD4B61">
              <w:rPr>
                <w:sz w:val="22"/>
              </w:rPr>
              <w:t>XX-XXIII</w:t>
            </w:r>
          </w:p>
        </w:tc>
        <w:tc>
          <w:tcPr>
            <w:tcW w:w="273" w:type="pct"/>
            <w:vAlign w:val="center"/>
          </w:tcPr>
          <w:p w:rsidR="00BA1DF5" w:rsidRPr="00CD4B61" w:rsidRDefault="00BA1DF5" w:rsidP="00FE566D">
            <w:pPr>
              <w:jc w:val="center"/>
              <w:rPr>
                <w:sz w:val="22"/>
              </w:rPr>
            </w:pPr>
          </w:p>
        </w:tc>
        <w:tc>
          <w:tcPr>
            <w:tcW w:w="257" w:type="pct"/>
            <w:vAlign w:val="center"/>
          </w:tcPr>
          <w:p w:rsidR="00BA1DF5" w:rsidRPr="00CD4B61" w:rsidRDefault="00BA1DF5" w:rsidP="00FE566D">
            <w:pPr>
              <w:jc w:val="center"/>
              <w:rPr>
                <w:sz w:val="22"/>
              </w:rPr>
            </w:pPr>
            <w:r w:rsidRPr="00CD4B61">
              <w:rPr>
                <w:sz w:val="22"/>
              </w:rPr>
              <w:t>EO</w:t>
            </w:r>
          </w:p>
        </w:tc>
        <w:tc>
          <w:tcPr>
            <w:tcW w:w="368" w:type="pct"/>
            <w:vAlign w:val="center"/>
          </w:tcPr>
          <w:p w:rsidR="00BA1DF5" w:rsidRPr="00CD4B61" w:rsidRDefault="00BA1DF5" w:rsidP="00FE566D">
            <w:pPr>
              <w:jc w:val="center"/>
              <w:rPr>
                <w:sz w:val="22"/>
              </w:rPr>
            </w:pPr>
            <w:r w:rsidRPr="00CD4B61">
              <w:rPr>
                <w:sz w:val="22"/>
              </w:rPr>
              <w:t>25</w:t>
            </w:r>
          </w:p>
        </w:tc>
        <w:tc>
          <w:tcPr>
            <w:tcW w:w="373" w:type="pct"/>
            <w:vAlign w:val="center"/>
          </w:tcPr>
          <w:p w:rsidR="00BA1DF5" w:rsidRPr="00CD4B61" w:rsidRDefault="00BA1DF5" w:rsidP="00FE566D">
            <w:pPr>
              <w:jc w:val="center"/>
              <w:rPr>
                <w:sz w:val="22"/>
              </w:rPr>
            </w:pPr>
            <w:r w:rsidRPr="00CD4B61">
              <w:rPr>
                <w:sz w:val="22"/>
              </w:rPr>
              <w:t>XXIV</w:t>
            </w:r>
          </w:p>
        </w:tc>
        <w:tc>
          <w:tcPr>
            <w:tcW w:w="273" w:type="pct"/>
            <w:vAlign w:val="center"/>
          </w:tcPr>
          <w:p w:rsidR="00BA1DF5" w:rsidRPr="00CD4B61" w:rsidRDefault="00BA1DF5" w:rsidP="00FE566D">
            <w:pPr>
              <w:jc w:val="center"/>
              <w:rPr>
                <w:sz w:val="22"/>
              </w:rPr>
            </w:pPr>
          </w:p>
        </w:tc>
        <w:tc>
          <w:tcPr>
            <w:tcW w:w="497" w:type="pct"/>
            <w:vAlign w:val="center"/>
          </w:tcPr>
          <w:p w:rsidR="00BA1DF5" w:rsidRPr="00CD4B61" w:rsidRDefault="00BA1DF5" w:rsidP="00FE566D">
            <w:pPr>
              <w:jc w:val="center"/>
              <w:rPr>
                <w:color w:val="000000"/>
                <w:sz w:val="22"/>
              </w:rPr>
            </w:pPr>
            <w:r w:rsidRPr="00CD4B61">
              <w:rPr>
                <w:color w:val="000000"/>
                <w:sz w:val="22"/>
              </w:rPr>
              <w:t>8</w:t>
            </w:r>
          </w:p>
        </w:tc>
        <w:tc>
          <w:tcPr>
            <w:tcW w:w="665" w:type="pct"/>
            <w:vAlign w:val="center"/>
          </w:tcPr>
          <w:p w:rsidR="00BA1DF5" w:rsidRPr="00CD4B61" w:rsidRDefault="00BA1DF5" w:rsidP="00FE566D">
            <w:pPr>
              <w:jc w:val="center"/>
              <w:rPr>
                <w:sz w:val="22"/>
              </w:rPr>
            </w:pPr>
            <w:r w:rsidRPr="00CD4B61">
              <w:rPr>
                <w:sz w:val="22"/>
              </w:rPr>
              <w:t>DP-10-XIII-RI-12-XXII-XXIII-EO-25-XXIV</w:t>
            </w:r>
          </w:p>
        </w:tc>
      </w:tr>
      <w:tr w:rsidR="00BA1DF5" w:rsidRPr="00D30362" w:rsidTr="00FE566D">
        <w:tc>
          <w:tcPr>
            <w:tcW w:w="257" w:type="pct"/>
            <w:vAlign w:val="center"/>
          </w:tcPr>
          <w:p w:rsidR="00BA1DF5" w:rsidRPr="00CD4B61" w:rsidRDefault="00BA1DF5" w:rsidP="00FE566D">
            <w:pPr>
              <w:jc w:val="center"/>
              <w:rPr>
                <w:sz w:val="22"/>
              </w:rPr>
            </w:pPr>
            <w:r w:rsidRPr="00CD4B61">
              <w:rPr>
                <w:sz w:val="22"/>
              </w:rPr>
              <w:t>DP</w:t>
            </w:r>
          </w:p>
        </w:tc>
        <w:tc>
          <w:tcPr>
            <w:tcW w:w="394" w:type="pct"/>
            <w:vAlign w:val="center"/>
          </w:tcPr>
          <w:p w:rsidR="00BA1DF5" w:rsidRPr="00CD4B61" w:rsidRDefault="00BA1DF5" w:rsidP="00FE566D">
            <w:pPr>
              <w:jc w:val="center"/>
              <w:rPr>
                <w:sz w:val="22"/>
              </w:rPr>
            </w:pPr>
            <w:r w:rsidRPr="00CD4B61">
              <w:rPr>
                <w:sz w:val="22"/>
              </w:rPr>
              <w:t>10</w:t>
            </w:r>
          </w:p>
        </w:tc>
        <w:tc>
          <w:tcPr>
            <w:tcW w:w="373" w:type="pct"/>
            <w:vAlign w:val="center"/>
          </w:tcPr>
          <w:p w:rsidR="00BA1DF5" w:rsidRPr="00CD4B61" w:rsidRDefault="00BA1DF5" w:rsidP="00FE566D">
            <w:pPr>
              <w:jc w:val="center"/>
              <w:rPr>
                <w:sz w:val="22"/>
              </w:rPr>
            </w:pPr>
            <w:r w:rsidRPr="00CD4B61">
              <w:rPr>
                <w:sz w:val="22"/>
              </w:rPr>
              <w:t>II</w:t>
            </w:r>
          </w:p>
        </w:tc>
        <w:tc>
          <w:tcPr>
            <w:tcW w:w="273" w:type="pct"/>
            <w:vAlign w:val="center"/>
          </w:tcPr>
          <w:p w:rsidR="00BA1DF5" w:rsidRPr="00CD4B61" w:rsidRDefault="00BA1DF5" w:rsidP="00FE566D">
            <w:pPr>
              <w:jc w:val="center"/>
              <w:rPr>
                <w:sz w:val="22"/>
              </w:rPr>
            </w:pPr>
          </w:p>
        </w:tc>
        <w:tc>
          <w:tcPr>
            <w:tcW w:w="257" w:type="pct"/>
            <w:vAlign w:val="center"/>
          </w:tcPr>
          <w:p w:rsidR="00BA1DF5" w:rsidRPr="00CD4B61" w:rsidRDefault="00BA1DF5" w:rsidP="00FE566D">
            <w:pPr>
              <w:jc w:val="center"/>
              <w:rPr>
                <w:sz w:val="22"/>
              </w:rPr>
            </w:pPr>
            <w:r w:rsidRPr="00CD4B61">
              <w:rPr>
                <w:sz w:val="22"/>
              </w:rPr>
              <w:t>RI</w:t>
            </w:r>
          </w:p>
        </w:tc>
        <w:tc>
          <w:tcPr>
            <w:tcW w:w="368" w:type="pct"/>
            <w:vAlign w:val="center"/>
          </w:tcPr>
          <w:p w:rsidR="00BA1DF5" w:rsidRPr="00CD4B61" w:rsidRDefault="00BA1DF5" w:rsidP="00FE566D">
            <w:pPr>
              <w:jc w:val="center"/>
              <w:rPr>
                <w:sz w:val="22"/>
              </w:rPr>
            </w:pPr>
            <w:r w:rsidRPr="00CD4B61">
              <w:rPr>
                <w:sz w:val="22"/>
              </w:rPr>
              <w:t>7</w:t>
            </w:r>
          </w:p>
        </w:tc>
        <w:tc>
          <w:tcPr>
            <w:tcW w:w="373" w:type="pct"/>
            <w:vAlign w:val="center"/>
          </w:tcPr>
          <w:p w:rsidR="00BA1DF5" w:rsidRPr="00CD4B61" w:rsidRDefault="00BA1DF5" w:rsidP="00FE566D">
            <w:pPr>
              <w:jc w:val="center"/>
              <w:rPr>
                <w:sz w:val="22"/>
              </w:rPr>
            </w:pPr>
          </w:p>
        </w:tc>
        <w:tc>
          <w:tcPr>
            <w:tcW w:w="273" w:type="pct"/>
            <w:vAlign w:val="center"/>
          </w:tcPr>
          <w:p w:rsidR="00BA1DF5" w:rsidRPr="00CD4B61" w:rsidRDefault="00BA1DF5" w:rsidP="00FE566D">
            <w:pPr>
              <w:jc w:val="center"/>
              <w:rPr>
                <w:sz w:val="22"/>
              </w:rPr>
            </w:pPr>
          </w:p>
        </w:tc>
        <w:tc>
          <w:tcPr>
            <w:tcW w:w="257" w:type="pct"/>
            <w:vAlign w:val="center"/>
          </w:tcPr>
          <w:p w:rsidR="00BA1DF5" w:rsidRPr="00CD4B61" w:rsidRDefault="00BA1DF5" w:rsidP="00FE566D">
            <w:pPr>
              <w:jc w:val="center"/>
              <w:rPr>
                <w:sz w:val="22"/>
              </w:rPr>
            </w:pPr>
            <w:r w:rsidRPr="00CD4B61">
              <w:rPr>
                <w:sz w:val="22"/>
              </w:rPr>
              <w:t>EO</w:t>
            </w:r>
          </w:p>
        </w:tc>
        <w:tc>
          <w:tcPr>
            <w:tcW w:w="368" w:type="pct"/>
            <w:vAlign w:val="center"/>
          </w:tcPr>
          <w:p w:rsidR="00BA1DF5" w:rsidRPr="00CD4B61" w:rsidRDefault="00BA1DF5" w:rsidP="00FE566D">
            <w:pPr>
              <w:jc w:val="center"/>
              <w:rPr>
                <w:sz w:val="22"/>
              </w:rPr>
            </w:pPr>
            <w:r w:rsidRPr="00CD4B61">
              <w:rPr>
                <w:sz w:val="22"/>
              </w:rPr>
              <w:t>25</w:t>
            </w:r>
          </w:p>
        </w:tc>
        <w:tc>
          <w:tcPr>
            <w:tcW w:w="373" w:type="pct"/>
            <w:vAlign w:val="center"/>
          </w:tcPr>
          <w:p w:rsidR="00BA1DF5" w:rsidRPr="00CD4B61" w:rsidRDefault="00BA1DF5" w:rsidP="00FE566D">
            <w:pPr>
              <w:jc w:val="center"/>
              <w:rPr>
                <w:sz w:val="22"/>
              </w:rPr>
            </w:pPr>
            <w:r w:rsidRPr="00CD4B61">
              <w:rPr>
                <w:sz w:val="22"/>
              </w:rPr>
              <w:t>VIII</w:t>
            </w:r>
          </w:p>
        </w:tc>
        <w:tc>
          <w:tcPr>
            <w:tcW w:w="273" w:type="pct"/>
            <w:vAlign w:val="center"/>
          </w:tcPr>
          <w:p w:rsidR="00BA1DF5" w:rsidRPr="00CD4B61" w:rsidRDefault="00BA1DF5" w:rsidP="00FE566D">
            <w:pPr>
              <w:jc w:val="center"/>
              <w:rPr>
                <w:sz w:val="22"/>
              </w:rPr>
            </w:pPr>
          </w:p>
        </w:tc>
        <w:tc>
          <w:tcPr>
            <w:tcW w:w="497" w:type="pct"/>
            <w:vAlign w:val="center"/>
          </w:tcPr>
          <w:p w:rsidR="00BA1DF5" w:rsidRPr="00CD4B61" w:rsidRDefault="00BA1DF5" w:rsidP="00FE566D">
            <w:pPr>
              <w:jc w:val="center"/>
              <w:rPr>
                <w:sz w:val="22"/>
              </w:rPr>
            </w:pPr>
            <w:r w:rsidRPr="00CD4B61">
              <w:rPr>
                <w:sz w:val="22"/>
              </w:rPr>
              <w:t>9</w:t>
            </w:r>
          </w:p>
        </w:tc>
        <w:tc>
          <w:tcPr>
            <w:tcW w:w="665" w:type="pct"/>
            <w:vAlign w:val="center"/>
          </w:tcPr>
          <w:p w:rsidR="00BA1DF5" w:rsidRPr="00CD4B61" w:rsidRDefault="00BA1DF5" w:rsidP="00FE566D">
            <w:pPr>
              <w:jc w:val="center"/>
              <w:rPr>
                <w:sz w:val="22"/>
              </w:rPr>
            </w:pPr>
            <w:r w:rsidRPr="00CD4B61">
              <w:rPr>
                <w:sz w:val="22"/>
              </w:rPr>
              <w:t>DP-10-II-RI-7-EO-25-VIII</w:t>
            </w:r>
          </w:p>
        </w:tc>
      </w:tr>
      <w:tr w:rsidR="00BA1DF5" w:rsidRPr="00D30362" w:rsidTr="00FE566D">
        <w:tc>
          <w:tcPr>
            <w:tcW w:w="257" w:type="pct"/>
            <w:vAlign w:val="center"/>
          </w:tcPr>
          <w:p w:rsidR="00BA1DF5" w:rsidRPr="00CD4B61" w:rsidRDefault="00BA1DF5" w:rsidP="00FE566D">
            <w:pPr>
              <w:jc w:val="center"/>
              <w:rPr>
                <w:sz w:val="22"/>
              </w:rPr>
            </w:pPr>
            <w:r w:rsidRPr="00CD4B61">
              <w:rPr>
                <w:sz w:val="22"/>
              </w:rPr>
              <w:t>DP</w:t>
            </w:r>
          </w:p>
        </w:tc>
        <w:tc>
          <w:tcPr>
            <w:tcW w:w="394" w:type="pct"/>
            <w:vAlign w:val="center"/>
          </w:tcPr>
          <w:p w:rsidR="00BA1DF5" w:rsidRPr="00CD4B61" w:rsidRDefault="00BA1DF5" w:rsidP="00FE566D">
            <w:pPr>
              <w:jc w:val="center"/>
              <w:rPr>
                <w:sz w:val="22"/>
              </w:rPr>
            </w:pPr>
            <w:r w:rsidRPr="00CD4B61">
              <w:rPr>
                <w:sz w:val="22"/>
              </w:rPr>
              <w:t>10</w:t>
            </w:r>
          </w:p>
        </w:tc>
        <w:tc>
          <w:tcPr>
            <w:tcW w:w="373" w:type="pct"/>
            <w:vAlign w:val="center"/>
          </w:tcPr>
          <w:p w:rsidR="00BA1DF5" w:rsidRPr="00CD4B61" w:rsidRDefault="00BA1DF5" w:rsidP="00FE566D">
            <w:pPr>
              <w:jc w:val="center"/>
              <w:rPr>
                <w:sz w:val="22"/>
              </w:rPr>
            </w:pPr>
            <w:r w:rsidRPr="00CD4B61">
              <w:rPr>
                <w:sz w:val="22"/>
              </w:rPr>
              <w:t>II</w:t>
            </w:r>
          </w:p>
        </w:tc>
        <w:tc>
          <w:tcPr>
            <w:tcW w:w="273" w:type="pct"/>
            <w:vAlign w:val="center"/>
          </w:tcPr>
          <w:p w:rsidR="00BA1DF5" w:rsidRPr="00CD4B61" w:rsidRDefault="00BA1DF5" w:rsidP="00FE566D">
            <w:pPr>
              <w:jc w:val="center"/>
              <w:rPr>
                <w:sz w:val="22"/>
              </w:rPr>
            </w:pPr>
          </w:p>
        </w:tc>
        <w:tc>
          <w:tcPr>
            <w:tcW w:w="257" w:type="pct"/>
            <w:vAlign w:val="center"/>
          </w:tcPr>
          <w:p w:rsidR="00BA1DF5" w:rsidRPr="00CD4B61" w:rsidRDefault="00BA1DF5" w:rsidP="00FE566D">
            <w:pPr>
              <w:jc w:val="center"/>
              <w:rPr>
                <w:sz w:val="22"/>
              </w:rPr>
            </w:pPr>
            <w:r w:rsidRPr="00CD4B61">
              <w:rPr>
                <w:sz w:val="22"/>
              </w:rPr>
              <w:t>RI</w:t>
            </w:r>
          </w:p>
        </w:tc>
        <w:tc>
          <w:tcPr>
            <w:tcW w:w="368" w:type="pct"/>
            <w:vAlign w:val="center"/>
          </w:tcPr>
          <w:p w:rsidR="00BA1DF5" w:rsidRPr="00CD4B61" w:rsidRDefault="00BA1DF5" w:rsidP="00FE566D">
            <w:pPr>
              <w:jc w:val="center"/>
              <w:rPr>
                <w:sz w:val="22"/>
              </w:rPr>
            </w:pPr>
            <w:r w:rsidRPr="00CD4B61">
              <w:rPr>
                <w:sz w:val="22"/>
              </w:rPr>
              <w:t>7</w:t>
            </w:r>
          </w:p>
        </w:tc>
        <w:tc>
          <w:tcPr>
            <w:tcW w:w="373" w:type="pct"/>
            <w:vAlign w:val="center"/>
          </w:tcPr>
          <w:p w:rsidR="00BA1DF5" w:rsidRPr="00CD4B61" w:rsidRDefault="00BA1DF5" w:rsidP="00FE566D">
            <w:pPr>
              <w:jc w:val="center"/>
              <w:rPr>
                <w:sz w:val="22"/>
              </w:rPr>
            </w:pPr>
          </w:p>
        </w:tc>
        <w:tc>
          <w:tcPr>
            <w:tcW w:w="273" w:type="pct"/>
            <w:vAlign w:val="center"/>
          </w:tcPr>
          <w:p w:rsidR="00BA1DF5" w:rsidRPr="00CD4B61" w:rsidRDefault="00BA1DF5" w:rsidP="00FE566D">
            <w:pPr>
              <w:jc w:val="center"/>
              <w:rPr>
                <w:sz w:val="22"/>
              </w:rPr>
            </w:pPr>
          </w:p>
        </w:tc>
        <w:tc>
          <w:tcPr>
            <w:tcW w:w="257" w:type="pct"/>
            <w:vAlign w:val="center"/>
          </w:tcPr>
          <w:p w:rsidR="00BA1DF5" w:rsidRPr="00CD4B61" w:rsidRDefault="00BA1DF5" w:rsidP="00FE566D">
            <w:pPr>
              <w:jc w:val="center"/>
              <w:rPr>
                <w:sz w:val="22"/>
              </w:rPr>
            </w:pPr>
            <w:r w:rsidRPr="00CD4B61">
              <w:rPr>
                <w:sz w:val="22"/>
              </w:rPr>
              <w:t>EO</w:t>
            </w:r>
          </w:p>
        </w:tc>
        <w:tc>
          <w:tcPr>
            <w:tcW w:w="368" w:type="pct"/>
            <w:vAlign w:val="center"/>
          </w:tcPr>
          <w:p w:rsidR="00BA1DF5" w:rsidRPr="00CD4B61" w:rsidRDefault="00BA1DF5" w:rsidP="00FE566D">
            <w:pPr>
              <w:jc w:val="center"/>
              <w:rPr>
                <w:sz w:val="22"/>
              </w:rPr>
            </w:pPr>
            <w:r w:rsidRPr="00CD4B61">
              <w:rPr>
                <w:sz w:val="22"/>
              </w:rPr>
              <w:t>25</w:t>
            </w:r>
          </w:p>
        </w:tc>
        <w:tc>
          <w:tcPr>
            <w:tcW w:w="373" w:type="pct"/>
            <w:vAlign w:val="center"/>
          </w:tcPr>
          <w:p w:rsidR="00BA1DF5" w:rsidRPr="00CD4B61" w:rsidRDefault="00BA1DF5" w:rsidP="00FE566D">
            <w:pPr>
              <w:jc w:val="center"/>
              <w:rPr>
                <w:sz w:val="22"/>
              </w:rPr>
            </w:pPr>
            <w:r w:rsidRPr="00CD4B61">
              <w:rPr>
                <w:sz w:val="22"/>
              </w:rPr>
              <w:t>VIII</w:t>
            </w:r>
          </w:p>
        </w:tc>
        <w:tc>
          <w:tcPr>
            <w:tcW w:w="273" w:type="pct"/>
            <w:vAlign w:val="center"/>
          </w:tcPr>
          <w:p w:rsidR="00BA1DF5" w:rsidRPr="00CD4B61" w:rsidRDefault="00BA1DF5" w:rsidP="00FE566D">
            <w:pPr>
              <w:jc w:val="center"/>
              <w:rPr>
                <w:sz w:val="22"/>
              </w:rPr>
            </w:pPr>
          </w:p>
        </w:tc>
        <w:tc>
          <w:tcPr>
            <w:tcW w:w="497" w:type="pct"/>
            <w:vAlign w:val="center"/>
          </w:tcPr>
          <w:p w:rsidR="00BA1DF5" w:rsidRPr="00CD4B61" w:rsidRDefault="00BA1DF5" w:rsidP="00FE566D">
            <w:pPr>
              <w:jc w:val="center"/>
              <w:rPr>
                <w:sz w:val="22"/>
              </w:rPr>
            </w:pPr>
            <w:r w:rsidRPr="00CD4B61">
              <w:rPr>
                <w:sz w:val="22"/>
              </w:rPr>
              <w:t>10</w:t>
            </w:r>
          </w:p>
        </w:tc>
        <w:tc>
          <w:tcPr>
            <w:tcW w:w="665" w:type="pct"/>
            <w:vAlign w:val="center"/>
          </w:tcPr>
          <w:p w:rsidR="00BA1DF5" w:rsidRPr="00CD4B61" w:rsidRDefault="00BA1DF5" w:rsidP="00FE566D">
            <w:pPr>
              <w:jc w:val="center"/>
              <w:rPr>
                <w:sz w:val="22"/>
              </w:rPr>
            </w:pPr>
            <w:r w:rsidRPr="00CD4B61">
              <w:rPr>
                <w:sz w:val="22"/>
              </w:rPr>
              <w:t>DP-10-II-RI-7-EO-25-VIII</w:t>
            </w:r>
          </w:p>
        </w:tc>
      </w:tr>
      <w:tr w:rsidR="00BA1DF5" w:rsidRPr="003C5A40" w:rsidTr="00FE566D">
        <w:tc>
          <w:tcPr>
            <w:tcW w:w="257" w:type="pct"/>
            <w:vAlign w:val="center"/>
          </w:tcPr>
          <w:p w:rsidR="00BA1DF5" w:rsidRPr="00CD4B61" w:rsidRDefault="00BA1DF5" w:rsidP="00FE566D">
            <w:pPr>
              <w:jc w:val="center"/>
              <w:rPr>
                <w:sz w:val="22"/>
              </w:rPr>
            </w:pPr>
            <w:r w:rsidRPr="00CD4B61">
              <w:rPr>
                <w:sz w:val="22"/>
              </w:rPr>
              <w:t>DP</w:t>
            </w:r>
          </w:p>
        </w:tc>
        <w:tc>
          <w:tcPr>
            <w:tcW w:w="394" w:type="pct"/>
            <w:vAlign w:val="center"/>
          </w:tcPr>
          <w:p w:rsidR="00BA1DF5" w:rsidRPr="00CD4B61" w:rsidRDefault="00BA1DF5" w:rsidP="00FE566D">
            <w:pPr>
              <w:jc w:val="center"/>
              <w:rPr>
                <w:sz w:val="22"/>
              </w:rPr>
            </w:pPr>
            <w:r w:rsidRPr="00CD4B61">
              <w:rPr>
                <w:sz w:val="22"/>
              </w:rPr>
              <w:t>3</w:t>
            </w:r>
          </w:p>
        </w:tc>
        <w:tc>
          <w:tcPr>
            <w:tcW w:w="373" w:type="pct"/>
            <w:vAlign w:val="center"/>
          </w:tcPr>
          <w:p w:rsidR="00BA1DF5" w:rsidRPr="00CD4B61" w:rsidRDefault="00BA1DF5" w:rsidP="00FE566D">
            <w:pPr>
              <w:jc w:val="center"/>
              <w:rPr>
                <w:sz w:val="22"/>
              </w:rPr>
            </w:pPr>
            <w:r w:rsidRPr="00CD4B61">
              <w:rPr>
                <w:sz w:val="22"/>
              </w:rPr>
              <w:t>I</w:t>
            </w:r>
          </w:p>
        </w:tc>
        <w:tc>
          <w:tcPr>
            <w:tcW w:w="273" w:type="pct"/>
            <w:vAlign w:val="center"/>
          </w:tcPr>
          <w:p w:rsidR="00BA1DF5" w:rsidRPr="00CD4B61" w:rsidRDefault="00BA1DF5" w:rsidP="00FE566D">
            <w:pPr>
              <w:jc w:val="center"/>
              <w:rPr>
                <w:sz w:val="22"/>
              </w:rPr>
            </w:pPr>
          </w:p>
        </w:tc>
        <w:tc>
          <w:tcPr>
            <w:tcW w:w="257" w:type="pct"/>
            <w:vAlign w:val="center"/>
          </w:tcPr>
          <w:p w:rsidR="00BA1DF5" w:rsidRPr="00CD4B61" w:rsidRDefault="00BA1DF5" w:rsidP="00FE566D">
            <w:pPr>
              <w:jc w:val="center"/>
              <w:rPr>
                <w:sz w:val="22"/>
              </w:rPr>
            </w:pPr>
            <w:r w:rsidRPr="00CD4B61">
              <w:rPr>
                <w:sz w:val="22"/>
              </w:rPr>
              <w:t>RI</w:t>
            </w:r>
          </w:p>
        </w:tc>
        <w:tc>
          <w:tcPr>
            <w:tcW w:w="368" w:type="pct"/>
            <w:vAlign w:val="center"/>
          </w:tcPr>
          <w:p w:rsidR="00BA1DF5" w:rsidRPr="00CD4B61" w:rsidRDefault="00BA1DF5" w:rsidP="00FE566D">
            <w:pPr>
              <w:jc w:val="center"/>
              <w:rPr>
                <w:sz w:val="22"/>
              </w:rPr>
            </w:pPr>
            <w:r w:rsidRPr="00CD4B61">
              <w:rPr>
                <w:sz w:val="22"/>
              </w:rPr>
              <w:t>12</w:t>
            </w:r>
          </w:p>
        </w:tc>
        <w:tc>
          <w:tcPr>
            <w:tcW w:w="373" w:type="pct"/>
            <w:vAlign w:val="center"/>
          </w:tcPr>
          <w:p w:rsidR="00BA1DF5" w:rsidRPr="00CD4B61" w:rsidRDefault="00BA1DF5" w:rsidP="00FE566D">
            <w:pPr>
              <w:jc w:val="center"/>
              <w:rPr>
                <w:sz w:val="22"/>
              </w:rPr>
            </w:pPr>
            <w:r w:rsidRPr="00CD4B61">
              <w:rPr>
                <w:sz w:val="22"/>
              </w:rPr>
              <w:t>III</w:t>
            </w:r>
          </w:p>
        </w:tc>
        <w:tc>
          <w:tcPr>
            <w:tcW w:w="273" w:type="pct"/>
            <w:vAlign w:val="center"/>
          </w:tcPr>
          <w:p w:rsidR="00BA1DF5" w:rsidRPr="00CD4B61" w:rsidRDefault="00BA1DF5" w:rsidP="00FE566D">
            <w:pPr>
              <w:jc w:val="center"/>
              <w:rPr>
                <w:sz w:val="22"/>
              </w:rPr>
            </w:pPr>
          </w:p>
        </w:tc>
        <w:tc>
          <w:tcPr>
            <w:tcW w:w="257" w:type="pct"/>
            <w:vAlign w:val="center"/>
          </w:tcPr>
          <w:p w:rsidR="00BA1DF5" w:rsidRPr="00CD4B61" w:rsidRDefault="00BA1DF5" w:rsidP="00FE566D">
            <w:pPr>
              <w:jc w:val="center"/>
              <w:rPr>
                <w:sz w:val="22"/>
              </w:rPr>
            </w:pPr>
            <w:r w:rsidRPr="00CD4B61">
              <w:rPr>
                <w:sz w:val="22"/>
              </w:rPr>
              <w:t>EO</w:t>
            </w:r>
          </w:p>
        </w:tc>
        <w:tc>
          <w:tcPr>
            <w:tcW w:w="368" w:type="pct"/>
            <w:vAlign w:val="center"/>
          </w:tcPr>
          <w:p w:rsidR="00BA1DF5" w:rsidRPr="00CD4B61" w:rsidRDefault="00BA1DF5" w:rsidP="00FE566D">
            <w:pPr>
              <w:jc w:val="center"/>
              <w:rPr>
                <w:sz w:val="22"/>
              </w:rPr>
            </w:pPr>
            <w:r w:rsidRPr="00CD4B61">
              <w:rPr>
                <w:sz w:val="22"/>
              </w:rPr>
              <w:t>25</w:t>
            </w:r>
          </w:p>
        </w:tc>
        <w:tc>
          <w:tcPr>
            <w:tcW w:w="373" w:type="pct"/>
            <w:vAlign w:val="center"/>
          </w:tcPr>
          <w:p w:rsidR="00BA1DF5" w:rsidRPr="00CD4B61" w:rsidRDefault="00BA1DF5" w:rsidP="00FE566D">
            <w:pPr>
              <w:jc w:val="center"/>
              <w:rPr>
                <w:sz w:val="22"/>
              </w:rPr>
            </w:pPr>
            <w:r w:rsidRPr="00CD4B61">
              <w:rPr>
                <w:sz w:val="22"/>
              </w:rPr>
              <w:t>XI</w:t>
            </w:r>
          </w:p>
        </w:tc>
        <w:tc>
          <w:tcPr>
            <w:tcW w:w="273" w:type="pct"/>
            <w:vAlign w:val="center"/>
          </w:tcPr>
          <w:p w:rsidR="00BA1DF5" w:rsidRPr="00CD4B61" w:rsidRDefault="00BA1DF5" w:rsidP="00FE566D">
            <w:pPr>
              <w:jc w:val="center"/>
              <w:rPr>
                <w:sz w:val="22"/>
              </w:rPr>
            </w:pPr>
          </w:p>
        </w:tc>
        <w:tc>
          <w:tcPr>
            <w:tcW w:w="497" w:type="pct"/>
            <w:vAlign w:val="center"/>
          </w:tcPr>
          <w:p w:rsidR="00BA1DF5" w:rsidRPr="00CD4B61" w:rsidRDefault="00BA1DF5" w:rsidP="00FE566D">
            <w:pPr>
              <w:jc w:val="center"/>
              <w:rPr>
                <w:sz w:val="22"/>
              </w:rPr>
            </w:pPr>
            <w:r w:rsidRPr="00CD4B61">
              <w:rPr>
                <w:sz w:val="22"/>
              </w:rPr>
              <w:t>11</w:t>
            </w:r>
          </w:p>
        </w:tc>
        <w:tc>
          <w:tcPr>
            <w:tcW w:w="665" w:type="pct"/>
            <w:vAlign w:val="center"/>
          </w:tcPr>
          <w:p w:rsidR="00BA1DF5" w:rsidRPr="00CD4B61" w:rsidRDefault="00BA1DF5" w:rsidP="00FE566D">
            <w:pPr>
              <w:jc w:val="center"/>
              <w:rPr>
                <w:sz w:val="22"/>
                <w:lang w:val="en-US"/>
              </w:rPr>
            </w:pPr>
            <w:r w:rsidRPr="00CD4B61">
              <w:rPr>
                <w:sz w:val="22"/>
                <w:lang w:val="en-US"/>
              </w:rPr>
              <w:t>DP-3-I-RI-12-III-EO-25-XI</w:t>
            </w:r>
          </w:p>
        </w:tc>
      </w:tr>
    </w:tbl>
    <w:p w:rsidR="00BA1DF5" w:rsidRDefault="00BA1DF5" w:rsidP="00BA1DF5">
      <w:r w:rsidRPr="009E1519">
        <w:rPr>
          <w:b/>
        </w:rPr>
        <w:t>Nota:</w:t>
      </w:r>
      <w:r>
        <w:t xml:space="preserve"> Cuando el documento normativo no cuenta con fracción o inciso se omite anotar.</w:t>
      </w:r>
    </w:p>
    <w:p w:rsidR="00BA1DF5" w:rsidRDefault="00BA1DF5" w:rsidP="00BA1DF5"/>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17"/>
        <w:gridCol w:w="6095"/>
      </w:tblGrid>
      <w:tr w:rsidR="00BA1DF5" w:rsidRPr="0077747E" w:rsidTr="00FE566D">
        <w:tc>
          <w:tcPr>
            <w:tcW w:w="817" w:type="dxa"/>
          </w:tcPr>
          <w:p w:rsidR="00BA1DF5" w:rsidRPr="0077747E" w:rsidRDefault="00BA1DF5" w:rsidP="00FE566D">
            <w:pPr>
              <w:rPr>
                <w:sz w:val="20"/>
              </w:rPr>
            </w:pPr>
            <w:r w:rsidRPr="0077747E">
              <w:rPr>
                <w:sz w:val="20"/>
              </w:rPr>
              <w:t>DP</w:t>
            </w:r>
          </w:p>
        </w:tc>
        <w:tc>
          <w:tcPr>
            <w:tcW w:w="6095" w:type="dxa"/>
          </w:tcPr>
          <w:p w:rsidR="00BA1DF5" w:rsidRPr="0077747E" w:rsidRDefault="00BA1DF5" w:rsidP="00FE566D">
            <w:pPr>
              <w:rPr>
                <w:sz w:val="20"/>
              </w:rPr>
            </w:pPr>
            <w:r w:rsidRPr="0077747E">
              <w:rPr>
                <w:sz w:val="20"/>
              </w:rPr>
              <w:t>Ley Orgánica de la Dependencia o Paraestatal.</w:t>
            </w:r>
          </w:p>
        </w:tc>
      </w:tr>
      <w:tr w:rsidR="00BA1DF5" w:rsidRPr="0077747E" w:rsidTr="00FE566D">
        <w:tc>
          <w:tcPr>
            <w:tcW w:w="817" w:type="dxa"/>
          </w:tcPr>
          <w:p w:rsidR="00BA1DF5" w:rsidRPr="00A9007C" w:rsidRDefault="00BA1DF5" w:rsidP="00FE566D">
            <w:pPr>
              <w:rPr>
                <w:sz w:val="20"/>
              </w:rPr>
            </w:pPr>
            <w:r w:rsidRPr="00A9007C">
              <w:rPr>
                <w:sz w:val="20"/>
              </w:rPr>
              <w:t>RI</w:t>
            </w:r>
          </w:p>
        </w:tc>
        <w:tc>
          <w:tcPr>
            <w:tcW w:w="6095" w:type="dxa"/>
          </w:tcPr>
          <w:p w:rsidR="00BA1DF5" w:rsidRPr="0077747E" w:rsidRDefault="00BA1DF5" w:rsidP="00FE566D">
            <w:pPr>
              <w:rPr>
                <w:sz w:val="20"/>
              </w:rPr>
            </w:pPr>
            <w:r>
              <w:rPr>
                <w:sz w:val="20"/>
              </w:rPr>
              <w:t>Ley Reglamentaria</w:t>
            </w:r>
          </w:p>
        </w:tc>
      </w:tr>
      <w:tr w:rsidR="00BA1DF5" w:rsidRPr="0077747E" w:rsidTr="00FE566D">
        <w:tc>
          <w:tcPr>
            <w:tcW w:w="817" w:type="dxa"/>
          </w:tcPr>
          <w:p w:rsidR="00BA1DF5" w:rsidRPr="0077747E" w:rsidRDefault="00BA1DF5" w:rsidP="00FE566D">
            <w:pPr>
              <w:rPr>
                <w:sz w:val="20"/>
              </w:rPr>
            </w:pPr>
            <w:r>
              <w:rPr>
                <w:sz w:val="20"/>
              </w:rPr>
              <w:t>EO</w:t>
            </w:r>
          </w:p>
        </w:tc>
        <w:tc>
          <w:tcPr>
            <w:tcW w:w="6095" w:type="dxa"/>
          </w:tcPr>
          <w:p w:rsidR="00BA1DF5" w:rsidRPr="0077747E" w:rsidRDefault="00BA1DF5" w:rsidP="00FE566D">
            <w:pPr>
              <w:rPr>
                <w:sz w:val="20"/>
              </w:rPr>
            </w:pPr>
            <w:r>
              <w:rPr>
                <w:sz w:val="20"/>
              </w:rPr>
              <w:t>Estatuto Orgánico</w:t>
            </w:r>
          </w:p>
        </w:tc>
      </w:tr>
    </w:tbl>
    <w:p w:rsidR="00BA1DF5" w:rsidRDefault="00BA1DF5" w:rsidP="00BA1DF5">
      <w:pPr>
        <w:spacing w:before="0" w:after="200" w:line="276" w:lineRule="auto"/>
        <w:jc w:val="left"/>
      </w:pPr>
      <w:r>
        <w:br w:type="page"/>
      </w:r>
    </w:p>
    <w:p w:rsidR="00BA1DF5" w:rsidRDefault="00BA1DF5" w:rsidP="00BA1DF5"/>
    <w:p w:rsidR="00BA1DF5" w:rsidRPr="00F0512C" w:rsidRDefault="00BA1DF5" w:rsidP="00BA1DF5">
      <w:pPr>
        <w:pStyle w:val="Ttulo3"/>
      </w:pPr>
      <w:bookmarkStart w:id="80" w:name="_Toc430925182"/>
      <w:bookmarkStart w:id="81" w:name="_Toc455664228"/>
      <w:r w:rsidRPr="00F0512C">
        <w:t>Suplencias</w:t>
      </w:r>
      <w:bookmarkEnd w:id="80"/>
      <w:bookmarkEnd w:id="81"/>
      <w:r w:rsidRPr="00F0512C">
        <w:t xml:space="preserve"> </w:t>
      </w:r>
    </w:p>
    <w:p w:rsidR="00BA1DF5" w:rsidRDefault="00BA1DF5" w:rsidP="00BA1DF5"/>
    <w:p w:rsidR="00BA1DF5" w:rsidRDefault="004201B5" w:rsidP="00BA1DF5">
      <w:r w:rsidRPr="004201B5">
        <w:rPr>
          <w:b/>
        </w:rPr>
        <w:t>Las ausencias de los titulares de las unidades administrativas serán suplidas por el trabajador de jerarquía inmediata inferior adscrito a la unidad correspondiente o, en su caso, por qu</w:t>
      </w:r>
      <w:r>
        <w:rPr>
          <w:b/>
        </w:rPr>
        <w:t>ién el director general designe, de acuerdo al artículo 8 del Estatuto Orgánico del IIEG.</w:t>
      </w:r>
    </w:p>
    <w:p w:rsidR="00BA1DF5" w:rsidRDefault="00BA1DF5" w:rsidP="00BA1DF5">
      <w:pPr>
        <w:spacing w:before="0" w:after="200" w:line="276" w:lineRule="auto"/>
        <w:jc w:val="left"/>
      </w:pPr>
      <w:r>
        <w:br w:type="page"/>
      </w:r>
    </w:p>
    <w:p w:rsidR="00BA1DF5" w:rsidRDefault="00BA1DF5" w:rsidP="00BA1DF5">
      <w:pPr>
        <w:pStyle w:val="Ttulo2"/>
        <w:numPr>
          <w:ilvl w:val="0"/>
          <w:numId w:val="3"/>
        </w:numPr>
      </w:pPr>
      <w:bookmarkStart w:id="82" w:name="_Toc430925183"/>
      <w:bookmarkStart w:id="83" w:name="_Toc455664229"/>
      <w:r w:rsidRPr="006B0127">
        <w:lastRenderedPageBreak/>
        <w:t>Inventario</w:t>
      </w:r>
      <w:r>
        <w:t xml:space="preserve"> y d</w:t>
      </w:r>
      <w:r w:rsidRPr="007C111F">
        <w:t>escripción de los procedimientos</w:t>
      </w:r>
      <w:bookmarkEnd w:id="82"/>
      <w:bookmarkEnd w:id="83"/>
      <w:r w:rsidRPr="007C111F">
        <w:t xml:space="preserve"> </w:t>
      </w:r>
    </w:p>
    <w:p w:rsidR="00BA1DF5" w:rsidRDefault="00BA1DF5" w:rsidP="00BA1DF5">
      <w:r w:rsidRPr="003D49CC">
        <w:t xml:space="preserve">Se ha presentado el organigrama que expresa las relaciones jerárquicas y funcionales de </w:t>
      </w:r>
      <w:r w:rsidRPr="00815D03">
        <w:t xml:space="preserve">la organización con relación </w:t>
      </w:r>
      <w:r w:rsidRPr="008316B1">
        <w:t>a su(s) Macro-proceso(s)</w:t>
      </w:r>
      <w:r w:rsidRPr="003D49CC">
        <w:t>. A ese organigrama se asocian las fichas de responsabilidades funcionales, mismas que expresan el contenido del trabajo de las áreas y sus responsables, en la consecución de los procesos. A continuación, se presenta un listado detallado de los procesos que asocia, al mismo tiempo, la instancia que tiene bajo su adecuado funcionamiento y los servicios derivados de los mismos.</w:t>
      </w:r>
    </w:p>
    <w:p w:rsidR="00BA1DF5" w:rsidRPr="007D4452" w:rsidRDefault="00BA1DF5" w:rsidP="00BA1DF5">
      <w:pPr>
        <w:pStyle w:val="Ttulo3"/>
      </w:pPr>
      <w:bookmarkStart w:id="84" w:name="_Toc430925184"/>
      <w:bookmarkStart w:id="85" w:name="_Toc455664230"/>
      <w:r>
        <w:t>Inventario de procedimientos</w:t>
      </w:r>
      <w:bookmarkEnd w:id="84"/>
      <w:bookmarkEnd w:id="85"/>
    </w:p>
    <w:tbl>
      <w:tblPr>
        <w:tblW w:w="15900" w:type="dxa"/>
        <w:tblInd w:w="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741"/>
        <w:gridCol w:w="2063"/>
        <w:gridCol w:w="540"/>
        <w:gridCol w:w="2038"/>
        <w:gridCol w:w="530"/>
        <w:gridCol w:w="2053"/>
        <w:gridCol w:w="530"/>
        <w:gridCol w:w="2057"/>
        <w:gridCol w:w="536"/>
        <w:gridCol w:w="1832"/>
        <w:gridCol w:w="557"/>
        <w:gridCol w:w="2423"/>
      </w:tblGrid>
      <w:tr w:rsidR="00BA1DF5" w:rsidRPr="007D4452" w:rsidTr="009F417A">
        <w:trPr>
          <w:trHeight w:val="315"/>
        </w:trPr>
        <w:tc>
          <w:tcPr>
            <w:tcW w:w="741" w:type="dxa"/>
            <w:vMerge w:val="restart"/>
            <w:shd w:val="clear" w:color="auto" w:fill="F2F2F2" w:themeFill="background1" w:themeFillShade="F2"/>
            <w:vAlign w:val="center"/>
            <w:hideMark/>
          </w:tcPr>
          <w:p w:rsidR="00BA1DF5" w:rsidRPr="007D4452" w:rsidRDefault="00BA1DF5" w:rsidP="00FE566D">
            <w:pPr>
              <w:spacing w:after="0"/>
              <w:jc w:val="center"/>
              <w:rPr>
                <w:rFonts w:asciiTheme="minorHAnsi" w:eastAsia="Times New Roman" w:hAnsiTheme="minorHAnsi" w:cs="Times New Roman"/>
                <w:b/>
                <w:bCs/>
                <w:lang w:eastAsia="es-MX"/>
              </w:rPr>
            </w:pPr>
            <w:proofErr w:type="spellStart"/>
            <w:r w:rsidRPr="007D4452">
              <w:rPr>
                <w:rFonts w:asciiTheme="minorHAnsi" w:eastAsia="Times New Roman" w:hAnsiTheme="minorHAnsi" w:cs="Times New Roman"/>
                <w:b/>
                <w:bCs/>
                <w:sz w:val="22"/>
                <w:lang w:eastAsia="es-MX"/>
              </w:rPr>
              <w:t>Dep</w:t>
            </w:r>
            <w:proofErr w:type="spellEnd"/>
            <w:r w:rsidRPr="007D4452">
              <w:rPr>
                <w:rFonts w:asciiTheme="minorHAnsi" w:eastAsia="Times New Roman" w:hAnsiTheme="minorHAnsi" w:cs="Times New Roman"/>
                <w:b/>
                <w:bCs/>
                <w:sz w:val="22"/>
                <w:lang w:eastAsia="es-MX"/>
              </w:rPr>
              <w:t>.</w:t>
            </w:r>
          </w:p>
        </w:tc>
        <w:tc>
          <w:tcPr>
            <w:tcW w:w="2063" w:type="dxa"/>
            <w:vMerge w:val="restart"/>
            <w:shd w:val="clear" w:color="auto" w:fill="F2F2F2" w:themeFill="background1" w:themeFillShade="F2"/>
            <w:vAlign w:val="center"/>
            <w:hideMark/>
          </w:tcPr>
          <w:p w:rsidR="00BA1DF5" w:rsidRPr="007D4452" w:rsidRDefault="00BA1DF5"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Referencia normativa</w:t>
            </w:r>
          </w:p>
        </w:tc>
        <w:tc>
          <w:tcPr>
            <w:tcW w:w="2578" w:type="dxa"/>
            <w:gridSpan w:val="2"/>
            <w:shd w:val="clear" w:color="auto" w:fill="F2F2F2" w:themeFill="background1" w:themeFillShade="F2"/>
            <w:vAlign w:val="center"/>
            <w:hideMark/>
          </w:tcPr>
          <w:p w:rsidR="00BA1DF5" w:rsidRPr="007D4452" w:rsidRDefault="00BA1DF5"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Macro proceso</w:t>
            </w:r>
          </w:p>
        </w:tc>
        <w:tc>
          <w:tcPr>
            <w:tcW w:w="2583" w:type="dxa"/>
            <w:gridSpan w:val="2"/>
            <w:shd w:val="clear" w:color="auto" w:fill="F2F2F2" w:themeFill="background1" w:themeFillShade="F2"/>
            <w:vAlign w:val="center"/>
            <w:hideMark/>
          </w:tcPr>
          <w:p w:rsidR="00BA1DF5" w:rsidRPr="007D4452" w:rsidRDefault="00BA1DF5"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Proceso</w:t>
            </w:r>
          </w:p>
        </w:tc>
        <w:tc>
          <w:tcPr>
            <w:tcW w:w="2587" w:type="dxa"/>
            <w:gridSpan w:val="2"/>
            <w:shd w:val="clear" w:color="auto" w:fill="F2F2F2" w:themeFill="background1" w:themeFillShade="F2"/>
            <w:vAlign w:val="center"/>
            <w:hideMark/>
          </w:tcPr>
          <w:p w:rsidR="00BA1DF5" w:rsidRPr="007D4452" w:rsidRDefault="00BA1DF5"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Sub proceso</w:t>
            </w:r>
          </w:p>
        </w:tc>
        <w:tc>
          <w:tcPr>
            <w:tcW w:w="2368" w:type="dxa"/>
            <w:gridSpan w:val="2"/>
            <w:shd w:val="clear" w:color="auto" w:fill="F2F2F2" w:themeFill="background1" w:themeFillShade="F2"/>
            <w:vAlign w:val="center"/>
            <w:hideMark/>
          </w:tcPr>
          <w:p w:rsidR="00BA1DF5" w:rsidRPr="007D4452" w:rsidRDefault="00BA1DF5"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Procedimiento</w:t>
            </w:r>
          </w:p>
        </w:tc>
        <w:tc>
          <w:tcPr>
            <w:tcW w:w="2980" w:type="dxa"/>
            <w:gridSpan w:val="2"/>
            <w:shd w:val="clear" w:color="auto" w:fill="F2F2F2" w:themeFill="background1" w:themeFillShade="F2"/>
            <w:vAlign w:val="center"/>
            <w:hideMark/>
          </w:tcPr>
          <w:p w:rsidR="00BA1DF5" w:rsidRPr="007D4452" w:rsidRDefault="00BA1DF5"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Servicio</w:t>
            </w:r>
          </w:p>
        </w:tc>
      </w:tr>
      <w:tr w:rsidR="00BA1DF5" w:rsidRPr="007D4452" w:rsidTr="009F417A">
        <w:trPr>
          <w:trHeight w:val="405"/>
        </w:trPr>
        <w:tc>
          <w:tcPr>
            <w:tcW w:w="741" w:type="dxa"/>
            <w:vMerge/>
            <w:shd w:val="clear" w:color="auto" w:fill="F2F2F2" w:themeFill="background1" w:themeFillShade="F2"/>
            <w:vAlign w:val="center"/>
            <w:hideMark/>
          </w:tcPr>
          <w:p w:rsidR="00BA1DF5" w:rsidRPr="007D4452" w:rsidRDefault="00BA1DF5" w:rsidP="00FE566D">
            <w:pPr>
              <w:spacing w:after="0"/>
              <w:rPr>
                <w:rFonts w:asciiTheme="minorHAnsi" w:eastAsia="Times New Roman" w:hAnsiTheme="minorHAnsi" w:cs="Times New Roman"/>
                <w:b/>
                <w:bCs/>
                <w:lang w:eastAsia="es-MX"/>
              </w:rPr>
            </w:pPr>
          </w:p>
        </w:tc>
        <w:tc>
          <w:tcPr>
            <w:tcW w:w="2063" w:type="dxa"/>
            <w:vMerge/>
            <w:shd w:val="clear" w:color="auto" w:fill="F2F2F2" w:themeFill="background1" w:themeFillShade="F2"/>
            <w:vAlign w:val="center"/>
            <w:hideMark/>
          </w:tcPr>
          <w:p w:rsidR="00BA1DF5" w:rsidRPr="007D4452" w:rsidRDefault="00BA1DF5" w:rsidP="00FE566D">
            <w:pPr>
              <w:spacing w:after="0"/>
              <w:rPr>
                <w:rFonts w:asciiTheme="minorHAnsi" w:eastAsia="Times New Roman" w:hAnsiTheme="minorHAnsi" w:cs="Times New Roman"/>
                <w:b/>
                <w:bCs/>
                <w:lang w:eastAsia="es-MX"/>
              </w:rPr>
            </w:pPr>
          </w:p>
        </w:tc>
        <w:tc>
          <w:tcPr>
            <w:tcW w:w="540" w:type="dxa"/>
            <w:shd w:val="clear" w:color="auto" w:fill="F2F2F2" w:themeFill="background1" w:themeFillShade="F2"/>
            <w:vAlign w:val="center"/>
            <w:hideMark/>
          </w:tcPr>
          <w:p w:rsidR="00BA1DF5" w:rsidRPr="007D4452" w:rsidRDefault="00BA1DF5"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Tipo</w:t>
            </w:r>
          </w:p>
        </w:tc>
        <w:tc>
          <w:tcPr>
            <w:tcW w:w="2038" w:type="dxa"/>
            <w:shd w:val="clear" w:color="auto" w:fill="F2F2F2" w:themeFill="background1" w:themeFillShade="F2"/>
            <w:vAlign w:val="center"/>
            <w:hideMark/>
          </w:tcPr>
          <w:p w:rsidR="00BA1DF5" w:rsidRPr="007D4452" w:rsidRDefault="00BA1DF5"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c>
          <w:tcPr>
            <w:tcW w:w="530" w:type="dxa"/>
            <w:shd w:val="clear" w:color="auto" w:fill="F2F2F2" w:themeFill="background1" w:themeFillShade="F2"/>
            <w:vAlign w:val="center"/>
            <w:hideMark/>
          </w:tcPr>
          <w:p w:rsidR="00BA1DF5" w:rsidRPr="007D4452" w:rsidRDefault="00BA1DF5"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w:t>
            </w:r>
          </w:p>
        </w:tc>
        <w:tc>
          <w:tcPr>
            <w:tcW w:w="2053" w:type="dxa"/>
            <w:shd w:val="clear" w:color="auto" w:fill="F2F2F2" w:themeFill="background1" w:themeFillShade="F2"/>
            <w:vAlign w:val="center"/>
            <w:hideMark/>
          </w:tcPr>
          <w:p w:rsidR="00BA1DF5" w:rsidRPr="007D4452" w:rsidRDefault="00BA1DF5"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c>
          <w:tcPr>
            <w:tcW w:w="530" w:type="dxa"/>
            <w:shd w:val="clear" w:color="auto" w:fill="F2F2F2" w:themeFill="background1" w:themeFillShade="F2"/>
            <w:vAlign w:val="center"/>
            <w:hideMark/>
          </w:tcPr>
          <w:p w:rsidR="00BA1DF5" w:rsidRPr="007D4452" w:rsidRDefault="00BA1DF5"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w:t>
            </w:r>
          </w:p>
        </w:tc>
        <w:tc>
          <w:tcPr>
            <w:tcW w:w="2057" w:type="dxa"/>
            <w:shd w:val="clear" w:color="auto" w:fill="F2F2F2" w:themeFill="background1" w:themeFillShade="F2"/>
            <w:vAlign w:val="center"/>
            <w:hideMark/>
          </w:tcPr>
          <w:p w:rsidR="00BA1DF5" w:rsidRPr="007D4452" w:rsidRDefault="00BA1DF5"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c>
          <w:tcPr>
            <w:tcW w:w="536" w:type="dxa"/>
            <w:shd w:val="clear" w:color="auto" w:fill="F2F2F2" w:themeFill="background1" w:themeFillShade="F2"/>
            <w:vAlign w:val="center"/>
            <w:hideMark/>
          </w:tcPr>
          <w:p w:rsidR="00BA1DF5" w:rsidRPr="007D4452" w:rsidRDefault="00BA1DF5"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w:t>
            </w:r>
          </w:p>
        </w:tc>
        <w:tc>
          <w:tcPr>
            <w:tcW w:w="1832" w:type="dxa"/>
            <w:shd w:val="clear" w:color="auto" w:fill="F2F2F2" w:themeFill="background1" w:themeFillShade="F2"/>
            <w:vAlign w:val="center"/>
            <w:hideMark/>
          </w:tcPr>
          <w:p w:rsidR="00BA1DF5" w:rsidRPr="007D4452" w:rsidRDefault="00BA1DF5"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c>
          <w:tcPr>
            <w:tcW w:w="557" w:type="dxa"/>
            <w:shd w:val="clear" w:color="auto" w:fill="F2F2F2" w:themeFill="background1" w:themeFillShade="F2"/>
            <w:vAlign w:val="center"/>
            <w:hideMark/>
          </w:tcPr>
          <w:p w:rsidR="00BA1DF5" w:rsidRPr="007D4452" w:rsidRDefault="00BA1DF5"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Tipo</w:t>
            </w:r>
          </w:p>
        </w:tc>
        <w:tc>
          <w:tcPr>
            <w:tcW w:w="2423" w:type="dxa"/>
            <w:shd w:val="clear" w:color="auto" w:fill="F2F2F2" w:themeFill="background1" w:themeFillShade="F2"/>
            <w:vAlign w:val="center"/>
            <w:hideMark/>
          </w:tcPr>
          <w:p w:rsidR="00BA1DF5" w:rsidRPr="007D4452" w:rsidRDefault="00BA1DF5"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r>
      <w:tr w:rsidR="00BA1DF5" w:rsidRPr="007D4452" w:rsidTr="009F417A">
        <w:trPr>
          <w:trHeight w:val="447"/>
        </w:trPr>
        <w:tc>
          <w:tcPr>
            <w:tcW w:w="741" w:type="dxa"/>
            <w:shd w:val="clear" w:color="auto" w:fill="auto"/>
            <w:noWrap/>
            <w:vAlign w:val="center"/>
          </w:tcPr>
          <w:p w:rsidR="00BA1DF5" w:rsidRPr="007D4452" w:rsidRDefault="00BA1DF5" w:rsidP="00FE566D">
            <w:pPr>
              <w:jc w:val="left"/>
            </w:pPr>
            <w:r>
              <w:t>IIEG</w:t>
            </w:r>
          </w:p>
        </w:tc>
        <w:tc>
          <w:tcPr>
            <w:tcW w:w="2063" w:type="dxa"/>
            <w:vMerge w:val="restart"/>
            <w:shd w:val="clear" w:color="auto" w:fill="auto"/>
            <w:vAlign w:val="center"/>
          </w:tcPr>
          <w:p w:rsidR="00BA1DF5" w:rsidRPr="007D4452" w:rsidRDefault="00BA1DF5" w:rsidP="00FE566D">
            <w:pPr>
              <w:jc w:val="left"/>
            </w:pPr>
            <w:r w:rsidRPr="00D30362">
              <w:t>DP-10-</w:t>
            </w:r>
            <w:r>
              <w:t>III</w:t>
            </w:r>
            <w:r w:rsidRPr="00D30362">
              <w:t>-RI-12-XXII-EO-</w:t>
            </w:r>
            <w:r>
              <w:t>25</w:t>
            </w:r>
            <w:r w:rsidRPr="00D30362">
              <w:t>-</w:t>
            </w:r>
            <w:r>
              <w:t>XX</w:t>
            </w:r>
          </w:p>
        </w:tc>
        <w:tc>
          <w:tcPr>
            <w:tcW w:w="540" w:type="dxa"/>
            <w:shd w:val="clear" w:color="auto" w:fill="auto"/>
            <w:vAlign w:val="center"/>
          </w:tcPr>
          <w:p w:rsidR="00BA1DF5" w:rsidRPr="007D4452" w:rsidRDefault="00BA1DF5" w:rsidP="00FE566D">
            <w:pPr>
              <w:jc w:val="left"/>
            </w:pPr>
          </w:p>
        </w:tc>
        <w:tc>
          <w:tcPr>
            <w:tcW w:w="2038" w:type="dxa"/>
            <w:shd w:val="clear" w:color="auto" w:fill="auto"/>
            <w:vAlign w:val="center"/>
          </w:tcPr>
          <w:p w:rsidR="00BA1DF5" w:rsidRDefault="00BA1DF5" w:rsidP="00FE566D">
            <w:pPr>
              <w:jc w:val="left"/>
              <w:rPr>
                <w:color w:val="000000"/>
              </w:rPr>
            </w:pPr>
          </w:p>
        </w:tc>
        <w:tc>
          <w:tcPr>
            <w:tcW w:w="530" w:type="dxa"/>
            <w:vMerge w:val="restart"/>
            <w:shd w:val="clear" w:color="auto" w:fill="auto"/>
            <w:vAlign w:val="center"/>
          </w:tcPr>
          <w:p w:rsidR="00BA1DF5" w:rsidRPr="007D4452" w:rsidRDefault="00BA1DF5" w:rsidP="00FE566D">
            <w:pPr>
              <w:jc w:val="left"/>
            </w:pPr>
            <w:r>
              <w:t>1</w:t>
            </w:r>
          </w:p>
        </w:tc>
        <w:tc>
          <w:tcPr>
            <w:tcW w:w="2053" w:type="dxa"/>
            <w:vMerge w:val="restart"/>
            <w:shd w:val="clear" w:color="auto" w:fill="auto"/>
            <w:vAlign w:val="center"/>
          </w:tcPr>
          <w:p w:rsidR="00BA1DF5" w:rsidRDefault="00BA1DF5" w:rsidP="00FE566D">
            <w:pPr>
              <w:jc w:val="left"/>
              <w:rPr>
                <w:color w:val="000000"/>
              </w:rPr>
            </w:pPr>
            <w:r>
              <w:rPr>
                <w:color w:val="000000"/>
                <w:sz w:val="22"/>
              </w:rPr>
              <w:t>Análisis y/o estudios sociodemográficos</w:t>
            </w:r>
          </w:p>
        </w:tc>
        <w:tc>
          <w:tcPr>
            <w:tcW w:w="530" w:type="dxa"/>
            <w:shd w:val="clear" w:color="auto" w:fill="auto"/>
            <w:vAlign w:val="center"/>
          </w:tcPr>
          <w:p w:rsidR="00BA1DF5" w:rsidRPr="007D4452" w:rsidRDefault="00BA1DF5" w:rsidP="00FE566D">
            <w:pPr>
              <w:jc w:val="left"/>
            </w:pPr>
          </w:p>
        </w:tc>
        <w:tc>
          <w:tcPr>
            <w:tcW w:w="2057" w:type="dxa"/>
            <w:shd w:val="clear" w:color="auto" w:fill="auto"/>
            <w:vAlign w:val="center"/>
          </w:tcPr>
          <w:p w:rsidR="00BA1DF5" w:rsidRPr="007D4452" w:rsidRDefault="00BA1DF5" w:rsidP="00FE566D">
            <w:pPr>
              <w:jc w:val="left"/>
            </w:pPr>
          </w:p>
        </w:tc>
        <w:tc>
          <w:tcPr>
            <w:tcW w:w="536" w:type="dxa"/>
            <w:vMerge w:val="restart"/>
            <w:shd w:val="clear" w:color="auto" w:fill="auto"/>
            <w:vAlign w:val="center"/>
          </w:tcPr>
          <w:p w:rsidR="00BA1DF5" w:rsidRPr="007D4452" w:rsidRDefault="00BA1DF5" w:rsidP="00FE566D">
            <w:pPr>
              <w:spacing w:after="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1</w:t>
            </w:r>
          </w:p>
        </w:tc>
        <w:tc>
          <w:tcPr>
            <w:tcW w:w="1832" w:type="dxa"/>
            <w:vMerge w:val="restart"/>
            <w:shd w:val="clear" w:color="auto" w:fill="auto"/>
            <w:vAlign w:val="center"/>
          </w:tcPr>
          <w:p w:rsidR="00BA1DF5" w:rsidRDefault="00BA1DF5" w:rsidP="00FE566D">
            <w:pPr>
              <w:jc w:val="left"/>
              <w:rPr>
                <w:color w:val="000000"/>
              </w:rPr>
            </w:pPr>
            <w:r>
              <w:rPr>
                <w:color w:val="000000"/>
                <w:sz w:val="22"/>
              </w:rPr>
              <w:t>Análisis y/o estudios sociodemográficos</w:t>
            </w:r>
          </w:p>
        </w:tc>
        <w:tc>
          <w:tcPr>
            <w:tcW w:w="557" w:type="dxa"/>
            <w:shd w:val="clear" w:color="auto" w:fill="auto"/>
            <w:vAlign w:val="center"/>
          </w:tcPr>
          <w:p w:rsidR="00BA1DF5" w:rsidRPr="007D4452" w:rsidRDefault="00BA1DF5" w:rsidP="00FE566D">
            <w:pPr>
              <w:spacing w:after="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U</w:t>
            </w:r>
          </w:p>
        </w:tc>
        <w:tc>
          <w:tcPr>
            <w:tcW w:w="2423" w:type="dxa"/>
            <w:shd w:val="clear" w:color="auto" w:fill="auto"/>
            <w:vAlign w:val="center"/>
          </w:tcPr>
          <w:p w:rsidR="00BA1DF5" w:rsidRDefault="00BA1DF5" w:rsidP="00FE566D">
            <w:pPr>
              <w:jc w:val="left"/>
              <w:rPr>
                <w:color w:val="000000"/>
              </w:rPr>
            </w:pPr>
            <w:r>
              <w:rPr>
                <w:color w:val="000000"/>
                <w:sz w:val="22"/>
              </w:rPr>
              <w:t>Cuadernillo municipal con estadística socio</w:t>
            </w:r>
            <w:r w:rsidR="009F417A">
              <w:rPr>
                <w:color w:val="000000"/>
                <w:sz w:val="22"/>
              </w:rPr>
              <w:t xml:space="preserve"> </w:t>
            </w:r>
            <w:r>
              <w:rPr>
                <w:color w:val="000000"/>
                <w:sz w:val="22"/>
              </w:rPr>
              <w:t>demográfica</w:t>
            </w:r>
          </w:p>
        </w:tc>
      </w:tr>
      <w:tr w:rsidR="00BA1DF5" w:rsidRPr="007D4452" w:rsidTr="009F417A">
        <w:trPr>
          <w:trHeight w:val="447"/>
        </w:trPr>
        <w:tc>
          <w:tcPr>
            <w:tcW w:w="741" w:type="dxa"/>
            <w:shd w:val="clear" w:color="auto" w:fill="auto"/>
            <w:noWrap/>
            <w:vAlign w:val="center"/>
          </w:tcPr>
          <w:p w:rsidR="00BA1DF5" w:rsidRDefault="00BA1DF5" w:rsidP="00FE566D">
            <w:pPr>
              <w:jc w:val="left"/>
            </w:pPr>
            <w:r w:rsidRPr="00BF6633">
              <w:t>IIEG</w:t>
            </w:r>
          </w:p>
        </w:tc>
        <w:tc>
          <w:tcPr>
            <w:tcW w:w="2063" w:type="dxa"/>
            <w:vMerge/>
            <w:shd w:val="clear" w:color="auto" w:fill="auto"/>
            <w:vAlign w:val="center"/>
          </w:tcPr>
          <w:p w:rsidR="00BA1DF5" w:rsidRPr="007D4452" w:rsidRDefault="00BA1DF5" w:rsidP="00FE566D">
            <w:pPr>
              <w:jc w:val="left"/>
            </w:pPr>
          </w:p>
        </w:tc>
        <w:tc>
          <w:tcPr>
            <w:tcW w:w="540" w:type="dxa"/>
            <w:shd w:val="clear" w:color="auto" w:fill="auto"/>
            <w:vAlign w:val="center"/>
          </w:tcPr>
          <w:p w:rsidR="00BA1DF5" w:rsidRPr="007D4452" w:rsidRDefault="00BA1DF5" w:rsidP="00FE566D">
            <w:pPr>
              <w:jc w:val="left"/>
            </w:pPr>
          </w:p>
        </w:tc>
        <w:tc>
          <w:tcPr>
            <w:tcW w:w="2038" w:type="dxa"/>
            <w:shd w:val="clear" w:color="auto" w:fill="auto"/>
            <w:vAlign w:val="center"/>
          </w:tcPr>
          <w:p w:rsidR="00BA1DF5" w:rsidRDefault="00BA1DF5" w:rsidP="00FE566D">
            <w:pPr>
              <w:jc w:val="left"/>
              <w:rPr>
                <w:color w:val="000000"/>
              </w:rPr>
            </w:pPr>
          </w:p>
        </w:tc>
        <w:tc>
          <w:tcPr>
            <w:tcW w:w="530" w:type="dxa"/>
            <w:vMerge/>
            <w:shd w:val="clear" w:color="auto" w:fill="auto"/>
            <w:vAlign w:val="center"/>
          </w:tcPr>
          <w:p w:rsidR="00BA1DF5" w:rsidRPr="007D4452" w:rsidRDefault="00BA1DF5" w:rsidP="00FE566D">
            <w:pPr>
              <w:jc w:val="left"/>
            </w:pPr>
          </w:p>
        </w:tc>
        <w:tc>
          <w:tcPr>
            <w:tcW w:w="2053" w:type="dxa"/>
            <w:vMerge/>
            <w:shd w:val="clear" w:color="auto" w:fill="auto"/>
            <w:vAlign w:val="center"/>
          </w:tcPr>
          <w:p w:rsidR="00BA1DF5" w:rsidRDefault="00BA1DF5" w:rsidP="00FE566D">
            <w:pPr>
              <w:jc w:val="left"/>
              <w:rPr>
                <w:color w:val="000000"/>
              </w:rPr>
            </w:pPr>
          </w:p>
        </w:tc>
        <w:tc>
          <w:tcPr>
            <w:tcW w:w="530" w:type="dxa"/>
            <w:shd w:val="clear" w:color="auto" w:fill="auto"/>
            <w:vAlign w:val="center"/>
          </w:tcPr>
          <w:p w:rsidR="00BA1DF5" w:rsidRPr="007D4452" w:rsidRDefault="00BA1DF5" w:rsidP="00FE566D">
            <w:pPr>
              <w:jc w:val="left"/>
            </w:pPr>
          </w:p>
        </w:tc>
        <w:tc>
          <w:tcPr>
            <w:tcW w:w="2057" w:type="dxa"/>
            <w:shd w:val="clear" w:color="auto" w:fill="auto"/>
            <w:vAlign w:val="center"/>
          </w:tcPr>
          <w:p w:rsidR="00BA1DF5" w:rsidRPr="007D4452" w:rsidRDefault="00BA1DF5" w:rsidP="00FE566D">
            <w:pPr>
              <w:jc w:val="left"/>
            </w:pPr>
          </w:p>
        </w:tc>
        <w:tc>
          <w:tcPr>
            <w:tcW w:w="536" w:type="dxa"/>
            <w:vMerge/>
            <w:shd w:val="clear" w:color="auto" w:fill="auto"/>
            <w:vAlign w:val="center"/>
          </w:tcPr>
          <w:p w:rsidR="00BA1DF5" w:rsidRPr="007D4452" w:rsidRDefault="00BA1DF5" w:rsidP="00FE566D">
            <w:pPr>
              <w:spacing w:after="0"/>
              <w:jc w:val="left"/>
              <w:rPr>
                <w:rFonts w:asciiTheme="minorHAnsi" w:eastAsia="Times New Roman" w:hAnsiTheme="minorHAnsi" w:cs="Times New Roman"/>
                <w:bCs/>
                <w:lang w:eastAsia="es-MX"/>
              </w:rPr>
            </w:pPr>
          </w:p>
        </w:tc>
        <w:tc>
          <w:tcPr>
            <w:tcW w:w="1832" w:type="dxa"/>
            <w:vMerge/>
            <w:shd w:val="clear" w:color="auto" w:fill="auto"/>
            <w:vAlign w:val="center"/>
          </w:tcPr>
          <w:p w:rsidR="00BA1DF5" w:rsidRDefault="00BA1DF5" w:rsidP="00FE566D">
            <w:pPr>
              <w:jc w:val="left"/>
              <w:rPr>
                <w:color w:val="000000"/>
              </w:rPr>
            </w:pPr>
          </w:p>
        </w:tc>
        <w:tc>
          <w:tcPr>
            <w:tcW w:w="557" w:type="dxa"/>
            <w:shd w:val="clear" w:color="auto" w:fill="auto"/>
            <w:vAlign w:val="center"/>
          </w:tcPr>
          <w:p w:rsidR="00BA1DF5" w:rsidRPr="007D4452" w:rsidRDefault="00BA1DF5" w:rsidP="00FE566D">
            <w:pPr>
              <w:spacing w:after="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U</w:t>
            </w:r>
          </w:p>
        </w:tc>
        <w:tc>
          <w:tcPr>
            <w:tcW w:w="2423" w:type="dxa"/>
            <w:shd w:val="clear" w:color="auto" w:fill="auto"/>
            <w:vAlign w:val="center"/>
          </w:tcPr>
          <w:p w:rsidR="00BA1DF5" w:rsidRDefault="00BA1DF5" w:rsidP="00FE566D">
            <w:pPr>
              <w:jc w:val="left"/>
              <w:rPr>
                <w:color w:val="000000"/>
              </w:rPr>
            </w:pPr>
            <w:r>
              <w:rPr>
                <w:color w:val="000000"/>
                <w:sz w:val="22"/>
              </w:rPr>
              <w:t>Diagnóstico de variables sociodemográficas y grupos vulnerables de la población</w:t>
            </w:r>
          </w:p>
        </w:tc>
      </w:tr>
      <w:tr w:rsidR="00BA1DF5" w:rsidRPr="007D4452" w:rsidTr="009F417A">
        <w:trPr>
          <w:trHeight w:val="447"/>
        </w:trPr>
        <w:tc>
          <w:tcPr>
            <w:tcW w:w="741" w:type="dxa"/>
            <w:shd w:val="clear" w:color="auto" w:fill="auto"/>
            <w:noWrap/>
            <w:vAlign w:val="center"/>
          </w:tcPr>
          <w:p w:rsidR="00BA1DF5" w:rsidRDefault="00BA1DF5" w:rsidP="00FE566D">
            <w:pPr>
              <w:jc w:val="left"/>
            </w:pPr>
            <w:r w:rsidRPr="00BF6633">
              <w:t>IIEG</w:t>
            </w:r>
          </w:p>
        </w:tc>
        <w:tc>
          <w:tcPr>
            <w:tcW w:w="2063" w:type="dxa"/>
            <w:vMerge/>
            <w:shd w:val="clear" w:color="auto" w:fill="auto"/>
            <w:vAlign w:val="center"/>
          </w:tcPr>
          <w:p w:rsidR="00BA1DF5" w:rsidRPr="007D4452" w:rsidRDefault="00BA1DF5" w:rsidP="00FE566D">
            <w:pPr>
              <w:jc w:val="left"/>
            </w:pPr>
          </w:p>
        </w:tc>
        <w:tc>
          <w:tcPr>
            <w:tcW w:w="540" w:type="dxa"/>
            <w:shd w:val="clear" w:color="auto" w:fill="auto"/>
            <w:vAlign w:val="center"/>
          </w:tcPr>
          <w:p w:rsidR="00BA1DF5" w:rsidRPr="007D4452" w:rsidRDefault="00BA1DF5" w:rsidP="00FE566D">
            <w:pPr>
              <w:jc w:val="left"/>
            </w:pPr>
          </w:p>
        </w:tc>
        <w:tc>
          <w:tcPr>
            <w:tcW w:w="2038" w:type="dxa"/>
            <w:shd w:val="clear" w:color="auto" w:fill="auto"/>
            <w:vAlign w:val="center"/>
          </w:tcPr>
          <w:p w:rsidR="00BA1DF5" w:rsidRDefault="00BA1DF5" w:rsidP="00FE566D">
            <w:pPr>
              <w:jc w:val="left"/>
              <w:rPr>
                <w:color w:val="000000"/>
              </w:rPr>
            </w:pPr>
          </w:p>
        </w:tc>
        <w:tc>
          <w:tcPr>
            <w:tcW w:w="530" w:type="dxa"/>
            <w:vMerge/>
            <w:shd w:val="clear" w:color="auto" w:fill="auto"/>
            <w:vAlign w:val="center"/>
          </w:tcPr>
          <w:p w:rsidR="00BA1DF5" w:rsidRPr="007D4452" w:rsidRDefault="00BA1DF5" w:rsidP="00FE566D">
            <w:pPr>
              <w:jc w:val="left"/>
            </w:pPr>
          </w:p>
        </w:tc>
        <w:tc>
          <w:tcPr>
            <w:tcW w:w="2053" w:type="dxa"/>
            <w:vMerge/>
            <w:shd w:val="clear" w:color="auto" w:fill="auto"/>
            <w:vAlign w:val="center"/>
          </w:tcPr>
          <w:p w:rsidR="00BA1DF5" w:rsidRDefault="00BA1DF5" w:rsidP="00FE566D">
            <w:pPr>
              <w:jc w:val="left"/>
              <w:rPr>
                <w:color w:val="000000"/>
              </w:rPr>
            </w:pPr>
          </w:p>
        </w:tc>
        <w:tc>
          <w:tcPr>
            <w:tcW w:w="530" w:type="dxa"/>
            <w:shd w:val="clear" w:color="auto" w:fill="auto"/>
            <w:vAlign w:val="center"/>
          </w:tcPr>
          <w:p w:rsidR="00BA1DF5" w:rsidRPr="007D4452" w:rsidRDefault="00BA1DF5" w:rsidP="00FE566D">
            <w:pPr>
              <w:jc w:val="left"/>
            </w:pPr>
          </w:p>
        </w:tc>
        <w:tc>
          <w:tcPr>
            <w:tcW w:w="2057" w:type="dxa"/>
            <w:shd w:val="clear" w:color="auto" w:fill="auto"/>
            <w:vAlign w:val="center"/>
          </w:tcPr>
          <w:p w:rsidR="00BA1DF5" w:rsidRPr="007D4452" w:rsidRDefault="00BA1DF5" w:rsidP="00FE566D">
            <w:pPr>
              <w:jc w:val="left"/>
            </w:pPr>
          </w:p>
        </w:tc>
        <w:tc>
          <w:tcPr>
            <w:tcW w:w="536" w:type="dxa"/>
            <w:vMerge/>
            <w:shd w:val="clear" w:color="auto" w:fill="auto"/>
            <w:vAlign w:val="center"/>
          </w:tcPr>
          <w:p w:rsidR="00BA1DF5" w:rsidRPr="007D4452" w:rsidRDefault="00BA1DF5" w:rsidP="00FE566D">
            <w:pPr>
              <w:spacing w:after="0"/>
              <w:jc w:val="left"/>
              <w:rPr>
                <w:rFonts w:asciiTheme="minorHAnsi" w:eastAsia="Times New Roman" w:hAnsiTheme="minorHAnsi" w:cs="Times New Roman"/>
                <w:bCs/>
                <w:lang w:eastAsia="es-MX"/>
              </w:rPr>
            </w:pPr>
          </w:p>
        </w:tc>
        <w:tc>
          <w:tcPr>
            <w:tcW w:w="1832" w:type="dxa"/>
            <w:vMerge/>
            <w:shd w:val="clear" w:color="auto" w:fill="auto"/>
            <w:vAlign w:val="center"/>
          </w:tcPr>
          <w:p w:rsidR="00BA1DF5" w:rsidRDefault="00BA1DF5" w:rsidP="00FE566D">
            <w:pPr>
              <w:jc w:val="left"/>
              <w:rPr>
                <w:color w:val="000000"/>
              </w:rPr>
            </w:pPr>
          </w:p>
        </w:tc>
        <w:tc>
          <w:tcPr>
            <w:tcW w:w="557" w:type="dxa"/>
            <w:shd w:val="clear" w:color="auto" w:fill="auto"/>
            <w:vAlign w:val="center"/>
          </w:tcPr>
          <w:p w:rsidR="00BA1DF5" w:rsidRPr="007D4452" w:rsidRDefault="00BA1DF5" w:rsidP="00FE566D">
            <w:pPr>
              <w:spacing w:after="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U</w:t>
            </w:r>
          </w:p>
        </w:tc>
        <w:tc>
          <w:tcPr>
            <w:tcW w:w="2423" w:type="dxa"/>
            <w:shd w:val="clear" w:color="auto" w:fill="auto"/>
            <w:vAlign w:val="center"/>
          </w:tcPr>
          <w:p w:rsidR="00BA1DF5" w:rsidRDefault="00BA1DF5" w:rsidP="00FE566D">
            <w:pPr>
              <w:jc w:val="left"/>
              <w:rPr>
                <w:color w:val="000000"/>
              </w:rPr>
            </w:pPr>
            <w:r>
              <w:rPr>
                <w:color w:val="000000"/>
                <w:sz w:val="22"/>
              </w:rPr>
              <w:t xml:space="preserve">Análisis y/o estudios de las tendencias de los </w:t>
            </w:r>
            <w:r>
              <w:rPr>
                <w:color w:val="000000"/>
                <w:sz w:val="22"/>
              </w:rPr>
              <w:lastRenderedPageBreak/>
              <w:t>principales índices de medición de características sociodemográficas</w:t>
            </w:r>
          </w:p>
        </w:tc>
      </w:tr>
      <w:tr w:rsidR="00BA1DF5" w:rsidRPr="007D4452" w:rsidTr="009F417A">
        <w:trPr>
          <w:trHeight w:val="447"/>
        </w:trPr>
        <w:tc>
          <w:tcPr>
            <w:tcW w:w="741" w:type="dxa"/>
            <w:shd w:val="clear" w:color="auto" w:fill="auto"/>
            <w:noWrap/>
            <w:vAlign w:val="center"/>
          </w:tcPr>
          <w:p w:rsidR="00BA1DF5" w:rsidRDefault="00BA1DF5" w:rsidP="00FE566D">
            <w:pPr>
              <w:jc w:val="left"/>
            </w:pPr>
            <w:r w:rsidRPr="00BF6633">
              <w:lastRenderedPageBreak/>
              <w:t>IIEG</w:t>
            </w:r>
          </w:p>
        </w:tc>
        <w:tc>
          <w:tcPr>
            <w:tcW w:w="2063" w:type="dxa"/>
            <w:vMerge w:val="restart"/>
            <w:shd w:val="clear" w:color="auto" w:fill="auto"/>
            <w:vAlign w:val="center"/>
          </w:tcPr>
          <w:p w:rsidR="00BA1DF5" w:rsidRPr="00652BE8" w:rsidRDefault="00BA1DF5" w:rsidP="00FE566D">
            <w:pPr>
              <w:jc w:val="left"/>
              <w:rPr>
                <w:lang w:val="en-US"/>
              </w:rPr>
            </w:pPr>
            <w:r w:rsidRPr="00652BE8">
              <w:rPr>
                <w:lang w:val="en-US"/>
              </w:rPr>
              <w:t>DP-3-I-RI-7-EO-25-XIX</w:t>
            </w:r>
          </w:p>
        </w:tc>
        <w:tc>
          <w:tcPr>
            <w:tcW w:w="540" w:type="dxa"/>
            <w:shd w:val="clear" w:color="auto" w:fill="auto"/>
            <w:vAlign w:val="center"/>
          </w:tcPr>
          <w:p w:rsidR="00BA1DF5" w:rsidRPr="00652BE8" w:rsidRDefault="00BA1DF5" w:rsidP="00FE566D">
            <w:pPr>
              <w:jc w:val="left"/>
              <w:rPr>
                <w:lang w:val="en-US"/>
              </w:rPr>
            </w:pPr>
          </w:p>
        </w:tc>
        <w:tc>
          <w:tcPr>
            <w:tcW w:w="2038" w:type="dxa"/>
            <w:shd w:val="clear" w:color="auto" w:fill="auto"/>
            <w:vAlign w:val="center"/>
          </w:tcPr>
          <w:p w:rsidR="00BA1DF5" w:rsidRPr="00652BE8" w:rsidRDefault="00BA1DF5" w:rsidP="00FE566D">
            <w:pPr>
              <w:jc w:val="left"/>
              <w:rPr>
                <w:color w:val="000000"/>
                <w:lang w:val="en-US"/>
              </w:rPr>
            </w:pPr>
          </w:p>
        </w:tc>
        <w:tc>
          <w:tcPr>
            <w:tcW w:w="530" w:type="dxa"/>
            <w:vMerge w:val="restart"/>
            <w:shd w:val="clear" w:color="auto" w:fill="auto"/>
            <w:vAlign w:val="center"/>
          </w:tcPr>
          <w:p w:rsidR="00BA1DF5" w:rsidRPr="007D4452" w:rsidRDefault="00BA1DF5" w:rsidP="00FE566D">
            <w:pPr>
              <w:jc w:val="left"/>
            </w:pPr>
            <w:r>
              <w:t>2</w:t>
            </w:r>
          </w:p>
        </w:tc>
        <w:tc>
          <w:tcPr>
            <w:tcW w:w="2053" w:type="dxa"/>
            <w:vMerge w:val="restart"/>
            <w:shd w:val="clear" w:color="auto" w:fill="auto"/>
            <w:vAlign w:val="center"/>
          </w:tcPr>
          <w:p w:rsidR="00BA1DF5" w:rsidRDefault="00BA1DF5" w:rsidP="00FE566D">
            <w:pPr>
              <w:jc w:val="left"/>
              <w:rPr>
                <w:color w:val="000000"/>
              </w:rPr>
            </w:pPr>
            <w:r>
              <w:rPr>
                <w:color w:val="000000"/>
                <w:sz w:val="22"/>
              </w:rPr>
              <w:t>Notas técnicas y/o de prensa</w:t>
            </w:r>
          </w:p>
        </w:tc>
        <w:tc>
          <w:tcPr>
            <w:tcW w:w="530" w:type="dxa"/>
            <w:shd w:val="clear" w:color="auto" w:fill="auto"/>
            <w:vAlign w:val="center"/>
          </w:tcPr>
          <w:p w:rsidR="00BA1DF5" w:rsidRPr="007D4452" w:rsidRDefault="00BA1DF5" w:rsidP="00FE566D">
            <w:pPr>
              <w:jc w:val="left"/>
            </w:pPr>
          </w:p>
        </w:tc>
        <w:tc>
          <w:tcPr>
            <w:tcW w:w="2057" w:type="dxa"/>
            <w:shd w:val="clear" w:color="auto" w:fill="auto"/>
            <w:vAlign w:val="center"/>
          </w:tcPr>
          <w:p w:rsidR="00BA1DF5" w:rsidRPr="007D4452" w:rsidRDefault="00BA1DF5" w:rsidP="00FE566D">
            <w:pPr>
              <w:jc w:val="left"/>
            </w:pPr>
          </w:p>
        </w:tc>
        <w:tc>
          <w:tcPr>
            <w:tcW w:w="536" w:type="dxa"/>
            <w:vMerge w:val="restart"/>
            <w:shd w:val="clear" w:color="auto" w:fill="auto"/>
            <w:vAlign w:val="center"/>
          </w:tcPr>
          <w:p w:rsidR="00BA1DF5" w:rsidRPr="007D4452" w:rsidRDefault="00BA1DF5" w:rsidP="00FE566D">
            <w:pPr>
              <w:spacing w:after="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2</w:t>
            </w:r>
          </w:p>
        </w:tc>
        <w:tc>
          <w:tcPr>
            <w:tcW w:w="1832" w:type="dxa"/>
            <w:vMerge w:val="restart"/>
            <w:shd w:val="clear" w:color="auto" w:fill="auto"/>
            <w:vAlign w:val="center"/>
          </w:tcPr>
          <w:p w:rsidR="00BA1DF5" w:rsidRPr="00464369" w:rsidRDefault="00BA1DF5" w:rsidP="00FE566D">
            <w:pPr>
              <w:jc w:val="left"/>
              <w:rPr>
                <w:color w:val="000000"/>
              </w:rPr>
            </w:pPr>
            <w:r w:rsidRPr="00464369">
              <w:rPr>
                <w:color w:val="000000"/>
                <w:sz w:val="22"/>
              </w:rPr>
              <w:t>Notas técnicas y/o de prensa</w:t>
            </w:r>
          </w:p>
        </w:tc>
        <w:tc>
          <w:tcPr>
            <w:tcW w:w="557" w:type="dxa"/>
            <w:shd w:val="clear" w:color="auto" w:fill="auto"/>
            <w:vAlign w:val="center"/>
          </w:tcPr>
          <w:p w:rsidR="00BA1DF5" w:rsidRPr="007D4452" w:rsidRDefault="00BA1DF5" w:rsidP="00FE566D">
            <w:pPr>
              <w:spacing w:after="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U</w:t>
            </w:r>
          </w:p>
        </w:tc>
        <w:tc>
          <w:tcPr>
            <w:tcW w:w="2423" w:type="dxa"/>
            <w:shd w:val="clear" w:color="auto" w:fill="auto"/>
            <w:vAlign w:val="center"/>
          </w:tcPr>
          <w:p w:rsidR="00BA1DF5" w:rsidRDefault="00BA1DF5" w:rsidP="00FE566D">
            <w:pPr>
              <w:jc w:val="left"/>
              <w:rPr>
                <w:color w:val="000000"/>
              </w:rPr>
            </w:pPr>
            <w:r>
              <w:rPr>
                <w:color w:val="000000"/>
                <w:sz w:val="22"/>
              </w:rPr>
              <w:t>Nota técnica</w:t>
            </w:r>
          </w:p>
        </w:tc>
      </w:tr>
      <w:tr w:rsidR="00BA1DF5" w:rsidRPr="007D4452" w:rsidTr="009F417A">
        <w:trPr>
          <w:trHeight w:val="447"/>
        </w:trPr>
        <w:tc>
          <w:tcPr>
            <w:tcW w:w="741" w:type="dxa"/>
            <w:shd w:val="clear" w:color="auto" w:fill="auto"/>
            <w:noWrap/>
            <w:vAlign w:val="center"/>
          </w:tcPr>
          <w:p w:rsidR="00BA1DF5" w:rsidRDefault="00BA1DF5" w:rsidP="00FE566D">
            <w:pPr>
              <w:jc w:val="left"/>
            </w:pPr>
            <w:r w:rsidRPr="00BF6633">
              <w:t>IIEG</w:t>
            </w:r>
          </w:p>
        </w:tc>
        <w:tc>
          <w:tcPr>
            <w:tcW w:w="2063" w:type="dxa"/>
            <w:vMerge/>
            <w:shd w:val="clear" w:color="auto" w:fill="auto"/>
            <w:vAlign w:val="center"/>
          </w:tcPr>
          <w:p w:rsidR="00BA1DF5" w:rsidRPr="007D4452" w:rsidRDefault="00BA1DF5" w:rsidP="00FE566D">
            <w:pPr>
              <w:jc w:val="left"/>
            </w:pPr>
          </w:p>
        </w:tc>
        <w:tc>
          <w:tcPr>
            <w:tcW w:w="540" w:type="dxa"/>
            <w:shd w:val="clear" w:color="auto" w:fill="auto"/>
            <w:vAlign w:val="center"/>
          </w:tcPr>
          <w:p w:rsidR="00BA1DF5" w:rsidRPr="007D4452" w:rsidRDefault="00BA1DF5" w:rsidP="00FE566D">
            <w:pPr>
              <w:jc w:val="left"/>
            </w:pPr>
          </w:p>
        </w:tc>
        <w:tc>
          <w:tcPr>
            <w:tcW w:w="2038" w:type="dxa"/>
            <w:shd w:val="clear" w:color="auto" w:fill="auto"/>
            <w:vAlign w:val="center"/>
          </w:tcPr>
          <w:p w:rsidR="00BA1DF5" w:rsidRDefault="00BA1DF5" w:rsidP="00FE566D">
            <w:pPr>
              <w:jc w:val="left"/>
              <w:rPr>
                <w:color w:val="000000"/>
              </w:rPr>
            </w:pPr>
          </w:p>
        </w:tc>
        <w:tc>
          <w:tcPr>
            <w:tcW w:w="530" w:type="dxa"/>
            <w:vMerge/>
            <w:shd w:val="clear" w:color="auto" w:fill="auto"/>
            <w:vAlign w:val="center"/>
          </w:tcPr>
          <w:p w:rsidR="00BA1DF5" w:rsidRPr="007D4452" w:rsidRDefault="00BA1DF5" w:rsidP="00FE566D">
            <w:pPr>
              <w:jc w:val="left"/>
            </w:pPr>
          </w:p>
        </w:tc>
        <w:tc>
          <w:tcPr>
            <w:tcW w:w="2053" w:type="dxa"/>
            <w:vMerge/>
            <w:shd w:val="clear" w:color="auto" w:fill="auto"/>
            <w:vAlign w:val="center"/>
          </w:tcPr>
          <w:p w:rsidR="00BA1DF5" w:rsidRDefault="00BA1DF5" w:rsidP="00FE566D">
            <w:pPr>
              <w:jc w:val="left"/>
              <w:rPr>
                <w:color w:val="000000"/>
              </w:rPr>
            </w:pPr>
          </w:p>
        </w:tc>
        <w:tc>
          <w:tcPr>
            <w:tcW w:w="530" w:type="dxa"/>
            <w:shd w:val="clear" w:color="auto" w:fill="auto"/>
            <w:vAlign w:val="center"/>
          </w:tcPr>
          <w:p w:rsidR="00BA1DF5" w:rsidRPr="007D4452" w:rsidRDefault="00BA1DF5" w:rsidP="00FE566D">
            <w:pPr>
              <w:jc w:val="left"/>
            </w:pPr>
          </w:p>
        </w:tc>
        <w:tc>
          <w:tcPr>
            <w:tcW w:w="2057" w:type="dxa"/>
            <w:shd w:val="clear" w:color="auto" w:fill="auto"/>
            <w:vAlign w:val="center"/>
          </w:tcPr>
          <w:p w:rsidR="00BA1DF5" w:rsidRPr="007D4452" w:rsidRDefault="00BA1DF5" w:rsidP="00FE566D">
            <w:pPr>
              <w:jc w:val="left"/>
            </w:pPr>
          </w:p>
        </w:tc>
        <w:tc>
          <w:tcPr>
            <w:tcW w:w="536" w:type="dxa"/>
            <w:vMerge/>
            <w:shd w:val="clear" w:color="auto" w:fill="auto"/>
            <w:vAlign w:val="center"/>
          </w:tcPr>
          <w:p w:rsidR="00BA1DF5" w:rsidRPr="007D4452" w:rsidRDefault="00BA1DF5" w:rsidP="00FE566D">
            <w:pPr>
              <w:spacing w:after="0"/>
              <w:jc w:val="left"/>
              <w:rPr>
                <w:rFonts w:asciiTheme="minorHAnsi" w:eastAsia="Times New Roman" w:hAnsiTheme="minorHAnsi" w:cs="Times New Roman"/>
                <w:bCs/>
                <w:lang w:eastAsia="es-MX"/>
              </w:rPr>
            </w:pPr>
          </w:p>
        </w:tc>
        <w:tc>
          <w:tcPr>
            <w:tcW w:w="1832" w:type="dxa"/>
            <w:vMerge/>
            <w:shd w:val="clear" w:color="auto" w:fill="auto"/>
            <w:vAlign w:val="center"/>
          </w:tcPr>
          <w:p w:rsidR="00BA1DF5" w:rsidRDefault="00BA1DF5" w:rsidP="00FE566D">
            <w:pPr>
              <w:jc w:val="left"/>
              <w:rPr>
                <w:color w:val="000000"/>
              </w:rPr>
            </w:pPr>
          </w:p>
        </w:tc>
        <w:tc>
          <w:tcPr>
            <w:tcW w:w="557" w:type="dxa"/>
            <w:shd w:val="clear" w:color="auto" w:fill="auto"/>
            <w:vAlign w:val="center"/>
          </w:tcPr>
          <w:p w:rsidR="00BA1DF5" w:rsidRPr="007D4452" w:rsidRDefault="00BA1DF5" w:rsidP="00FE566D">
            <w:pPr>
              <w:spacing w:after="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U</w:t>
            </w:r>
          </w:p>
        </w:tc>
        <w:tc>
          <w:tcPr>
            <w:tcW w:w="2423" w:type="dxa"/>
            <w:shd w:val="clear" w:color="auto" w:fill="auto"/>
            <w:vAlign w:val="center"/>
          </w:tcPr>
          <w:p w:rsidR="00BA1DF5" w:rsidRDefault="00BA1DF5" w:rsidP="00FE566D">
            <w:pPr>
              <w:jc w:val="left"/>
              <w:rPr>
                <w:color w:val="000000"/>
              </w:rPr>
            </w:pPr>
            <w:r>
              <w:rPr>
                <w:color w:val="000000"/>
                <w:sz w:val="22"/>
              </w:rPr>
              <w:t>Nota de prensa</w:t>
            </w:r>
          </w:p>
        </w:tc>
      </w:tr>
      <w:tr w:rsidR="00BA1DF5" w:rsidRPr="007D4452" w:rsidTr="009F417A">
        <w:trPr>
          <w:trHeight w:val="447"/>
        </w:trPr>
        <w:tc>
          <w:tcPr>
            <w:tcW w:w="741" w:type="dxa"/>
            <w:shd w:val="clear" w:color="auto" w:fill="auto"/>
            <w:noWrap/>
            <w:vAlign w:val="center"/>
          </w:tcPr>
          <w:p w:rsidR="00BA1DF5" w:rsidRDefault="00BA1DF5" w:rsidP="00FE566D">
            <w:pPr>
              <w:jc w:val="left"/>
            </w:pPr>
            <w:r w:rsidRPr="00BF6633">
              <w:t>IIEG</w:t>
            </w:r>
          </w:p>
        </w:tc>
        <w:tc>
          <w:tcPr>
            <w:tcW w:w="2063" w:type="dxa"/>
            <w:vMerge w:val="restart"/>
            <w:shd w:val="clear" w:color="auto" w:fill="auto"/>
            <w:vAlign w:val="center"/>
          </w:tcPr>
          <w:p w:rsidR="00BA1DF5" w:rsidRPr="007D4452" w:rsidRDefault="00BA1DF5" w:rsidP="00FE566D">
            <w:pPr>
              <w:jc w:val="left"/>
            </w:pPr>
            <w:r w:rsidRPr="000666C3">
              <w:t>DP</w:t>
            </w:r>
            <w:r>
              <w:t>-</w:t>
            </w:r>
            <w:r w:rsidRPr="000666C3">
              <w:t>10</w:t>
            </w:r>
            <w:r>
              <w:t>-</w:t>
            </w:r>
            <w:r w:rsidRPr="000666C3">
              <w:t>II</w:t>
            </w:r>
            <w:r>
              <w:t>-</w:t>
            </w:r>
            <w:r w:rsidRPr="000666C3">
              <w:t>RI</w:t>
            </w:r>
            <w:r>
              <w:t>-</w:t>
            </w:r>
            <w:r w:rsidRPr="000666C3">
              <w:t>7</w:t>
            </w:r>
            <w:r>
              <w:t>-</w:t>
            </w:r>
            <w:r w:rsidRPr="000666C3">
              <w:t>EO</w:t>
            </w:r>
            <w:r>
              <w:t>-</w:t>
            </w:r>
            <w:r w:rsidRPr="000666C3">
              <w:t>25</w:t>
            </w:r>
            <w:r>
              <w:t>-</w:t>
            </w:r>
            <w:r w:rsidRPr="000666C3">
              <w:t>II</w:t>
            </w:r>
          </w:p>
        </w:tc>
        <w:tc>
          <w:tcPr>
            <w:tcW w:w="540" w:type="dxa"/>
            <w:shd w:val="clear" w:color="auto" w:fill="auto"/>
            <w:vAlign w:val="center"/>
          </w:tcPr>
          <w:p w:rsidR="00BA1DF5" w:rsidRPr="007D4452" w:rsidRDefault="00BA1DF5" w:rsidP="00FE566D">
            <w:pPr>
              <w:jc w:val="left"/>
            </w:pPr>
          </w:p>
        </w:tc>
        <w:tc>
          <w:tcPr>
            <w:tcW w:w="2038" w:type="dxa"/>
            <w:shd w:val="clear" w:color="auto" w:fill="auto"/>
            <w:vAlign w:val="center"/>
          </w:tcPr>
          <w:p w:rsidR="00BA1DF5" w:rsidRDefault="00BA1DF5" w:rsidP="00FE566D">
            <w:pPr>
              <w:jc w:val="left"/>
              <w:rPr>
                <w:color w:val="000000"/>
              </w:rPr>
            </w:pPr>
          </w:p>
        </w:tc>
        <w:tc>
          <w:tcPr>
            <w:tcW w:w="530" w:type="dxa"/>
            <w:vMerge w:val="restart"/>
            <w:shd w:val="clear" w:color="auto" w:fill="auto"/>
            <w:vAlign w:val="center"/>
          </w:tcPr>
          <w:p w:rsidR="00BA1DF5" w:rsidRPr="007D4452" w:rsidRDefault="00BA1DF5" w:rsidP="00FE566D">
            <w:pPr>
              <w:jc w:val="left"/>
            </w:pPr>
            <w:r>
              <w:t>3</w:t>
            </w:r>
          </w:p>
        </w:tc>
        <w:tc>
          <w:tcPr>
            <w:tcW w:w="2053" w:type="dxa"/>
            <w:vMerge w:val="restart"/>
            <w:shd w:val="clear" w:color="auto" w:fill="auto"/>
            <w:vAlign w:val="center"/>
          </w:tcPr>
          <w:p w:rsidR="00BA1DF5" w:rsidRDefault="00BA1DF5" w:rsidP="00FE566D">
            <w:pPr>
              <w:jc w:val="left"/>
              <w:rPr>
                <w:color w:val="000000"/>
              </w:rPr>
            </w:pPr>
            <w:r>
              <w:rPr>
                <w:color w:val="000000"/>
                <w:sz w:val="22"/>
              </w:rPr>
              <w:t>Sistema de información</w:t>
            </w:r>
          </w:p>
        </w:tc>
        <w:tc>
          <w:tcPr>
            <w:tcW w:w="530" w:type="dxa"/>
            <w:shd w:val="clear" w:color="auto" w:fill="auto"/>
            <w:vAlign w:val="center"/>
          </w:tcPr>
          <w:p w:rsidR="00BA1DF5" w:rsidRPr="007D4452" w:rsidRDefault="00BA1DF5" w:rsidP="00FE566D">
            <w:pPr>
              <w:jc w:val="left"/>
            </w:pPr>
          </w:p>
        </w:tc>
        <w:tc>
          <w:tcPr>
            <w:tcW w:w="2057" w:type="dxa"/>
            <w:shd w:val="clear" w:color="auto" w:fill="auto"/>
            <w:vAlign w:val="center"/>
          </w:tcPr>
          <w:p w:rsidR="00BA1DF5" w:rsidRPr="007D4452" w:rsidRDefault="00BA1DF5" w:rsidP="00FE566D">
            <w:pPr>
              <w:jc w:val="left"/>
            </w:pPr>
          </w:p>
        </w:tc>
        <w:tc>
          <w:tcPr>
            <w:tcW w:w="536" w:type="dxa"/>
            <w:vMerge w:val="restart"/>
            <w:shd w:val="clear" w:color="auto" w:fill="auto"/>
            <w:vAlign w:val="center"/>
          </w:tcPr>
          <w:p w:rsidR="00BA1DF5" w:rsidRPr="007D4452" w:rsidRDefault="00BA1DF5" w:rsidP="00FE566D">
            <w:pPr>
              <w:spacing w:after="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w:t>
            </w:r>
          </w:p>
        </w:tc>
        <w:tc>
          <w:tcPr>
            <w:tcW w:w="1832" w:type="dxa"/>
            <w:vMerge w:val="restart"/>
            <w:shd w:val="clear" w:color="auto" w:fill="auto"/>
            <w:vAlign w:val="center"/>
          </w:tcPr>
          <w:p w:rsidR="00BA1DF5" w:rsidRDefault="00BA1DF5" w:rsidP="00FE566D">
            <w:pPr>
              <w:jc w:val="left"/>
              <w:rPr>
                <w:color w:val="000000"/>
              </w:rPr>
            </w:pPr>
            <w:r>
              <w:rPr>
                <w:color w:val="000000"/>
                <w:sz w:val="22"/>
              </w:rPr>
              <w:t>Sistema de información</w:t>
            </w:r>
          </w:p>
        </w:tc>
        <w:tc>
          <w:tcPr>
            <w:tcW w:w="557" w:type="dxa"/>
            <w:shd w:val="clear" w:color="auto" w:fill="auto"/>
            <w:vAlign w:val="center"/>
          </w:tcPr>
          <w:p w:rsidR="00BA1DF5" w:rsidRPr="007D4452" w:rsidRDefault="00BA1DF5" w:rsidP="00FE566D">
            <w:pPr>
              <w:spacing w:after="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U</w:t>
            </w:r>
          </w:p>
        </w:tc>
        <w:tc>
          <w:tcPr>
            <w:tcW w:w="2423" w:type="dxa"/>
            <w:shd w:val="clear" w:color="auto" w:fill="auto"/>
            <w:vAlign w:val="center"/>
          </w:tcPr>
          <w:p w:rsidR="00BA1DF5" w:rsidRDefault="00BA1DF5" w:rsidP="00FE566D">
            <w:pPr>
              <w:jc w:val="left"/>
              <w:rPr>
                <w:color w:val="000000"/>
              </w:rPr>
            </w:pPr>
            <w:r>
              <w:rPr>
                <w:color w:val="000000"/>
                <w:sz w:val="22"/>
              </w:rPr>
              <w:t>Carpetas municipales</w:t>
            </w:r>
          </w:p>
        </w:tc>
      </w:tr>
      <w:tr w:rsidR="00BA1DF5" w:rsidRPr="007D4452" w:rsidTr="009F417A">
        <w:trPr>
          <w:trHeight w:val="447"/>
        </w:trPr>
        <w:tc>
          <w:tcPr>
            <w:tcW w:w="741" w:type="dxa"/>
            <w:shd w:val="clear" w:color="auto" w:fill="auto"/>
            <w:noWrap/>
            <w:vAlign w:val="center"/>
          </w:tcPr>
          <w:p w:rsidR="00BA1DF5" w:rsidRDefault="00BA1DF5" w:rsidP="00FE566D">
            <w:pPr>
              <w:jc w:val="left"/>
            </w:pPr>
            <w:r w:rsidRPr="00BF6633">
              <w:t>IIEG</w:t>
            </w:r>
          </w:p>
        </w:tc>
        <w:tc>
          <w:tcPr>
            <w:tcW w:w="2063" w:type="dxa"/>
            <w:vMerge/>
            <w:shd w:val="clear" w:color="auto" w:fill="auto"/>
            <w:vAlign w:val="center"/>
          </w:tcPr>
          <w:p w:rsidR="00BA1DF5" w:rsidRPr="007D4452" w:rsidRDefault="00BA1DF5" w:rsidP="00FE566D">
            <w:pPr>
              <w:jc w:val="left"/>
            </w:pPr>
          </w:p>
        </w:tc>
        <w:tc>
          <w:tcPr>
            <w:tcW w:w="540" w:type="dxa"/>
            <w:shd w:val="clear" w:color="auto" w:fill="auto"/>
            <w:vAlign w:val="center"/>
          </w:tcPr>
          <w:p w:rsidR="00BA1DF5" w:rsidRPr="007D4452" w:rsidRDefault="00BA1DF5" w:rsidP="00FE566D">
            <w:pPr>
              <w:jc w:val="left"/>
            </w:pPr>
          </w:p>
        </w:tc>
        <w:tc>
          <w:tcPr>
            <w:tcW w:w="2038" w:type="dxa"/>
            <w:shd w:val="clear" w:color="auto" w:fill="auto"/>
            <w:vAlign w:val="center"/>
          </w:tcPr>
          <w:p w:rsidR="00BA1DF5" w:rsidRDefault="00BA1DF5" w:rsidP="00FE566D">
            <w:pPr>
              <w:jc w:val="left"/>
              <w:rPr>
                <w:color w:val="000000"/>
              </w:rPr>
            </w:pPr>
          </w:p>
        </w:tc>
        <w:tc>
          <w:tcPr>
            <w:tcW w:w="530" w:type="dxa"/>
            <w:vMerge/>
            <w:shd w:val="clear" w:color="auto" w:fill="auto"/>
            <w:vAlign w:val="center"/>
          </w:tcPr>
          <w:p w:rsidR="00BA1DF5" w:rsidRPr="007D4452" w:rsidRDefault="00BA1DF5" w:rsidP="00FE566D">
            <w:pPr>
              <w:jc w:val="left"/>
            </w:pPr>
          </w:p>
        </w:tc>
        <w:tc>
          <w:tcPr>
            <w:tcW w:w="2053" w:type="dxa"/>
            <w:vMerge/>
            <w:shd w:val="clear" w:color="auto" w:fill="auto"/>
            <w:vAlign w:val="center"/>
          </w:tcPr>
          <w:p w:rsidR="00BA1DF5" w:rsidRDefault="00BA1DF5" w:rsidP="00FE566D">
            <w:pPr>
              <w:jc w:val="left"/>
              <w:rPr>
                <w:color w:val="000000"/>
              </w:rPr>
            </w:pPr>
          </w:p>
        </w:tc>
        <w:tc>
          <w:tcPr>
            <w:tcW w:w="530" w:type="dxa"/>
            <w:shd w:val="clear" w:color="auto" w:fill="auto"/>
            <w:vAlign w:val="center"/>
          </w:tcPr>
          <w:p w:rsidR="00BA1DF5" w:rsidRPr="007D4452" w:rsidRDefault="00BA1DF5" w:rsidP="00FE566D">
            <w:pPr>
              <w:jc w:val="left"/>
            </w:pPr>
          </w:p>
        </w:tc>
        <w:tc>
          <w:tcPr>
            <w:tcW w:w="2057" w:type="dxa"/>
            <w:shd w:val="clear" w:color="auto" w:fill="auto"/>
            <w:vAlign w:val="center"/>
          </w:tcPr>
          <w:p w:rsidR="00BA1DF5" w:rsidRPr="007D4452" w:rsidRDefault="00BA1DF5" w:rsidP="00FE566D">
            <w:pPr>
              <w:jc w:val="left"/>
            </w:pPr>
          </w:p>
        </w:tc>
        <w:tc>
          <w:tcPr>
            <w:tcW w:w="536" w:type="dxa"/>
            <w:vMerge/>
            <w:shd w:val="clear" w:color="auto" w:fill="auto"/>
            <w:vAlign w:val="center"/>
          </w:tcPr>
          <w:p w:rsidR="00BA1DF5" w:rsidRPr="007D4452" w:rsidRDefault="00BA1DF5" w:rsidP="00FE566D">
            <w:pPr>
              <w:spacing w:after="0"/>
              <w:jc w:val="left"/>
              <w:rPr>
                <w:rFonts w:asciiTheme="minorHAnsi" w:eastAsia="Times New Roman" w:hAnsiTheme="minorHAnsi" w:cs="Times New Roman"/>
                <w:bCs/>
                <w:lang w:eastAsia="es-MX"/>
              </w:rPr>
            </w:pPr>
          </w:p>
        </w:tc>
        <w:tc>
          <w:tcPr>
            <w:tcW w:w="1832" w:type="dxa"/>
            <w:vMerge/>
            <w:shd w:val="clear" w:color="auto" w:fill="auto"/>
            <w:vAlign w:val="center"/>
          </w:tcPr>
          <w:p w:rsidR="00BA1DF5" w:rsidRDefault="00BA1DF5" w:rsidP="00FE566D">
            <w:pPr>
              <w:jc w:val="left"/>
              <w:rPr>
                <w:color w:val="000000"/>
              </w:rPr>
            </w:pPr>
          </w:p>
        </w:tc>
        <w:tc>
          <w:tcPr>
            <w:tcW w:w="557" w:type="dxa"/>
            <w:shd w:val="clear" w:color="auto" w:fill="auto"/>
            <w:vAlign w:val="center"/>
          </w:tcPr>
          <w:p w:rsidR="00BA1DF5" w:rsidRPr="007D4452" w:rsidRDefault="00BA1DF5" w:rsidP="00FE566D">
            <w:pPr>
              <w:spacing w:after="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U</w:t>
            </w:r>
          </w:p>
        </w:tc>
        <w:tc>
          <w:tcPr>
            <w:tcW w:w="2423" w:type="dxa"/>
            <w:shd w:val="clear" w:color="auto" w:fill="auto"/>
            <w:vAlign w:val="center"/>
          </w:tcPr>
          <w:p w:rsidR="00BA1DF5" w:rsidRDefault="00BA1DF5" w:rsidP="00FE566D">
            <w:pPr>
              <w:jc w:val="left"/>
              <w:rPr>
                <w:color w:val="000000"/>
              </w:rPr>
            </w:pPr>
            <w:r>
              <w:rPr>
                <w:color w:val="000000"/>
                <w:sz w:val="22"/>
              </w:rPr>
              <w:t>Panorama Sociodemográfico</w:t>
            </w:r>
          </w:p>
        </w:tc>
      </w:tr>
      <w:tr w:rsidR="00BA1DF5" w:rsidRPr="007D4452" w:rsidTr="009F417A">
        <w:trPr>
          <w:trHeight w:val="447"/>
        </w:trPr>
        <w:tc>
          <w:tcPr>
            <w:tcW w:w="741" w:type="dxa"/>
            <w:shd w:val="clear" w:color="auto" w:fill="auto"/>
            <w:noWrap/>
            <w:vAlign w:val="center"/>
          </w:tcPr>
          <w:p w:rsidR="00BA1DF5" w:rsidRDefault="00BA1DF5" w:rsidP="00FE566D">
            <w:pPr>
              <w:jc w:val="left"/>
            </w:pPr>
            <w:r w:rsidRPr="00BF6633">
              <w:t>IIEG</w:t>
            </w:r>
          </w:p>
        </w:tc>
        <w:tc>
          <w:tcPr>
            <w:tcW w:w="2063" w:type="dxa"/>
            <w:shd w:val="clear" w:color="auto" w:fill="auto"/>
            <w:vAlign w:val="center"/>
          </w:tcPr>
          <w:p w:rsidR="00BA1DF5" w:rsidRPr="007D4452" w:rsidRDefault="00BA1DF5" w:rsidP="00FE566D">
            <w:pPr>
              <w:jc w:val="left"/>
            </w:pPr>
            <w:r w:rsidRPr="00186037">
              <w:t>DP</w:t>
            </w:r>
            <w:r>
              <w:t>-</w:t>
            </w:r>
            <w:r w:rsidRPr="00186037">
              <w:t>3</w:t>
            </w:r>
            <w:r>
              <w:t>-</w:t>
            </w:r>
            <w:r w:rsidRPr="00186037">
              <w:t>I</w:t>
            </w:r>
            <w:r>
              <w:t>-</w:t>
            </w:r>
            <w:r w:rsidRPr="00186037">
              <w:t>RI</w:t>
            </w:r>
            <w:r>
              <w:t>-</w:t>
            </w:r>
            <w:r w:rsidRPr="00186037">
              <w:t>7</w:t>
            </w:r>
            <w:r>
              <w:t>-</w:t>
            </w:r>
            <w:r w:rsidRPr="00186037">
              <w:t>EO</w:t>
            </w:r>
            <w:r>
              <w:t>-</w:t>
            </w:r>
            <w:r w:rsidRPr="00186037">
              <w:t>25</w:t>
            </w:r>
            <w:r>
              <w:t>-</w:t>
            </w:r>
            <w:r w:rsidRPr="00186037">
              <w:t>I</w:t>
            </w:r>
          </w:p>
        </w:tc>
        <w:tc>
          <w:tcPr>
            <w:tcW w:w="540" w:type="dxa"/>
            <w:shd w:val="clear" w:color="auto" w:fill="auto"/>
            <w:vAlign w:val="center"/>
          </w:tcPr>
          <w:p w:rsidR="00BA1DF5" w:rsidRPr="007D4452" w:rsidRDefault="00BA1DF5" w:rsidP="00FE566D">
            <w:pPr>
              <w:jc w:val="left"/>
            </w:pPr>
          </w:p>
        </w:tc>
        <w:tc>
          <w:tcPr>
            <w:tcW w:w="2038" w:type="dxa"/>
            <w:shd w:val="clear" w:color="auto" w:fill="auto"/>
            <w:vAlign w:val="center"/>
          </w:tcPr>
          <w:p w:rsidR="00BA1DF5" w:rsidRDefault="00BA1DF5" w:rsidP="00FE566D">
            <w:pPr>
              <w:jc w:val="left"/>
              <w:rPr>
                <w:color w:val="000000"/>
              </w:rPr>
            </w:pPr>
          </w:p>
        </w:tc>
        <w:tc>
          <w:tcPr>
            <w:tcW w:w="530" w:type="dxa"/>
            <w:shd w:val="clear" w:color="auto" w:fill="auto"/>
            <w:vAlign w:val="center"/>
          </w:tcPr>
          <w:p w:rsidR="00BA1DF5" w:rsidRPr="007D4452" w:rsidRDefault="00BA1DF5" w:rsidP="00FE566D">
            <w:pPr>
              <w:jc w:val="left"/>
            </w:pPr>
            <w:r>
              <w:t>4</w:t>
            </w:r>
          </w:p>
        </w:tc>
        <w:tc>
          <w:tcPr>
            <w:tcW w:w="2053" w:type="dxa"/>
            <w:shd w:val="clear" w:color="auto" w:fill="auto"/>
            <w:vAlign w:val="center"/>
          </w:tcPr>
          <w:p w:rsidR="00BA1DF5" w:rsidRDefault="00BA1DF5" w:rsidP="00FE566D">
            <w:pPr>
              <w:jc w:val="left"/>
              <w:rPr>
                <w:color w:val="000000"/>
              </w:rPr>
            </w:pPr>
            <w:r>
              <w:rPr>
                <w:color w:val="000000"/>
                <w:sz w:val="22"/>
              </w:rPr>
              <w:t>Presentaciones</w:t>
            </w:r>
          </w:p>
        </w:tc>
        <w:tc>
          <w:tcPr>
            <w:tcW w:w="530" w:type="dxa"/>
            <w:shd w:val="clear" w:color="auto" w:fill="auto"/>
            <w:vAlign w:val="center"/>
          </w:tcPr>
          <w:p w:rsidR="00BA1DF5" w:rsidRPr="007D4452" w:rsidRDefault="00BA1DF5" w:rsidP="00FE566D">
            <w:pPr>
              <w:jc w:val="left"/>
            </w:pPr>
          </w:p>
        </w:tc>
        <w:tc>
          <w:tcPr>
            <w:tcW w:w="2057" w:type="dxa"/>
            <w:shd w:val="clear" w:color="auto" w:fill="auto"/>
            <w:vAlign w:val="center"/>
          </w:tcPr>
          <w:p w:rsidR="00BA1DF5" w:rsidRPr="007D4452" w:rsidRDefault="00BA1DF5" w:rsidP="00FE566D">
            <w:pPr>
              <w:jc w:val="left"/>
            </w:pPr>
          </w:p>
        </w:tc>
        <w:tc>
          <w:tcPr>
            <w:tcW w:w="536" w:type="dxa"/>
            <w:shd w:val="clear" w:color="auto" w:fill="auto"/>
            <w:vAlign w:val="center"/>
          </w:tcPr>
          <w:p w:rsidR="00BA1DF5" w:rsidRPr="007D4452" w:rsidRDefault="00BA1DF5" w:rsidP="00FE566D">
            <w:pPr>
              <w:spacing w:after="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4</w:t>
            </w:r>
          </w:p>
        </w:tc>
        <w:tc>
          <w:tcPr>
            <w:tcW w:w="1832" w:type="dxa"/>
            <w:shd w:val="clear" w:color="auto" w:fill="auto"/>
            <w:vAlign w:val="center"/>
          </w:tcPr>
          <w:p w:rsidR="00BA1DF5" w:rsidRDefault="00BA1DF5" w:rsidP="00FE566D">
            <w:pPr>
              <w:jc w:val="left"/>
              <w:rPr>
                <w:color w:val="000000"/>
              </w:rPr>
            </w:pPr>
            <w:r>
              <w:rPr>
                <w:color w:val="000000"/>
                <w:sz w:val="22"/>
              </w:rPr>
              <w:t>Presentaciones</w:t>
            </w:r>
          </w:p>
        </w:tc>
        <w:tc>
          <w:tcPr>
            <w:tcW w:w="557" w:type="dxa"/>
            <w:shd w:val="clear" w:color="auto" w:fill="auto"/>
            <w:vAlign w:val="center"/>
          </w:tcPr>
          <w:p w:rsidR="00BA1DF5" w:rsidRPr="007D4452" w:rsidRDefault="00BA1DF5" w:rsidP="00FE566D">
            <w:pPr>
              <w:spacing w:after="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E</w:t>
            </w:r>
          </w:p>
        </w:tc>
        <w:tc>
          <w:tcPr>
            <w:tcW w:w="2423" w:type="dxa"/>
            <w:shd w:val="clear" w:color="auto" w:fill="auto"/>
            <w:vAlign w:val="center"/>
          </w:tcPr>
          <w:p w:rsidR="00BA1DF5" w:rsidRDefault="00BA1DF5" w:rsidP="00FE566D">
            <w:pPr>
              <w:jc w:val="left"/>
              <w:rPr>
                <w:color w:val="000000"/>
              </w:rPr>
            </w:pPr>
            <w:r>
              <w:rPr>
                <w:color w:val="000000"/>
                <w:sz w:val="22"/>
              </w:rPr>
              <w:t>Presentación ejecutiva con estadística sociodemográfica</w:t>
            </w:r>
          </w:p>
        </w:tc>
      </w:tr>
      <w:tr w:rsidR="00BA1DF5" w:rsidRPr="007D4452" w:rsidTr="009F417A">
        <w:trPr>
          <w:trHeight w:val="447"/>
        </w:trPr>
        <w:tc>
          <w:tcPr>
            <w:tcW w:w="741" w:type="dxa"/>
            <w:shd w:val="clear" w:color="auto" w:fill="auto"/>
            <w:noWrap/>
            <w:vAlign w:val="center"/>
          </w:tcPr>
          <w:p w:rsidR="00BA1DF5" w:rsidRDefault="00BA1DF5" w:rsidP="00FE566D">
            <w:pPr>
              <w:jc w:val="left"/>
            </w:pPr>
            <w:r w:rsidRPr="00BF6633">
              <w:t>IIEG</w:t>
            </w:r>
          </w:p>
        </w:tc>
        <w:tc>
          <w:tcPr>
            <w:tcW w:w="2063" w:type="dxa"/>
            <w:shd w:val="clear" w:color="auto" w:fill="auto"/>
            <w:vAlign w:val="center"/>
          </w:tcPr>
          <w:p w:rsidR="00BA1DF5" w:rsidRPr="00D30362" w:rsidRDefault="00BA1DF5" w:rsidP="00FE566D">
            <w:pPr>
              <w:jc w:val="left"/>
            </w:pPr>
            <w:r w:rsidRPr="00186037">
              <w:t>DP</w:t>
            </w:r>
            <w:r>
              <w:t>-</w:t>
            </w:r>
            <w:r w:rsidRPr="00186037">
              <w:t>3</w:t>
            </w:r>
            <w:r>
              <w:t>-</w:t>
            </w:r>
            <w:r w:rsidRPr="00186037">
              <w:t>I</w:t>
            </w:r>
            <w:r>
              <w:t>-</w:t>
            </w:r>
            <w:r w:rsidRPr="00186037">
              <w:t>RI</w:t>
            </w:r>
            <w:r>
              <w:t>-</w:t>
            </w:r>
            <w:r w:rsidRPr="00186037">
              <w:t>7</w:t>
            </w:r>
            <w:r>
              <w:t>-</w:t>
            </w:r>
            <w:r w:rsidRPr="00186037">
              <w:t>EO</w:t>
            </w:r>
            <w:r>
              <w:t>-</w:t>
            </w:r>
            <w:r w:rsidRPr="00186037">
              <w:t>25</w:t>
            </w:r>
            <w:r>
              <w:t>-</w:t>
            </w:r>
            <w:r w:rsidRPr="00186037">
              <w:t>I</w:t>
            </w:r>
          </w:p>
        </w:tc>
        <w:tc>
          <w:tcPr>
            <w:tcW w:w="540" w:type="dxa"/>
            <w:shd w:val="clear" w:color="auto" w:fill="auto"/>
            <w:vAlign w:val="center"/>
          </w:tcPr>
          <w:p w:rsidR="00BA1DF5" w:rsidRPr="007D4452" w:rsidRDefault="00BA1DF5" w:rsidP="00FE566D">
            <w:pPr>
              <w:jc w:val="left"/>
            </w:pPr>
          </w:p>
        </w:tc>
        <w:tc>
          <w:tcPr>
            <w:tcW w:w="2038" w:type="dxa"/>
            <w:shd w:val="clear" w:color="auto" w:fill="auto"/>
            <w:vAlign w:val="center"/>
          </w:tcPr>
          <w:p w:rsidR="00BA1DF5" w:rsidRDefault="00BA1DF5" w:rsidP="00FE566D">
            <w:pPr>
              <w:jc w:val="left"/>
              <w:rPr>
                <w:color w:val="000000"/>
              </w:rPr>
            </w:pPr>
          </w:p>
        </w:tc>
        <w:tc>
          <w:tcPr>
            <w:tcW w:w="530" w:type="dxa"/>
            <w:shd w:val="clear" w:color="auto" w:fill="auto"/>
            <w:vAlign w:val="center"/>
          </w:tcPr>
          <w:p w:rsidR="00BA1DF5" w:rsidRPr="007D4452" w:rsidRDefault="00BA1DF5" w:rsidP="00FE566D">
            <w:pPr>
              <w:jc w:val="left"/>
            </w:pPr>
            <w:r>
              <w:t>5</w:t>
            </w:r>
          </w:p>
        </w:tc>
        <w:tc>
          <w:tcPr>
            <w:tcW w:w="2053" w:type="dxa"/>
            <w:shd w:val="clear" w:color="auto" w:fill="auto"/>
            <w:vAlign w:val="center"/>
          </w:tcPr>
          <w:p w:rsidR="00BA1DF5" w:rsidRDefault="00BA1DF5" w:rsidP="00FE566D">
            <w:pPr>
              <w:jc w:val="left"/>
              <w:rPr>
                <w:color w:val="000000"/>
              </w:rPr>
            </w:pPr>
            <w:r>
              <w:rPr>
                <w:color w:val="000000"/>
                <w:sz w:val="22"/>
              </w:rPr>
              <w:t>Pirámides de población</w:t>
            </w:r>
          </w:p>
        </w:tc>
        <w:tc>
          <w:tcPr>
            <w:tcW w:w="530" w:type="dxa"/>
            <w:shd w:val="clear" w:color="auto" w:fill="auto"/>
            <w:vAlign w:val="center"/>
          </w:tcPr>
          <w:p w:rsidR="00BA1DF5" w:rsidRPr="007D4452" w:rsidRDefault="00BA1DF5" w:rsidP="00FE566D">
            <w:pPr>
              <w:jc w:val="left"/>
            </w:pPr>
          </w:p>
        </w:tc>
        <w:tc>
          <w:tcPr>
            <w:tcW w:w="2057" w:type="dxa"/>
            <w:shd w:val="clear" w:color="auto" w:fill="auto"/>
            <w:vAlign w:val="center"/>
          </w:tcPr>
          <w:p w:rsidR="00BA1DF5" w:rsidRPr="007D4452" w:rsidRDefault="00BA1DF5" w:rsidP="00FE566D">
            <w:pPr>
              <w:jc w:val="left"/>
            </w:pPr>
          </w:p>
        </w:tc>
        <w:tc>
          <w:tcPr>
            <w:tcW w:w="536" w:type="dxa"/>
            <w:shd w:val="clear" w:color="auto" w:fill="auto"/>
            <w:vAlign w:val="center"/>
          </w:tcPr>
          <w:p w:rsidR="00BA1DF5" w:rsidRPr="007D4452" w:rsidRDefault="00BA1DF5" w:rsidP="00FE566D">
            <w:pPr>
              <w:spacing w:after="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5</w:t>
            </w:r>
          </w:p>
        </w:tc>
        <w:tc>
          <w:tcPr>
            <w:tcW w:w="1832" w:type="dxa"/>
            <w:shd w:val="clear" w:color="auto" w:fill="auto"/>
            <w:vAlign w:val="center"/>
          </w:tcPr>
          <w:p w:rsidR="00BA1DF5" w:rsidRDefault="00BA1DF5" w:rsidP="00FE566D">
            <w:pPr>
              <w:jc w:val="left"/>
              <w:rPr>
                <w:color w:val="000000"/>
              </w:rPr>
            </w:pPr>
            <w:r>
              <w:rPr>
                <w:color w:val="000000"/>
                <w:sz w:val="22"/>
              </w:rPr>
              <w:t>Pirámides de población</w:t>
            </w:r>
          </w:p>
        </w:tc>
        <w:tc>
          <w:tcPr>
            <w:tcW w:w="557" w:type="dxa"/>
            <w:shd w:val="clear" w:color="auto" w:fill="auto"/>
            <w:vAlign w:val="center"/>
          </w:tcPr>
          <w:p w:rsidR="00BA1DF5" w:rsidRPr="007D4452" w:rsidRDefault="00BA1DF5" w:rsidP="00FE566D">
            <w:pPr>
              <w:spacing w:after="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U</w:t>
            </w:r>
          </w:p>
        </w:tc>
        <w:tc>
          <w:tcPr>
            <w:tcW w:w="2423" w:type="dxa"/>
            <w:shd w:val="clear" w:color="auto" w:fill="auto"/>
            <w:vAlign w:val="center"/>
          </w:tcPr>
          <w:p w:rsidR="00BA1DF5" w:rsidRDefault="00BA1DF5" w:rsidP="00FE566D">
            <w:pPr>
              <w:jc w:val="left"/>
              <w:rPr>
                <w:color w:val="000000"/>
              </w:rPr>
            </w:pPr>
            <w:r>
              <w:rPr>
                <w:color w:val="000000"/>
                <w:sz w:val="22"/>
              </w:rPr>
              <w:t>Pirámide de población animada y estática</w:t>
            </w:r>
          </w:p>
        </w:tc>
      </w:tr>
      <w:tr w:rsidR="00BA1DF5" w:rsidRPr="007D4452" w:rsidTr="009F417A">
        <w:trPr>
          <w:trHeight w:val="447"/>
        </w:trPr>
        <w:tc>
          <w:tcPr>
            <w:tcW w:w="741" w:type="dxa"/>
            <w:shd w:val="clear" w:color="auto" w:fill="auto"/>
            <w:noWrap/>
            <w:vAlign w:val="center"/>
          </w:tcPr>
          <w:p w:rsidR="00BA1DF5" w:rsidRDefault="00BA1DF5" w:rsidP="00FE566D">
            <w:pPr>
              <w:jc w:val="left"/>
            </w:pPr>
            <w:r w:rsidRPr="00BF6633">
              <w:t>IIEG</w:t>
            </w:r>
          </w:p>
        </w:tc>
        <w:tc>
          <w:tcPr>
            <w:tcW w:w="2063" w:type="dxa"/>
            <w:shd w:val="clear" w:color="auto" w:fill="auto"/>
            <w:vAlign w:val="center"/>
          </w:tcPr>
          <w:p w:rsidR="00BA1DF5" w:rsidRPr="00652BE8" w:rsidRDefault="00BA1DF5" w:rsidP="00FE566D">
            <w:pPr>
              <w:jc w:val="left"/>
              <w:rPr>
                <w:lang w:val="en-US"/>
              </w:rPr>
            </w:pPr>
            <w:r w:rsidRPr="00652BE8">
              <w:rPr>
                <w:lang w:val="en-US"/>
              </w:rPr>
              <w:t>DP-3-I-RI-7-EO-25-I-II</w:t>
            </w:r>
          </w:p>
        </w:tc>
        <w:tc>
          <w:tcPr>
            <w:tcW w:w="540" w:type="dxa"/>
            <w:shd w:val="clear" w:color="auto" w:fill="auto"/>
            <w:vAlign w:val="center"/>
          </w:tcPr>
          <w:p w:rsidR="00BA1DF5" w:rsidRPr="00652BE8" w:rsidRDefault="00BA1DF5" w:rsidP="00FE566D">
            <w:pPr>
              <w:jc w:val="left"/>
              <w:rPr>
                <w:lang w:val="en-US"/>
              </w:rPr>
            </w:pPr>
          </w:p>
        </w:tc>
        <w:tc>
          <w:tcPr>
            <w:tcW w:w="2038" w:type="dxa"/>
            <w:shd w:val="clear" w:color="auto" w:fill="auto"/>
            <w:vAlign w:val="center"/>
          </w:tcPr>
          <w:p w:rsidR="00BA1DF5" w:rsidRPr="00652BE8" w:rsidRDefault="00BA1DF5" w:rsidP="00FE566D">
            <w:pPr>
              <w:jc w:val="left"/>
              <w:rPr>
                <w:color w:val="000000"/>
                <w:lang w:val="en-US"/>
              </w:rPr>
            </w:pPr>
          </w:p>
        </w:tc>
        <w:tc>
          <w:tcPr>
            <w:tcW w:w="530" w:type="dxa"/>
            <w:vMerge w:val="restart"/>
            <w:shd w:val="clear" w:color="auto" w:fill="auto"/>
            <w:vAlign w:val="center"/>
          </w:tcPr>
          <w:p w:rsidR="00BA1DF5" w:rsidRPr="007D4452" w:rsidRDefault="00BA1DF5" w:rsidP="00FE566D">
            <w:pPr>
              <w:jc w:val="left"/>
            </w:pPr>
            <w:r>
              <w:t>6</w:t>
            </w:r>
          </w:p>
        </w:tc>
        <w:tc>
          <w:tcPr>
            <w:tcW w:w="2053" w:type="dxa"/>
            <w:vMerge w:val="restart"/>
            <w:shd w:val="clear" w:color="auto" w:fill="auto"/>
            <w:vAlign w:val="center"/>
          </w:tcPr>
          <w:p w:rsidR="00BA1DF5" w:rsidRDefault="00BA1DF5" w:rsidP="00FE566D">
            <w:pPr>
              <w:jc w:val="left"/>
              <w:rPr>
                <w:color w:val="000000"/>
              </w:rPr>
            </w:pPr>
            <w:r>
              <w:rPr>
                <w:color w:val="000000"/>
                <w:sz w:val="22"/>
              </w:rPr>
              <w:t xml:space="preserve">Tabulados y gráficas </w:t>
            </w:r>
          </w:p>
        </w:tc>
        <w:tc>
          <w:tcPr>
            <w:tcW w:w="530" w:type="dxa"/>
            <w:shd w:val="clear" w:color="auto" w:fill="auto"/>
            <w:vAlign w:val="center"/>
          </w:tcPr>
          <w:p w:rsidR="00BA1DF5" w:rsidRPr="007D4452" w:rsidRDefault="00BA1DF5" w:rsidP="00FE566D">
            <w:pPr>
              <w:jc w:val="left"/>
            </w:pPr>
          </w:p>
        </w:tc>
        <w:tc>
          <w:tcPr>
            <w:tcW w:w="2057" w:type="dxa"/>
            <w:shd w:val="clear" w:color="auto" w:fill="auto"/>
            <w:vAlign w:val="center"/>
          </w:tcPr>
          <w:p w:rsidR="00BA1DF5" w:rsidRPr="007D4452" w:rsidRDefault="00BA1DF5" w:rsidP="00FE566D">
            <w:pPr>
              <w:jc w:val="left"/>
            </w:pPr>
          </w:p>
        </w:tc>
        <w:tc>
          <w:tcPr>
            <w:tcW w:w="536" w:type="dxa"/>
            <w:vMerge w:val="restart"/>
            <w:shd w:val="clear" w:color="auto" w:fill="auto"/>
            <w:vAlign w:val="center"/>
          </w:tcPr>
          <w:p w:rsidR="00BA1DF5" w:rsidRPr="007D4452" w:rsidRDefault="00BA1DF5" w:rsidP="00FE566D">
            <w:pPr>
              <w:spacing w:after="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6</w:t>
            </w:r>
          </w:p>
        </w:tc>
        <w:tc>
          <w:tcPr>
            <w:tcW w:w="1832" w:type="dxa"/>
            <w:shd w:val="clear" w:color="auto" w:fill="auto"/>
            <w:vAlign w:val="center"/>
          </w:tcPr>
          <w:p w:rsidR="00BA1DF5" w:rsidRDefault="00BA1DF5" w:rsidP="00FE566D">
            <w:pPr>
              <w:jc w:val="left"/>
              <w:rPr>
                <w:color w:val="000000"/>
              </w:rPr>
            </w:pPr>
            <w:r>
              <w:rPr>
                <w:color w:val="000000"/>
                <w:sz w:val="22"/>
              </w:rPr>
              <w:t xml:space="preserve">Tabulados y gráficas </w:t>
            </w:r>
          </w:p>
        </w:tc>
        <w:tc>
          <w:tcPr>
            <w:tcW w:w="557" w:type="dxa"/>
            <w:shd w:val="clear" w:color="auto" w:fill="auto"/>
            <w:vAlign w:val="center"/>
          </w:tcPr>
          <w:p w:rsidR="00BA1DF5" w:rsidRPr="007D4452" w:rsidRDefault="00BA1DF5" w:rsidP="00FE566D">
            <w:pPr>
              <w:spacing w:after="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U</w:t>
            </w:r>
          </w:p>
        </w:tc>
        <w:tc>
          <w:tcPr>
            <w:tcW w:w="2423" w:type="dxa"/>
            <w:shd w:val="clear" w:color="auto" w:fill="auto"/>
            <w:vAlign w:val="center"/>
          </w:tcPr>
          <w:p w:rsidR="00BA1DF5" w:rsidRDefault="00BA1DF5" w:rsidP="00FE566D">
            <w:pPr>
              <w:jc w:val="left"/>
              <w:rPr>
                <w:color w:val="000000"/>
              </w:rPr>
            </w:pPr>
            <w:r>
              <w:rPr>
                <w:color w:val="000000"/>
                <w:sz w:val="22"/>
              </w:rPr>
              <w:t>Tabulado o cuadro con información estadística sociodemográfica</w:t>
            </w:r>
          </w:p>
        </w:tc>
      </w:tr>
      <w:tr w:rsidR="00BA1DF5" w:rsidRPr="007D4452" w:rsidTr="009F417A">
        <w:trPr>
          <w:trHeight w:val="447"/>
        </w:trPr>
        <w:tc>
          <w:tcPr>
            <w:tcW w:w="741" w:type="dxa"/>
            <w:shd w:val="clear" w:color="auto" w:fill="auto"/>
            <w:noWrap/>
            <w:vAlign w:val="center"/>
          </w:tcPr>
          <w:p w:rsidR="00BA1DF5" w:rsidRDefault="00BA1DF5" w:rsidP="00FE566D">
            <w:pPr>
              <w:jc w:val="left"/>
            </w:pPr>
            <w:r w:rsidRPr="00BF6633">
              <w:t>IIEG</w:t>
            </w:r>
          </w:p>
        </w:tc>
        <w:tc>
          <w:tcPr>
            <w:tcW w:w="2063" w:type="dxa"/>
            <w:shd w:val="clear" w:color="auto" w:fill="auto"/>
            <w:vAlign w:val="center"/>
          </w:tcPr>
          <w:p w:rsidR="00BA1DF5" w:rsidRPr="007D4452" w:rsidRDefault="00BA1DF5" w:rsidP="00FE566D">
            <w:pPr>
              <w:jc w:val="left"/>
            </w:pPr>
          </w:p>
        </w:tc>
        <w:tc>
          <w:tcPr>
            <w:tcW w:w="540" w:type="dxa"/>
            <w:shd w:val="clear" w:color="auto" w:fill="auto"/>
            <w:vAlign w:val="center"/>
          </w:tcPr>
          <w:p w:rsidR="00BA1DF5" w:rsidRPr="007D4452" w:rsidRDefault="00BA1DF5" w:rsidP="00FE566D">
            <w:pPr>
              <w:jc w:val="left"/>
            </w:pPr>
          </w:p>
        </w:tc>
        <w:tc>
          <w:tcPr>
            <w:tcW w:w="2038" w:type="dxa"/>
            <w:shd w:val="clear" w:color="auto" w:fill="auto"/>
            <w:vAlign w:val="center"/>
          </w:tcPr>
          <w:p w:rsidR="00BA1DF5" w:rsidRDefault="00BA1DF5" w:rsidP="00FE566D">
            <w:pPr>
              <w:jc w:val="left"/>
              <w:rPr>
                <w:color w:val="000000"/>
              </w:rPr>
            </w:pPr>
          </w:p>
        </w:tc>
        <w:tc>
          <w:tcPr>
            <w:tcW w:w="530" w:type="dxa"/>
            <w:vMerge/>
            <w:shd w:val="clear" w:color="auto" w:fill="auto"/>
            <w:vAlign w:val="center"/>
          </w:tcPr>
          <w:p w:rsidR="00BA1DF5" w:rsidRPr="007D4452" w:rsidRDefault="00BA1DF5" w:rsidP="00FE566D">
            <w:pPr>
              <w:jc w:val="left"/>
            </w:pPr>
          </w:p>
        </w:tc>
        <w:tc>
          <w:tcPr>
            <w:tcW w:w="2053" w:type="dxa"/>
            <w:vMerge/>
            <w:shd w:val="clear" w:color="auto" w:fill="auto"/>
            <w:vAlign w:val="center"/>
          </w:tcPr>
          <w:p w:rsidR="00BA1DF5" w:rsidRDefault="00BA1DF5" w:rsidP="00FE566D">
            <w:pPr>
              <w:jc w:val="left"/>
              <w:rPr>
                <w:color w:val="000000"/>
              </w:rPr>
            </w:pPr>
          </w:p>
        </w:tc>
        <w:tc>
          <w:tcPr>
            <w:tcW w:w="530" w:type="dxa"/>
            <w:shd w:val="clear" w:color="auto" w:fill="auto"/>
            <w:vAlign w:val="center"/>
          </w:tcPr>
          <w:p w:rsidR="00BA1DF5" w:rsidRPr="007D4452" w:rsidRDefault="00BA1DF5" w:rsidP="00FE566D">
            <w:pPr>
              <w:jc w:val="left"/>
            </w:pPr>
          </w:p>
        </w:tc>
        <w:tc>
          <w:tcPr>
            <w:tcW w:w="2057" w:type="dxa"/>
            <w:shd w:val="clear" w:color="auto" w:fill="auto"/>
            <w:vAlign w:val="center"/>
          </w:tcPr>
          <w:p w:rsidR="00BA1DF5" w:rsidRPr="007D4452" w:rsidRDefault="00BA1DF5" w:rsidP="00FE566D">
            <w:pPr>
              <w:jc w:val="left"/>
            </w:pPr>
          </w:p>
        </w:tc>
        <w:tc>
          <w:tcPr>
            <w:tcW w:w="536" w:type="dxa"/>
            <w:vMerge/>
            <w:shd w:val="clear" w:color="auto" w:fill="auto"/>
            <w:vAlign w:val="center"/>
          </w:tcPr>
          <w:p w:rsidR="00BA1DF5" w:rsidRPr="007D4452" w:rsidRDefault="00BA1DF5" w:rsidP="00FE566D">
            <w:pPr>
              <w:spacing w:after="0"/>
              <w:jc w:val="left"/>
              <w:rPr>
                <w:rFonts w:asciiTheme="minorHAnsi" w:eastAsia="Times New Roman" w:hAnsiTheme="minorHAnsi" w:cs="Times New Roman"/>
                <w:bCs/>
                <w:lang w:eastAsia="es-MX"/>
              </w:rPr>
            </w:pPr>
          </w:p>
        </w:tc>
        <w:tc>
          <w:tcPr>
            <w:tcW w:w="1832" w:type="dxa"/>
            <w:shd w:val="clear" w:color="auto" w:fill="auto"/>
            <w:vAlign w:val="center"/>
          </w:tcPr>
          <w:p w:rsidR="00BA1DF5" w:rsidRDefault="00BA1DF5" w:rsidP="00FE566D">
            <w:pPr>
              <w:jc w:val="left"/>
              <w:rPr>
                <w:color w:val="000000"/>
              </w:rPr>
            </w:pPr>
          </w:p>
        </w:tc>
        <w:tc>
          <w:tcPr>
            <w:tcW w:w="557" w:type="dxa"/>
            <w:shd w:val="clear" w:color="auto" w:fill="auto"/>
            <w:vAlign w:val="center"/>
          </w:tcPr>
          <w:p w:rsidR="00BA1DF5" w:rsidRPr="007D4452" w:rsidRDefault="00BA1DF5" w:rsidP="00FE566D">
            <w:pPr>
              <w:spacing w:after="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U</w:t>
            </w:r>
          </w:p>
        </w:tc>
        <w:tc>
          <w:tcPr>
            <w:tcW w:w="2423" w:type="dxa"/>
            <w:shd w:val="clear" w:color="auto" w:fill="auto"/>
            <w:vAlign w:val="center"/>
          </w:tcPr>
          <w:p w:rsidR="00BA1DF5" w:rsidRDefault="00BA1DF5" w:rsidP="00FE566D">
            <w:pPr>
              <w:jc w:val="left"/>
              <w:rPr>
                <w:color w:val="000000"/>
              </w:rPr>
            </w:pPr>
            <w:r>
              <w:rPr>
                <w:color w:val="000000"/>
                <w:sz w:val="22"/>
              </w:rPr>
              <w:t xml:space="preserve">Tabulados con información gráfica de indicadores </w:t>
            </w:r>
            <w:r>
              <w:rPr>
                <w:color w:val="000000"/>
                <w:sz w:val="22"/>
              </w:rPr>
              <w:lastRenderedPageBreak/>
              <w:t>sociodemográficos</w:t>
            </w:r>
          </w:p>
        </w:tc>
      </w:tr>
      <w:tr w:rsidR="00BA1DF5" w:rsidRPr="007D4452" w:rsidTr="009F417A">
        <w:trPr>
          <w:trHeight w:val="447"/>
        </w:trPr>
        <w:tc>
          <w:tcPr>
            <w:tcW w:w="741" w:type="dxa"/>
            <w:shd w:val="clear" w:color="auto" w:fill="auto"/>
            <w:noWrap/>
            <w:vAlign w:val="center"/>
          </w:tcPr>
          <w:p w:rsidR="00BA1DF5" w:rsidRDefault="00BA1DF5" w:rsidP="00FE566D">
            <w:pPr>
              <w:jc w:val="left"/>
            </w:pPr>
            <w:r w:rsidRPr="00BF6633">
              <w:lastRenderedPageBreak/>
              <w:t>IIEG</w:t>
            </w:r>
          </w:p>
        </w:tc>
        <w:tc>
          <w:tcPr>
            <w:tcW w:w="2063" w:type="dxa"/>
            <w:shd w:val="clear" w:color="auto" w:fill="auto"/>
            <w:vAlign w:val="center"/>
          </w:tcPr>
          <w:p w:rsidR="00BA1DF5" w:rsidRPr="00652BE8" w:rsidRDefault="00BA1DF5" w:rsidP="00FE566D">
            <w:pPr>
              <w:jc w:val="left"/>
              <w:rPr>
                <w:lang w:val="en-US"/>
              </w:rPr>
            </w:pPr>
            <w:r w:rsidRPr="00652BE8">
              <w:rPr>
                <w:lang w:val="en-US"/>
              </w:rPr>
              <w:t>DP-10-II-III-RI-7-EO-25-I-III</w:t>
            </w:r>
          </w:p>
        </w:tc>
        <w:tc>
          <w:tcPr>
            <w:tcW w:w="540" w:type="dxa"/>
            <w:shd w:val="clear" w:color="auto" w:fill="auto"/>
            <w:vAlign w:val="center"/>
          </w:tcPr>
          <w:p w:rsidR="00BA1DF5" w:rsidRPr="00652BE8" w:rsidRDefault="00BA1DF5" w:rsidP="00FE566D">
            <w:pPr>
              <w:jc w:val="left"/>
              <w:rPr>
                <w:lang w:val="en-US"/>
              </w:rPr>
            </w:pPr>
          </w:p>
        </w:tc>
        <w:tc>
          <w:tcPr>
            <w:tcW w:w="2038" w:type="dxa"/>
            <w:shd w:val="clear" w:color="auto" w:fill="auto"/>
            <w:vAlign w:val="center"/>
          </w:tcPr>
          <w:p w:rsidR="00BA1DF5" w:rsidRPr="00652BE8" w:rsidRDefault="00BA1DF5" w:rsidP="00FE566D">
            <w:pPr>
              <w:jc w:val="left"/>
              <w:rPr>
                <w:color w:val="000000"/>
                <w:lang w:val="en-US"/>
              </w:rPr>
            </w:pPr>
          </w:p>
        </w:tc>
        <w:tc>
          <w:tcPr>
            <w:tcW w:w="530" w:type="dxa"/>
            <w:shd w:val="clear" w:color="auto" w:fill="auto"/>
            <w:vAlign w:val="center"/>
          </w:tcPr>
          <w:p w:rsidR="00BA1DF5" w:rsidRPr="007D4452" w:rsidRDefault="00BA1DF5" w:rsidP="00FE566D">
            <w:pPr>
              <w:jc w:val="left"/>
            </w:pPr>
            <w:r>
              <w:t>7</w:t>
            </w:r>
          </w:p>
        </w:tc>
        <w:tc>
          <w:tcPr>
            <w:tcW w:w="2053" w:type="dxa"/>
            <w:shd w:val="clear" w:color="auto" w:fill="auto"/>
            <w:vAlign w:val="center"/>
          </w:tcPr>
          <w:p w:rsidR="00BA1DF5" w:rsidRDefault="00BA1DF5" w:rsidP="00FE566D">
            <w:pPr>
              <w:jc w:val="left"/>
              <w:rPr>
                <w:color w:val="000000"/>
              </w:rPr>
            </w:pPr>
            <w:r>
              <w:rPr>
                <w:color w:val="000000"/>
                <w:sz w:val="22"/>
              </w:rPr>
              <w:t>Desarrollo de instrumentos de medición</w:t>
            </w:r>
          </w:p>
        </w:tc>
        <w:tc>
          <w:tcPr>
            <w:tcW w:w="530" w:type="dxa"/>
            <w:shd w:val="clear" w:color="auto" w:fill="auto"/>
            <w:vAlign w:val="center"/>
          </w:tcPr>
          <w:p w:rsidR="00BA1DF5" w:rsidRPr="007D4452" w:rsidRDefault="00BA1DF5" w:rsidP="00FE566D">
            <w:pPr>
              <w:jc w:val="left"/>
            </w:pPr>
          </w:p>
        </w:tc>
        <w:tc>
          <w:tcPr>
            <w:tcW w:w="2057" w:type="dxa"/>
            <w:shd w:val="clear" w:color="auto" w:fill="auto"/>
            <w:vAlign w:val="center"/>
          </w:tcPr>
          <w:p w:rsidR="00BA1DF5" w:rsidRPr="007D4452" w:rsidRDefault="00BA1DF5" w:rsidP="00FE566D">
            <w:pPr>
              <w:jc w:val="left"/>
            </w:pPr>
          </w:p>
        </w:tc>
        <w:tc>
          <w:tcPr>
            <w:tcW w:w="536" w:type="dxa"/>
            <w:shd w:val="clear" w:color="auto" w:fill="auto"/>
            <w:vAlign w:val="center"/>
          </w:tcPr>
          <w:p w:rsidR="00BA1DF5" w:rsidRPr="007D4452" w:rsidRDefault="00BA1DF5" w:rsidP="00FE566D">
            <w:pPr>
              <w:spacing w:after="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7</w:t>
            </w:r>
          </w:p>
        </w:tc>
        <w:tc>
          <w:tcPr>
            <w:tcW w:w="1832" w:type="dxa"/>
            <w:shd w:val="clear" w:color="auto" w:fill="auto"/>
            <w:vAlign w:val="center"/>
          </w:tcPr>
          <w:p w:rsidR="00BA1DF5" w:rsidRDefault="00BA1DF5" w:rsidP="00FE566D">
            <w:pPr>
              <w:jc w:val="left"/>
              <w:rPr>
                <w:color w:val="000000"/>
              </w:rPr>
            </w:pPr>
            <w:r>
              <w:rPr>
                <w:color w:val="000000"/>
                <w:sz w:val="22"/>
              </w:rPr>
              <w:t>Desarrollo de instrumentos de medición</w:t>
            </w:r>
          </w:p>
        </w:tc>
        <w:tc>
          <w:tcPr>
            <w:tcW w:w="557" w:type="dxa"/>
            <w:shd w:val="clear" w:color="auto" w:fill="auto"/>
            <w:vAlign w:val="center"/>
          </w:tcPr>
          <w:p w:rsidR="00BA1DF5" w:rsidRPr="007D4452" w:rsidRDefault="00BA1DF5" w:rsidP="00FE566D">
            <w:pPr>
              <w:spacing w:after="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E</w:t>
            </w:r>
          </w:p>
        </w:tc>
        <w:tc>
          <w:tcPr>
            <w:tcW w:w="2423" w:type="dxa"/>
            <w:shd w:val="clear" w:color="auto" w:fill="auto"/>
            <w:vAlign w:val="center"/>
          </w:tcPr>
          <w:p w:rsidR="00BA1DF5" w:rsidRDefault="00BA1DF5" w:rsidP="00FE566D">
            <w:pPr>
              <w:jc w:val="left"/>
              <w:rPr>
                <w:color w:val="000000"/>
              </w:rPr>
            </w:pPr>
            <w:r>
              <w:rPr>
                <w:color w:val="000000"/>
                <w:sz w:val="22"/>
              </w:rPr>
              <w:t>Desarrollo de instrumentos de medición para el diagnóstico de las condiciones socioeconómicas de la población</w:t>
            </w:r>
          </w:p>
        </w:tc>
      </w:tr>
      <w:tr w:rsidR="00BA1DF5" w:rsidRPr="007D4452" w:rsidTr="009F417A">
        <w:trPr>
          <w:trHeight w:val="447"/>
        </w:trPr>
        <w:tc>
          <w:tcPr>
            <w:tcW w:w="741" w:type="dxa"/>
            <w:shd w:val="clear" w:color="auto" w:fill="auto"/>
            <w:noWrap/>
            <w:vAlign w:val="center"/>
          </w:tcPr>
          <w:p w:rsidR="00BA1DF5" w:rsidRDefault="00BA1DF5" w:rsidP="00FE566D">
            <w:pPr>
              <w:jc w:val="left"/>
            </w:pPr>
            <w:r w:rsidRPr="00BF6633">
              <w:t>IIEG</w:t>
            </w:r>
          </w:p>
        </w:tc>
        <w:tc>
          <w:tcPr>
            <w:tcW w:w="2063" w:type="dxa"/>
            <w:shd w:val="clear" w:color="auto" w:fill="auto"/>
            <w:vAlign w:val="center"/>
          </w:tcPr>
          <w:p w:rsidR="00BA1DF5" w:rsidRPr="007D4452" w:rsidRDefault="00BA1DF5" w:rsidP="00FE566D">
            <w:pPr>
              <w:jc w:val="left"/>
            </w:pPr>
            <w:r w:rsidRPr="005C7D59">
              <w:t>DP</w:t>
            </w:r>
            <w:r>
              <w:t>-</w:t>
            </w:r>
            <w:r w:rsidRPr="005C7D59">
              <w:t>10</w:t>
            </w:r>
            <w:r>
              <w:t>-</w:t>
            </w:r>
            <w:r w:rsidRPr="005C7D59">
              <w:t>XIII</w:t>
            </w:r>
            <w:r>
              <w:t>-</w:t>
            </w:r>
            <w:r w:rsidRPr="005C7D59">
              <w:t>RI</w:t>
            </w:r>
            <w:r>
              <w:t>-</w:t>
            </w:r>
            <w:r w:rsidRPr="005C7D59">
              <w:t>12</w:t>
            </w:r>
            <w:r>
              <w:t>-</w:t>
            </w:r>
            <w:r w:rsidRPr="005C7D59">
              <w:t>XX</w:t>
            </w:r>
            <w:r>
              <w:t>II</w:t>
            </w:r>
            <w:r w:rsidRPr="005C7D59">
              <w:t>-XXIII</w:t>
            </w:r>
            <w:r>
              <w:t>-</w:t>
            </w:r>
            <w:r w:rsidRPr="005C7D59">
              <w:t>EO</w:t>
            </w:r>
            <w:r>
              <w:t>-</w:t>
            </w:r>
            <w:r w:rsidRPr="005C7D59">
              <w:t>25</w:t>
            </w:r>
            <w:r>
              <w:t>-XXIV</w:t>
            </w:r>
          </w:p>
        </w:tc>
        <w:tc>
          <w:tcPr>
            <w:tcW w:w="540" w:type="dxa"/>
            <w:shd w:val="clear" w:color="auto" w:fill="auto"/>
            <w:vAlign w:val="center"/>
          </w:tcPr>
          <w:p w:rsidR="00BA1DF5" w:rsidRPr="007D4452" w:rsidRDefault="00BA1DF5" w:rsidP="00FE566D">
            <w:pPr>
              <w:jc w:val="left"/>
            </w:pPr>
          </w:p>
        </w:tc>
        <w:tc>
          <w:tcPr>
            <w:tcW w:w="2038" w:type="dxa"/>
            <w:shd w:val="clear" w:color="auto" w:fill="auto"/>
            <w:vAlign w:val="center"/>
          </w:tcPr>
          <w:p w:rsidR="00BA1DF5" w:rsidRDefault="00BA1DF5" w:rsidP="00FE566D">
            <w:pPr>
              <w:jc w:val="left"/>
              <w:rPr>
                <w:color w:val="000000"/>
              </w:rPr>
            </w:pPr>
          </w:p>
        </w:tc>
        <w:tc>
          <w:tcPr>
            <w:tcW w:w="530" w:type="dxa"/>
            <w:shd w:val="clear" w:color="auto" w:fill="auto"/>
            <w:vAlign w:val="center"/>
          </w:tcPr>
          <w:p w:rsidR="00BA1DF5" w:rsidRPr="007D4452" w:rsidRDefault="00BA1DF5" w:rsidP="00FE566D">
            <w:pPr>
              <w:jc w:val="left"/>
            </w:pPr>
            <w:r>
              <w:t>8</w:t>
            </w:r>
          </w:p>
        </w:tc>
        <w:tc>
          <w:tcPr>
            <w:tcW w:w="2053" w:type="dxa"/>
            <w:shd w:val="clear" w:color="auto" w:fill="auto"/>
            <w:vAlign w:val="center"/>
          </w:tcPr>
          <w:p w:rsidR="00BA1DF5" w:rsidRDefault="00BA1DF5" w:rsidP="00FE566D">
            <w:pPr>
              <w:jc w:val="left"/>
              <w:rPr>
                <w:color w:val="000000"/>
              </w:rPr>
            </w:pPr>
            <w:r>
              <w:rPr>
                <w:color w:val="000000"/>
                <w:sz w:val="22"/>
              </w:rPr>
              <w:t>Solicitudes de información y asesorías</w:t>
            </w:r>
          </w:p>
        </w:tc>
        <w:tc>
          <w:tcPr>
            <w:tcW w:w="530" w:type="dxa"/>
            <w:shd w:val="clear" w:color="auto" w:fill="auto"/>
            <w:vAlign w:val="center"/>
          </w:tcPr>
          <w:p w:rsidR="00BA1DF5" w:rsidRPr="007D4452" w:rsidRDefault="00BA1DF5" w:rsidP="00FE566D">
            <w:pPr>
              <w:jc w:val="left"/>
            </w:pPr>
          </w:p>
        </w:tc>
        <w:tc>
          <w:tcPr>
            <w:tcW w:w="2057" w:type="dxa"/>
            <w:shd w:val="clear" w:color="auto" w:fill="auto"/>
            <w:vAlign w:val="center"/>
          </w:tcPr>
          <w:p w:rsidR="00BA1DF5" w:rsidRPr="007D4452" w:rsidRDefault="00BA1DF5" w:rsidP="00FE566D">
            <w:pPr>
              <w:jc w:val="left"/>
            </w:pPr>
          </w:p>
        </w:tc>
        <w:tc>
          <w:tcPr>
            <w:tcW w:w="536" w:type="dxa"/>
            <w:shd w:val="clear" w:color="auto" w:fill="auto"/>
            <w:vAlign w:val="center"/>
          </w:tcPr>
          <w:p w:rsidR="00BA1DF5" w:rsidRPr="007D4452" w:rsidRDefault="00BA1DF5" w:rsidP="00FE566D">
            <w:pPr>
              <w:spacing w:after="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8</w:t>
            </w:r>
          </w:p>
        </w:tc>
        <w:tc>
          <w:tcPr>
            <w:tcW w:w="1832" w:type="dxa"/>
            <w:shd w:val="clear" w:color="auto" w:fill="auto"/>
            <w:vAlign w:val="center"/>
          </w:tcPr>
          <w:p w:rsidR="00BA1DF5" w:rsidRDefault="00BA1DF5" w:rsidP="00FE566D">
            <w:pPr>
              <w:jc w:val="left"/>
              <w:rPr>
                <w:color w:val="000000"/>
              </w:rPr>
            </w:pPr>
            <w:r>
              <w:rPr>
                <w:color w:val="000000"/>
                <w:sz w:val="22"/>
              </w:rPr>
              <w:t>Solicitudes de información y asesorías</w:t>
            </w:r>
          </w:p>
        </w:tc>
        <w:tc>
          <w:tcPr>
            <w:tcW w:w="557" w:type="dxa"/>
            <w:shd w:val="clear" w:color="auto" w:fill="auto"/>
            <w:vAlign w:val="center"/>
          </w:tcPr>
          <w:p w:rsidR="00BA1DF5" w:rsidRPr="007D4452" w:rsidRDefault="00BA1DF5" w:rsidP="00FE566D">
            <w:pPr>
              <w:spacing w:after="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U</w:t>
            </w:r>
          </w:p>
        </w:tc>
        <w:tc>
          <w:tcPr>
            <w:tcW w:w="2423" w:type="dxa"/>
            <w:shd w:val="clear" w:color="auto" w:fill="auto"/>
            <w:vAlign w:val="center"/>
          </w:tcPr>
          <w:p w:rsidR="00BA1DF5" w:rsidRDefault="00BA1DF5" w:rsidP="00FE566D">
            <w:pPr>
              <w:jc w:val="left"/>
              <w:rPr>
                <w:color w:val="000000"/>
              </w:rPr>
            </w:pPr>
            <w:r>
              <w:rPr>
                <w:color w:val="000000"/>
                <w:sz w:val="22"/>
              </w:rPr>
              <w:t>Solicitud de información y/o asesoría sobre temática sociodemográfica</w:t>
            </w:r>
          </w:p>
        </w:tc>
      </w:tr>
      <w:tr w:rsidR="00BA1DF5" w:rsidRPr="007D4452" w:rsidTr="009F417A">
        <w:trPr>
          <w:trHeight w:val="447"/>
        </w:trPr>
        <w:tc>
          <w:tcPr>
            <w:tcW w:w="741" w:type="dxa"/>
            <w:shd w:val="clear" w:color="auto" w:fill="auto"/>
            <w:noWrap/>
            <w:vAlign w:val="center"/>
          </w:tcPr>
          <w:p w:rsidR="00BA1DF5" w:rsidRDefault="00BA1DF5" w:rsidP="00FE566D">
            <w:pPr>
              <w:jc w:val="left"/>
            </w:pPr>
            <w:r w:rsidRPr="00BF6633">
              <w:t>IIEG</w:t>
            </w:r>
          </w:p>
        </w:tc>
        <w:tc>
          <w:tcPr>
            <w:tcW w:w="2063" w:type="dxa"/>
            <w:shd w:val="clear" w:color="auto" w:fill="auto"/>
            <w:vAlign w:val="center"/>
          </w:tcPr>
          <w:p w:rsidR="00BA1DF5" w:rsidRPr="00D30362" w:rsidRDefault="00BA1DF5" w:rsidP="00FE566D">
            <w:pPr>
              <w:jc w:val="left"/>
            </w:pPr>
            <w:r w:rsidRPr="00186037">
              <w:t>DP</w:t>
            </w:r>
            <w:r>
              <w:t>-</w:t>
            </w:r>
            <w:r w:rsidRPr="00186037">
              <w:t>10</w:t>
            </w:r>
            <w:r>
              <w:t>-</w:t>
            </w:r>
            <w:r w:rsidRPr="00186037">
              <w:t>II</w:t>
            </w:r>
            <w:r>
              <w:t>-</w:t>
            </w:r>
            <w:r w:rsidRPr="00186037">
              <w:t>RI</w:t>
            </w:r>
            <w:r>
              <w:t>-</w:t>
            </w:r>
            <w:r w:rsidRPr="00186037">
              <w:t>7</w:t>
            </w:r>
            <w:r>
              <w:t>-</w:t>
            </w:r>
            <w:r w:rsidRPr="00186037">
              <w:t>EO</w:t>
            </w:r>
            <w:r>
              <w:t>-</w:t>
            </w:r>
            <w:r w:rsidRPr="00186037">
              <w:t>25</w:t>
            </w:r>
            <w:r>
              <w:t>-</w:t>
            </w:r>
            <w:r w:rsidRPr="00186037">
              <w:t>VIII</w:t>
            </w:r>
          </w:p>
        </w:tc>
        <w:tc>
          <w:tcPr>
            <w:tcW w:w="540" w:type="dxa"/>
            <w:shd w:val="clear" w:color="auto" w:fill="auto"/>
            <w:vAlign w:val="center"/>
          </w:tcPr>
          <w:p w:rsidR="00BA1DF5" w:rsidRPr="007D4452" w:rsidRDefault="00BA1DF5" w:rsidP="00FE566D">
            <w:pPr>
              <w:jc w:val="left"/>
            </w:pPr>
          </w:p>
        </w:tc>
        <w:tc>
          <w:tcPr>
            <w:tcW w:w="2038" w:type="dxa"/>
            <w:shd w:val="clear" w:color="auto" w:fill="auto"/>
            <w:vAlign w:val="center"/>
          </w:tcPr>
          <w:p w:rsidR="00BA1DF5" w:rsidRDefault="00BA1DF5" w:rsidP="00FE566D">
            <w:pPr>
              <w:jc w:val="left"/>
              <w:rPr>
                <w:color w:val="000000"/>
              </w:rPr>
            </w:pPr>
          </w:p>
        </w:tc>
        <w:tc>
          <w:tcPr>
            <w:tcW w:w="530" w:type="dxa"/>
            <w:shd w:val="clear" w:color="auto" w:fill="auto"/>
            <w:vAlign w:val="center"/>
          </w:tcPr>
          <w:p w:rsidR="00BA1DF5" w:rsidRPr="007D4452" w:rsidRDefault="00BA1DF5" w:rsidP="00FE566D">
            <w:pPr>
              <w:jc w:val="left"/>
            </w:pPr>
            <w:r>
              <w:t>9</w:t>
            </w:r>
          </w:p>
        </w:tc>
        <w:tc>
          <w:tcPr>
            <w:tcW w:w="2053" w:type="dxa"/>
            <w:shd w:val="clear" w:color="auto" w:fill="auto"/>
            <w:vAlign w:val="center"/>
          </w:tcPr>
          <w:p w:rsidR="00BA1DF5" w:rsidRDefault="00BA1DF5" w:rsidP="00FE566D">
            <w:pPr>
              <w:jc w:val="left"/>
              <w:rPr>
                <w:color w:val="000000"/>
              </w:rPr>
            </w:pPr>
            <w:r>
              <w:rPr>
                <w:color w:val="000000"/>
                <w:sz w:val="22"/>
              </w:rPr>
              <w:t>Sistema de información sociodemográfica por colonias</w:t>
            </w:r>
          </w:p>
        </w:tc>
        <w:tc>
          <w:tcPr>
            <w:tcW w:w="530" w:type="dxa"/>
            <w:shd w:val="clear" w:color="auto" w:fill="auto"/>
            <w:vAlign w:val="center"/>
          </w:tcPr>
          <w:p w:rsidR="00BA1DF5" w:rsidRPr="007D4452" w:rsidRDefault="00BA1DF5" w:rsidP="00FE566D">
            <w:pPr>
              <w:jc w:val="left"/>
            </w:pPr>
          </w:p>
        </w:tc>
        <w:tc>
          <w:tcPr>
            <w:tcW w:w="2057" w:type="dxa"/>
            <w:shd w:val="clear" w:color="auto" w:fill="auto"/>
            <w:vAlign w:val="center"/>
          </w:tcPr>
          <w:p w:rsidR="00BA1DF5" w:rsidRPr="007D4452" w:rsidRDefault="00BA1DF5" w:rsidP="00FE566D">
            <w:pPr>
              <w:jc w:val="left"/>
            </w:pPr>
          </w:p>
        </w:tc>
        <w:tc>
          <w:tcPr>
            <w:tcW w:w="536" w:type="dxa"/>
            <w:shd w:val="clear" w:color="auto" w:fill="auto"/>
            <w:vAlign w:val="center"/>
          </w:tcPr>
          <w:p w:rsidR="00BA1DF5" w:rsidRPr="007D4452" w:rsidRDefault="00BA1DF5" w:rsidP="00FE566D">
            <w:pPr>
              <w:spacing w:after="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9</w:t>
            </w:r>
          </w:p>
        </w:tc>
        <w:tc>
          <w:tcPr>
            <w:tcW w:w="1832" w:type="dxa"/>
            <w:shd w:val="clear" w:color="auto" w:fill="auto"/>
            <w:vAlign w:val="center"/>
          </w:tcPr>
          <w:p w:rsidR="00BA1DF5" w:rsidRDefault="00BA1DF5" w:rsidP="00FE566D">
            <w:pPr>
              <w:jc w:val="left"/>
              <w:rPr>
                <w:color w:val="000000"/>
              </w:rPr>
            </w:pPr>
            <w:r>
              <w:rPr>
                <w:color w:val="000000"/>
                <w:sz w:val="22"/>
              </w:rPr>
              <w:t>Sistema de información sociodemográfica por colonias</w:t>
            </w:r>
          </w:p>
        </w:tc>
        <w:tc>
          <w:tcPr>
            <w:tcW w:w="557" w:type="dxa"/>
            <w:shd w:val="clear" w:color="auto" w:fill="auto"/>
            <w:vAlign w:val="center"/>
          </w:tcPr>
          <w:p w:rsidR="00BA1DF5" w:rsidRPr="007D4452" w:rsidRDefault="00BA1DF5" w:rsidP="00FE566D">
            <w:pPr>
              <w:spacing w:after="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U</w:t>
            </w:r>
          </w:p>
        </w:tc>
        <w:tc>
          <w:tcPr>
            <w:tcW w:w="2423" w:type="dxa"/>
            <w:shd w:val="clear" w:color="auto" w:fill="auto"/>
            <w:vAlign w:val="center"/>
          </w:tcPr>
          <w:p w:rsidR="00BA1DF5" w:rsidRDefault="00BA1DF5" w:rsidP="00FE566D">
            <w:pPr>
              <w:jc w:val="left"/>
              <w:rPr>
                <w:color w:val="000000"/>
              </w:rPr>
            </w:pPr>
            <w:r>
              <w:rPr>
                <w:color w:val="000000"/>
                <w:sz w:val="22"/>
              </w:rPr>
              <w:t>Sistema de consulta de información sociodemográfica por colonias de Jalisco</w:t>
            </w:r>
          </w:p>
        </w:tc>
      </w:tr>
      <w:tr w:rsidR="00BA1DF5" w:rsidRPr="007D4452" w:rsidTr="009F417A">
        <w:trPr>
          <w:trHeight w:val="447"/>
        </w:trPr>
        <w:tc>
          <w:tcPr>
            <w:tcW w:w="741" w:type="dxa"/>
            <w:shd w:val="clear" w:color="auto" w:fill="auto"/>
            <w:noWrap/>
            <w:vAlign w:val="center"/>
          </w:tcPr>
          <w:p w:rsidR="00BA1DF5" w:rsidRDefault="00BA1DF5" w:rsidP="00FE566D">
            <w:pPr>
              <w:jc w:val="left"/>
            </w:pPr>
            <w:r w:rsidRPr="00BF6633">
              <w:t>IIEG</w:t>
            </w:r>
          </w:p>
        </w:tc>
        <w:tc>
          <w:tcPr>
            <w:tcW w:w="2063" w:type="dxa"/>
            <w:shd w:val="clear" w:color="auto" w:fill="auto"/>
            <w:vAlign w:val="center"/>
          </w:tcPr>
          <w:p w:rsidR="00BA1DF5" w:rsidRPr="00D30362" w:rsidRDefault="00BA1DF5" w:rsidP="00FE566D">
            <w:pPr>
              <w:jc w:val="left"/>
            </w:pPr>
            <w:r w:rsidRPr="00186037">
              <w:t>DP</w:t>
            </w:r>
            <w:r>
              <w:t>-</w:t>
            </w:r>
            <w:r w:rsidRPr="00186037">
              <w:t>10</w:t>
            </w:r>
            <w:r>
              <w:t>-</w:t>
            </w:r>
            <w:r w:rsidRPr="00186037">
              <w:t>II</w:t>
            </w:r>
            <w:r>
              <w:t>-</w:t>
            </w:r>
            <w:r w:rsidRPr="00186037">
              <w:t>RI</w:t>
            </w:r>
            <w:r>
              <w:t>-</w:t>
            </w:r>
            <w:r w:rsidRPr="00186037">
              <w:t>7</w:t>
            </w:r>
            <w:r>
              <w:t>-</w:t>
            </w:r>
            <w:r w:rsidRPr="00186037">
              <w:t>EO</w:t>
            </w:r>
            <w:r>
              <w:t>-</w:t>
            </w:r>
            <w:r w:rsidRPr="00186037">
              <w:t>25</w:t>
            </w:r>
            <w:r>
              <w:t>-</w:t>
            </w:r>
            <w:r w:rsidRPr="00186037">
              <w:t>VIII</w:t>
            </w:r>
          </w:p>
        </w:tc>
        <w:tc>
          <w:tcPr>
            <w:tcW w:w="540" w:type="dxa"/>
            <w:shd w:val="clear" w:color="auto" w:fill="auto"/>
            <w:vAlign w:val="center"/>
          </w:tcPr>
          <w:p w:rsidR="00BA1DF5" w:rsidRPr="007D4452" w:rsidRDefault="00BA1DF5" w:rsidP="00FE566D">
            <w:pPr>
              <w:jc w:val="left"/>
            </w:pPr>
          </w:p>
        </w:tc>
        <w:tc>
          <w:tcPr>
            <w:tcW w:w="2038" w:type="dxa"/>
            <w:shd w:val="clear" w:color="auto" w:fill="auto"/>
            <w:vAlign w:val="center"/>
          </w:tcPr>
          <w:p w:rsidR="00BA1DF5" w:rsidRDefault="00BA1DF5" w:rsidP="00FE566D">
            <w:pPr>
              <w:jc w:val="left"/>
              <w:rPr>
                <w:color w:val="000000"/>
              </w:rPr>
            </w:pPr>
          </w:p>
        </w:tc>
        <w:tc>
          <w:tcPr>
            <w:tcW w:w="530" w:type="dxa"/>
            <w:shd w:val="clear" w:color="auto" w:fill="auto"/>
            <w:vAlign w:val="center"/>
          </w:tcPr>
          <w:p w:rsidR="00BA1DF5" w:rsidRPr="007D4452" w:rsidRDefault="00BA1DF5" w:rsidP="00FE566D">
            <w:pPr>
              <w:jc w:val="left"/>
            </w:pPr>
            <w:r>
              <w:t>10</w:t>
            </w:r>
          </w:p>
        </w:tc>
        <w:tc>
          <w:tcPr>
            <w:tcW w:w="2053" w:type="dxa"/>
            <w:shd w:val="clear" w:color="auto" w:fill="auto"/>
            <w:vAlign w:val="center"/>
          </w:tcPr>
          <w:p w:rsidR="00BA1DF5" w:rsidRDefault="00BA1DF5" w:rsidP="00FE566D">
            <w:pPr>
              <w:jc w:val="left"/>
              <w:rPr>
                <w:color w:val="000000"/>
              </w:rPr>
            </w:pPr>
            <w:r>
              <w:rPr>
                <w:color w:val="000000"/>
                <w:sz w:val="22"/>
              </w:rPr>
              <w:t>Mapas Sociodemográficos</w:t>
            </w:r>
          </w:p>
        </w:tc>
        <w:tc>
          <w:tcPr>
            <w:tcW w:w="530" w:type="dxa"/>
            <w:shd w:val="clear" w:color="auto" w:fill="auto"/>
            <w:vAlign w:val="center"/>
          </w:tcPr>
          <w:p w:rsidR="00BA1DF5" w:rsidRPr="007D4452" w:rsidRDefault="00BA1DF5" w:rsidP="00FE566D">
            <w:pPr>
              <w:jc w:val="left"/>
            </w:pPr>
          </w:p>
        </w:tc>
        <w:tc>
          <w:tcPr>
            <w:tcW w:w="2057" w:type="dxa"/>
            <w:shd w:val="clear" w:color="auto" w:fill="auto"/>
            <w:vAlign w:val="center"/>
          </w:tcPr>
          <w:p w:rsidR="00BA1DF5" w:rsidRPr="007D4452" w:rsidRDefault="00BA1DF5" w:rsidP="00FE566D">
            <w:pPr>
              <w:jc w:val="left"/>
            </w:pPr>
          </w:p>
        </w:tc>
        <w:tc>
          <w:tcPr>
            <w:tcW w:w="536" w:type="dxa"/>
            <w:shd w:val="clear" w:color="auto" w:fill="auto"/>
            <w:vAlign w:val="center"/>
          </w:tcPr>
          <w:p w:rsidR="00BA1DF5" w:rsidRPr="007D4452" w:rsidRDefault="00BA1DF5" w:rsidP="00FE566D">
            <w:pPr>
              <w:spacing w:after="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10</w:t>
            </w:r>
          </w:p>
        </w:tc>
        <w:tc>
          <w:tcPr>
            <w:tcW w:w="1832" w:type="dxa"/>
            <w:shd w:val="clear" w:color="auto" w:fill="auto"/>
            <w:vAlign w:val="center"/>
          </w:tcPr>
          <w:p w:rsidR="00BA1DF5" w:rsidRDefault="00BA1DF5" w:rsidP="00FE566D">
            <w:pPr>
              <w:jc w:val="left"/>
              <w:rPr>
                <w:color w:val="000000"/>
              </w:rPr>
            </w:pPr>
            <w:r>
              <w:rPr>
                <w:color w:val="000000"/>
                <w:sz w:val="22"/>
              </w:rPr>
              <w:t>Mapas Sociodemográficos</w:t>
            </w:r>
          </w:p>
        </w:tc>
        <w:tc>
          <w:tcPr>
            <w:tcW w:w="557" w:type="dxa"/>
            <w:shd w:val="clear" w:color="auto" w:fill="auto"/>
            <w:vAlign w:val="center"/>
          </w:tcPr>
          <w:p w:rsidR="00BA1DF5" w:rsidRPr="007D4452" w:rsidRDefault="00BA1DF5" w:rsidP="00FE566D">
            <w:pPr>
              <w:spacing w:after="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U</w:t>
            </w:r>
          </w:p>
        </w:tc>
        <w:tc>
          <w:tcPr>
            <w:tcW w:w="2423" w:type="dxa"/>
            <w:shd w:val="clear" w:color="auto" w:fill="auto"/>
            <w:vAlign w:val="center"/>
          </w:tcPr>
          <w:p w:rsidR="00BA1DF5" w:rsidRDefault="00BA1DF5" w:rsidP="00FE566D">
            <w:pPr>
              <w:jc w:val="left"/>
              <w:rPr>
                <w:color w:val="000000"/>
              </w:rPr>
            </w:pPr>
            <w:r>
              <w:rPr>
                <w:color w:val="000000"/>
                <w:sz w:val="22"/>
              </w:rPr>
              <w:t>Mapas Sociodemográficos de Jalisco</w:t>
            </w:r>
          </w:p>
        </w:tc>
      </w:tr>
      <w:tr w:rsidR="00BA1DF5" w:rsidRPr="007D4452" w:rsidTr="009F417A">
        <w:trPr>
          <w:trHeight w:val="447"/>
        </w:trPr>
        <w:tc>
          <w:tcPr>
            <w:tcW w:w="741" w:type="dxa"/>
            <w:shd w:val="clear" w:color="auto" w:fill="auto"/>
            <w:noWrap/>
            <w:vAlign w:val="center"/>
          </w:tcPr>
          <w:p w:rsidR="00BA1DF5" w:rsidRDefault="00BA1DF5" w:rsidP="00FE566D">
            <w:pPr>
              <w:jc w:val="left"/>
            </w:pPr>
            <w:r w:rsidRPr="00BF6633">
              <w:t>IIEG</w:t>
            </w:r>
          </w:p>
        </w:tc>
        <w:tc>
          <w:tcPr>
            <w:tcW w:w="2063" w:type="dxa"/>
            <w:shd w:val="clear" w:color="auto" w:fill="auto"/>
            <w:vAlign w:val="center"/>
          </w:tcPr>
          <w:p w:rsidR="00BA1DF5" w:rsidRPr="00652BE8" w:rsidRDefault="00BA1DF5" w:rsidP="00FE566D">
            <w:pPr>
              <w:jc w:val="left"/>
              <w:rPr>
                <w:lang w:val="en-US"/>
              </w:rPr>
            </w:pPr>
            <w:r w:rsidRPr="00652BE8">
              <w:rPr>
                <w:lang w:val="en-US"/>
              </w:rPr>
              <w:t>DP-3-I-RI-12-III-EO-25-XI</w:t>
            </w:r>
          </w:p>
        </w:tc>
        <w:tc>
          <w:tcPr>
            <w:tcW w:w="540" w:type="dxa"/>
            <w:shd w:val="clear" w:color="auto" w:fill="auto"/>
            <w:vAlign w:val="center"/>
          </w:tcPr>
          <w:p w:rsidR="00BA1DF5" w:rsidRPr="00652BE8" w:rsidRDefault="00BA1DF5" w:rsidP="00FE566D">
            <w:pPr>
              <w:jc w:val="left"/>
              <w:rPr>
                <w:lang w:val="en-US"/>
              </w:rPr>
            </w:pPr>
          </w:p>
        </w:tc>
        <w:tc>
          <w:tcPr>
            <w:tcW w:w="2038" w:type="dxa"/>
            <w:shd w:val="clear" w:color="auto" w:fill="auto"/>
            <w:vAlign w:val="center"/>
          </w:tcPr>
          <w:p w:rsidR="00BA1DF5" w:rsidRPr="00652BE8" w:rsidRDefault="00BA1DF5" w:rsidP="00FE566D">
            <w:pPr>
              <w:jc w:val="left"/>
              <w:rPr>
                <w:color w:val="000000"/>
                <w:lang w:val="en-US"/>
              </w:rPr>
            </w:pPr>
          </w:p>
        </w:tc>
        <w:tc>
          <w:tcPr>
            <w:tcW w:w="530" w:type="dxa"/>
            <w:shd w:val="clear" w:color="auto" w:fill="auto"/>
            <w:vAlign w:val="center"/>
          </w:tcPr>
          <w:p w:rsidR="00BA1DF5" w:rsidRPr="007D4452" w:rsidRDefault="00BA1DF5" w:rsidP="00FE566D">
            <w:pPr>
              <w:jc w:val="left"/>
            </w:pPr>
            <w:r>
              <w:t>11</w:t>
            </w:r>
          </w:p>
        </w:tc>
        <w:tc>
          <w:tcPr>
            <w:tcW w:w="2053" w:type="dxa"/>
            <w:shd w:val="clear" w:color="auto" w:fill="auto"/>
            <w:vAlign w:val="center"/>
          </w:tcPr>
          <w:p w:rsidR="00BA1DF5" w:rsidRDefault="00BA1DF5" w:rsidP="00FE566D">
            <w:pPr>
              <w:jc w:val="left"/>
              <w:rPr>
                <w:color w:val="000000"/>
              </w:rPr>
            </w:pPr>
            <w:r>
              <w:rPr>
                <w:color w:val="000000"/>
                <w:sz w:val="22"/>
              </w:rPr>
              <w:t>Reporte del MIDE</w:t>
            </w:r>
          </w:p>
        </w:tc>
        <w:tc>
          <w:tcPr>
            <w:tcW w:w="530" w:type="dxa"/>
            <w:shd w:val="clear" w:color="auto" w:fill="auto"/>
            <w:vAlign w:val="center"/>
          </w:tcPr>
          <w:p w:rsidR="00BA1DF5" w:rsidRPr="007D4452" w:rsidRDefault="00BA1DF5" w:rsidP="00FE566D">
            <w:pPr>
              <w:jc w:val="left"/>
            </w:pPr>
          </w:p>
        </w:tc>
        <w:tc>
          <w:tcPr>
            <w:tcW w:w="2057" w:type="dxa"/>
            <w:shd w:val="clear" w:color="auto" w:fill="auto"/>
            <w:vAlign w:val="center"/>
          </w:tcPr>
          <w:p w:rsidR="00BA1DF5" w:rsidRPr="007D4452" w:rsidRDefault="00BA1DF5" w:rsidP="00FE566D">
            <w:pPr>
              <w:jc w:val="left"/>
            </w:pPr>
          </w:p>
        </w:tc>
        <w:tc>
          <w:tcPr>
            <w:tcW w:w="536" w:type="dxa"/>
            <w:shd w:val="clear" w:color="auto" w:fill="auto"/>
            <w:vAlign w:val="center"/>
          </w:tcPr>
          <w:p w:rsidR="00BA1DF5" w:rsidRPr="007D4452" w:rsidRDefault="00BA1DF5" w:rsidP="00FE566D">
            <w:pPr>
              <w:spacing w:after="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11</w:t>
            </w:r>
          </w:p>
        </w:tc>
        <w:tc>
          <w:tcPr>
            <w:tcW w:w="1832" w:type="dxa"/>
            <w:shd w:val="clear" w:color="auto" w:fill="auto"/>
            <w:vAlign w:val="center"/>
          </w:tcPr>
          <w:p w:rsidR="00BA1DF5" w:rsidRDefault="00BA1DF5" w:rsidP="00FE566D">
            <w:pPr>
              <w:jc w:val="left"/>
              <w:rPr>
                <w:color w:val="000000"/>
              </w:rPr>
            </w:pPr>
            <w:r>
              <w:rPr>
                <w:color w:val="000000"/>
                <w:sz w:val="22"/>
              </w:rPr>
              <w:t>Reporte del MIDE</w:t>
            </w:r>
          </w:p>
        </w:tc>
        <w:tc>
          <w:tcPr>
            <w:tcW w:w="557" w:type="dxa"/>
            <w:shd w:val="clear" w:color="auto" w:fill="auto"/>
            <w:vAlign w:val="center"/>
          </w:tcPr>
          <w:p w:rsidR="00BA1DF5" w:rsidRPr="007D4452" w:rsidRDefault="00BA1DF5" w:rsidP="00FE566D">
            <w:pPr>
              <w:spacing w:after="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E</w:t>
            </w:r>
          </w:p>
        </w:tc>
        <w:tc>
          <w:tcPr>
            <w:tcW w:w="2423" w:type="dxa"/>
            <w:shd w:val="clear" w:color="auto" w:fill="auto"/>
            <w:vAlign w:val="center"/>
          </w:tcPr>
          <w:p w:rsidR="00BA1DF5" w:rsidRDefault="00BA1DF5" w:rsidP="00FE566D">
            <w:pPr>
              <w:jc w:val="left"/>
              <w:rPr>
                <w:color w:val="000000"/>
              </w:rPr>
            </w:pPr>
            <w:r>
              <w:rPr>
                <w:color w:val="000000"/>
                <w:sz w:val="22"/>
              </w:rPr>
              <w:t>Seguimiento y reporte de indicadores del MIDE</w:t>
            </w:r>
          </w:p>
        </w:tc>
      </w:tr>
    </w:tbl>
    <w:p w:rsidR="00BA1DF5" w:rsidRDefault="00BA1DF5" w:rsidP="00BA1DF5"/>
    <w:p w:rsidR="00BA1DF5" w:rsidRDefault="00BA1DF5" w:rsidP="00BA1DF5">
      <w:pPr>
        <w:spacing w:before="0" w:after="200" w:line="276" w:lineRule="auto"/>
        <w:jc w:val="left"/>
      </w:pPr>
      <w:r>
        <w:lastRenderedPageBreak/>
        <w:br w:type="page"/>
      </w:r>
    </w:p>
    <w:p w:rsidR="00BA1DF5" w:rsidRDefault="00BA1DF5" w:rsidP="00BA1DF5">
      <w:pPr>
        <w:pStyle w:val="Ttulo3"/>
      </w:pPr>
      <w:bookmarkStart w:id="86" w:name="_Toc430925185"/>
      <w:bookmarkStart w:id="87" w:name="_Toc455664231"/>
      <w:r>
        <w:lastRenderedPageBreak/>
        <w:t xml:space="preserve">Procedimiento de </w:t>
      </w:r>
      <w:r w:rsidRPr="00E30D5C">
        <w:t>Análisis y/o estudios sociodemográficos</w:t>
      </w:r>
      <w:bookmarkEnd w:id="86"/>
      <w:bookmarkEnd w:id="87"/>
    </w:p>
    <w:p w:rsidR="004201B5" w:rsidRPr="004201B5" w:rsidRDefault="004201B5" w:rsidP="004201B5"/>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BA1DF5" w:rsidRPr="000C4719" w:rsidTr="00FE566D">
        <w:trPr>
          <w:trHeight w:val="57"/>
        </w:trPr>
        <w:tc>
          <w:tcPr>
            <w:tcW w:w="16161" w:type="dxa"/>
            <w:gridSpan w:val="2"/>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sz w:val="22"/>
              </w:rPr>
              <w:t>Ficha del procedimiento</w:t>
            </w:r>
          </w:p>
        </w:tc>
      </w:tr>
      <w:tr w:rsidR="00BA1DF5" w:rsidRPr="00370426" w:rsidTr="00FE566D">
        <w:trPr>
          <w:trHeight w:val="57"/>
        </w:trPr>
        <w:tc>
          <w:tcPr>
            <w:tcW w:w="3403" w:type="dxa"/>
            <w:shd w:val="clear" w:color="auto" w:fill="F2F2F2" w:themeFill="background1" w:themeFillShade="F2"/>
            <w:vAlign w:val="center"/>
            <w:hideMark/>
          </w:tcPr>
          <w:p w:rsidR="00BA1DF5" w:rsidRPr="005A5AD4" w:rsidRDefault="00BA1DF5" w:rsidP="00FE566D">
            <w:pPr>
              <w:spacing w:before="60" w:after="60"/>
              <w:rPr>
                <w:rFonts w:asciiTheme="minorHAnsi" w:hAnsiTheme="minorHAnsi"/>
              </w:rPr>
            </w:pPr>
            <w:r w:rsidRPr="005A5AD4">
              <w:rPr>
                <w:rFonts w:asciiTheme="minorHAnsi" w:hAnsiTheme="minorHAnsi"/>
                <w:sz w:val="22"/>
              </w:rPr>
              <w:t>Proceso</w:t>
            </w:r>
          </w:p>
        </w:tc>
        <w:tc>
          <w:tcPr>
            <w:tcW w:w="12758" w:type="dxa"/>
            <w:vAlign w:val="center"/>
          </w:tcPr>
          <w:p w:rsidR="00BA1DF5" w:rsidRPr="005A5AD4" w:rsidRDefault="00BA1DF5" w:rsidP="00FE566D">
            <w:pPr>
              <w:spacing w:before="60" w:after="60"/>
              <w:jc w:val="left"/>
              <w:rPr>
                <w:rFonts w:asciiTheme="minorHAnsi" w:hAnsiTheme="minorHAnsi"/>
                <w:color w:val="000000"/>
              </w:rPr>
            </w:pPr>
            <w:r w:rsidRPr="00E30D5C">
              <w:t>Análisis y/o estudios sociodemográficos</w:t>
            </w: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Macro-proceso rector</w:t>
            </w:r>
          </w:p>
        </w:tc>
        <w:tc>
          <w:tcPr>
            <w:tcW w:w="12758" w:type="dxa"/>
            <w:vAlign w:val="center"/>
          </w:tcPr>
          <w:p w:rsidR="00BA1DF5" w:rsidRPr="005A5AD4" w:rsidRDefault="00BA1DF5" w:rsidP="00FE566D">
            <w:pPr>
              <w:spacing w:before="60" w:after="60"/>
              <w:jc w:val="left"/>
              <w:rPr>
                <w:rFonts w:asciiTheme="minorHAnsi" w:hAnsiTheme="minorHAnsi"/>
                <w:color w:val="000000"/>
              </w:rPr>
            </w:pP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Trámite o servicio asociado</w:t>
            </w:r>
          </w:p>
        </w:tc>
        <w:tc>
          <w:tcPr>
            <w:tcW w:w="12758" w:type="dxa"/>
            <w:vAlign w:val="bottom"/>
          </w:tcPr>
          <w:p w:rsidR="00BA1DF5" w:rsidRDefault="00BA1DF5" w:rsidP="00FE566D">
            <w:pPr>
              <w:rPr>
                <w:color w:val="000000"/>
              </w:rPr>
            </w:pPr>
            <w:r>
              <w:rPr>
                <w:color w:val="000000"/>
                <w:sz w:val="22"/>
              </w:rPr>
              <w:t>Cuadernillo municipal con estadística sociodemográfica, Diagnóstico de variables sociodemográficas y grupos vulnerables de la población, Análisis y/o estudios de las tendencias de los principales índices de medición de características sociodemográficas</w:t>
            </w:r>
          </w:p>
        </w:tc>
      </w:tr>
      <w:tr w:rsidR="00BA1DF5" w:rsidRPr="00370426" w:rsidTr="00FE566D">
        <w:trPr>
          <w:trHeight w:val="57"/>
        </w:trPr>
        <w:tc>
          <w:tcPr>
            <w:tcW w:w="3403" w:type="dxa"/>
            <w:shd w:val="clear" w:color="auto" w:fill="F2F2F2" w:themeFill="background1" w:themeFillShade="F2"/>
            <w:vAlign w:val="center"/>
            <w:hideMark/>
          </w:tcPr>
          <w:p w:rsidR="00BA1DF5" w:rsidRPr="005A5AD4" w:rsidRDefault="00BA1DF5" w:rsidP="00FE566D">
            <w:pPr>
              <w:spacing w:before="60" w:after="60"/>
              <w:rPr>
                <w:rFonts w:asciiTheme="minorHAnsi" w:hAnsiTheme="minorHAnsi"/>
              </w:rPr>
            </w:pPr>
            <w:r w:rsidRPr="005A5AD4">
              <w:rPr>
                <w:rFonts w:asciiTheme="minorHAnsi" w:hAnsiTheme="minorHAnsi"/>
                <w:sz w:val="22"/>
              </w:rPr>
              <w:t>Políticas del proceso</w:t>
            </w:r>
          </w:p>
        </w:tc>
        <w:tc>
          <w:tcPr>
            <w:tcW w:w="12758" w:type="dxa"/>
            <w:vAlign w:val="bottom"/>
          </w:tcPr>
          <w:p w:rsidR="00BA1DF5" w:rsidRDefault="00BA1DF5" w:rsidP="00FE566D">
            <w:pPr>
              <w:rPr>
                <w:color w:val="000000"/>
              </w:rPr>
            </w:pPr>
            <w:r>
              <w:rPr>
                <w:color w:val="000000"/>
                <w:sz w:val="22"/>
              </w:rPr>
              <w:t>-</w:t>
            </w:r>
          </w:p>
        </w:tc>
      </w:tr>
      <w:tr w:rsidR="00BA1DF5" w:rsidRPr="00370426" w:rsidTr="00FE566D">
        <w:trPr>
          <w:trHeight w:val="57"/>
        </w:trPr>
        <w:tc>
          <w:tcPr>
            <w:tcW w:w="3403" w:type="dxa"/>
            <w:shd w:val="clear" w:color="auto" w:fill="F2F2F2" w:themeFill="background1" w:themeFillShade="F2"/>
            <w:vAlign w:val="center"/>
            <w:hideMark/>
          </w:tcPr>
          <w:p w:rsidR="00BA1DF5" w:rsidRPr="005A5AD4" w:rsidRDefault="00BA1DF5" w:rsidP="00FE566D">
            <w:pPr>
              <w:spacing w:before="60" w:after="60"/>
              <w:rPr>
                <w:rFonts w:asciiTheme="minorHAnsi" w:hAnsiTheme="minorHAnsi"/>
              </w:rPr>
            </w:pPr>
            <w:r w:rsidRPr="005A5AD4">
              <w:rPr>
                <w:rFonts w:asciiTheme="minorHAnsi" w:hAnsiTheme="minorHAnsi"/>
                <w:sz w:val="22"/>
              </w:rPr>
              <w:t>Recursos necesarios para iniciar el proceso</w:t>
            </w:r>
          </w:p>
        </w:tc>
        <w:tc>
          <w:tcPr>
            <w:tcW w:w="12758" w:type="dxa"/>
            <w:vAlign w:val="bottom"/>
          </w:tcPr>
          <w:p w:rsidR="00BA1DF5" w:rsidRDefault="00BA1DF5" w:rsidP="00FE566D">
            <w:pPr>
              <w:rPr>
                <w:color w:val="000000"/>
              </w:rPr>
            </w:pPr>
            <w:r>
              <w:rPr>
                <w:color w:val="000000"/>
                <w:sz w:val="22"/>
              </w:rPr>
              <w:t>Liberación de bases de datos principalmente derivados de encuestas, proyecciones de indicadores básicos en materia sociodemográfica, eventos censales y registros administrativos. A solicitud de usuario.</w:t>
            </w: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Resultado(s) del proceso</w:t>
            </w:r>
          </w:p>
        </w:tc>
        <w:tc>
          <w:tcPr>
            <w:tcW w:w="12758" w:type="dxa"/>
            <w:vAlign w:val="center"/>
          </w:tcPr>
          <w:p w:rsidR="00BA1DF5" w:rsidRPr="005A5AD4" w:rsidRDefault="00BA1DF5" w:rsidP="00FE566D">
            <w:pPr>
              <w:spacing w:before="60" w:after="60"/>
              <w:jc w:val="left"/>
              <w:rPr>
                <w:rFonts w:asciiTheme="minorHAnsi" w:hAnsiTheme="minorHAnsi"/>
                <w:color w:val="000000"/>
              </w:rPr>
            </w:pPr>
            <w:r w:rsidRPr="00E60A24">
              <w:rPr>
                <w:rFonts w:asciiTheme="minorHAnsi" w:hAnsiTheme="minorHAnsi"/>
                <w:color w:val="000000"/>
              </w:rPr>
              <w:t xml:space="preserve">Documento de </w:t>
            </w:r>
            <w:proofErr w:type="spellStart"/>
            <w:r w:rsidRPr="00E60A24">
              <w:rPr>
                <w:rFonts w:asciiTheme="minorHAnsi" w:hAnsiTheme="minorHAnsi"/>
                <w:color w:val="000000"/>
              </w:rPr>
              <w:t>word</w:t>
            </w:r>
            <w:proofErr w:type="spellEnd"/>
            <w:r w:rsidRPr="00E60A24">
              <w:rPr>
                <w:rFonts w:asciiTheme="minorHAnsi" w:hAnsiTheme="minorHAnsi"/>
                <w:color w:val="000000"/>
              </w:rPr>
              <w:t xml:space="preserve">, </w:t>
            </w:r>
            <w:proofErr w:type="spellStart"/>
            <w:r w:rsidRPr="00E60A24">
              <w:rPr>
                <w:rFonts w:asciiTheme="minorHAnsi" w:hAnsiTheme="minorHAnsi"/>
                <w:color w:val="000000"/>
              </w:rPr>
              <w:t>pdf</w:t>
            </w:r>
            <w:proofErr w:type="spellEnd"/>
            <w:r>
              <w:rPr>
                <w:rFonts w:asciiTheme="minorHAnsi" w:hAnsiTheme="minorHAnsi"/>
                <w:color w:val="000000"/>
              </w:rPr>
              <w:t>, sustento estadístico y/</w:t>
            </w:r>
            <w:r w:rsidRPr="00E60A24">
              <w:rPr>
                <w:rFonts w:asciiTheme="minorHAnsi" w:hAnsiTheme="minorHAnsi"/>
                <w:color w:val="000000"/>
              </w:rPr>
              <w:t>o material impreso</w:t>
            </w:r>
            <w:r>
              <w:rPr>
                <w:rFonts w:asciiTheme="minorHAnsi" w:hAnsiTheme="minorHAnsi"/>
                <w:color w:val="000000"/>
              </w:rPr>
              <w:t xml:space="preserve"> con estadística sociodemográfica</w:t>
            </w: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Indicador</w:t>
            </w:r>
          </w:p>
        </w:tc>
        <w:tc>
          <w:tcPr>
            <w:tcW w:w="12758" w:type="dxa"/>
            <w:vAlign w:val="center"/>
          </w:tcPr>
          <w:p w:rsidR="00BA1DF5" w:rsidRPr="005A5AD4" w:rsidRDefault="00BA1DF5" w:rsidP="00FE566D">
            <w:pPr>
              <w:spacing w:before="60" w:after="60"/>
              <w:jc w:val="left"/>
              <w:rPr>
                <w:rFonts w:asciiTheme="minorHAnsi" w:hAnsiTheme="minorHAnsi"/>
                <w:color w:val="000000"/>
              </w:rPr>
            </w:pPr>
            <w:r>
              <w:rPr>
                <w:rFonts w:asciiTheme="minorHAnsi" w:hAnsiTheme="minorHAnsi"/>
                <w:color w:val="000000"/>
              </w:rPr>
              <w:t>-</w:t>
            </w:r>
          </w:p>
        </w:tc>
      </w:tr>
    </w:tbl>
    <w:p w:rsidR="00BA1DF5" w:rsidRDefault="00BA1DF5" w:rsidP="00BA1DF5"/>
    <w:p w:rsidR="00BA1DF5" w:rsidRDefault="00BA1DF5" w:rsidP="00BA1DF5"/>
    <w:p w:rsidR="00BA1DF5" w:rsidRDefault="00BA1DF5" w:rsidP="00BA1DF5">
      <w:pPr>
        <w:spacing w:before="0" w:after="200" w:line="276" w:lineRule="auto"/>
        <w:jc w:val="left"/>
      </w:pPr>
      <w:r>
        <w:br w:type="page"/>
      </w:r>
    </w:p>
    <w:p w:rsidR="00BA1DF5" w:rsidRDefault="00BA1DF5" w:rsidP="00BA1DF5">
      <w:pPr>
        <w:pStyle w:val="Ttulo4"/>
      </w:pPr>
      <w:bookmarkStart w:id="88" w:name="_Toc430925186"/>
      <w:bookmarkStart w:id="89" w:name="_Toc455664232"/>
      <w:r>
        <w:lastRenderedPageBreak/>
        <w:t xml:space="preserve">Modelado del proceso de </w:t>
      </w:r>
      <w:r w:rsidRPr="00E30D5C">
        <w:t>Análisis y/o estudios sociodemográficos</w:t>
      </w:r>
      <w:bookmarkEnd w:id="88"/>
      <w:bookmarkEnd w:id="89"/>
    </w:p>
    <w:p w:rsidR="00BA1DF5" w:rsidRDefault="00BA1DF5" w:rsidP="00BA1DF5">
      <w:r>
        <w:rPr>
          <w:noProof/>
          <w:lang w:eastAsia="es-MX"/>
        </w:rPr>
        <w:drawing>
          <wp:inline distT="0" distB="0" distL="0" distR="0" wp14:anchorId="48D95A51" wp14:editId="556A9E41">
            <wp:extent cx="8813836" cy="4505325"/>
            <wp:effectExtent l="19050" t="0" r="6314"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r="501" b="8863"/>
                    <a:stretch>
                      <a:fillRect/>
                    </a:stretch>
                  </pic:blipFill>
                  <pic:spPr bwMode="auto">
                    <a:xfrm>
                      <a:off x="0" y="0"/>
                      <a:ext cx="8813836" cy="4505325"/>
                    </a:xfrm>
                    <a:prstGeom prst="rect">
                      <a:avLst/>
                    </a:prstGeom>
                    <a:noFill/>
                    <a:ln w="9525">
                      <a:noFill/>
                      <a:miter lim="800000"/>
                      <a:headEnd/>
                      <a:tailEnd/>
                    </a:ln>
                  </pic:spPr>
                </pic:pic>
              </a:graphicData>
            </a:graphic>
          </wp:inline>
        </w:drawing>
      </w:r>
      <w:r>
        <w:br w:type="page"/>
      </w:r>
    </w:p>
    <w:p w:rsidR="00BA1DF5" w:rsidRPr="00CD55F6" w:rsidRDefault="00BA1DF5" w:rsidP="00BA1DF5">
      <w:pPr>
        <w:pStyle w:val="Ttulo4"/>
      </w:pPr>
      <w:bookmarkStart w:id="90" w:name="_Toc430925187"/>
      <w:bookmarkStart w:id="91" w:name="_Toc455664233"/>
      <w:r w:rsidRPr="00CD55F6">
        <w:lastRenderedPageBreak/>
        <w:t xml:space="preserve">Narrativa del </w:t>
      </w:r>
      <w:r>
        <w:t>proceso</w:t>
      </w:r>
      <w:r w:rsidRPr="00CD55F6">
        <w:t xml:space="preserve"> de </w:t>
      </w:r>
      <w:r w:rsidRPr="00E30D5C">
        <w:t>Análisis y/o estudios sociodemográficos</w:t>
      </w:r>
      <w:bookmarkEnd w:id="90"/>
      <w:bookmarkEnd w:id="91"/>
    </w:p>
    <w:p w:rsidR="00BA1DF5" w:rsidRPr="00A36F10" w:rsidRDefault="00BA1DF5" w:rsidP="00BA1DF5"/>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3260"/>
        <w:gridCol w:w="2410"/>
      </w:tblGrid>
      <w:tr w:rsidR="00BA1DF5" w:rsidRPr="007F2DA2" w:rsidTr="009F417A">
        <w:trPr>
          <w:trHeight w:val="20"/>
          <w:tblHeader/>
        </w:trPr>
        <w:tc>
          <w:tcPr>
            <w:tcW w:w="675" w:type="dxa"/>
            <w:shd w:val="clear" w:color="000000" w:fill="D9D9D9"/>
            <w:noWrap/>
            <w:vAlign w:val="center"/>
            <w:hideMark/>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3260" w:type="dxa"/>
            <w:shd w:val="clear" w:color="000000" w:fill="D9D9D9"/>
            <w:noWrap/>
            <w:vAlign w:val="center"/>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410" w:type="dxa"/>
            <w:shd w:val="clear" w:color="000000" w:fill="D9D9D9"/>
            <w:vAlign w:val="center"/>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BA1DF5" w:rsidRPr="007F2DA2" w:rsidTr="009F417A">
        <w:trPr>
          <w:trHeight w:val="20"/>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BA1DF5" w:rsidRDefault="00BA1DF5" w:rsidP="00FE566D">
            <w:pPr>
              <w:jc w:val="left"/>
              <w:rPr>
                <w:rFonts w:ascii="Arial Narrow" w:hAnsi="Arial Narrow"/>
                <w:color w:val="000000"/>
                <w:szCs w:val="24"/>
              </w:rPr>
            </w:pPr>
            <w:r>
              <w:rPr>
                <w:rFonts w:ascii="Arial Narrow" w:hAnsi="Arial Narrow"/>
                <w:color w:val="000000"/>
              </w:rPr>
              <w:t>Coordinador</w:t>
            </w:r>
          </w:p>
        </w:tc>
        <w:tc>
          <w:tcPr>
            <w:tcW w:w="6946"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b/>
                <w:bCs/>
                <w:color w:val="000000"/>
              </w:rPr>
              <w:t>Registrar actualizaciones y/o solicitud</w:t>
            </w:r>
            <w:r>
              <w:rPr>
                <w:rFonts w:ascii="Arial Narrow" w:hAnsi="Arial Narrow"/>
                <w:color w:val="000000"/>
              </w:rPr>
              <w:t xml:space="preserve">. </w:t>
            </w:r>
            <w:r>
              <w:rPr>
                <w:rFonts w:ascii="Arial Narrow" w:hAnsi="Arial Narrow"/>
                <w:color w:val="000000"/>
              </w:rPr>
              <w:br/>
              <w:t>Registrar actualización o solicitud/Capturar requerimientos/Verificar datos personales/Asignar responsables</w:t>
            </w:r>
          </w:p>
        </w:tc>
        <w:tc>
          <w:tcPr>
            <w:tcW w:w="3260"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color w:val="000000"/>
              </w:rPr>
              <w:t>Documento con requerimientos y responsables</w:t>
            </w:r>
            <w:r>
              <w:rPr>
                <w:rFonts w:ascii="Arial Narrow" w:hAnsi="Arial Narrow"/>
                <w:color w:val="000000"/>
              </w:rPr>
              <w:br/>
              <w:t>Registro completo de datos generales del usuario</w:t>
            </w:r>
          </w:p>
        </w:tc>
        <w:tc>
          <w:tcPr>
            <w:tcW w:w="2410" w:type="dxa"/>
            <w:vAlign w:val="center"/>
          </w:tcPr>
          <w:p w:rsidR="00BA1DF5" w:rsidRDefault="00BA1DF5" w:rsidP="00FE566D">
            <w:pPr>
              <w:jc w:val="left"/>
              <w:rPr>
                <w:rFonts w:ascii="Arial Narrow" w:hAnsi="Arial Narrow"/>
                <w:color w:val="000000"/>
                <w:szCs w:val="24"/>
              </w:rPr>
            </w:pPr>
            <w:r>
              <w:rPr>
                <w:rFonts w:ascii="Arial Narrow" w:hAnsi="Arial Narrow"/>
                <w:color w:val="000000"/>
              </w:rPr>
              <w:t>Contacto IIEG/Unidad Socio Demográfica/</w:t>
            </w:r>
            <w:r>
              <w:rPr>
                <w:rFonts w:ascii="Arial Narrow" w:hAnsi="Arial Narrow"/>
                <w:color w:val="000000"/>
              </w:rPr>
              <w:br/>
              <w:t xml:space="preserve">Unidad Jurídica/ </w:t>
            </w:r>
          </w:p>
        </w:tc>
      </w:tr>
      <w:tr w:rsidR="00BA1DF5" w:rsidRPr="007F2DA2" w:rsidTr="009F417A">
        <w:trPr>
          <w:trHeight w:val="20"/>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sidRPr="007F2DA2">
              <w:rPr>
                <w:rFonts w:asciiTheme="minorHAnsi" w:hAnsiTheme="minorHAnsi"/>
                <w:sz w:val="22"/>
              </w:rPr>
              <w:t>2</w:t>
            </w:r>
          </w:p>
        </w:tc>
        <w:tc>
          <w:tcPr>
            <w:tcW w:w="3011" w:type="dxa"/>
            <w:vAlign w:val="center"/>
          </w:tcPr>
          <w:p w:rsidR="00BA1DF5" w:rsidRDefault="00BA1DF5" w:rsidP="00FE566D">
            <w:pPr>
              <w:jc w:val="left"/>
              <w:rPr>
                <w:rFonts w:ascii="Arial Narrow" w:hAnsi="Arial Narrow"/>
                <w:color w:val="000000"/>
                <w:szCs w:val="24"/>
              </w:rPr>
            </w:pPr>
            <w:r>
              <w:rPr>
                <w:rFonts w:ascii="Arial Narrow" w:hAnsi="Arial Narrow"/>
                <w:color w:val="000000"/>
              </w:rPr>
              <w:t>Especialista</w:t>
            </w:r>
          </w:p>
        </w:tc>
        <w:tc>
          <w:tcPr>
            <w:tcW w:w="6946" w:type="dxa"/>
            <w:shd w:val="clear" w:color="auto" w:fill="auto"/>
            <w:noWrap/>
            <w:vAlign w:val="center"/>
          </w:tcPr>
          <w:p w:rsidR="00BA1DF5" w:rsidRDefault="00BA1DF5" w:rsidP="00FE566D">
            <w:pPr>
              <w:jc w:val="left"/>
              <w:rPr>
                <w:rFonts w:ascii="Arial Narrow" w:hAnsi="Arial Narrow"/>
                <w:b/>
                <w:bCs/>
                <w:color w:val="000000"/>
                <w:szCs w:val="24"/>
              </w:rPr>
            </w:pPr>
            <w:r>
              <w:rPr>
                <w:rFonts w:ascii="Arial Narrow" w:hAnsi="Arial Narrow"/>
                <w:b/>
                <w:bCs/>
                <w:color w:val="000000"/>
              </w:rPr>
              <w:t>Planear contenido del documento.</w:t>
            </w:r>
            <w:r>
              <w:rPr>
                <w:rFonts w:ascii="Arial Narrow" w:hAnsi="Arial Narrow"/>
                <w:b/>
                <w:bCs/>
                <w:color w:val="000000"/>
              </w:rPr>
              <w:br/>
            </w:r>
            <w:r>
              <w:rPr>
                <w:rFonts w:ascii="Arial Narrow" w:hAnsi="Arial Narrow"/>
                <w:color w:val="000000"/>
              </w:rPr>
              <w:t xml:space="preserve">Elaborar índice temático/Asignar temas a desarrollar/Estimar costos en caso de ser necesario </w:t>
            </w:r>
          </w:p>
        </w:tc>
        <w:tc>
          <w:tcPr>
            <w:tcW w:w="3260"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color w:val="000000"/>
              </w:rPr>
              <w:t>Documento con índice temático y responsables</w:t>
            </w:r>
          </w:p>
        </w:tc>
        <w:tc>
          <w:tcPr>
            <w:tcW w:w="2410" w:type="dxa"/>
            <w:vAlign w:val="center"/>
          </w:tcPr>
          <w:p w:rsidR="00BA1DF5" w:rsidRDefault="00BA1DF5" w:rsidP="00FE566D">
            <w:pPr>
              <w:jc w:val="left"/>
              <w:rPr>
                <w:rFonts w:ascii="Arial Narrow" w:hAnsi="Arial Narrow"/>
                <w:color w:val="000000"/>
                <w:szCs w:val="24"/>
              </w:rPr>
            </w:pPr>
            <w:r>
              <w:rPr>
                <w:rFonts w:ascii="Arial Narrow" w:hAnsi="Arial Narrow"/>
                <w:color w:val="000000"/>
              </w:rPr>
              <w:t>Unidad Socio Demográfica</w:t>
            </w:r>
          </w:p>
        </w:tc>
      </w:tr>
      <w:tr w:rsidR="00BA1DF5" w:rsidRPr="007F2DA2" w:rsidTr="009F417A">
        <w:trPr>
          <w:trHeight w:val="20"/>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sidRPr="007F2DA2">
              <w:rPr>
                <w:rFonts w:asciiTheme="minorHAnsi" w:hAnsiTheme="minorHAnsi"/>
                <w:sz w:val="22"/>
              </w:rPr>
              <w:t>3</w:t>
            </w:r>
          </w:p>
        </w:tc>
        <w:tc>
          <w:tcPr>
            <w:tcW w:w="3011" w:type="dxa"/>
            <w:vAlign w:val="center"/>
          </w:tcPr>
          <w:p w:rsidR="00BA1DF5" w:rsidRDefault="00BA1DF5" w:rsidP="00FE566D">
            <w:pPr>
              <w:jc w:val="left"/>
              <w:rPr>
                <w:rFonts w:ascii="Arial Narrow" w:hAnsi="Arial Narrow"/>
                <w:color w:val="000000"/>
                <w:szCs w:val="24"/>
              </w:rPr>
            </w:pPr>
            <w:r>
              <w:rPr>
                <w:rFonts w:ascii="Arial Narrow" w:hAnsi="Arial Narrow"/>
                <w:color w:val="000000"/>
              </w:rPr>
              <w:t>Analista</w:t>
            </w:r>
          </w:p>
        </w:tc>
        <w:tc>
          <w:tcPr>
            <w:tcW w:w="6946" w:type="dxa"/>
            <w:shd w:val="clear" w:color="auto" w:fill="auto"/>
            <w:noWrap/>
            <w:vAlign w:val="center"/>
          </w:tcPr>
          <w:p w:rsidR="00BA1DF5" w:rsidRDefault="00BA1DF5" w:rsidP="00FE566D">
            <w:pPr>
              <w:jc w:val="left"/>
              <w:rPr>
                <w:rFonts w:ascii="Arial Narrow" w:hAnsi="Arial Narrow"/>
                <w:b/>
                <w:bCs/>
                <w:color w:val="000000"/>
                <w:szCs w:val="24"/>
              </w:rPr>
            </w:pPr>
            <w:r>
              <w:rPr>
                <w:rFonts w:ascii="Arial Narrow" w:hAnsi="Arial Narrow"/>
                <w:b/>
                <w:bCs/>
                <w:color w:val="000000"/>
              </w:rPr>
              <w:t>Desarrollar documento.</w:t>
            </w:r>
            <w:r>
              <w:rPr>
                <w:rFonts w:ascii="Arial Narrow" w:hAnsi="Arial Narrow"/>
                <w:b/>
                <w:bCs/>
                <w:color w:val="000000"/>
              </w:rPr>
              <w:br/>
            </w:r>
            <w:r>
              <w:rPr>
                <w:rFonts w:ascii="Arial Narrow" w:hAnsi="Arial Narrow"/>
                <w:color w:val="000000"/>
              </w:rPr>
              <w:t>Verificar disponibilidad de información/Plantear temática/Obtener bases de datos/Realizar investigación/Elaborar tablas y gráficas /Implementar análisis del tema/Revisar formatos y congruencia/Enviar archivo a revisión final</w:t>
            </w:r>
          </w:p>
        </w:tc>
        <w:tc>
          <w:tcPr>
            <w:tcW w:w="3260"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color w:val="000000"/>
              </w:rPr>
              <w:t xml:space="preserve">Documento de </w:t>
            </w:r>
            <w:proofErr w:type="spellStart"/>
            <w:r>
              <w:rPr>
                <w:rFonts w:ascii="Arial Narrow" w:hAnsi="Arial Narrow"/>
                <w:color w:val="000000"/>
              </w:rPr>
              <w:t>word</w:t>
            </w:r>
            <w:proofErr w:type="spellEnd"/>
            <w:r>
              <w:rPr>
                <w:rFonts w:ascii="Arial Narrow" w:hAnsi="Arial Narrow"/>
                <w:color w:val="000000"/>
              </w:rPr>
              <w:t xml:space="preserve"> con información sociodemográfica y sustento de tablas y gráficas</w:t>
            </w:r>
          </w:p>
        </w:tc>
        <w:tc>
          <w:tcPr>
            <w:tcW w:w="2410" w:type="dxa"/>
            <w:vAlign w:val="center"/>
          </w:tcPr>
          <w:p w:rsidR="00BA1DF5" w:rsidRDefault="00BA1DF5" w:rsidP="00FE566D">
            <w:pPr>
              <w:jc w:val="left"/>
              <w:rPr>
                <w:rFonts w:ascii="Arial Narrow" w:hAnsi="Arial Narrow"/>
                <w:color w:val="000000"/>
                <w:szCs w:val="24"/>
              </w:rPr>
            </w:pPr>
            <w:r>
              <w:rPr>
                <w:rFonts w:ascii="Arial Narrow" w:hAnsi="Arial Narrow"/>
                <w:color w:val="000000"/>
              </w:rPr>
              <w:t>Unidad Socio Demográfica</w:t>
            </w:r>
          </w:p>
        </w:tc>
      </w:tr>
      <w:tr w:rsidR="00BA1DF5" w:rsidRPr="007F2DA2" w:rsidTr="009F417A">
        <w:trPr>
          <w:trHeight w:val="20"/>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sidRPr="007F2DA2">
              <w:rPr>
                <w:rFonts w:asciiTheme="minorHAnsi" w:hAnsiTheme="minorHAnsi"/>
                <w:sz w:val="22"/>
              </w:rPr>
              <w:t>4</w:t>
            </w:r>
          </w:p>
        </w:tc>
        <w:tc>
          <w:tcPr>
            <w:tcW w:w="3011" w:type="dxa"/>
            <w:vAlign w:val="center"/>
          </w:tcPr>
          <w:p w:rsidR="00BA1DF5" w:rsidRDefault="00BA1DF5" w:rsidP="00FE566D">
            <w:pPr>
              <w:jc w:val="left"/>
              <w:rPr>
                <w:rFonts w:ascii="Arial Narrow" w:hAnsi="Arial Narrow"/>
                <w:color w:val="000000"/>
                <w:szCs w:val="24"/>
              </w:rPr>
            </w:pPr>
            <w:r>
              <w:rPr>
                <w:rFonts w:ascii="Arial Narrow" w:hAnsi="Arial Narrow"/>
                <w:color w:val="000000"/>
              </w:rPr>
              <w:t>Revisor</w:t>
            </w:r>
          </w:p>
        </w:tc>
        <w:tc>
          <w:tcPr>
            <w:tcW w:w="6946"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b/>
                <w:bCs/>
                <w:color w:val="000000"/>
              </w:rPr>
              <w:t>Revisar documento final.</w:t>
            </w:r>
            <w:r>
              <w:rPr>
                <w:rFonts w:ascii="Arial Narrow" w:hAnsi="Arial Narrow"/>
                <w:color w:val="000000"/>
              </w:rPr>
              <w:br/>
              <w:t>Verificar formato/Revisar contenido general</w:t>
            </w:r>
          </w:p>
        </w:tc>
        <w:tc>
          <w:tcPr>
            <w:tcW w:w="3260"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color w:val="000000"/>
              </w:rPr>
              <w:t xml:space="preserve">Documento de </w:t>
            </w:r>
            <w:proofErr w:type="spellStart"/>
            <w:r>
              <w:rPr>
                <w:rFonts w:ascii="Arial Narrow" w:hAnsi="Arial Narrow"/>
                <w:color w:val="000000"/>
              </w:rPr>
              <w:t>word</w:t>
            </w:r>
            <w:proofErr w:type="spellEnd"/>
            <w:r>
              <w:rPr>
                <w:rFonts w:ascii="Arial Narrow" w:hAnsi="Arial Narrow"/>
                <w:color w:val="000000"/>
              </w:rPr>
              <w:t xml:space="preserve"> con información sociodemográfica con los comentarios de mejora y correcciones necesarias realizadas</w:t>
            </w:r>
          </w:p>
        </w:tc>
        <w:tc>
          <w:tcPr>
            <w:tcW w:w="2410" w:type="dxa"/>
            <w:vAlign w:val="center"/>
          </w:tcPr>
          <w:p w:rsidR="00BA1DF5" w:rsidRDefault="00BA1DF5" w:rsidP="00FE566D">
            <w:pPr>
              <w:jc w:val="left"/>
              <w:rPr>
                <w:rFonts w:ascii="Arial Narrow" w:hAnsi="Arial Narrow"/>
                <w:color w:val="000000"/>
                <w:szCs w:val="24"/>
              </w:rPr>
            </w:pPr>
            <w:r>
              <w:rPr>
                <w:rFonts w:ascii="Arial Narrow" w:hAnsi="Arial Narrow"/>
                <w:color w:val="000000"/>
              </w:rPr>
              <w:t>Unidad Socio Demográfica</w:t>
            </w:r>
          </w:p>
        </w:tc>
      </w:tr>
      <w:tr w:rsidR="00BA1DF5" w:rsidRPr="007F2DA2" w:rsidTr="009F417A">
        <w:trPr>
          <w:trHeight w:val="20"/>
        </w:trPr>
        <w:tc>
          <w:tcPr>
            <w:tcW w:w="675" w:type="dxa"/>
            <w:shd w:val="clear" w:color="auto" w:fill="auto"/>
            <w:noWrap/>
            <w:vAlign w:val="center"/>
          </w:tcPr>
          <w:p w:rsidR="00BA1DF5" w:rsidRPr="007F2DA2" w:rsidRDefault="00BA1DF5" w:rsidP="00FE566D">
            <w:pPr>
              <w:spacing w:before="60" w:after="60"/>
              <w:jc w:val="center"/>
              <w:rPr>
                <w:rFonts w:asciiTheme="minorHAnsi" w:hAnsiTheme="minorHAnsi"/>
              </w:rPr>
            </w:pPr>
            <w:r>
              <w:rPr>
                <w:rFonts w:asciiTheme="minorHAnsi" w:hAnsiTheme="minorHAnsi"/>
                <w:sz w:val="22"/>
              </w:rPr>
              <w:t>5</w:t>
            </w:r>
          </w:p>
        </w:tc>
        <w:tc>
          <w:tcPr>
            <w:tcW w:w="3011" w:type="dxa"/>
            <w:vAlign w:val="center"/>
          </w:tcPr>
          <w:p w:rsidR="00BA1DF5" w:rsidRDefault="00BA1DF5" w:rsidP="00FE566D">
            <w:pPr>
              <w:jc w:val="left"/>
              <w:rPr>
                <w:rFonts w:ascii="Arial Narrow" w:hAnsi="Arial Narrow"/>
                <w:color w:val="000000"/>
                <w:szCs w:val="24"/>
              </w:rPr>
            </w:pPr>
            <w:r>
              <w:rPr>
                <w:rFonts w:ascii="Arial Narrow" w:hAnsi="Arial Narrow"/>
                <w:color w:val="000000"/>
              </w:rPr>
              <w:t>Coordinador</w:t>
            </w:r>
          </w:p>
        </w:tc>
        <w:tc>
          <w:tcPr>
            <w:tcW w:w="6946"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b/>
                <w:bCs/>
                <w:color w:val="000000"/>
              </w:rPr>
              <w:t>Entregar documento.</w:t>
            </w:r>
            <w:r>
              <w:rPr>
                <w:rFonts w:ascii="Arial Narrow" w:hAnsi="Arial Narrow"/>
                <w:color w:val="000000"/>
              </w:rPr>
              <w:br/>
              <w:t>Corroborar el medio de entrega /Entregar a usuario/Enviar a publicación (en caso de ser necesario)</w:t>
            </w:r>
          </w:p>
        </w:tc>
        <w:tc>
          <w:tcPr>
            <w:tcW w:w="3260"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color w:val="000000"/>
              </w:rPr>
              <w:t xml:space="preserve">Documento final </w:t>
            </w:r>
            <w:proofErr w:type="spellStart"/>
            <w:r>
              <w:rPr>
                <w:rFonts w:ascii="Arial Narrow" w:hAnsi="Arial Narrow"/>
                <w:color w:val="000000"/>
              </w:rPr>
              <w:t>word</w:t>
            </w:r>
            <w:proofErr w:type="spellEnd"/>
            <w:r>
              <w:rPr>
                <w:rFonts w:ascii="Arial Narrow" w:hAnsi="Arial Narrow"/>
                <w:color w:val="000000"/>
              </w:rPr>
              <w:t xml:space="preserve"> y </w:t>
            </w:r>
            <w:proofErr w:type="spellStart"/>
            <w:r>
              <w:rPr>
                <w:rFonts w:ascii="Arial Narrow" w:hAnsi="Arial Narrow"/>
                <w:color w:val="000000"/>
              </w:rPr>
              <w:t>pdf</w:t>
            </w:r>
            <w:proofErr w:type="spellEnd"/>
            <w:r>
              <w:rPr>
                <w:rFonts w:ascii="Arial Narrow" w:hAnsi="Arial Narrow"/>
                <w:color w:val="000000"/>
              </w:rPr>
              <w:t xml:space="preserve"> o material impreso</w:t>
            </w:r>
            <w:r>
              <w:rPr>
                <w:rFonts w:ascii="Arial Narrow" w:hAnsi="Arial Narrow"/>
                <w:color w:val="000000"/>
              </w:rPr>
              <w:br/>
              <w:t xml:space="preserve">Correo electrónico con datos para </w:t>
            </w:r>
            <w:r>
              <w:rPr>
                <w:rFonts w:ascii="Arial Narrow" w:hAnsi="Arial Narrow"/>
                <w:color w:val="000000"/>
              </w:rPr>
              <w:lastRenderedPageBreak/>
              <w:t>entrega y material a entregar</w:t>
            </w:r>
          </w:p>
        </w:tc>
        <w:tc>
          <w:tcPr>
            <w:tcW w:w="2410" w:type="dxa"/>
            <w:vAlign w:val="center"/>
          </w:tcPr>
          <w:p w:rsidR="00BA1DF5" w:rsidRDefault="00BA1DF5" w:rsidP="00FE566D">
            <w:pPr>
              <w:jc w:val="left"/>
              <w:rPr>
                <w:rFonts w:ascii="Arial Narrow" w:hAnsi="Arial Narrow"/>
                <w:color w:val="000000"/>
                <w:szCs w:val="24"/>
              </w:rPr>
            </w:pPr>
            <w:r>
              <w:rPr>
                <w:rFonts w:ascii="Arial Narrow" w:hAnsi="Arial Narrow"/>
                <w:color w:val="000000"/>
              </w:rPr>
              <w:lastRenderedPageBreak/>
              <w:t>Unidad Socio Demográfica</w:t>
            </w:r>
          </w:p>
        </w:tc>
      </w:tr>
    </w:tbl>
    <w:p w:rsidR="00BA1DF5" w:rsidRPr="00746E3D" w:rsidRDefault="00BA1DF5" w:rsidP="00BA1DF5">
      <w:pPr>
        <w:pStyle w:val="Ttulo4"/>
      </w:pPr>
      <w:bookmarkStart w:id="92" w:name="_Toc430925188"/>
      <w:bookmarkStart w:id="93" w:name="_Toc455664234"/>
      <w:r w:rsidRPr="00746E3D">
        <w:lastRenderedPageBreak/>
        <w:t>Ficha del servicio de Cuadernillo municipal con estadística sociodemográfica</w:t>
      </w:r>
      <w:bookmarkEnd w:id="92"/>
      <w:bookmarkEnd w:id="93"/>
    </w:p>
    <w:p w:rsidR="00BA1DF5" w:rsidRPr="00A36F10" w:rsidRDefault="00BA1DF5" w:rsidP="00BA1DF5"/>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BA1DF5" w:rsidRPr="00DE4BC8" w:rsidTr="00FE566D">
        <w:trPr>
          <w:trHeight w:val="20"/>
        </w:trPr>
        <w:tc>
          <w:tcPr>
            <w:tcW w:w="5827" w:type="dxa"/>
            <w:shd w:val="clear" w:color="auto" w:fill="auto"/>
            <w:noWrap/>
            <w:vAlign w:val="center"/>
            <w:hideMark/>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746E3D">
              <w:t>Cuadernillo municipal con estadística sociodemográfica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Documento generado para los municipios de la entidad que contiene características sociodemográficas importantes y con una periodicidad variable. Este documento se ofrece al usuario por medio del sitio web del IIEG.</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E60A24">
              <w:rPr>
                <w:rFonts w:asciiTheme="minorHAnsi" w:hAnsiTheme="minorHAnsi"/>
                <w:color w:val="000000"/>
              </w:rPr>
              <w:t xml:space="preserve">Documento de </w:t>
            </w:r>
            <w:proofErr w:type="spellStart"/>
            <w:r w:rsidRPr="00E60A24">
              <w:rPr>
                <w:rFonts w:asciiTheme="minorHAnsi" w:hAnsiTheme="minorHAnsi"/>
                <w:color w:val="000000"/>
              </w:rPr>
              <w:t>word</w:t>
            </w:r>
            <w:proofErr w:type="spellEnd"/>
            <w:r w:rsidRPr="00E60A24">
              <w:rPr>
                <w:rFonts w:asciiTheme="minorHAnsi" w:hAnsiTheme="minorHAnsi"/>
                <w:color w:val="000000"/>
              </w:rPr>
              <w:t xml:space="preserve">, </w:t>
            </w:r>
            <w:proofErr w:type="spellStart"/>
            <w:r w:rsidRPr="00E60A24">
              <w:rPr>
                <w:rFonts w:asciiTheme="minorHAnsi" w:hAnsiTheme="minorHAnsi"/>
                <w:color w:val="000000"/>
              </w:rPr>
              <w:t>pdf</w:t>
            </w:r>
            <w:proofErr w:type="spellEnd"/>
            <w:r>
              <w:rPr>
                <w:rFonts w:asciiTheme="minorHAnsi" w:hAnsiTheme="minorHAnsi"/>
                <w:color w:val="000000"/>
              </w:rPr>
              <w:t>, sustento estadístico y/</w:t>
            </w:r>
            <w:r w:rsidRPr="00E60A24">
              <w:rPr>
                <w:rFonts w:asciiTheme="minorHAnsi" w:hAnsiTheme="minorHAnsi"/>
                <w:color w:val="000000"/>
              </w:rPr>
              <w:t>o material impreso</w:t>
            </w:r>
            <w:r>
              <w:rPr>
                <w:rFonts w:asciiTheme="minorHAnsi" w:hAnsiTheme="minorHAnsi"/>
                <w:color w:val="000000"/>
              </w:rPr>
              <w:t xml:space="preserve"> con estadística sociodemográfica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Santiago Ruiz Bastida (Director de la Unidad Administrativa)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37 77 17 70</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 Ciudad Granja, Zapopan, Jal.</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17:00</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Requisitos</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Datos completos del usuario y requerimientos específicos</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según las especificaciones de lo solicitado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 Jalisco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2163D6">
              <w:rPr>
                <w:rFonts w:asciiTheme="minorHAnsi" w:eastAsia="Times New Roman" w:hAnsiTheme="minorHAnsi" w:cs="Times New Roman"/>
                <w:lang w:eastAsia="es-MX"/>
              </w:rPr>
              <w:t>Unidad de Información Estadística Socio-Demográfica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contacto.iieg@jalisco.gob.mx</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D514D9">
              <w:rPr>
                <w:rFonts w:asciiTheme="minorHAnsi" w:eastAsia="Times New Roman" w:hAnsiTheme="minorHAnsi" w:cs="Times New Roman"/>
                <w:lang w:eastAsia="es-MX"/>
              </w:rPr>
              <w:t>http://www.iieg.gob.mx/</w:t>
            </w:r>
            <w:r>
              <w:rPr>
                <w:rFonts w:asciiTheme="minorHAnsi" w:eastAsia="Times New Roman" w:hAnsiTheme="minorHAnsi" w:cs="Times New Roman"/>
                <w:lang w:eastAsia="es-MX"/>
              </w:rPr>
              <w:t xml:space="preserve"> , </w:t>
            </w:r>
            <w:r w:rsidRPr="00D514D9">
              <w:rPr>
                <w:rFonts w:asciiTheme="minorHAnsi" w:eastAsia="Times New Roman" w:hAnsiTheme="minorHAnsi" w:cs="Times New Roman"/>
                <w:lang w:eastAsia="es-MX"/>
              </w:rPr>
              <w:t>http://www.iieg.gob.mx/contacto.php</w:t>
            </w:r>
          </w:p>
        </w:tc>
      </w:tr>
    </w:tbl>
    <w:p w:rsidR="00BA1DF5" w:rsidRDefault="00BA1DF5" w:rsidP="00BA1DF5"/>
    <w:p w:rsidR="00BA1DF5" w:rsidRDefault="00BA1DF5" w:rsidP="00BA1DF5">
      <w:pPr>
        <w:spacing w:before="0" w:after="200" w:line="276" w:lineRule="auto"/>
        <w:jc w:val="left"/>
      </w:pPr>
      <w:r>
        <w:br w:type="page"/>
      </w:r>
    </w:p>
    <w:p w:rsidR="00BA1DF5" w:rsidRPr="00746E3D" w:rsidRDefault="00BA1DF5" w:rsidP="00BA1DF5">
      <w:pPr>
        <w:pStyle w:val="Ttulo4"/>
      </w:pPr>
      <w:bookmarkStart w:id="94" w:name="_Toc430925189"/>
      <w:bookmarkStart w:id="95" w:name="_Toc455664235"/>
      <w:r w:rsidRPr="00746E3D">
        <w:lastRenderedPageBreak/>
        <w:t xml:space="preserve">Ficha del servicio de </w:t>
      </w:r>
      <w:r w:rsidRPr="001276EA">
        <w:t>Diagnóstico de variables sociodemográficas y grupos vulnerables de la población</w:t>
      </w:r>
      <w:bookmarkEnd w:id="94"/>
      <w:bookmarkEnd w:id="95"/>
    </w:p>
    <w:p w:rsidR="00BA1DF5" w:rsidRPr="00A36F10" w:rsidRDefault="00BA1DF5" w:rsidP="00BA1DF5"/>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BA1DF5" w:rsidRPr="00DE4BC8" w:rsidTr="00FE566D">
        <w:trPr>
          <w:trHeight w:val="20"/>
        </w:trPr>
        <w:tc>
          <w:tcPr>
            <w:tcW w:w="5827" w:type="dxa"/>
            <w:shd w:val="clear" w:color="auto" w:fill="auto"/>
            <w:noWrap/>
            <w:vAlign w:val="center"/>
            <w:hideMark/>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1276EA">
              <w:t>Diagnóstico de variables sociodemográficas y grupos vulnerables de la población</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Documento generado para diversos niveles de desagregación geográfica, así como para temáticas distintas sobre las principales características sociodemográficas de sectores primordiales de la población y con una periodicidad variable.</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E60A24">
              <w:rPr>
                <w:rFonts w:asciiTheme="minorHAnsi" w:hAnsiTheme="minorHAnsi"/>
                <w:color w:val="000000"/>
              </w:rPr>
              <w:t xml:space="preserve">Documento de </w:t>
            </w:r>
            <w:proofErr w:type="spellStart"/>
            <w:r w:rsidRPr="00E60A24">
              <w:rPr>
                <w:rFonts w:asciiTheme="minorHAnsi" w:hAnsiTheme="minorHAnsi"/>
                <w:color w:val="000000"/>
              </w:rPr>
              <w:t>word</w:t>
            </w:r>
            <w:proofErr w:type="spellEnd"/>
            <w:r w:rsidRPr="00E60A24">
              <w:rPr>
                <w:rFonts w:asciiTheme="minorHAnsi" w:hAnsiTheme="minorHAnsi"/>
                <w:color w:val="000000"/>
              </w:rPr>
              <w:t xml:space="preserve">, </w:t>
            </w:r>
            <w:proofErr w:type="spellStart"/>
            <w:r w:rsidRPr="00E60A24">
              <w:rPr>
                <w:rFonts w:asciiTheme="minorHAnsi" w:hAnsiTheme="minorHAnsi"/>
                <w:color w:val="000000"/>
              </w:rPr>
              <w:t>pdf</w:t>
            </w:r>
            <w:proofErr w:type="spellEnd"/>
            <w:r>
              <w:rPr>
                <w:rFonts w:asciiTheme="minorHAnsi" w:hAnsiTheme="minorHAnsi"/>
                <w:color w:val="000000"/>
              </w:rPr>
              <w:t>, sustento estadístico y/</w:t>
            </w:r>
            <w:r w:rsidRPr="00E60A24">
              <w:rPr>
                <w:rFonts w:asciiTheme="minorHAnsi" w:hAnsiTheme="minorHAnsi"/>
                <w:color w:val="000000"/>
              </w:rPr>
              <w:t>o material impreso</w:t>
            </w:r>
            <w:r>
              <w:rPr>
                <w:rFonts w:asciiTheme="minorHAnsi" w:hAnsiTheme="minorHAnsi"/>
                <w:color w:val="000000"/>
              </w:rPr>
              <w:t xml:space="preserve"> con estadística sociodemográfica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Santiago Ruiz Bastida (Director de la Unidad Administrativa)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37 77 17 70</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 Ciudad Granja, Zapopan, Jal.</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17:00</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Datos completos del usuario y requerimientos específicos</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Lugar de pago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según las especificaciones de lo solicitado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 Jalisco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2163D6">
              <w:rPr>
                <w:rFonts w:asciiTheme="minorHAnsi" w:eastAsia="Times New Roman" w:hAnsiTheme="minorHAnsi" w:cs="Times New Roman"/>
                <w:lang w:eastAsia="es-MX"/>
              </w:rPr>
              <w:t>Unidad de Información Estadística Socio-Demográfica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contacto.iieg@jalisco.gob.mx</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D514D9">
              <w:rPr>
                <w:rFonts w:asciiTheme="minorHAnsi" w:eastAsia="Times New Roman" w:hAnsiTheme="minorHAnsi" w:cs="Times New Roman"/>
                <w:lang w:eastAsia="es-MX"/>
              </w:rPr>
              <w:t>http://www.iieg.gob.mx/</w:t>
            </w:r>
            <w:r>
              <w:rPr>
                <w:rFonts w:asciiTheme="minorHAnsi" w:eastAsia="Times New Roman" w:hAnsiTheme="minorHAnsi" w:cs="Times New Roman"/>
                <w:lang w:eastAsia="es-MX"/>
              </w:rPr>
              <w:t xml:space="preserve"> , </w:t>
            </w:r>
            <w:r w:rsidRPr="00D514D9">
              <w:rPr>
                <w:rFonts w:asciiTheme="minorHAnsi" w:eastAsia="Times New Roman" w:hAnsiTheme="minorHAnsi" w:cs="Times New Roman"/>
                <w:lang w:eastAsia="es-MX"/>
              </w:rPr>
              <w:t>http://www.iieg.gob.mx/contacto.php</w:t>
            </w:r>
          </w:p>
        </w:tc>
      </w:tr>
    </w:tbl>
    <w:p w:rsidR="00BA1DF5" w:rsidRDefault="00BA1DF5" w:rsidP="00BA1DF5"/>
    <w:p w:rsidR="00BA1DF5" w:rsidRDefault="00BA1DF5" w:rsidP="00BA1DF5">
      <w:pPr>
        <w:spacing w:before="0" w:after="200" w:line="276" w:lineRule="auto"/>
        <w:jc w:val="left"/>
      </w:pPr>
      <w:r>
        <w:br w:type="page"/>
      </w:r>
    </w:p>
    <w:p w:rsidR="00BA1DF5" w:rsidRPr="00746E3D" w:rsidRDefault="00BA1DF5" w:rsidP="00BA1DF5">
      <w:pPr>
        <w:pStyle w:val="Ttulo4"/>
      </w:pPr>
      <w:bookmarkStart w:id="96" w:name="_Toc430925190"/>
      <w:bookmarkStart w:id="97" w:name="_Toc455664236"/>
      <w:r w:rsidRPr="00746E3D">
        <w:lastRenderedPageBreak/>
        <w:t xml:space="preserve">Ficha del servicio de </w:t>
      </w:r>
      <w:r w:rsidRPr="001276EA">
        <w:t>Análisis y/o estudios de las tendencias de los principales índices de medición de características sociodemográfica</w:t>
      </w:r>
      <w:bookmarkEnd w:id="96"/>
      <w:bookmarkEnd w:id="97"/>
    </w:p>
    <w:p w:rsidR="00BA1DF5" w:rsidRPr="00A36F10" w:rsidRDefault="00BA1DF5" w:rsidP="00BA1DF5"/>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BA1DF5" w:rsidRPr="00DE4BC8" w:rsidTr="00FE566D">
        <w:trPr>
          <w:trHeight w:val="20"/>
        </w:trPr>
        <w:tc>
          <w:tcPr>
            <w:tcW w:w="5827" w:type="dxa"/>
            <w:shd w:val="clear" w:color="auto" w:fill="auto"/>
            <w:noWrap/>
            <w:vAlign w:val="center"/>
            <w:hideMark/>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1276EA">
              <w:t>Análisis y/o estudios de las tendencias de los principales índices de medición de características sociodemográfica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Documento generado para diversos niveles de desagregación geográfica de la entidad, que contiene el análisis de índices importantes de competencia nacional e internacional que miden las principales características sociodemográficas de la población con una periodicidad variable.</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E60A24">
              <w:rPr>
                <w:rFonts w:asciiTheme="minorHAnsi" w:hAnsiTheme="minorHAnsi"/>
                <w:color w:val="000000"/>
              </w:rPr>
              <w:t xml:space="preserve">Documento de </w:t>
            </w:r>
            <w:proofErr w:type="spellStart"/>
            <w:r w:rsidRPr="00E60A24">
              <w:rPr>
                <w:rFonts w:asciiTheme="minorHAnsi" w:hAnsiTheme="minorHAnsi"/>
                <w:color w:val="000000"/>
              </w:rPr>
              <w:t>word</w:t>
            </w:r>
            <w:proofErr w:type="spellEnd"/>
            <w:r w:rsidRPr="00E60A24">
              <w:rPr>
                <w:rFonts w:asciiTheme="minorHAnsi" w:hAnsiTheme="minorHAnsi"/>
                <w:color w:val="000000"/>
              </w:rPr>
              <w:t xml:space="preserve">, </w:t>
            </w:r>
            <w:proofErr w:type="spellStart"/>
            <w:r w:rsidRPr="00E60A24">
              <w:rPr>
                <w:rFonts w:asciiTheme="minorHAnsi" w:hAnsiTheme="minorHAnsi"/>
                <w:color w:val="000000"/>
              </w:rPr>
              <w:t>pdf</w:t>
            </w:r>
            <w:proofErr w:type="spellEnd"/>
            <w:r>
              <w:rPr>
                <w:rFonts w:asciiTheme="minorHAnsi" w:hAnsiTheme="minorHAnsi"/>
                <w:color w:val="000000"/>
              </w:rPr>
              <w:t>, sustento estadístico y/</w:t>
            </w:r>
            <w:r w:rsidRPr="00E60A24">
              <w:rPr>
                <w:rFonts w:asciiTheme="minorHAnsi" w:hAnsiTheme="minorHAnsi"/>
                <w:color w:val="000000"/>
              </w:rPr>
              <w:t>o material impreso</w:t>
            </w:r>
            <w:r>
              <w:rPr>
                <w:rFonts w:asciiTheme="minorHAnsi" w:hAnsiTheme="minorHAnsi"/>
                <w:color w:val="000000"/>
              </w:rPr>
              <w:t xml:space="preserve"> con estadística sociodemográfica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Santiago Ruiz Bastida (Director de la Unidad Administrativa)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37 77 17 70</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 Ciudad Granja, Zapopan, Jal.</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17:00</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Datos completos del usuario y requerimientos específicos</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Forma de pago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según las especificaciones de lo solicitado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 Jalisco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2163D6">
              <w:rPr>
                <w:rFonts w:asciiTheme="minorHAnsi" w:eastAsia="Times New Roman" w:hAnsiTheme="minorHAnsi" w:cs="Times New Roman"/>
                <w:lang w:eastAsia="es-MX"/>
              </w:rPr>
              <w:t>Unidad de Información Estadística Socio-Demográfica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contacto.iieg@jalisco.gob.mx</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D514D9">
              <w:rPr>
                <w:rFonts w:asciiTheme="minorHAnsi" w:eastAsia="Times New Roman" w:hAnsiTheme="minorHAnsi" w:cs="Times New Roman"/>
                <w:lang w:eastAsia="es-MX"/>
              </w:rPr>
              <w:t>http://www.iieg.gob.mx/</w:t>
            </w:r>
            <w:r>
              <w:rPr>
                <w:rFonts w:asciiTheme="minorHAnsi" w:eastAsia="Times New Roman" w:hAnsiTheme="minorHAnsi" w:cs="Times New Roman"/>
                <w:lang w:eastAsia="es-MX"/>
              </w:rPr>
              <w:t xml:space="preserve"> , </w:t>
            </w:r>
            <w:r w:rsidRPr="00D514D9">
              <w:rPr>
                <w:rFonts w:asciiTheme="minorHAnsi" w:eastAsia="Times New Roman" w:hAnsiTheme="minorHAnsi" w:cs="Times New Roman"/>
                <w:lang w:eastAsia="es-MX"/>
              </w:rPr>
              <w:t>http://www.iieg.gob.mx/contacto.php</w:t>
            </w:r>
          </w:p>
        </w:tc>
      </w:tr>
    </w:tbl>
    <w:p w:rsidR="00BA1DF5" w:rsidRDefault="00BA1DF5" w:rsidP="00BA1DF5"/>
    <w:p w:rsidR="00BA1DF5" w:rsidRDefault="00BA1DF5" w:rsidP="00BA1DF5">
      <w:pPr>
        <w:spacing w:before="0" w:after="200" w:line="276" w:lineRule="auto"/>
        <w:jc w:val="left"/>
      </w:pPr>
      <w:r>
        <w:br w:type="page"/>
      </w:r>
    </w:p>
    <w:p w:rsidR="00BA1DF5" w:rsidRDefault="00BA1DF5" w:rsidP="00BA1DF5">
      <w:pPr>
        <w:pStyle w:val="Ttulo3"/>
      </w:pPr>
      <w:bookmarkStart w:id="98" w:name="_Toc430925191"/>
      <w:bookmarkStart w:id="99" w:name="_Toc455664237"/>
      <w:r>
        <w:lastRenderedPageBreak/>
        <w:t xml:space="preserve">Procedimiento de </w:t>
      </w:r>
      <w:r w:rsidRPr="003631D8">
        <w:t>Notas técnicas y/o de prensa</w:t>
      </w:r>
      <w:bookmarkEnd w:id="98"/>
      <w:bookmarkEnd w:id="99"/>
    </w:p>
    <w:p w:rsidR="004201B5" w:rsidRPr="004201B5" w:rsidRDefault="004201B5" w:rsidP="004201B5"/>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BA1DF5" w:rsidRPr="000C4719" w:rsidTr="00FE566D">
        <w:trPr>
          <w:trHeight w:val="57"/>
        </w:trPr>
        <w:tc>
          <w:tcPr>
            <w:tcW w:w="16161" w:type="dxa"/>
            <w:gridSpan w:val="2"/>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sz w:val="22"/>
              </w:rPr>
              <w:t>Ficha del procedimiento</w:t>
            </w:r>
          </w:p>
        </w:tc>
      </w:tr>
      <w:tr w:rsidR="00BA1DF5" w:rsidRPr="00370426" w:rsidTr="00FE566D">
        <w:trPr>
          <w:trHeight w:val="57"/>
        </w:trPr>
        <w:tc>
          <w:tcPr>
            <w:tcW w:w="3403" w:type="dxa"/>
            <w:shd w:val="clear" w:color="auto" w:fill="F2F2F2" w:themeFill="background1" w:themeFillShade="F2"/>
            <w:vAlign w:val="center"/>
            <w:hideMark/>
          </w:tcPr>
          <w:p w:rsidR="00BA1DF5" w:rsidRPr="005A5AD4" w:rsidRDefault="00BA1DF5" w:rsidP="00FE566D">
            <w:pPr>
              <w:spacing w:before="60" w:after="60"/>
              <w:rPr>
                <w:rFonts w:asciiTheme="minorHAnsi" w:hAnsiTheme="minorHAnsi"/>
              </w:rPr>
            </w:pPr>
            <w:r w:rsidRPr="005A5AD4">
              <w:rPr>
                <w:rFonts w:asciiTheme="minorHAnsi" w:hAnsiTheme="minorHAnsi"/>
                <w:sz w:val="22"/>
              </w:rPr>
              <w:t>Proceso</w:t>
            </w:r>
          </w:p>
        </w:tc>
        <w:tc>
          <w:tcPr>
            <w:tcW w:w="12758" w:type="dxa"/>
            <w:vAlign w:val="center"/>
          </w:tcPr>
          <w:p w:rsidR="00BA1DF5" w:rsidRPr="005A5AD4" w:rsidRDefault="00BA1DF5" w:rsidP="00FE566D">
            <w:pPr>
              <w:spacing w:before="60" w:after="60"/>
              <w:jc w:val="left"/>
              <w:rPr>
                <w:rFonts w:asciiTheme="minorHAnsi" w:hAnsiTheme="minorHAnsi"/>
                <w:color w:val="000000"/>
              </w:rPr>
            </w:pPr>
            <w:r w:rsidRPr="003631D8">
              <w:rPr>
                <w:rFonts w:asciiTheme="minorHAnsi" w:hAnsiTheme="minorHAnsi"/>
                <w:color w:val="000000"/>
              </w:rPr>
              <w:t>Notas técnicas y/o de prensa</w:t>
            </w: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Macro-proceso rector</w:t>
            </w:r>
          </w:p>
        </w:tc>
        <w:tc>
          <w:tcPr>
            <w:tcW w:w="12758" w:type="dxa"/>
            <w:vAlign w:val="center"/>
          </w:tcPr>
          <w:p w:rsidR="00BA1DF5" w:rsidRPr="005A5AD4" w:rsidRDefault="00BA1DF5" w:rsidP="00FE566D">
            <w:pPr>
              <w:spacing w:before="60" w:after="60"/>
              <w:jc w:val="left"/>
              <w:rPr>
                <w:rFonts w:asciiTheme="minorHAnsi" w:hAnsiTheme="minorHAnsi"/>
                <w:color w:val="000000"/>
              </w:rPr>
            </w:pP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Trámite o servicio asociado</w:t>
            </w:r>
          </w:p>
        </w:tc>
        <w:tc>
          <w:tcPr>
            <w:tcW w:w="12758" w:type="dxa"/>
            <w:vAlign w:val="center"/>
          </w:tcPr>
          <w:p w:rsidR="00BA1DF5" w:rsidRPr="005A5AD4" w:rsidRDefault="00BA1DF5" w:rsidP="00FE566D">
            <w:pPr>
              <w:spacing w:before="60" w:after="60"/>
              <w:jc w:val="left"/>
              <w:rPr>
                <w:rFonts w:asciiTheme="minorHAnsi" w:hAnsiTheme="minorHAnsi"/>
                <w:color w:val="000000"/>
              </w:rPr>
            </w:pPr>
            <w:r w:rsidRPr="00D46643">
              <w:rPr>
                <w:rFonts w:asciiTheme="minorHAnsi" w:hAnsiTheme="minorHAnsi"/>
                <w:color w:val="000000"/>
              </w:rPr>
              <w:t>Nota técnica</w:t>
            </w:r>
            <w:r>
              <w:rPr>
                <w:rFonts w:asciiTheme="minorHAnsi" w:hAnsiTheme="minorHAnsi"/>
                <w:color w:val="000000"/>
              </w:rPr>
              <w:t>,</w:t>
            </w:r>
            <w:r>
              <w:t xml:space="preserve"> </w:t>
            </w:r>
            <w:r w:rsidRPr="00D46643">
              <w:rPr>
                <w:rFonts w:asciiTheme="minorHAnsi" w:hAnsiTheme="minorHAnsi"/>
                <w:color w:val="000000"/>
              </w:rPr>
              <w:t>Nota de prensa</w:t>
            </w:r>
          </w:p>
        </w:tc>
      </w:tr>
      <w:tr w:rsidR="00BA1DF5" w:rsidRPr="00370426" w:rsidTr="00FE566D">
        <w:trPr>
          <w:trHeight w:val="57"/>
        </w:trPr>
        <w:tc>
          <w:tcPr>
            <w:tcW w:w="3403" w:type="dxa"/>
            <w:shd w:val="clear" w:color="auto" w:fill="F2F2F2" w:themeFill="background1" w:themeFillShade="F2"/>
            <w:vAlign w:val="center"/>
            <w:hideMark/>
          </w:tcPr>
          <w:p w:rsidR="00BA1DF5" w:rsidRPr="005A5AD4" w:rsidRDefault="00BA1DF5" w:rsidP="00FE566D">
            <w:pPr>
              <w:spacing w:before="60" w:after="60"/>
              <w:rPr>
                <w:rFonts w:asciiTheme="minorHAnsi" w:hAnsiTheme="minorHAnsi"/>
              </w:rPr>
            </w:pPr>
            <w:r w:rsidRPr="005A5AD4">
              <w:rPr>
                <w:rFonts w:asciiTheme="minorHAnsi" w:hAnsiTheme="minorHAnsi"/>
                <w:sz w:val="22"/>
              </w:rPr>
              <w:t>Políticas del proceso</w:t>
            </w:r>
          </w:p>
        </w:tc>
        <w:tc>
          <w:tcPr>
            <w:tcW w:w="12758" w:type="dxa"/>
            <w:vAlign w:val="center"/>
          </w:tcPr>
          <w:p w:rsidR="00BA1DF5" w:rsidRPr="005A5AD4" w:rsidRDefault="00BA1DF5" w:rsidP="00FE566D">
            <w:pPr>
              <w:spacing w:before="60" w:after="60"/>
              <w:jc w:val="left"/>
              <w:rPr>
                <w:rFonts w:asciiTheme="minorHAnsi" w:hAnsiTheme="minorHAnsi"/>
                <w:color w:val="000000"/>
              </w:rPr>
            </w:pPr>
            <w:r>
              <w:rPr>
                <w:rFonts w:asciiTheme="minorHAnsi" w:hAnsiTheme="minorHAnsi"/>
                <w:color w:val="000000"/>
              </w:rPr>
              <w:t>-</w:t>
            </w:r>
          </w:p>
        </w:tc>
      </w:tr>
      <w:tr w:rsidR="00BA1DF5" w:rsidRPr="00370426" w:rsidTr="00FE566D">
        <w:trPr>
          <w:trHeight w:val="57"/>
        </w:trPr>
        <w:tc>
          <w:tcPr>
            <w:tcW w:w="3403" w:type="dxa"/>
            <w:shd w:val="clear" w:color="auto" w:fill="F2F2F2" w:themeFill="background1" w:themeFillShade="F2"/>
            <w:vAlign w:val="center"/>
            <w:hideMark/>
          </w:tcPr>
          <w:p w:rsidR="00BA1DF5" w:rsidRPr="005A5AD4" w:rsidRDefault="00BA1DF5" w:rsidP="00FE566D">
            <w:pPr>
              <w:spacing w:before="60" w:after="60"/>
              <w:rPr>
                <w:rFonts w:asciiTheme="minorHAnsi" w:hAnsiTheme="minorHAnsi"/>
              </w:rPr>
            </w:pPr>
            <w:r w:rsidRPr="005A5AD4">
              <w:rPr>
                <w:rFonts w:asciiTheme="minorHAnsi" w:hAnsiTheme="minorHAnsi"/>
                <w:sz w:val="22"/>
              </w:rPr>
              <w:t>Recursos necesarios para iniciar el proceso</w:t>
            </w:r>
          </w:p>
        </w:tc>
        <w:tc>
          <w:tcPr>
            <w:tcW w:w="12758" w:type="dxa"/>
            <w:vAlign w:val="bottom"/>
          </w:tcPr>
          <w:p w:rsidR="00BA1DF5" w:rsidRDefault="00BA1DF5" w:rsidP="00FE566D">
            <w:pPr>
              <w:rPr>
                <w:color w:val="000000"/>
              </w:rPr>
            </w:pPr>
            <w:r>
              <w:rPr>
                <w:color w:val="000000"/>
                <w:sz w:val="22"/>
              </w:rPr>
              <w:t xml:space="preserve">Liberación de bases de datos principalmente derivados de encuestas, eventos censales y registros administrativos. </w:t>
            </w:r>
          </w:p>
          <w:p w:rsidR="00BA1DF5" w:rsidRDefault="00BA1DF5" w:rsidP="00FE566D">
            <w:pPr>
              <w:rPr>
                <w:color w:val="000000"/>
              </w:rPr>
            </w:pPr>
            <w:r>
              <w:rPr>
                <w:color w:val="000000"/>
                <w:sz w:val="22"/>
              </w:rPr>
              <w:t xml:space="preserve">Acontecimientos importantes </w:t>
            </w:r>
            <w:proofErr w:type="gramStart"/>
            <w:r>
              <w:rPr>
                <w:color w:val="000000"/>
                <w:sz w:val="22"/>
              </w:rPr>
              <w:t>conmemorativas</w:t>
            </w:r>
            <w:proofErr w:type="gramEnd"/>
            <w:r>
              <w:rPr>
                <w:color w:val="000000"/>
                <w:sz w:val="22"/>
              </w:rPr>
              <w:t xml:space="preserve"> de situaciones sociodemográficas.</w:t>
            </w: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Resultado(s) del proceso</w:t>
            </w:r>
          </w:p>
        </w:tc>
        <w:tc>
          <w:tcPr>
            <w:tcW w:w="12758" w:type="dxa"/>
            <w:vAlign w:val="center"/>
          </w:tcPr>
          <w:p w:rsidR="00BA1DF5" w:rsidRPr="005A5AD4" w:rsidRDefault="00BA1DF5" w:rsidP="00FE566D">
            <w:pPr>
              <w:spacing w:before="60" w:after="60"/>
              <w:jc w:val="left"/>
              <w:rPr>
                <w:rFonts w:asciiTheme="minorHAnsi" w:hAnsiTheme="minorHAnsi"/>
                <w:color w:val="000000"/>
              </w:rPr>
            </w:pPr>
            <w:r w:rsidRPr="00A06F4A">
              <w:rPr>
                <w:rFonts w:asciiTheme="minorHAnsi" w:hAnsiTheme="minorHAnsi"/>
                <w:color w:val="000000"/>
              </w:rPr>
              <w:t xml:space="preserve">Documento de </w:t>
            </w:r>
            <w:proofErr w:type="spellStart"/>
            <w:r w:rsidRPr="00A06F4A">
              <w:rPr>
                <w:rFonts w:asciiTheme="minorHAnsi" w:hAnsiTheme="minorHAnsi"/>
                <w:color w:val="000000"/>
              </w:rPr>
              <w:t>word</w:t>
            </w:r>
            <w:proofErr w:type="spellEnd"/>
            <w:r w:rsidRPr="00A06F4A">
              <w:rPr>
                <w:rFonts w:asciiTheme="minorHAnsi" w:hAnsiTheme="minorHAnsi"/>
                <w:color w:val="000000"/>
              </w:rPr>
              <w:t xml:space="preserve">, </w:t>
            </w:r>
            <w:proofErr w:type="spellStart"/>
            <w:r w:rsidRPr="00A06F4A">
              <w:rPr>
                <w:rFonts w:asciiTheme="minorHAnsi" w:hAnsiTheme="minorHAnsi"/>
                <w:color w:val="000000"/>
              </w:rPr>
              <w:t>pdf</w:t>
            </w:r>
            <w:proofErr w:type="spellEnd"/>
            <w:r w:rsidRPr="00A06F4A">
              <w:rPr>
                <w:rFonts w:asciiTheme="minorHAnsi" w:hAnsiTheme="minorHAnsi"/>
                <w:color w:val="000000"/>
              </w:rPr>
              <w:t xml:space="preserve"> o material impreso con estadística sociodemográfica. Información publicada en página web que se difunde a través de varios medios</w:t>
            </w: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Indicador</w:t>
            </w:r>
          </w:p>
        </w:tc>
        <w:tc>
          <w:tcPr>
            <w:tcW w:w="12758" w:type="dxa"/>
            <w:vAlign w:val="center"/>
          </w:tcPr>
          <w:p w:rsidR="00BA1DF5" w:rsidRPr="005A5AD4" w:rsidRDefault="00BA1DF5" w:rsidP="00FE566D">
            <w:pPr>
              <w:spacing w:before="60" w:after="60"/>
              <w:jc w:val="left"/>
              <w:rPr>
                <w:rFonts w:asciiTheme="minorHAnsi" w:hAnsiTheme="minorHAnsi"/>
                <w:color w:val="000000"/>
              </w:rPr>
            </w:pPr>
            <w:r>
              <w:rPr>
                <w:rFonts w:asciiTheme="minorHAnsi" w:hAnsiTheme="minorHAnsi"/>
                <w:color w:val="000000"/>
              </w:rPr>
              <w:t>-</w:t>
            </w:r>
          </w:p>
        </w:tc>
      </w:tr>
    </w:tbl>
    <w:p w:rsidR="00BA1DF5" w:rsidRDefault="00BA1DF5" w:rsidP="00BA1DF5"/>
    <w:p w:rsidR="00BA1DF5" w:rsidRDefault="00BA1DF5" w:rsidP="00BA1DF5"/>
    <w:p w:rsidR="00BA1DF5" w:rsidRDefault="00BA1DF5" w:rsidP="00BA1DF5">
      <w:pPr>
        <w:spacing w:before="0" w:after="200" w:line="276" w:lineRule="auto"/>
        <w:jc w:val="left"/>
      </w:pPr>
      <w:r>
        <w:br w:type="page"/>
      </w:r>
    </w:p>
    <w:p w:rsidR="00BA1DF5" w:rsidRDefault="00BA1DF5" w:rsidP="00BA1DF5">
      <w:pPr>
        <w:pStyle w:val="Ttulo4"/>
      </w:pPr>
      <w:bookmarkStart w:id="100" w:name="_Toc430925192"/>
      <w:bookmarkStart w:id="101" w:name="_Toc455664238"/>
      <w:r>
        <w:lastRenderedPageBreak/>
        <w:t xml:space="preserve">Modelado del proceso </w:t>
      </w:r>
      <w:r w:rsidRPr="00E95D08">
        <w:t>de Notas técnicas y/o de prensa</w:t>
      </w:r>
      <w:bookmarkEnd w:id="100"/>
      <w:bookmarkEnd w:id="101"/>
    </w:p>
    <w:p w:rsidR="00BA1DF5" w:rsidRDefault="00BA1DF5" w:rsidP="00BA1DF5">
      <w:r>
        <w:rPr>
          <w:noProof/>
          <w:lang w:eastAsia="es-MX"/>
        </w:rPr>
        <w:drawing>
          <wp:inline distT="0" distB="0" distL="0" distR="0" wp14:anchorId="764612BB" wp14:editId="79497815">
            <wp:extent cx="8117896" cy="4552950"/>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r="-55" b="7900"/>
                    <a:stretch>
                      <a:fillRect/>
                    </a:stretch>
                  </pic:blipFill>
                  <pic:spPr bwMode="auto">
                    <a:xfrm>
                      <a:off x="0" y="0"/>
                      <a:ext cx="8117896" cy="4552950"/>
                    </a:xfrm>
                    <a:prstGeom prst="rect">
                      <a:avLst/>
                    </a:prstGeom>
                    <a:noFill/>
                    <a:ln w="9525">
                      <a:noFill/>
                      <a:miter lim="800000"/>
                      <a:headEnd/>
                      <a:tailEnd/>
                    </a:ln>
                  </pic:spPr>
                </pic:pic>
              </a:graphicData>
            </a:graphic>
          </wp:inline>
        </w:drawing>
      </w:r>
      <w:r>
        <w:br w:type="page"/>
      </w:r>
    </w:p>
    <w:p w:rsidR="00BA1DF5" w:rsidRPr="00E95D08" w:rsidRDefault="00BA1DF5" w:rsidP="00BA1DF5">
      <w:pPr>
        <w:pStyle w:val="Ttulo4"/>
      </w:pPr>
      <w:bookmarkStart w:id="102" w:name="_Toc430925193"/>
      <w:bookmarkStart w:id="103" w:name="_Toc455664239"/>
      <w:r w:rsidRPr="00CD55F6">
        <w:lastRenderedPageBreak/>
        <w:t xml:space="preserve">Narrativa del </w:t>
      </w:r>
      <w:r>
        <w:t>proceso</w:t>
      </w:r>
      <w:r w:rsidRPr="00CD55F6">
        <w:t xml:space="preserve"> </w:t>
      </w:r>
      <w:r w:rsidRPr="00E95D08">
        <w:t>de Notas técnicas y/o de prensa</w:t>
      </w:r>
      <w:bookmarkEnd w:id="102"/>
      <w:bookmarkEnd w:id="103"/>
    </w:p>
    <w:p w:rsidR="00BA1DF5" w:rsidRPr="00E95D08" w:rsidRDefault="00BA1DF5" w:rsidP="00BA1DF5"/>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BA1DF5" w:rsidRPr="007F2DA2" w:rsidTr="00FE566D">
        <w:trPr>
          <w:trHeight w:val="20"/>
          <w:tblHeader/>
        </w:trPr>
        <w:tc>
          <w:tcPr>
            <w:tcW w:w="675" w:type="dxa"/>
            <w:shd w:val="clear" w:color="000000" w:fill="D9D9D9"/>
            <w:noWrap/>
            <w:vAlign w:val="center"/>
            <w:hideMark/>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BA1DF5" w:rsidRPr="007F2DA2" w:rsidTr="00FE566D">
        <w:trPr>
          <w:trHeight w:val="20"/>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BA1DF5" w:rsidRDefault="00BA1DF5" w:rsidP="00FE566D">
            <w:pPr>
              <w:jc w:val="left"/>
              <w:rPr>
                <w:rFonts w:ascii="Arial Narrow" w:hAnsi="Arial Narrow"/>
                <w:color w:val="000000"/>
                <w:szCs w:val="24"/>
              </w:rPr>
            </w:pPr>
            <w:r>
              <w:rPr>
                <w:rFonts w:ascii="Arial Narrow" w:hAnsi="Arial Narrow"/>
                <w:color w:val="000000"/>
              </w:rPr>
              <w:t>Coordinador</w:t>
            </w:r>
          </w:p>
        </w:tc>
        <w:tc>
          <w:tcPr>
            <w:tcW w:w="6946" w:type="dxa"/>
            <w:shd w:val="clear" w:color="auto" w:fill="auto"/>
            <w:noWrap/>
            <w:vAlign w:val="center"/>
          </w:tcPr>
          <w:p w:rsidR="00BA1DF5" w:rsidRDefault="00BA1DF5" w:rsidP="00FE566D">
            <w:pPr>
              <w:jc w:val="left"/>
              <w:rPr>
                <w:rFonts w:ascii="Arial Narrow" w:hAnsi="Arial Narrow"/>
                <w:b/>
                <w:bCs/>
                <w:color w:val="000000"/>
                <w:szCs w:val="24"/>
              </w:rPr>
            </w:pPr>
            <w:r>
              <w:rPr>
                <w:rFonts w:ascii="Arial Narrow" w:hAnsi="Arial Narrow"/>
                <w:b/>
                <w:bCs/>
                <w:color w:val="000000"/>
              </w:rPr>
              <w:t xml:space="preserve">Programar notas. </w:t>
            </w:r>
            <w:r>
              <w:rPr>
                <w:rFonts w:ascii="Arial Narrow" w:hAnsi="Arial Narrow"/>
                <w:b/>
                <w:bCs/>
                <w:color w:val="000000"/>
              </w:rPr>
              <w:br/>
            </w:r>
            <w:r>
              <w:rPr>
                <w:rFonts w:ascii="Arial Narrow" w:hAnsi="Arial Narrow"/>
                <w:color w:val="000000"/>
              </w:rPr>
              <w:t>Registrar actualizaciones de información/Revisar fechas y viabilidad de las notas/Establecer calendarización/Asignar responsables</w:t>
            </w:r>
          </w:p>
        </w:tc>
        <w:tc>
          <w:tcPr>
            <w:tcW w:w="2835"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color w:val="000000"/>
              </w:rPr>
              <w:t>Calendario de notas semestral y listado de responsables de su desarrollo</w:t>
            </w:r>
          </w:p>
        </w:tc>
        <w:tc>
          <w:tcPr>
            <w:tcW w:w="2835" w:type="dxa"/>
            <w:vAlign w:val="center"/>
          </w:tcPr>
          <w:p w:rsidR="00BA1DF5" w:rsidRDefault="00BA1DF5" w:rsidP="00FE566D">
            <w:pPr>
              <w:jc w:val="left"/>
              <w:rPr>
                <w:rFonts w:ascii="Arial Narrow" w:hAnsi="Arial Narrow"/>
                <w:color w:val="000000"/>
                <w:szCs w:val="24"/>
              </w:rPr>
            </w:pPr>
            <w:r>
              <w:rPr>
                <w:rFonts w:ascii="Arial Narrow" w:hAnsi="Arial Narrow"/>
                <w:color w:val="000000"/>
              </w:rPr>
              <w:t>Unidad Socio Demográfica</w:t>
            </w:r>
          </w:p>
        </w:tc>
      </w:tr>
      <w:tr w:rsidR="00BA1DF5" w:rsidRPr="007F2DA2" w:rsidTr="00FE566D">
        <w:trPr>
          <w:trHeight w:val="20"/>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sidRPr="007F2DA2">
              <w:rPr>
                <w:rFonts w:asciiTheme="minorHAnsi" w:hAnsiTheme="minorHAnsi"/>
                <w:sz w:val="22"/>
              </w:rPr>
              <w:t>2</w:t>
            </w:r>
          </w:p>
        </w:tc>
        <w:tc>
          <w:tcPr>
            <w:tcW w:w="3011" w:type="dxa"/>
            <w:vAlign w:val="center"/>
          </w:tcPr>
          <w:p w:rsidR="00BA1DF5" w:rsidRDefault="00BA1DF5" w:rsidP="00FE566D">
            <w:pPr>
              <w:jc w:val="left"/>
              <w:rPr>
                <w:rFonts w:ascii="Arial Narrow" w:hAnsi="Arial Narrow"/>
                <w:color w:val="000000"/>
                <w:szCs w:val="24"/>
              </w:rPr>
            </w:pPr>
            <w:r>
              <w:rPr>
                <w:rFonts w:ascii="Arial Narrow" w:hAnsi="Arial Narrow"/>
                <w:color w:val="000000"/>
              </w:rPr>
              <w:t>Analista</w:t>
            </w:r>
          </w:p>
        </w:tc>
        <w:tc>
          <w:tcPr>
            <w:tcW w:w="6946" w:type="dxa"/>
            <w:shd w:val="clear" w:color="auto" w:fill="auto"/>
            <w:noWrap/>
            <w:vAlign w:val="center"/>
          </w:tcPr>
          <w:p w:rsidR="00BA1DF5" w:rsidRDefault="00BA1DF5" w:rsidP="00FE566D">
            <w:pPr>
              <w:jc w:val="left"/>
              <w:rPr>
                <w:rFonts w:ascii="Arial Narrow" w:hAnsi="Arial Narrow"/>
                <w:b/>
                <w:bCs/>
                <w:color w:val="000000"/>
                <w:szCs w:val="24"/>
              </w:rPr>
            </w:pPr>
            <w:r>
              <w:rPr>
                <w:rFonts w:ascii="Arial Narrow" w:hAnsi="Arial Narrow"/>
                <w:b/>
                <w:bCs/>
                <w:color w:val="000000"/>
              </w:rPr>
              <w:t>Planear contenido.</w:t>
            </w:r>
            <w:r>
              <w:rPr>
                <w:rFonts w:ascii="Arial Narrow" w:hAnsi="Arial Narrow"/>
                <w:b/>
                <w:bCs/>
                <w:color w:val="000000"/>
              </w:rPr>
              <w:br/>
            </w:r>
            <w:r>
              <w:rPr>
                <w:rFonts w:ascii="Arial Narrow" w:hAnsi="Arial Narrow"/>
                <w:color w:val="000000"/>
              </w:rPr>
              <w:t>Identificar fuentes de información/Revisar disponibilidad de los datos/Elaborar borrador</w:t>
            </w:r>
          </w:p>
        </w:tc>
        <w:tc>
          <w:tcPr>
            <w:tcW w:w="2835"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color w:val="000000"/>
              </w:rPr>
              <w:t>Archivo con borrador del contenido</w:t>
            </w:r>
          </w:p>
        </w:tc>
        <w:tc>
          <w:tcPr>
            <w:tcW w:w="2835" w:type="dxa"/>
            <w:vAlign w:val="center"/>
          </w:tcPr>
          <w:p w:rsidR="00BA1DF5" w:rsidRDefault="00BA1DF5" w:rsidP="00FE566D">
            <w:pPr>
              <w:jc w:val="left"/>
              <w:rPr>
                <w:rFonts w:ascii="Arial Narrow" w:hAnsi="Arial Narrow"/>
                <w:color w:val="000000"/>
                <w:szCs w:val="24"/>
              </w:rPr>
            </w:pPr>
            <w:r>
              <w:rPr>
                <w:rFonts w:ascii="Arial Narrow" w:hAnsi="Arial Narrow"/>
                <w:color w:val="000000"/>
              </w:rPr>
              <w:t>Unidad Socio Demográfica</w:t>
            </w:r>
          </w:p>
        </w:tc>
      </w:tr>
      <w:tr w:rsidR="00BA1DF5" w:rsidRPr="007F2DA2" w:rsidTr="00FE566D">
        <w:trPr>
          <w:trHeight w:val="20"/>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sidRPr="007F2DA2">
              <w:rPr>
                <w:rFonts w:asciiTheme="minorHAnsi" w:hAnsiTheme="minorHAnsi"/>
                <w:sz w:val="22"/>
              </w:rPr>
              <w:t>3</w:t>
            </w:r>
          </w:p>
        </w:tc>
        <w:tc>
          <w:tcPr>
            <w:tcW w:w="3011" w:type="dxa"/>
            <w:vAlign w:val="center"/>
          </w:tcPr>
          <w:p w:rsidR="00BA1DF5" w:rsidRDefault="00BA1DF5" w:rsidP="00FE566D">
            <w:pPr>
              <w:jc w:val="left"/>
              <w:rPr>
                <w:rFonts w:ascii="Arial Narrow" w:hAnsi="Arial Narrow"/>
                <w:color w:val="000000"/>
                <w:szCs w:val="24"/>
              </w:rPr>
            </w:pPr>
            <w:r>
              <w:rPr>
                <w:rFonts w:ascii="Arial Narrow" w:hAnsi="Arial Narrow"/>
                <w:color w:val="000000"/>
              </w:rPr>
              <w:t>Analista</w:t>
            </w:r>
          </w:p>
        </w:tc>
        <w:tc>
          <w:tcPr>
            <w:tcW w:w="6946" w:type="dxa"/>
            <w:shd w:val="clear" w:color="auto" w:fill="auto"/>
            <w:noWrap/>
            <w:vAlign w:val="center"/>
          </w:tcPr>
          <w:p w:rsidR="00BA1DF5" w:rsidRDefault="00BA1DF5" w:rsidP="00FE566D">
            <w:pPr>
              <w:jc w:val="left"/>
              <w:rPr>
                <w:rFonts w:ascii="Arial Narrow" w:hAnsi="Arial Narrow"/>
                <w:b/>
                <w:bCs/>
                <w:color w:val="000000"/>
                <w:szCs w:val="24"/>
              </w:rPr>
            </w:pPr>
            <w:r>
              <w:rPr>
                <w:rFonts w:ascii="Arial Narrow" w:hAnsi="Arial Narrow"/>
                <w:b/>
                <w:bCs/>
                <w:color w:val="000000"/>
              </w:rPr>
              <w:t>Desarrollar nota.</w:t>
            </w:r>
            <w:r>
              <w:rPr>
                <w:rFonts w:ascii="Arial Narrow" w:hAnsi="Arial Narrow"/>
                <w:b/>
                <w:bCs/>
                <w:color w:val="000000"/>
              </w:rPr>
              <w:br/>
            </w:r>
            <w:r>
              <w:rPr>
                <w:rFonts w:ascii="Arial Narrow" w:hAnsi="Arial Narrow"/>
                <w:color w:val="000000"/>
              </w:rPr>
              <w:t>Recopilar información/Plantear temática/Obtener bases de datos/Realizar investigación/Elaborar tablas y gráficas/Implementar análisis/Revisar formatos y congruencia/Elaborar material adicional/Enviar archivo a revisión final</w:t>
            </w:r>
          </w:p>
        </w:tc>
        <w:tc>
          <w:tcPr>
            <w:tcW w:w="2835"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color w:val="000000"/>
              </w:rPr>
              <w:t>Archivos con nota técnica y/o de prensa</w:t>
            </w:r>
            <w:r>
              <w:rPr>
                <w:rFonts w:ascii="Arial Narrow" w:hAnsi="Arial Narrow"/>
                <w:color w:val="000000"/>
              </w:rPr>
              <w:br/>
              <w:t xml:space="preserve">Archivo </w:t>
            </w:r>
            <w:proofErr w:type="spellStart"/>
            <w:r>
              <w:rPr>
                <w:rFonts w:ascii="Arial Narrow" w:hAnsi="Arial Narrow"/>
                <w:color w:val="000000"/>
              </w:rPr>
              <w:t>excel</w:t>
            </w:r>
            <w:proofErr w:type="spellEnd"/>
            <w:r>
              <w:rPr>
                <w:rFonts w:ascii="Arial Narrow" w:hAnsi="Arial Narrow"/>
                <w:color w:val="000000"/>
              </w:rPr>
              <w:t xml:space="preserve"> con sustento estadístico de tablas y gráficas</w:t>
            </w:r>
            <w:r>
              <w:rPr>
                <w:rFonts w:ascii="Arial Narrow" w:hAnsi="Arial Narrow"/>
                <w:color w:val="000000"/>
              </w:rPr>
              <w:br/>
              <w:t>Documento con tweets referentes al contenido de la nota</w:t>
            </w:r>
          </w:p>
        </w:tc>
        <w:tc>
          <w:tcPr>
            <w:tcW w:w="2835" w:type="dxa"/>
            <w:vAlign w:val="center"/>
          </w:tcPr>
          <w:p w:rsidR="00BA1DF5" w:rsidRDefault="00BA1DF5" w:rsidP="00FE566D">
            <w:pPr>
              <w:jc w:val="left"/>
              <w:rPr>
                <w:rFonts w:ascii="Arial Narrow" w:hAnsi="Arial Narrow"/>
                <w:color w:val="000000"/>
                <w:szCs w:val="24"/>
              </w:rPr>
            </w:pPr>
            <w:r>
              <w:rPr>
                <w:rFonts w:ascii="Arial Narrow" w:hAnsi="Arial Narrow"/>
                <w:color w:val="000000"/>
              </w:rPr>
              <w:t>Unidad Socio Demográfica</w:t>
            </w:r>
          </w:p>
        </w:tc>
      </w:tr>
      <w:tr w:rsidR="00BA1DF5" w:rsidRPr="007F2DA2" w:rsidTr="00FE566D">
        <w:trPr>
          <w:trHeight w:val="20"/>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sidRPr="007F2DA2">
              <w:rPr>
                <w:rFonts w:asciiTheme="minorHAnsi" w:hAnsiTheme="minorHAnsi"/>
                <w:sz w:val="22"/>
              </w:rPr>
              <w:t>4</w:t>
            </w:r>
          </w:p>
        </w:tc>
        <w:tc>
          <w:tcPr>
            <w:tcW w:w="3011" w:type="dxa"/>
            <w:vAlign w:val="center"/>
          </w:tcPr>
          <w:p w:rsidR="00BA1DF5" w:rsidRDefault="00BA1DF5" w:rsidP="00FE566D">
            <w:pPr>
              <w:jc w:val="left"/>
              <w:rPr>
                <w:rFonts w:ascii="Arial Narrow" w:hAnsi="Arial Narrow"/>
                <w:color w:val="000000"/>
                <w:szCs w:val="24"/>
              </w:rPr>
            </w:pPr>
            <w:r>
              <w:rPr>
                <w:rFonts w:ascii="Arial Narrow" w:hAnsi="Arial Narrow"/>
                <w:color w:val="000000"/>
              </w:rPr>
              <w:t>Revisor</w:t>
            </w:r>
          </w:p>
        </w:tc>
        <w:tc>
          <w:tcPr>
            <w:tcW w:w="6946" w:type="dxa"/>
            <w:shd w:val="clear" w:color="auto" w:fill="auto"/>
            <w:noWrap/>
            <w:vAlign w:val="center"/>
          </w:tcPr>
          <w:p w:rsidR="00BA1DF5" w:rsidRDefault="00BA1DF5" w:rsidP="00FE566D">
            <w:pPr>
              <w:jc w:val="left"/>
              <w:rPr>
                <w:rFonts w:ascii="Arial Narrow" w:hAnsi="Arial Narrow"/>
                <w:b/>
                <w:bCs/>
                <w:color w:val="000000"/>
                <w:szCs w:val="24"/>
              </w:rPr>
            </w:pPr>
            <w:r>
              <w:rPr>
                <w:rFonts w:ascii="Arial Narrow" w:hAnsi="Arial Narrow"/>
                <w:b/>
                <w:bCs/>
                <w:color w:val="000000"/>
              </w:rPr>
              <w:t>Revisar nota y material complementario.</w:t>
            </w:r>
            <w:r>
              <w:rPr>
                <w:rFonts w:ascii="Arial Narrow" w:hAnsi="Arial Narrow"/>
                <w:b/>
                <w:bCs/>
                <w:color w:val="000000"/>
              </w:rPr>
              <w:br/>
            </w:r>
            <w:r>
              <w:rPr>
                <w:rFonts w:ascii="Arial Narrow" w:hAnsi="Arial Narrow"/>
                <w:color w:val="000000"/>
              </w:rPr>
              <w:t>Revisar contenido general/Enviar archivos generados a publicación</w:t>
            </w:r>
          </w:p>
        </w:tc>
        <w:tc>
          <w:tcPr>
            <w:tcW w:w="2835"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color w:val="000000"/>
              </w:rPr>
              <w:t>Documento con comentarios y correcciones necesarias realizadas</w:t>
            </w:r>
            <w:r>
              <w:rPr>
                <w:rFonts w:ascii="Arial Narrow" w:hAnsi="Arial Narrow"/>
                <w:color w:val="000000"/>
              </w:rPr>
              <w:br/>
              <w:t xml:space="preserve">Correo con nota y archivos finales  complementarios para </w:t>
            </w:r>
            <w:r w:rsidR="008A27AA">
              <w:rPr>
                <w:rFonts w:ascii="Arial Narrow" w:hAnsi="Arial Narrow"/>
                <w:color w:val="000000"/>
              </w:rPr>
              <w:t>publicación</w:t>
            </w:r>
          </w:p>
        </w:tc>
        <w:tc>
          <w:tcPr>
            <w:tcW w:w="2835" w:type="dxa"/>
            <w:vAlign w:val="center"/>
          </w:tcPr>
          <w:p w:rsidR="00BA1DF5" w:rsidRDefault="00BA1DF5" w:rsidP="00FE566D">
            <w:pPr>
              <w:jc w:val="left"/>
              <w:rPr>
                <w:rFonts w:ascii="Arial Narrow" w:hAnsi="Arial Narrow"/>
                <w:color w:val="000000"/>
                <w:szCs w:val="24"/>
              </w:rPr>
            </w:pPr>
            <w:r>
              <w:rPr>
                <w:rFonts w:ascii="Arial Narrow" w:hAnsi="Arial Narrow"/>
                <w:color w:val="000000"/>
              </w:rPr>
              <w:t>Unidad Socio Demográfica</w:t>
            </w:r>
          </w:p>
        </w:tc>
      </w:tr>
    </w:tbl>
    <w:p w:rsidR="00BA1DF5" w:rsidRPr="007A5699" w:rsidRDefault="00BA1DF5" w:rsidP="00BA1DF5">
      <w:pPr>
        <w:pStyle w:val="Ttulo4"/>
      </w:pPr>
      <w:bookmarkStart w:id="104" w:name="_Toc430925194"/>
      <w:bookmarkStart w:id="105" w:name="_Toc455664240"/>
      <w:r w:rsidRPr="007A5699">
        <w:lastRenderedPageBreak/>
        <w:t>Ficha de</w:t>
      </w:r>
      <w:r>
        <w:t>l</w:t>
      </w:r>
      <w:r w:rsidRPr="007A5699">
        <w:t xml:space="preserve"> </w:t>
      </w:r>
      <w:r w:rsidRPr="0075184F">
        <w:t>servicio de Nota técnica</w:t>
      </w:r>
      <w:bookmarkEnd w:id="104"/>
      <w:bookmarkEnd w:id="105"/>
    </w:p>
    <w:p w:rsidR="00BA1DF5" w:rsidRPr="00A36F10" w:rsidRDefault="00BA1DF5" w:rsidP="00BA1DF5"/>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BA1DF5" w:rsidRPr="00DE4BC8" w:rsidTr="00FE566D">
        <w:trPr>
          <w:trHeight w:val="20"/>
        </w:trPr>
        <w:tc>
          <w:tcPr>
            <w:tcW w:w="5827" w:type="dxa"/>
            <w:shd w:val="clear" w:color="auto" w:fill="auto"/>
            <w:noWrap/>
            <w:vAlign w:val="center"/>
            <w:hideMark/>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75184F">
              <w:rPr>
                <w:rFonts w:asciiTheme="minorHAnsi" w:eastAsia="Times New Roman" w:hAnsiTheme="minorHAnsi" w:cs="Times New Roman"/>
                <w:lang w:eastAsia="es-MX"/>
              </w:rPr>
              <w:t>Nota técnica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Documento generado para diversos niveles de desagregación geográfica de la entidad, que contiene el análisis de indicadores importantes como referencia a acontecimientos importantes en materia demográfica. Generalmente se usa la información más reciente al momento de su realización.</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A06F4A">
              <w:rPr>
                <w:rFonts w:asciiTheme="minorHAnsi" w:hAnsiTheme="minorHAnsi"/>
                <w:color w:val="000000"/>
              </w:rPr>
              <w:t xml:space="preserve">Documento de </w:t>
            </w:r>
            <w:proofErr w:type="spellStart"/>
            <w:r w:rsidRPr="00A06F4A">
              <w:rPr>
                <w:rFonts w:asciiTheme="minorHAnsi" w:hAnsiTheme="minorHAnsi"/>
                <w:color w:val="000000"/>
              </w:rPr>
              <w:t>word</w:t>
            </w:r>
            <w:proofErr w:type="spellEnd"/>
            <w:r w:rsidRPr="00A06F4A">
              <w:rPr>
                <w:rFonts w:asciiTheme="minorHAnsi" w:hAnsiTheme="minorHAnsi"/>
                <w:color w:val="000000"/>
              </w:rPr>
              <w:t xml:space="preserve">, </w:t>
            </w:r>
            <w:proofErr w:type="spellStart"/>
            <w:r w:rsidRPr="00A06F4A">
              <w:rPr>
                <w:rFonts w:asciiTheme="minorHAnsi" w:hAnsiTheme="minorHAnsi"/>
                <w:color w:val="000000"/>
              </w:rPr>
              <w:t>pdf</w:t>
            </w:r>
            <w:proofErr w:type="spellEnd"/>
            <w:r w:rsidRPr="00A06F4A">
              <w:rPr>
                <w:rFonts w:asciiTheme="minorHAnsi" w:hAnsiTheme="minorHAnsi"/>
                <w:color w:val="000000"/>
              </w:rPr>
              <w:t xml:space="preserve"> o material impreso con estadística sociodemográfica. Información publicada en página web que se difunde a través de varios medios</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Santiago Ruiz Bastida (Director de la Unidad Administrativa)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37 77 17 70</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 Ciudad Granja, Zapopan, Jal.</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17:00</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Datos completos del usuario y requerimientos específicos</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Forma de pago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según las especificaciones de lo solicitado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 Jalisco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2163D6">
              <w:rPr>
                <w:rFonts w:asciiTheme="minorHAnsi" w:eastAsia="Times New Roman" w:hAnsiTheme="minorHAnsi" w:cs="Times New Roman"/>
                <w:lang w:eastAsia="es-MX"/>
              </w:rPr>
              <w:t>Unidad de Información Estadística Socio-Demográfica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contacto.iieg@jalisco.gob.mx</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D514D9">
              <w:rPr>
                <w:rFonts w:asciiTheme="minorHAnsi" w:eastAsia="Times New Roman" w:hAnsiTheme="minorHAnsi" w:cs="Times New Roman"/>
                <w:lang w:eastAsia="es-MX"/>
              </w:rPr>
              <w:t>http://www.iieg.gob.mx/</w:t>
            </w:r>
            <w:r>
              <w:rPr>
                <w:rFonts w:asciiTheme="minorHAnsi" w:eastAsia="Times New Roman" w:hAnsiTheme="minorHAnsi" w:cs="Times New Roman"/>
                <w:lang w:eastAsia="es-MX"/>
              </w:rPr>
              <w:t xml:space="preserve"> , </w:t>
            </w:r>
            <w:r w:rsidRPr="00D514D9">
              <w:rPr>
                <w:rFonts w:asciiTheme="minorHAnsi" w:eastAsia="Times New Roman" w:hAnsiTheme="minorHAnsi" w:cs="Times New Roman"/>
                <w:lang w:eastAsia="es-MX"/>
              </w:rPr>
              <w:t>http://www.iieg.gob.mx/contacto.php</w:t>
            </w:r>
          </w:p>
        </w:tc>
      </w:tr>
    </w:tbl>
    <w:p w:rsidR="00BA1DF5" w:rsidRDefault="00BA1DF5" w:rsidP="00BA1DF5"/>
    <w:p w:rsidR="00BA1DF5" w:rsidRDefault="00BA1DF5" w:rsidP="00BA1DF5">
      <w:pPr>
        <w:spacing w:before="0" w:after="200" w:line="276" w:lineRule="auto"/>
        <w:jc w:val="left"/>
      </w:pPr>
      <w:r>
        <w:br w:type="page"/>
      </w:r>
    </w:p>
    <w:p w:rsidR="00BA1DF5" w:rsidRPr="007A5699" w:rsidRDefault="00BA1DF5" w:rsidP="00BA1DF5">
      <w:pPr>
        <w:pStyle w:val="Ttulo4"/>
      </w:pPr>
      <w:bookmarkStart w:id="106" w:name="_Toc430925195"/>
      <w:bookmarkStart w:id="107" w:name="_Toc455664241"/>
      <w:r w:rsidRPr="007A5699">
        <w:lastRenderedPageBreak/>
        <w:t>Ficha de</w:t>
      </w:r>
      <w:r>
        <w:t>l</w:t>
      </w:r>
      <w:r w:rsidRPr="007A5699">
        <w:t xml:space="preserve"> servicio de </w:t>
      </w:r>
      <w:r w:rsidRPr="005631A8">
        <w:t>Nota de prensa</w:t>
      </w:r>
      <w:bookmarkEnd w:id="106"/>
      <w:bookmarkEnd w:id="107"/>
    </w:p>
    <w:p w:rsidR="00BA1DF5" w:rsidRPr="00A36F10" w:rsidRDefault="00BA1DF5" w:rsidP="00BA1DF5"/>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BA1DF5" w:rsidRPr="00DE4BC8" w:rsidTr="00FE566D">
        <w:trPr>
          <w:trHeight w:val="20"/>
        </w:trPr>
        <w:tc>
          <w:tcPr>
            <w:tcW w:w="5827" w:type="dxa"/>
            <w:shd w:val="clear" w:color="auto" w:fill="auto"/>
            <w:noWrap/>
            <w:vAlign w:val="center"/>
            <w:hideMark/>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5631A8">
              <w:rPr>
                <w:rFonts w:asciiTheme="minorHAnsi" w:eastAsia="Times New Roman" w:hAnsiTheme="minorHAnsi" w:cs="Times New Roman"/>
                <w:lang w:eastAsia="es-MX"/>
              </w:rPr>
              <w:t>Nota de prensa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Documento generado para diversos niveles de desagregación geográfica de la entidad, que contiene el análisis de indicadores importantes como referencia a acontecimientos importantes en materia demográfica. Generalmente se usa la información más reciente al momento de su realización y se hace de forma breve.</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A06F4A">
              <w:rPr>
                <w:rFonts w:asciiTheme="minorHAnsi" w:hAnsiTheme="minorHAnsi"/>
                <w:color w:val="000000"/>
              </w:rPr>
              <w:t xml:space="preserve">Documento de </w:t>
            </w:r>
            <w:proofErr w:type="spellStart"/>
            <w:r w:rsidRPr="00A06F4A">
              <w:rPr>
                <w:rFonts w:asciiTheme="minorHAnsi" w:hAnsiTheme="minorHAnsi"/>
                <w:color w:val="000000"/>
              </w:rPr>
              <w:t>word</w:t>
            </w:r>
            <w:proofErr w:type="spellEnd"/>
            <w:r w:rsidRPr="00A06F4A">
              <w:rPr>
                <w:rFonts w:asciiTheme="minorHAnsi" w:hAnsiTheme="minorHAnsi"/>
                <w:color w:val="000000"/>
              </w:rPr>
              <w:t xml:space="preserve">, </w:t>
            </w:r>
            <w:proofErr w:type="spellStart"/>
            <w:r w:rsidRPr="00A06F4A">
              <w:rPr>
                <w:rFonts w:asciiTheme="minorHAnsi" w:hAnsiTheme="minorHAnsi"/>
                <w:color w:val="000000"/>
              </w:rPr>
              <w:t>pdf</w:t>
            </w:r>
            <w:proofErr w:type="spellEnd"/>
            <w:r w:rsidRPr="00A06F4A">
              <w:rPr>
                <w:rFonts w:asciiTheme="minorHAnsi" w:hAnsiTheme="minorHAnsi"/>
                <w:color w:val="000000"/>
              </w:rPr>
              <w:t xml:space="preserve"> o material impreso con estadística sociodemográfica. Información publicada en página web que se difunde a través de varios medios</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Santiago Ruiz Bastida (Director de la Unidad Administrativa)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37 77 17 70</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 Ciudad Granja, Zapopan, Jal.</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17:00</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Datos completos del usuario y requerimientos específicos</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Forma de pago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según las especificaciones de lo solicitado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 Jalisco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2163D6">
              <w:rPr>
                <w:rFonts w:asciiTheme="minorHAnsi" w:eastAsia="Times New Roman" w:hAnsiTheme="minorHAnsi" w:cs="Times New Roman"/>
                <w:lang w:eastAsia="es-MX"/>
              </w:rPr>
              <w:t>Unidad de Información Estadística Socio-Demográfica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contacto.iieg@jalisco.gob.mx</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D514D9">
              <w:rPr>
                <w:rFonts w:asciiTheme="minorHAnsi" w:eastAsia="Times New Roman" w:hAnsiTheme="minorHAnsi" w:cs="Times New Roman"/>
                <w:lang w:eastAsia="es-MX"/>
              </w:rPr>
              <w:t>http://www.iieg.gob.mx/</w:t>
            </w:r>
            <w:r>
              <w:rPr>
                <w:rFonts w:asciiTheme="minorHAnsi" w:eastAsia="Times New Roman" w:hAnsiTheme="minorHAnsi" w:cs="Times New Roman"/>
                <w:lang w:eastAsia="es-MX"/>
              </w:rPr>
              <w:t xml:space="preserve"> , </w:t>
            </w:r>
            <w:r w:rsidRPr="00D514D9">
              <w:rPr>
                <w:rFonts w:asciiTheme="minorHAnsi" w:eastAsia="Times New Roman" w:hAnsiTheme="minorHAnsi" w:cs="Times New Roman"/>
                <w:lang w:eastAsia="es-MX"/>
              </w:rPr>
              <w:t>http://www.iieg.gob.mx/contacto.php</w:t>
            </w:r>
          </w:p>
        </w:tc>
      </w:tr>
    </w:tbl>
    <w:p w:rsidR="00BA1DF5" w:rsidRDefault="00BA1DF5" w:rsidP="00BA1DF5"/>
    <w:p w:rsidR="00BA1DF5" w:rsidRDefault="00BA1DF5" w:rsidP="00BA1DF5">
      <w:pPr>
        <w:spacing w:before="0" w:after="200" w:line="276" w:lineRule="auto"/>
        <w:jc w:val="left"/>
      </w:pPr>
      <w:r>
        <w:br w:type="page"/>
      </w:r>
    </w:p>
    <w:p w:rsidR="00BA1DF5" w:rsidRDefault="00BA1DF5" w:rsidP="00BA1DF5">
      <w:pPr>
        <w:pStyle w:val="Ttulo3"/>
      </w:pPr>
      <w:bookmarkStart w:id="108" w:name="_Toc430925196"/>
      <w:bookmarkStart w:id="109" w:name="_Toc455664242"/>
      <w:r>
        <w:lastRenderedPageBreak/>
        <w:t xml:space="preserve">Procedimiento de </w:t>
      </w:r>
      <w:r w:rsidRPr="00807166">
        <w:t>Sistema de información</w:t>
      </w:r>
      <w:bookmarkEnd w:id="108"/>
      <w:bookmarkEnd w:id="109"/>
    </w:p>
    <w:p w:rsidR="00750B4B" w:rsidRPr="00750B4B" w:rsidRDefault="00750B4B" w:rsidP="00750B4B"/>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BA1DF5" w:rsidRPr="000C4719" w:rsidTr="00FE566D">
        <w:trPr>
          <w:trHeight w:val="57"/>
        </w:trPr>
        <w:tc>
          <w:tcPr>
            <w:tcW w:w="16161" w:type="dxa"/>
            <w:gridSpan w:val="2"/>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sz w:val="22"/>
              </w:rPr>
              <w:t>Ficha del procedimiento</w:t>
            </w:r>
          </w:p>
        </w:tc>
      </w:tr>
      <w:tr w:rsidR="00BA1DF5" w:rsidRPr="00370426" w:rsidTr="00FE566D">
        <w:trPr>
          <w:trHeight w:val="57"/>
        </w:trPr>
        <w:tc>
          <w:tcPr>
            <w:tcW w:w="3403" w:type="dxa"/>
            <w:shd w:val="clear" w:color="auto" w:fill="F2F2F2" w:themeFill="background1" w:themeFillShade="F2"/>
            <w:vAlign w:val="center"/>
            <w:hideMark/>
          </w:tcPr>
          <w:p w:rsidR="00BA1DF5" w:rsidRPr="005A5AD4" w:rsidRDefault="00BA1DF5" w:rsidP="00FE566D">
            <w:pPr>
              <w:spacing w:before="60" w:after="60"/>
              <w:rPr>
                <w:rFonts w:asciiTheme="minorHAnsi" w:hAnsiTheme="minorHAnsi"/>
              </w:rPr>
            </w:pPr>
            <w:r w:rsidRPr="005A5AD4">
              <w:rPr>
                <w:rFonts w:asciiTheme="minorHAnsi" w:hAnsiTheme="minorHAnsi"/>
                <w:sz w:val="22"/>
              </w:rPr>
              <w:t>Proceso</w:t>
            </w:r>
          </w:p>
        </w:tc>
        <w:tc>
          <w:tcPr>
            <w:tcW w:w="12758" w:type="dxa"/>
            <w:vAlign w:val="center"/>
          </w:tcPr>
          <w:p w:rsidR="00BA1DF5" w:rsidRPr="005A5AD4" w:rsidRDefault="00BA1DF5" w:rsidP="00FE566D">
            <w:pPr>
              <w:spacing w:before="60" w:after="60"/>
              <w:jc w:val="left"/>
              <w:rPr>
                <w:rFonts w:asciiTheme="minorHAnsi" w:hAnsiTheme="minorHAnsi"/>
                <w:color w:val="000000"/>
              </w:rPr>
            </w:pPr>
            <w:r w:rsidRPr="00807166">
              <w:rPr>
                <w:rFonts w:asciiTheme="minorHAnsi" w:hAnsiTheme="minorHAnsi"/>
                <w:color w:val="000000"/>
              </w:rPr>
              <w:t>Sistema de información</w:t>
            </w: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Macro-proceso rector</w:t>
            </w:r>
          </w:p>
        </w:tc>
        <w:tc>
          <w:tcPr>
            <w:tcW w:w="12758" w:type="dxa"/>
            <w:vAlign w:val="center"/>
          </w:tcPr>
          <w:p w:rsidR="00BA1DF5" w:rsidRPr="005A5AD4" w:rsidRDefault="00BA1DF5" w:rsidP="00FE566D">
            <w:pPr>
              <w:spacing w:before="60" w:after="60"/>
              <w:jc w:val="left"/>
              <w:rPr>
                <w:rFonts w:asciiTheme="minorHAnsi" w:hAnsiTheme="minorHAnsi"/>
                <w:color w:val="000000"/>
              </w:rPr>
            </w:pP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Trámite o servicio asociado</w:t>
            </w:r>
          </w:p>
        </w:tc>
        <w:tc>
          <w:tcPr>
            <w:tcW w:w="12758" w:type="dxa"/>
            <w:vAlign w:val="center"/>
          </w:tcPr>
          <w:p w:rsidR="00BA1DF5" w:rsidRPr="005A5AD4" w:rsidRDefault="00BA1DF5" w:rsidP="00FE566D">
            <w:pPr>
              <w:spacing w:before="60" w:after="60"/>
              <w:jc w:val="left"/>
              <w:rPr>
                <w:rFonts w:asciiTheme="minorHAnsi" w:hAnsiTheme="minorHAnsi"/>
                <w:color w:val="000000"/>
              </w:rPr>
            </w:pPr>
            <w:r w:rsidRPr="00807166">
              <w:rPr>
                <w:rFonts w:asciiTheme="minorHAnsi" w:hAnsiTheme="minorHAnsi"/>
                <w:color w:val="000000"/>
              </w:rPr>
              <w:t>Carpetas municipales</w:t>
            </w:r>
            <w:r>
              <w:rPr>
                <w:rFonts w:asciiTheme="minorHAnsi" w:hAnsiTheme="minorHAnsi"/>
                <w:color w:val="000000"/>
              </w:rPr>
              <w:t xml:space="preserve">, </w:t>
            </w:r>
            <w:r w:rsidRPr="00807166">
              <w:rPr>
                <w:rFonts w:asciiTheme="minorHAnsi" w:hAnsiTheme="minorHAnsi"/>
                <w:color w:val="000000"/>
              </w:rPr>
              <w:t>Panorama Sociodemográfico</w:t>
            </w:r>
          </w:p>
        </w:tc>
      </w:tr>
      <w:tr w:rsidR="00BA1DF5" w:rsidRPr="00370426" w:rsidTr="00FE566D">
        <w:trPr>
          <w:trHeight w:val="57"/>
        </w:trPr>
        <w:tc>
          <w:tcPr>
            <w:tcW w:w="3403" w:type="dxa"/>
            <w:shd w:val="clear" w:color="auto" w:fill="F2F2F2" w:themeFill="background1" w:themeFillShade="F2"/>
            <w:vAlign w:val="center"/>
            <w:hideMark/>
          </w:tcPr>
          <w:p w:rsidR="00BA1DF5" w:rsidRPr="005A5AD4" w:rsidRDefault="00BA1DF5" w:rsidP="00FE566D">
            <w:pPr>
              <w:spacing w:before="60" w:after="60"/>
              <w:rPr>
                <w:rFonts w:asciiTheme="minorHAnsi" w:hAnsiTheme="minorHAnsi"/>
              </w:rPr>
            </w:pPr>
            <w:r w:rsidRPr="005A5AD4">
              <w:rPr>
                <w:rFonts w:asciiTheme="minorHAnsi" w:hAnsiTheme="minorHAnsi"/>
                <w:sz w:val="22"/>
              </w:rPr>
              <w:t>Políticas del proceso</w:t>
            </w:r>
          </w:p>
        </w:tc>
        <w:tc>
          <w:tcPr>
            <w:tcW w:w="12758" w:type="dxa"/>
            <w:vAlign w:val="center"/>
          </w:tcPr>
          <w:p w:rsidR="00BA1DF5" w:rsidRPr="005A5AD4" w:rsidRDefault="00BA1DF5" w:rsidP="00FE566D">
            <w:pPr>
              <w:spacing w:before="60" w:after="60"/>
              <w:jc w:val="left"/>
              <w:rPr>
                <w:rFonts w:asciiTheme="minorHAnsi" w:hAnsiTheme="minorHAnsi"/>
                <w:color w:val="000000"/>
              </w:rPr>
            </w:pPr>
            <w:r>
              <w:rPr>
                <w:rFonts w:asciiTheme="minorHAnsi" w:hAnsiTheme="minorHAnsi"/>
                <w:color w:val="000000"/>
              </w:rPr>
              <w:t>-</w:t>
            </w:r>
          </w:p>
        </w:tc>
      </w:tr>
      <w:tr w:rsidR="00BA1DF5" w:rsidRPr="00370426" w:rsidTr="00FE566D">
        <w:trPr>
          <w:trHeight w:val="57"/>
        </w:trPr>
        <w:tc>
          <w:tcPr>
            <w:tcW w:w="3403" w:type="dxa"/>
            <w:shd w:val="clear" w:color="auto" w:fill="F2F2F2" w:themeFill="background1" w:themeFillShade="F2"/>
            <w:vAlign w:val="center"/>
            <w:hideMark/>
          </w:tcPr>
          <w:p w:rsidR="00BA1DF5" w:rsidRPr="005A5AD4" w:rsidRDefault="00BA1DF5" w:rsidP="00FE566D">
            <w:pPr>
              <w:spacing w:before="60" w:after="60"/>
              <w:rPr>
                <w:rFonts w:asciiTheme="minorHAnsi" w:hAnsiTheme="minorHAnsi"/>
              </w:rPr>
            </w:pPr>
            <w:r w:rsidRPr="005A5AD4">
              <w:rPr>
                <w:rFonts w:asciiTheme="minorHAnsi" w:hAnsiTheme="minorHAnsi"/>
                <w:sz w:val="22"/>
              </w:rPr>
              <w:t>Recursos necesarios para iniciar el proceso</w:t>
            </w:r>
          </w:p>
        </w:tc>
        <w:tc>
          <w:tcPr>
            <w:tcW w:w="12758" w:type="dxa"/>
            <w:vAlign w:val="bottom"/>
          </w:tcPr>
          <w:p w:rsidR="00BA1DF5" w:rsidRDefault="00BA1DF5" w:rsidP="00FE566D">
            <w:pPr>
              <w:rPr>
                <w:color w:val="000000"/>
              </w:rPr>
            </w:pPr>
            <w:r>
              <w:rPr>
                <w:color w:val="000000"/>
                <w:sz w:val="22"/>
              </w:rPr>
              <w:t>Liberación de bases de datos principalmente derivados de encuestas, proyecciones de indicadores sociodemográficos básicos, eventos censales y registros administrativos. A solicitud de usuario.</w:t>
            </w: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Resultado(s) del proceso</w:t>
            </w:r>
          </w:p>
        </w:tc>
        <w:tc>
          <w:tcPr>
            <w:tcW w:w="12758" w:type="dxa"/>
            <w:vAlign w:val="center"/>
          </w:tcPr>
          <w:p w:rsidR="00BA1DF5" w:rsidRPr="005A5AD4" w:rsidRDefault="00BA1DF5" w:rsidP="00FE566D">
            <w:pPr>
              <w:spacing w:before="60" w:after="60"/>
              <w:jc w:val="left"/>
              <w:rPr>
                <w:rFonts w:asciiTheme="minorHAnsi" w:hAnsiTheme="minorHAnsi"/>
                <w:color w:val="000000"/>
              </w:rPr>
            </w:pPr>
            <w:r w:rsidRPr="00723E7C">
              <w:rPr>
                <w:rFonts w:asciiTheme="minorHAnsi" w:hAnsiTheme="minorHAnsi"/>
                <w:color w:val="000000"/>
              </w:rPr>
              <w:t xml:space="preserve">Archivo </w:t>
            </w:r>
            <w:proofErr w:type="spellStart"/>
            <w:r w:rsidRPr="00723E7C">
              <w:rPr>
                <w:rFonts w:asciiTheme="minorHAnsi" w:hAnsiTheme="minorHAnsi"/>
                <w:color w:val="000000"/>
              </w:rPr>
              <w:t>swf</w:t>
            </w:r>
            <w:proofErr w:type="spellEnd"/>
            <w:r w:rsidRPr="00723E7C">
              <w:rPr>
                <w:rFonts w:asciiTheme="minorHAnsi" w:hAnsiTheme="minorHAnsi"/>
                <w:color w:val="000000"/>
              </w:rPr>
              <w:t xml:space="preserve">, archivos de </w:t>
            </w:r>
            <w:proofErr w:type="spellStart"/>
            <w:r w:rsidRPr="00723E7C">
              <w:rPr>
                <w:rFonts w:asciiTheme="minorHAnsi" w:hAnsiTheme="minorHAnsi"/>
                <w:color w:val="000000"/>
              </w:rPr>
              <w:t>excel</w:t>
            </w:r>
            <w:proofErr w:type="spellEnd"/>
            <w:r w:rsidRPr="00723E7C">
              <w:rPr>
                <w:rFonts w:asciiTheme="minorHAnsi" w:hAnsiTheme="minorHAnsi"/>
                <w:color w:val="000000"/>
              </w:rPr>
              <w:t xml:space="preserve"> y documento de </w:t>
            </w:r>
            <w:proofErr w:type="spellStart"/>
            <w:r w:rsidRPr="00723E7C">
              <w:rPr>
                <w:rFonts w:asciiTheme="minorHAnsi" w:hAnsiTheme="minorHAnsi"/>
                <w:color w:val="000000"/>
              </w:rPr>
              <w:t>word</w:t>
            </w:r>
            <w:proofErr w:type="spellEnd"/>
            <w:r w:rsidRPr="00723E7C">
              <w:rPr>
                <w:rFonts w:asciiTheme="minorHAnsi" w:hAnsiTheme="minorHAnsi"/>
                <w:color w:val="000000"/>
              </w:rPr>
              <w:t xml:space="preserve"> con estadística sociodemográfica relacionada</w:t>
            </w:r>
            <w:r>
              <w:rPr>
                <w:rFonts w:asciiTheme="minorHAnsi" w:hAnsiTheme="minorHAnsi"/>
                <w:color w:val="000000"/>
              </w:rPr>
              <w:t>; liga al sistema en el sitio web</w:t>
            </w: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Indicador</w:t>
            </w:r>
          </w:p>
        </w:tc>
        <w:tc>
          <w:tcPr>
            <w:tcW w:w="12758" w:type="dxa"/>
            <w:vAlign w:val="center"/>
          </w:tcPr>
          <w:p w:rsidR="00BA1DF5" w:rsidRPr="005A5AD4" w:rsidRDefault="00BA1DF5" w:rsidP="00FE566D">
            <w:pPr>
              <w:spacing w:before="60" w:after="60"/>
              <w:jc w:val="left"/>
              <w:rPr>
                <w:rFonts w:asciiTheme="minorHAnsi" w:hAnsiTheme="minorHAnsi"/>
                <w:color w:val="000000"/>
              </w:rPr>
            </w:pPr>
            <w:r>
              <w:rPr>
                <w:rFonts w:asciiTheme="minorHAnsi" w:hAnsiTheme="minorHAnsi"/>
                <w:color w:val="000000"/>
              </w:rPr>
              <w:t>-</w:t>
            </w:r>
          </w:p>
        </w:tc>
      </w:tr>
    </w:tbl>
    <w:p w:rsidR="00BA1DF5" w:rsidRDefault="00BA1DF5" w:rsidP="00BA1DF5"/>
    <w:p w:rsidR="00BA1DF5" w:rsidRDefault="00BA1DF5" w:rsidP="00BA1DF5"/>
    <w:p w:rsidR="00BA1DF5" w:rsidRDefault="00BA1DF5" w:rsidP="00BA1DF5">
      <w:pPr>
        <w:spacing w:before="0" w:after="200" w:line="276" w:lineRule="auto"/>
        <w:jc w:val="left"/>
      </w:pPr>
      <w:r>
        <w:br w:type="page"/>
      </w:r>
    </w:p>
    <w:p w:rsidR="00BA1DF5" w:rsidRDefault="00BA1DF5" w:rsidP="00BA1DF5">
      <w:pPr>
        <w:pStyle w:val="Ttulo4"/>
      </w:pPr>
      <w:bookmarkStart w:id="110" w:name="_Toc430925197"/>
      <w:bookmarkStart w:id="111" w:name="_Toc455664243"/>
      <w:r>
        <w:lastRenderedPageBreak/>
        <w:t xml:space="preserve">Modelado del proceso de </w:t>
      </w:r>
      <w:r w:rsidRPr="00B12279">
        <w:t>Sistema de información</w:t>
      </w:r>
      <w:bookmarkEnd w:id="110"/>
      <w:bookmarkEnd w:id="111"/>
    </w:p>
    <w:p w:rsidR="00BA1DF5" w:rsidRDefault="00BA1DF5" w:rsidP="00BA1DF5">
      <w:r>
        <w:rPr>
          <w:noProof/>
          <w:lang w:eastAsia="es-MX"/>
        </w:rPr>
        <w:drawing>
          <wp:inline distT="0" distB="0" distL="0" distR="0" wp14:anchorId="1290AA0E" wp14:editId="52D88844">
            <wp:extent cx="9667875" cy="4032030"/>
            <wp:effectExtent l="1905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srcRect r="607" b="13786"/>
                    <a:stretch>
                      <a:fillRect/>
                    </a:stretch>
                  </pic:blipFill>
                  <pic:spPr bwMode="auto">
                    <a:xfrm>
                      <a:off x="0" y="0"/>
                      <a:ext cx="9667875" cy="4032030"/>
                    </a:xfrm>
                    <a:prstGeom prst="rect">
                      <a:avLst/>
                    </a:prstGeom>
                    <a:noFill/>
                    <a:ln w="9525">
                      <a:noFill/>
                      <a:miter lim="800000"/>
                      <a:headEnd/>
                      <a:tailEnd/>
                    </a:ln>
                  </pic:spPr>
                </pic:pic>
              </a:graphicData>
            </a:graphic>
          </wp:inline>
        </w:drawing>
      </w:r>
    </w:p>
    <w:p w:rsidR="00BA1DF5" w:rsidRPr="00CD55F6" w:rsidRDefault="00BA1DF5" w:rsidP="00BA1DF5">
      <w:pPr>
        <w:pStyle w:val="Ttulo4"/>
      </w:pPr>
      <w:bookmarkStart w:id="112" w:name="_Toc430925198"/>
      <w:bookmarkStart w:id="113" w:name="_Toc455664244"/>
      <w:r w:rsidRPr="00CD55F6">
        <w:lastRenderedPageBreak/>
        <w:t xml:space="preserve">Narrativa del </w:t>
      </w:r>
      <w:r w:rsidRPr="00B12279">
        <w:t>proceso de Sistema de información</w:t>
      </w:r>
      <w:bookmarkEnd w:id="112"/>
      <w:bookmarkEnd w:id="113"/>
    </w:p>
    <w:p w:rsidR="00BA1DF5" w:rsidRPr="00A36F10" w:rsidRDefault="00BA1DF5" w:rsidP="00BA1DF5"/>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1735"/>
        <w:gridCol w:w="7513"/>
        <w:gridCol w:w="3544"/>
        <w:gridCol w:w="2835"/>
      </w:tblGrid>
      <w:tr w:rsidR="00BA1DF5" w:rsidRPr="007F2DA2" w:rsidTr="009F417A">
        <w:trPr>
          <w:trHeight w:val="20"/>
          <w:tblHeader/>
        </w:trPr>
        <w:tc>
          <w:tcPr>
            <w:tcW w:w="675" w:type="dxa"/>
            <w:shd w:val="clear" w:color="000000" w:fill="D9D9D9"/>
            <w:noWrap/>
            <w:vAlign w:val="center"/>
            <w:hideMark/>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1735" w:type="dxa"/>
            <w:shd w:val="clear" w:color="000000" w:fill="D9D9D9"/>
            <w:vAlign w:val="center"/>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7513" w:type="dxa"/>
            <w:shd w:val="clear" w:color="000000" w:fill="D9D9D9"/>
            <w:noWrap/>
            <w:vAlign w:val="center"/>
            <w:hideMark/>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3544" w:type="dxa"/>
            <w:shd w:val="clear" w:color="000000" w:fill="D9D9D9"/>
            <w:noWrap/>
            <w:vAlign w:val="center"/>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BA1DF5" w:rsidRPr="007F2DA2" w:rsidTr="009F417A">
        <w:trPr>
          <w:trHeight w:val="20"/>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sidRPr="007F2DA2">
              <w:rPr>
                <w:rFonts w:asciiTheme="minorHAnsi" w:hAnsiTheme="minorHAnsi"/>
                <w:sz w:val="22"/>
              </w:rPr>
              <w:t>1</w:t>
            </w:r>
          </w:p>
        </w:tc>
        <w:tc>
          <w:tcPr>
            <w:tcW w:w="1735" w:type="dxa"/>
            <w:vAlign w:val="center"/>
          </w:tcPr>
          <w:p w:rsidR="00BA1DF5" w:rsidRDefault="00BA1DF5" w:rsidP="00FE566D">
            <w:pPr>
              <w:jc w:val="left"/>
              <w:rPr>
                <w:rFonts w:ascii="Arial Narrow" w:hAnsi="Arial Narrow"/>
                <w:color w:val="000000"/>
                <w:szCs w:val="24"/>
              </w:rPr>
            </w:pPr>
            <w:r>
              <w:rPr>
                <w:rFonts w:ascii="Arial Narrow" w:hAnsi="Arial Narrow"/>
                <w:color w:val="000000"/>
              </w:rPr>
              <w:t>Director</w:t>
            </w:r>
          </w:p>
        </w:tc>
        <w:tc>
          <w:tcPr>
            <w:tcW w:w="7513" w:type="dxa"/>
            <w:shd w:val="clear" w:color="auto" w:fill="auto"/>
            <w:noWrap/>
            <w:vAlign w:val="center"/>
          </w:tcPr>
          <w:p w:rsidR="00BA1DF5" w:rsidRDefault="00BA1DF5" w:rsidP="00FE566D">
            <w:pPr>
              <w:jc w:val="left"/>
              <w:rPr>
                <w:rFonts w:ascii="Arial Narrow" w:hAnsi="Arial Narrow"/>
                <w:b/>
                <w:bCs/>
                <w:color w:val="000000"/>
                <w:szCs w:val="24"/>
              </w:rPr>
            </w:pPr>
            <w:r>
              <w:rPr>
                <w:rFonts w:ascii="Arial Narrow" w:hAnsi="Arial Narrow"/>
                <w:b/>
                <w:bCs/>
                <w:color w:val="000000"/>
              </w:rPr>
              <w:t xml:space="preserve">Registrar actualizaciones y/o solicitud. </w:t>
            </w:r>
            <w:r>
              <w:rPr>
                <w:rFonts w:ascii="Arial Narrow" w:hAnsi="Arial Narrow"/>
                <w:b/>
                <w:bCs/>
                <w:color w:val="000000"/>
              </w:rPr>
              <w:br/>
            </w:r>
            <w:r>
              <w:rPr>
                <w:rFonts w:ascii="Arial Narrow" w:hAnsi="Arial Narrow"/>
                <w:color w:val="000000"/>
              </w:rPr>
              <w:t>Registrar actualización o solicitud/Capturar requerimientos/Verificar datos personales/Girar instrucciones</w:t>
            </w:r>
          </w:p>
        </w:tc>
        <w:tc>
          <w:tcPr>
            <w:tcW w:w="3544"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color w:val="000000"/>
              </w:rPr>
              <w:t>Documento con requerimientos e instrucciones para ejecución</w:t>
            </w:r>
            <w:r>
              <w:rPr>
                <w:rFonts w:ascii="Arial Narrow" w:hAnsi="Arial Narrow"/>
                <w:color w:val="000000"/>
              </w:rPr>
              <w:br/>
              <w:t>Registro completo de datos generales del usuario</w:t>
            </w:r>
          </w:p>
        </w:tc>
        <w:tc>
          <w:tcPr>
            <w:tcW w:w="2835" w:type="dxa"/>
            <w:vAlign w:val="center"/>
          </w:tcPr>
          <w:p w:rsidR="00BA1DF5" w:rsidRDefault="00BA1DF5" w:rsidP="00FE566D">
            <w:pPr>
              <w:jc w:val="left"/>
              <w:rPr>
                <w:rFonts w:ascii="Arial Narrow" w:hAnsi="Arial Narrow"/>
                <w:color w:val="000000"/>
                <w:szCs w:val="24"/>
              </w:rPr>
            </w:pPr>
            <w:r>
              <w:rPr>
                <w:rFonts w:ascii="Arial Narrow" w:hAnsi="Arial Narrow"/>
                <w:color w:val="000000"/>
              </w:rPr>
              <w:t>Unidad Socio Demográfica</w:t>
            </w:r>
          </w:p>
        </w:tc>
      </w:tr>
      <w:tr w:rsidR="00BA1DF5" w:rsidRPr="007F2DA2" w:rsidTr="009F417A">
        <w:trPr>
          <w:trHeight w:val="20"/>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sidRPr="007F2DA2">
              <w:rPr>
                <w:rFonts w:asciiTheme="minorHAnsi" w:hAnsiTheme="minorHAnsi"/>
                <w:sz w:val="22"/>
              </w:rPr>
              <w:t>2</w:t>
            </w:r>
          </w:p>
        </w:tc>
        <w:tc>
          <w:tcPr>
            <w:tcW w:w="1735" w:type="dxa"/>
            <w:vAlign w:val="center"/>
          </w:tcPr>
          <w:p w:rsidR="00BA1DF5" w:rsidRDefault="00BA1DF5" w:rsidP="00FE566D">
            <w:pPr>
              <w:jc w:val="left"/>
              <w:rPr>
                <w:rFonts w:ascii="Arial Narrow" w:hAnsi="Arial Narrow"/>
                <w:color w:val="000000"/>
                <w:szCs w:val="24"/>
              </w:rPr>
            </w:pPr>
            <w:r>
              <w:rPr>
                <w:rFonts w:ascii="Arial Narrow" w:hAnsi="Arial Narrow"/>
                <w:color w:val="000000"/>
              </w:rPr>
              <w:t>Coordinador</w:t>
            </w:r>
          </w:p>
        </w:tc>
        <w:tc>
          <w:tcPr>
            <w:tcW w:w="7513" w:type="dxa"/>
            <w:shd w:val="clear" w:color="auto" w:fill="auto"/>
            <w:noWrap/>
            <w:vAlign w:val="center"/>
          </w:tcPr>
          <w:p w:rsidR="00BA1DF5" w:rsidRDefault="00BA1DF5" w:rsidP="00FE566D">
            <w:pPr>
              <w:jc w:val="left"/>
              <w:rPr>
                <w:rFonts w:ascii="Arial Narrow" w:hAnsi="Arial Narrow"/>
                <w:b/>
                <w:bCs/>
                <w:color w:val="000000"/>
                <w:szCs w:val="24"/>
              </w:rPr>
            </w:pPr>
            <w:r>
              <w:rPr>
                <w:rFonts w:ascii="Arial Narrow" w:hAnsi="Arial Narrow"/>
                <w:b/>
                <w:bCs/>
                <w:color w:val="000000"/>
              </w:rPr>
              <w:t>Planear contenido.</w:t>
            </w:r>
            <w:r>
              <w:rPr>
                <w:rFonts w:ascii="Arial Narrow" w:hAnsi="Arial Narrow"/>
                <w:b/>
                <w:bCs/>
                <w:color w:val="000000"/>
              </w:rPr>
              <w:br/>
            </w:r>
            <w:r>
              <w:rPr>
                <w:rFonts w:ascii="Arial Narrow" w:hAnsi="Arial Narrow"/>
                <w:color w:val="000000"/>
              </w:rPr>
              <w:t>Elaborar índice temático/Asignar responsables/Determinar diseño/Estimar costos en caso de ser necesario</w:t>
            </w:r>
          </w:p>
        </w:tc>
        <w:tc>
          <w:tcPr>
            <w:tcW w:w="3544"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color w:val="000000"/>
              </w:rPr>
              <w:t>Documento con especificaciones del sistema e índice temático</w:t>
            </w:r>
            <w:r>
              <w:rPr>
                <w:rFonts w:ascii="Arial Narrow" w:hAnsi="Arial Narrow"/>
                <w:color w:val="000000"/>
              </w:rPr>
              <w:br/>
              <w:t>Borrador de la plataforma de salida de información</w:t>
            </w:r>
          </w:p>
        </w:tc>
        <w:tc>
          <w:tcPr>
            <w:tcW w:w="2835" w:type="dxa"/>
            <w:vAlign w:val="center"/>
          </w:tcPr>
          <w:p w:rsidR="00BA1DF5" w:rsidRDefault="00BA1DF5" w:rsidP="00FE566D">
            <w:pPr>
              <w:jc w:val="left"/>
              <w:rPr>
                <w:rFonts w:ascii="Arial Narrow" w:hAnsi="Arial Narrow"/>
                <w:color w:val="000000"/>
                <w:szCs w:val="24"/>
              </w:rPr>
            </w:pPr>
            <w:r>
              <w:rPr>
                <w:rFonts w:ascii="Arial Narrow" w:hAnsi="Arial Narrow"/>
                <w:color w:val="000000"/>
              </w:rPr>
              <w:t>Unidad Socio Demográfica/Dirección de Tecnologías de Información</w:t>
            </w:r>
          </w:p>
        </w:tc>
      </w:tr>
      <w:tr w:rsidR="00BA1DF5" w:rsidRPr="007F2DA2" w:rsidTr="009F417A">
        <w:trPr>
          <w:trHeight w:val="20"/>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sidRPr="007F2DA2">
              <w:rPr>
                <w:rFonts w:asciiTheme="minorHAnsi" w:hAnsiTheme="minorHAnsi"/>
                <w:sz w:val="22"/>
              </w:rPr>
              <w:t>3</w:t>
            </w:r>
          </w:p>
        </w:tc>
        <w:tc>
          <w:tcPr>
            <w:tcW w:w="1735" w:type="dxa"/>
            <w:vAlign w:val="center"/>
          </w:tcPr>
          <w:p w:rsidR="00BA1DF5" w:rsidRDefault="00BA1DF5" w:rsidP="00FE566D">
            <w:pPr>
              <w:jc w:val="left"/>
              <w:rPr>
                <w:rFonts w:ascii="Arial Narrow" w:hAnsi="Arial Narrow"/>
                <w:color w:val="000000"/>
                <w:szCs w:val="24"/>
              </w:rPr>
            </w:pPr>
            <w:r>
              <w:rPr>
                <w:rFonts w:ascii="Arial Narrow" w:hAnsi="Arial Narrow"/>
                <w:color w:val="000000"/>
              </w:rPr>
              <w:t>Especialista</w:t>
            </w:r>
          </w:p>
        </w:tc>
        <w:tc>
          <w:tcPr>
            <w:tcW w:w="7513" w:type="dxa"/>
            <w:shd w:val="clear" w:color="auto" w:fill="auto"/>
            <w:noWrap/>
            <w:vAlign w:val="center"/>
          </w:tcPr>
          <w:p w:rsidR="00BA1DF5" w:rsidRDefault="00BA1DF5" w:rsidP="00FE566D">
            <w:pPr>
              <w:jc w:val="left"/>
              <w:rPr>
                <w:rFonts w:ascii="Arial Narrow" w:hAnsi="Arial Narrow"/>
                <w:b/>
                <w:bCs/>
                <w:color w:val="000000"/>
                <w:szCs w:val="24"/>
              </w:rPr>
            </w:pPr>
            <w:r>
              <w:rPr>
                <w:rFonts w:ascii="Arial Narrow" w:hAnsi="Arial Narrow"/>
                <w:b/>
                <w:bCs/>
                <w:color w:val="000000"/>
              </w:rPr>
              <w:t>Elaborar insumos.</w:t>
            </w:r>
            <w:r>
              <w:rPr>
                <w:rFonts w:ascii="Arial Narrow" w:hAnsi="Arial Narrow"/>
                <w:b/>
                <w:bCs/>
                <w:color w:val="000000"/>
              </w:rPr>
              <w:br/>
            </w:r>
            <w:r>
              <w:rPr>
                <w:rFonts w:ascii="Arial Narrow" w:hAnsi="Arial Narrow"/>
                <w:color w:val="000000"/>
              </w:rPr>
              <w:t>Verificar disponibilidad de la información/Plantear temática/Obtener bases de datos/Realizar investigación/Elaborar tablas y gráficas/Implementar análisis/Revisar formatos y congruencia/Generar insumos/Enviar insumos a revisión</w:t>
            </w:r>
          </w:p>
        </w:tc>
        <w:tc>
          <w:tcPr>
            <w:tcW w:w="3544"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color w:val="000000"/>
              </w:rPr>
              <w:t>Archivos con insumos para elaboración del sistema</w:t>
            </w:r>
          </w:p>
        </w:tc>
        <w:tc>
          <w:tcPr>
            <w:tcW w:w="2835" w:type="dxa"/>
            <w:vAlign w:val="center"/>
          </w:tcPr>
          <w:p w:rsidR="00BA1DF5" w:rsidRDefault="00BA1DF5" w:rsidP="00FE566D">
            <w:pPr>
              <w:jc w:val="left"/>
              <w:rPr>
                <w:rFonts w:ascii="Arial Narrow" w:hAnsi="Arial Narrow"/>
                <w:color w:val="000000"/>
                <w:szCs w:val="24"/>
              </w:rPr>
            </w:pPr>
            <w:r>
              <w:rPr>
                <w:rFonts w:ascii="Arial Narrow" w:hAnsi="Arial Narrow"/>
                <w:color w:val="000000"/>
              </w:rPr>
              <w:t>Unidad Socio Demográfica/Dirección de Tecnologías de Información</w:t>
            </w:r>
          </w:p>
        </w:tc>
      </w:tr>
      <w:tr w:rsidR="00BA1DF5" w:rsidRPr="007F2DA2" w:rsidTr="009F417A">
        <w:trPr>
          <w:trHeight w:val="20"/>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sidRPr="007F2DA2">
              <w:rPr>
                <w:rFonts w:asciiTheme="minorHAnsi" w:hAnsiTheme="minorHAnsi"/>
                <w:sz w:val="22"/>
              </w:rPr>
              <w:t>4</w:t>
            </w:r>
          </w:p>
        </w:tc>
        <w:tc>
          <w:tcPr>
            <w:tcW w:w="1735" w:type="dxa"/>
            <w:vAlign w:val="center"/>
          </w:tcPr>
          <w:p w:rsidR="00BA1DF5" w:rsidRDefault="00BA1DF5" w:rsidP="00FE566D">
            <w:pPr>
              <w:jc w:val="left"/>
              <w:rPr>
                <w:rFonts w:ascii="Arial Narrow" w:hAnsi="Arial Narrow"/>
                <w:color w:val="000000"/>
                <w:szCs w:val="24"/>
              </w:rPr>
            </w:pPr>
            <w:r>
              <w:rPr>
                <w:rFonts w:ascii="Arial Narrow" w:hAnsi="Arial Narrow"/>
                <w:color w:val="000000"/>
              </w:rPr>
              <w:t>Coordinador</w:t>
            </w:r>
          </w:p>
        </w:tc>
        <w:tc>
          <w:tcPr>
            <w:tcW w:w="7513" w:type="dxa"/>
            <w:shd w:val="clear" w:color="auto" w:fill="auto"/>
            <w:noWrap/>
            <w:vAlign w:val="center"/>
          </w:tcPr>
          <w:p w:rsidR="00BA1DF5" w:rsidRDefault="00BA1DF5" w:rsidP="00FE566D">
            <w:pPr>
              <w:jc w:val="left"/>
              <w:rPr>
                <w:rFonts w:ascii="Arial Narrow" w:hAnsi="Arial Narrow"/>
                <w:b/>
                <w:bCs/>
                <w:color w:val="000000"/>
                <w:szCs w:val="24"/>
              </w:rPr>
            </w:pPr>
            <w:r>
              <w:rPr>
                <w:rFonts w:ascii="Arial Narrow" w:hAnsi="Arial Narrow"/>
                <w:b/>
                <w:bCs/>
                <w:color w:val="000000"/>
              </w:rPr>
              <w:t>Revisar insumos.</w:t>
            </w:r>
            <w:r>
              <w:rPr>
                <w:rFonts w:ascii="Arial Narrow" w:hAnsi="Arial Narrow"/>
                <w:b/>
                <w:bCs/>
                <w:color w:val="000000"/>
              </w:rPr>
              <w:br/>
            </w:r>
            <w:r>
              <w:rPr>
                <w:rFonts w:ascii="Arial Narrow" w:hAnsi="Arial Narrow"/>
                <w:color w:val="000000"/>
              </w:rPr>
              <w:t>Revisar contenido general/Enviar a construcción del producto</w:t>
            </w:r>
          </w:p>
        </w:tc>
        <w:tc>
          <w:tcPr>
            <w:tcW w:w="3544"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color w:val="000000"/>
              </w:rPr>
              <w:t>Archivos de insumos con observaciones y correcciones necesarias</w:t>
            </w:r>
          </w:p>
        </w:tc>
        <w:tc>
          <w:tcPr>
            <w:tcW w:w="2835" w:type="dxa"/>
            <w:vAlign w:val="center"/>
          </w:tcPr>
          <w:p w:rsidR="00BA1DF5" w:rsidRDefault="00BA1DF5" w:rsidP="00FE566D">
            <w:pPr>
              <w:jc w:val="left"/>
              <w:rPr>
                <w:rFonts w:ascii="Arial Narrow" w:hAnsi="Arial Narrow"/>
                <w:color w:val="000000"/>
                <w:szCs w:val="24"/>
              </w:rPr>
            </w:pPr>
            <w:r>
              <w:rPr>
                <w:rFonts w:ascii="Arial Narrow" w:hAnsi="Arial Narrow"/>
                <w:color w:val="000000"/>
              </w:rPr>
              <w:t>Unidad Socio Demográfica</w:t>
            </w:r>
          </w:p>
        </w:tc>
      </w:tr>
      <w:tr w:rsidR="00BA1DF5" w:rsidRPr="007F2DA2" w:rsidTr="009F417A">
        <w:trPr>
          <w:trHeight w:val="20"/>
        </w:trPr>
        <w:tc>
          <w:tcPr>
            <w:tcW w:w="675" w:type="dxa"/>
            <w:shd w:val="clear" w:color="auto" w:fill="auto"/>
            <w:noWrap/>
            <w:vAlign w:val="center"/>
          </w:tcPr>
          <w:p w:rsidR="00BA1DF5" w:rsidRPr="007F2DA2" w:rsidRDefault="00BA1DF5" w:rsidP="00FE566D">
            <w:pPr>
              <w:spacing w:before="60" w:after="60"/>
              <w:jc w:val="center"/>
              <w:rPr>
                <w:rFonts w:asciiTheme="minorHAnsi" w:hAnsiTheme="minorHAnsi"/>
              </w:rPr>
            </w:pPr>
            <w:r>
              <w:rPr>
                <w:rFonts w:asciiTheme="minorHAnsi" w:hAnsiTheme="minorHAnsi"/>
                <w:sz w:val="22"/>
              </w:rPr>
              <w:t>5</w:t>
            </w:r>
          </w:p>
        </w:tc>
        <w:tc>
          <w:tcPr>
            <w:tcW w:w="1735" w:type="dxa"/>
            <w:vAlign w:val="center"/>
          </w:tcPr>
          <w:p w:rsidR="00BA1DF5" w:rsidRDefault="00BA1DF5" w:rsidP="00FE566D">
            <w:pPr>
              <w:jc w:val="left"/>
              <w:rPr>
                <w:rFonts w:ascii="Arial Narrow" w:hAnsi="Arial Narrow"/>
                <w:color w:val="000000"/>
                <w:szCs w:val="24"/>
              </w:rPr>
            </w:pPr>
            <w:r>
              <w:rPr>
                <w:rFonts w:ascii="Arial Narrow" w:hAnsi="Arial Narrow"/>
                <w:color w:val="000000"/>
              </w:rPr>
              <w:t>Especialista</w:t>
            </w:r>
          </w:p>
        </w:tc>
        <w:tc>
          <w:tcPr>
            <w:tcW w:w="7513" w:type="dxa"/>
            <w:shd w:val="clear" w:color="auto" w:fill="auto"/>
            <w:noWrap/>
            <w:vAlign w:val="center"/>
          </w:tcPr>
          <w:p w:rsidR="00BA1DF5" w:rsidRDefault="00BA1DF5" w:rsidP="00FE566D">
            <w:pPr>
              <w:jc w:val="left"/>
              <w:rPr>
                <w:rFonts w:ascii="Arial Narrow" w:hAnsi="Arial Narrow"/>
                <w:b/>
                <w:bCs/>
                <w:color w:val="000000"/>
                <w:szCs w:val="24"/>
              </w:rPr>
            </w:pPr>
            <w:r>
              <w:rPr>
                <w:rFonts w:ascii="Arial Narrow" w:hAnsi="Arial Narrow"/>
                <w:b/>
                <w:bCs/>
                <w:color w:val="000000"/>
              </w:rPr>
              <w:t>Construir producto.</w:t>
            </w:r>
            <w:r>
              <w:rPr>
                <w:rFonts w:ascii="Arial Narrow" w:hAnsi="Arial Narrow"/>
                <w:b/>
                <w:bCs/>
                <w:color w:val="000000"/>
              </w:rPr>
              <w:br/>
            </w:r>
            <w:r>
              <w:rPr>
                <w:rFonts w:ascii="Arial Narrow" w:hAnsi="Arial Narrow"/>
                <w:color w:val="000000"/>
              </w:rPr>
              <w:t>Aprobar formato de insumos</w:t>
            </w:r>
            <w:r>
              <w:rPr>
                <w:rFonts w:ascii="Arial Narrow" w:hAnsi="Arial Narrow"/>
                <w:b/>
                <w:bCs/>
                <w:color w:val="000000"/>
              </w:rPr>
              <w:t>/</w:t>
            </w:r>
            <w:r>
              <w:rPr>
                <w:rFonts w:ascii="Arial Narrow" w:hAnsi="Arial Narrow"/>
                <w:color w:val="000000"/>
              </w:rPr>
              <w:t xml:space="preserve">Agregar información al archivo base/Referenciar dirección física de los archivos/Modificar código de vinculación de archivos/Diseñar </w:t>
            </w:r>
            <w:r>
              <w:rPr>
                <w:rFonts w:ascii="Arial Narrow" w:hAnsi="Arial Narrow"/>
                <w:color w:val="000000"/>
              </w:rPr>
              <w:lastRenderedPageBreak/>
              <w:t>archivo ligado a insumo/Realizar pruebas funcionales/Enviar archivo a revisión</w:t>
            </w:r>
          </w:p>
        </w:tc>
        <w:tc>
          <w:tcPr>
            <w:tcW w:w="3544"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color w:val="000000"/>
              </w:rPr>
              <w:lastRenderedPageBreak/>
              <w:t>Versión actualizada del sistema</w:t>
            </w:r>
          </w:p>
        </w:tc>
        <w:tc>
          <w:tcPr>
            <w:tcW w:w="2835" w:type="dxa"/>
            <w:vAlign w:val="center"/>
          </w:tcPr>
          <w:p w:rsidR="00BA1DF5" w:rsidRDefault="00BA1DF5" w:rsidP="00FE566D">
            <w:pPr>
              <w:jc w:val="left"/>
              <w:rPr>
                <w:rFonts w:ascii="Arial Narrow" w:hAnsi="Arial Narrow"/>
                <w:color w:val="000000"/>
                <w:szCs w:val="24"/>
              </w:rPr>
            </w:pPr>
            <w:r>
              <w:rPr>
                <w:rFonts w:ascii="Arial Narrow" w:hAnsi="Arial Narrow"/>
                <w:color w:val="000000"/>
              </w:rPr>
              <w:t>Dirección de Tecnologías de Información</w:t>
            </w:r>
          </w:p>
        </w:tc>
      </w:tr>
      <w:tr w:rsidR="00BA1DF5" w:rsidRPr="007F2DA2" w:rsidTr="009F417A">
        <w:trPr>
          <w:trHeight w:val="20"/>
        </w:trPr>
        <w:tc>
          <w:tcPr>
            <w:tcW w:w="675" w:type="dxa"/>
            <w:shd w:val="clear" w:color="auto" w:fill="auto"/>
            <w:noWrap/>
            <w:vAlign w:val="center"/>
          </w:tcPr>
          <w:p w:rsidR="00BA1DF5" w:rsidRPr="007F2DA2" w:rsidRDefault="00BA1DF5" w:rsidP="00FE566D">
            <w:pPr>
              <w:spacing w:before="60" w:after="60"/>
              <w:jc w:val="center"/>
              <w:rPr>
                <w:rFonts w:asciiTheme="minorHAnsi" w:hAnsiTheme="minorHAnsi"/>
              </w:rPr>
            </w:pPr>
            <w:r>
              <w:rPr>
                <w:rFonts w:asciiTheme="minorHAnsi" w:hAnsiTheme="minorHAnsi"/>
                <w:sz w:val="22"/>
              </w:rPr>
              <w:lastRenderedPageBreak/>
              <w:t>6</w:t>
            </w:r>
          </w:p>
        </w:tc>
        <w:tc>
          <w:tcPr>
            <w:tcW w:w="1735" w:type="dxa"/>
            <w:vAlign w:val="center"/>
          </w:tcPr>
          <w:p w:rsidR="00BA1DF5" w:rsidRDefault="00BA1DF5" w:rsidP="00FE566D">
            <w:pPr>
              <w:jc w:val="left"/>
              <w:rPr>
                <w:rFonts w:ascii="Arial Narrow" w:hAnsi="Arial Narrow"/>
                <w:color w:val="000000"/>
                <w:szCs w:val="24"/>
              </w:rPr>
            </w:pPr>
            <w:r>
              <w:rPr>
                <w:rFonts w:ascii="Arial Narrow" w:hAnsi="Arial Narrow"/>
                <w:color w:val="000000"/>
              </w:rPr>
              <w:t>Revisor</w:t>
            </w:r>
          </w:p>
        </w:tc>
        <w:tc>
          <w:tcPr>
            <w:tcW w:w="7513"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b/>
                <w:bCs/>
                <w:color w:val="000000"/>
              </w:rPr>
              <w:t>Revisar producto.</w:t>
            </w:r>
            <w:r>
              <w:rPr>
                <w:rFonts w:ascii="Arial Narrow" w:hAnsi="Arial Narrow"/>
                <w:color w:val="000000"/>
              </w:rPr>
              <w:br/>
              <w:t>Verificar formato del archivo/Realizar pruebas de usabilidad</w:t>
            </w:r>
          </w:p>
        </w:tc>
        <w:tc>
          <w:tcPr>
            <w:tcW w:w="3544"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color w:val="000000"/>
              </w:rPr>
              <w:t>Versión final del sistema</w:t>
            </w:r>
          </w:p>
        </w:tc>
        <w:tc>
          <w:tcPr>
            <w:tcW w:w="2835" w:type="dxa"/>
            <w:vAlign w:val="center"/>
          </w:tcPr>
          <w:p w:rsidR="00BA1DF5" w:rsidRDefault="00BA1DF5" w:rsidP="00FE566D">
            <w:pPr>
              <w:jc w:val="left"/>
              <w:rPr>
                <w:rFonts w:ascii="Arial Narrow" w:hAnsi="Arial Narrow"/>
                <w:color w:val="000000"/>
                <w:szCs w:val="24"/>
              </w:rPr>
            </w:pPr>
            <w:r>
              <w:rPr>
                <w:rFonts w:ascii="Arial Narrow" w:hAnsi="Arial Narrow"/>
                <w:color w:val="000000"/>
              </w:rPr>
              <w:t>Unidad Socio Demográfica</w:t>
            </w:r>
          </w:p>
        </w:tc>
      </w:tr>
      <w:tr w:rsidR="00BA1DF5" w:rsidRPr="007F2DA2" w:rsidTr="009F417A">
        <w:trPr>
          <w:trHeight w:val="20"/>
        </w:trPr>
        <w:tc>
          <w:tcPr>
            <w:tcW w:w="675" w:type="dxa"/>
            <w:shd w:val="clear" w:color="auto" w:fill="auto"/>
            <w:noWrap/>
            <w:vAlign w:val="center"/>
          </w:tcPr>
          <w:p w:rsidR="00BA1DF5" w:rsidRPr="007F2DA2" w:rsidRDefault="00BA1DF5" w:rsidP="00FE566D">
            <w:pPr>
              <w:spacing w:before="60" w:after="60"/>
              <w:jc w:val="center"/>
              <w:rPr>
                <w:rFonts w:asciiTheme="minorHAnsi" w:hAnsiTheme="minorHAnsi"/>
              </w:rPr>
            </w:pPr>
            <w:r>
              <w:rPr>
                <w:rFonts w:asciiTheme="minorHAnsi" w:hAnsiTheme="minorHAnsi"/>
                <w:sz w:val="22"/>
              </w:rPr>
              <w:t>7</w:t>
            </w:r>
          </w:p>
        </w:tc>
        <w:tc>
          <w:tcPr>
            <w:tcW w:w="1735" w:type="dxa"/>
            <w:vAlign w:val="center"/>
          </w:tcPr>
          <w:p w:rsidR="00BA1DF5" w:rsidRDefault="00BA1DF5" w:rsidP="00FE566D">
            <w:pPr>
              <w:jc w:val="left"/>
              <w:rPr>
                <w:rFonts w:ascii="Arial Narrow" w:hAnsi="Arial Narrow"/>
                <w:color w:val="000000"/>
                <w:szCs w:val="24"/>
              </w:rPr>
            </w:pPr>
            <w:r>
              <w:rPr>
                <w:rFonts w:ascii="Arial Narrow" w:hAnsi="Arial Narrow"/>
                <w:color w:val="000000"/>
              </w:rPr>
              <w:t>Coordinador</w:t>
            </w:r>
          </w:p>
        </w:tc>
        <w:tc>
          <w:tcPr>
            <w:tcW w:w="7513"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b/>
                <w:bCs/>
                <w:color w:val="000000"/>
              </w:rPr>
              <w:t>Entregar producto.</w:t>
            </w:r>
            <w:r>
              <w:rPr>
                <w:rFonts w:ascii="Arial Narrow" w:hAnsi="Arial Narrow"/>
                <w:color w:val="000000"/>
              </w:rPr>
              <w:br/>
              <w:t>Corroborar medio de entrega/Entregar archivo a usuario/Enviar archivos a publicación</w:t>
            </w:r>
          </w:p>
        </w:tc>
        <w:tc>
          <w:tcPr>
            <w:tcW w:w="3544"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color w:val="000000"/>
              </w:rPr>
              <w:t>Sistema de información</w:t>
            </w:r>
          </w:p>
        </w:tc>
        <w:tc>
          <w:tcPr>
            <w:tcW w:w="2835" w:type="dxa"/>
            <w:vAlign w:val="center"/>
          </w:tcPr>
          <w:p w:rsidR="00BA1DF5" w:rsidRDefault="00BA1DF5" w:rsidP="00FE566D">
            <w:pPr>
              <w:jc w:val="left"/>
              <w:rPr>
                <w:rFonts w:ascii="Arial Narrow" w:hAnsi="Arial Narrow"/>
                <w:color w:val="000000"/>
                <w:szCs w:val="24"/>
              </w:rPr>
            </w:pPr>
            <w:r>
              <w:rPr>
                <w:rFonts w:ascii="Arial Narrow" w:hAnsi="Arial Narrow"/>
                <w:color w:val="000000"/>
              </w:rPr>
              <w:t>Unidad Socio Demográfica</w:t>
            </w:r>
          </w:p>
        </w:tc>
      </w:tr>
    </w:tbl>
    <w:p w:rsidR="00BA1DF5" w:rsidRDefault="00BA1DF5" w:rsidP="00BA1DF5"/>
    <w:p w:rsidR="00BA1DF5" w:rsidRDefault="00BA1DF5" w:rsidP="00BA1DF5">
      <w:pPr>
        <w:spacing w:before="0" w:after="200" w:line="276" w:lineRule="auto"/>
        <w:jc w:val="left"/>
      </w:pPr>
      <w:r>
        <w:br w:type="page"/>
      </w:r>
    </w:p>
    <w:p w:rsidR="00BA1DF5" w:rsidRPr="00D958FA" w:rsidRDefault="00BA1DF5" w:rsidP="00BA1DF5">
      <w:pPr>
        <w:pStyle w:val="Ttulo4"/>
      </w:pPr>
      <w:bookmarkStart w:id="114" w:name="_Toc430925199"/>
      <w:bookmarkStart w:id="115" w:name="_Toc455664245"/>
      <w:r w:rsidRPr="007A5699">
        <w:lastRenderedPageBreak/>
        <w:t>Ficha de</w:t>
      </w:r>
      <w:r>
        <w:t>l</w:t>
      </w:r>
      <w:r w:rsidRPr="007A5699">
        <w:t xml:space="preserve"> servicio de </w:t>
      </w:r>
      <w:r w:rsidRPr="00D958FA">
        <w:t>Carpetas municipales</w:t>
      </w:r>
      <w:bookmarkEnd w:id="114"/>
      <w:bookmarkEnd w:id="115"/>
    </w:p>
    <w:p w:rsidR="00BA1DF5" w:rsidRPr="00A36F10" w:rsidRDefault="00BA1DF5" w:rsidP="00BA1DF5"/>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BA1DF5" w:rsidRPr="00DE4BC8" w:rsidTr="00FE566D">
        <w:trPr>
          <w:trHeight w:val="20"/>
        </w:trPr>
        <w:tc>
          <w:tcPr>
            <w:tcW w:w="5827" w:type="dxa"/>
            <w:shd w:val="clear" w:color="auto" w:fill="auto"/>
            <w:noWrap/>
            <w:vAlign w:val="center"/>
            <w:hideMark/>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D958FA">
              <w:t>Carpetas municipales</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Archivo generado para los municipios de la entidad, que contiene tablas, gráficas y análisis generales en materia demográfica diversa, mediante una plataforma interactiva con el usuario. Generalmente se usa la información más reciente al momento de su realización.</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723E7C">
              <w:rPr>
                <w:rFonts w:asciiTheme="minorHAnsi" w:hAnsiTheme="minorHAnsi"/>
                <w:color w:val="000000"/>
              </w:rPr>
              <w:t xml:space="preserve">Archivo </w:t>
            </w:r>
            <w:proofErr w:type="spellStart"/>
            <w:r w:rsidRPr="00723E7C">
              <w:rPr>
                <w:rFonts w:asciiTheme="minorHAnsi" w:hAnsiTheme="minorHAnsi"/>
                <w:color w:val="000000"/>
              </w:rPr>
              <w:t>swf</w:t>
            </w:r>
            <w:proofErr w:type="spellEnd"/>
            <w:r w:rsidRPr="00723E7C">
              <w:rPr>
                <w:rFonts w:asciiTheme="minorHAnsi" w:hAnsiTheme="minorHAnsi"/>
                <w:color w:val="000000"/>
              </w:rPr>
              <w:t xml:space="preserve">, archivos de </w:t>
            </w:r>
            <w:proofErr w:type="spellStart"/>
            <w:r w:rsidRPr="00723E7C">
              <w:rPr>
                <w:rFonts w:asciiTheme="minorHAnsi" w:hAnsiTheme="minorHAnsi"/>
                <w:color w:val="000000"/>
              </w:rPr>
              <w:t>excel</w:t>
            </w:r>
            <w:proofErr w:type="spellEnd"/>
            <w:r w:rsidRPr="00723E7C">
              <w:rPr>
                <w:rFonts w:asciiTheme="minorHAnsi" w:hAnsiTheme="minorHAnsi"/>
                <w:color w:val="000000"/>
              </w:rPr>
              <w:t xml:space="preserve"> y documento de </w:t>
            </w:r>
            <w:proofErr w:type="spellStart"/>
            <w:r w:rsidRPr="00723E7C">
              <w:rPr>
                <w:rFonts w:asciiTheme="minorHAnsi" w:hAnsiTheme="minorHAnsi"/>
                <w:color w:val="000000"/>
              </w:rPr>
              <w:t>word</w:t>
            </w:r>
            <w:proofErr w:type="spellEnd"/>
            <w:r w:rsidRPr="00723E7C">
              <w:rPr>
                <w:rFonts w:asciiTheme="minorHAnsi" w:hAnsiTheme="minorHAnsi"/>
                <w:color w:val="000000"/>
              </w:rPr>
              <w:t xml:space="preserve"> con estadística sociodemográfica relacionada</w:t>
            </w:r>
            <w:r>
              <w:rPr>
                <w:rFonts w:asciiTheme="minorHAnsi" w:hAnsiTheme="minorHAnsi"/>
                <w:color w:val="000000"/>
              </w:rPr>
              <w:t>; liga al sistema en el sitio web</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Santiago Ruiz Bastida (Director de la Unidad Administrativa)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37 77 17 70</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 Ciudad Granja, Zapopan, Jal.</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17:00</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Datos completos del usuario y requerimientos específicos</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Lugar de pago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según las especificaciones de lo solicitado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 Jalisco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2163D6">
              <w:rPr>
                <w:rFonts w:asciiTheme="minorHAnsi" w:eastAsia="Times New Roman" w:hAnsiTheme="minorHAnsi" w:cs="Times New Roman"/>
                <w:lang w:eastAsia="es-MX"/>
              </w:rPr>
              <w:t>Unidad de Información Estadística Socio-Demográfica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contacto.iieg@jalisco.gob.mx</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D514D9">
              <w:rPr>
                <w:rFonts w:asciiTheme="minorHAnsi" w:eastAsia="Times New Roman" w:hAnsiTheme="minorHAnsi" w:cs="Times New Roman"/>
                <w:lang w:eastAsia="es-MX"/>
              </w:rPr>
              <w:t>http://www.iieg.gob.mx/</w:t>
            </w:r>
            <w:r>
              <w:rPr>
                <w:rFonts w:asciiTheme="minorHAnsi" w:eastAsia="Times New Roman" w:hAnsiTheme="minorHAnsi" w:cs="Times New Roman"/>
                <w:lang w:eastAsia="es-MX"/>
              </w:rPr>
              <w:t xml:space="preserve"> , </w:t>
            </w:r>
            <w:r w:rsidRPr="00D514D9">
              <w:rPr>
                <w:rFonts w:asciiTheme="minorHAnsi" w:eastAsia="Times New Roman" w:hAnsiTheme="minorHAnsi" w:cs="Times New Roman"/>
                <w:lang w:eastAsia="es-MX"/>
              </w:rPr>
              <w:t>http://www.iieg.gob.mx/contacto.php</w:t>
            </w:r>
          </w:p>
        </w:tc>
      </w:tr>
    </w:tbl>
    <w:p w:rsidR="00BA1DF5" w:rsidRPr="00A36F10" w:rsidRDefault="00BA1DF5" w:rsidP="00BA1DF5"/>
    <w:p w:rsidR="00BA1DF5" w:rsidRDefault="00BA1DF5" w:rsidP="00BA1DF5">
      <w:pPr>
        <w:spacing w:before="0" w:after="200" w:line="276" w:lineRule="auto"/>
        <w:jc w:val="left"/>
      </w:pPr>
      <w:r>
        <w:br w:type="page"/>
      </w:r>
    </w:p>
    <w:p w:rsidR="00BA1DF5" w:rsidRPr="00D958FA" w:rsidRDefault="00BA1DF5" w:rsidP="00BA1DF5">
      <w:pPr>
        <w:pStyle w:val="Ttulo4"/>
      </w:pPr>
      <w:bookmarkStart w:id="116" w:name="_Toc430925200"/>
      <w:bookmarkStart w:id="117" w:name="_Toc455664246"/>
      <w:r w:rsidRPr="007A5699">
        <w:lastRenderedPageBreak/>
        <w:t>Ficha de</w:t>
      </w:r>
      <w:r>
        <w:t>l</w:t>
      </w:r>
      <w:r w:rsidRPr="007A5699">
        <w:t xml:space="preserve"> servicio de </w:t>
      </w:r>
      <w:r w:rsidRPr="008B2999">
        <w:t>Panorama Sociodemográfico</w:t>
      </w:r>
      <w:bookmarkEnd w:id="116"/>
      <w:bookmarkEnd w:id="117"/>
    </w:p>
    <w:p w:rsidR="00BA1DF5" w:rsidRPr="00A36F10" w:rsidRDefault="00BA1DF5" w:rsidP="00BA1DF5"/>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BA1DF5" w:rsidRPr="00DE4BC8" w:rsidTr="00FE566D">
        <w:trPr>
          <w:trHeight w:val="20"/>
        </w:trPr>
        <w:tc>
          <w:tcPr>
            <w:tcW w:w="5827" w:type="dxa"/>
            <w:shd w:val="clear" w:color="auto" w:fill="auto"/>
            <w:noWrap/>
            <w:vAlign w:val="center"/>
            <w:hideMark/>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8B2999">
              <w:rPr>
                <w:rFonts w:asciiTheme="minorHAnsi" w:eastAsia="Times New Roman" w:hAnsiTheme="minorHAnsi" w:cs="Times New Roman"/>
                <w:lang w:eastAsia="es-MX"/>
              </w:rPr>
              <w:t>Panorama Sociodemográfico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Archivo generado para los municipios de la entidad, que contiene tablas, gráficas y análisis generales en materia demográfica diversa, mediante una plataforma interactiva con el usuario. Generalmente se usa la información más reciente al momento de su realización.</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723E7C">
              <w:rPr>
                <w:rFonts w:asciiTheme="minorHAnsi" w:hAnsiTheme="minorHAnsi"/>
                <w:color w:val="000000"/>
              </w:rPr>
              <w:t xml:space="preserve">Archivo </w:t>
            </w:r>
            <w:proofErr w:type="spellStart"/>
            <w:r w:rsidRPr="00723E7C">
              <w:rPr>
                <w:rFonts w:asciiTheme="minorHAnsi" w:hAnsiTheme="minorHAnsi"/>
                <w:color w:val="000000"/>
              </w:rPr>
              <w:t>swf</w:t>
            </w:r>
            <w:proofErr w:type="spellEnd"/>
            <w:r w:rsidRPr="00723E7C">
              <w:rPr>
                <w:rFonts w:asciiTheme="minorHAnsi" w:hAnsiTheme="minorHAnsi"/>
                <w:color w:val="000000"/>
              </w:rPr>
              <w:t xml:space="preserve">, archivos de </w:t>
            </w:r>
            <w:r w:rsidR="009F10C2" w:rsidRPr="00723E7C">
              <w:rPr>
                <w:rFonts w:asciiTheme="minorHAnsi" w:hAnsiTheme="minorHAnsi"/>
                <w:color w:val="000000"/>
              </w:rPr>
              <w:t>Excel</w:t>
            </w:r>
            <w:r w:rsidRPr="00723E7C">
              <w:rPr>
                <w:rFonts w:asciiTheme="minorHAnsi" w:hAnsiTheme="minorHAnsi"/>
                <w:color w:val="000000"/>
              </w:rPr>
              <w:t xml:space="preserve"> y documento de </w:t>
            </w:r>
            <w:r w:rsidR="009F10C2" w:rsidRPr="00723E7C">
              <w:rPr>
                <w:rFonts w:asciiTheme="minorHAnsi" w:hAnsiTheme="minorHAnsi"/>
                <w:color w:val="000000"/>
              </w:rPr>
              <w:t>Word</w:t>
            </w:r>
            <w:r w:rsidRPr="00723E7C">
              <w:rPr>
                <w:rFonts w:asciiTheme="minorHAnsi" w:hAnsiTheme="minorHAnsi"/>
                <w:color w:val="000000"/>
              </w:rPr>
              <w:t xml:space="preserve"> con estadística sociodemográfica relacionada</w:t>
            </w:r>
            <w:r>
              <w:rPr>
                <w:rFonts w:asciiTheme="minorHAnsi" w:hAnsiTheme="minorHAnsi"/>
                <w:color w:val="000000"/>
              </w:rPr>
              <w:t>; liga al sistema en el sitio web</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Santiago Ruiz Bastida (Director de la Unidad Administrativa)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37 77 17 70</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 Ciudad Granja, Zapopan, Jal.</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17:00</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Datos completos del usuario y requerimientos específicos</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Lugar de pago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según las especificaciones de lo solicitado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 Jalisco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2163D6">
              <w:rPr>
                <w:rFonts w:asciiTheme="minorHAnsi" w:eastAsia="Times New Roman" w:hAnsiTheme="minorHAnsi" w:cs="Times New Roman"/>
                <w:lang w:eastAsia="es-MX"/>
              </w:rPr>
              <w:t>Unidad de Información Estadística Socio-Demográfica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contacto.iieg@jalisco.gob.mx</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D514D9">
              <w:rPr>
                <w:rFonts w:asciiTheme="minorHAnsi" w:eastAsia="Times New Roman" w:hAnsiTheme="minorHAnsi" w:cs="Times New Roman"/>
                <w:lang w:eastAsia="es-MX"/>
              </w:rPr>
              <w:t>http://www.iieg.gob.mx/</w:t>
            </w:r>
            <w:r>
              <w:rPr>
                <w:rFonts w:asciiTheme="minorHAnsi" w:eastAsia="Times New Roman" w:hAnsiTheme="minorHAnsi" w:cs="Times New Roman"/>
                <w:lang w:eastAsia="es-MX"/>
              </w:rPr>
              <w:t xml:space="preserve"> , </w:t>
            </w:r>
            <w:r w:rsidRPr="00D514D9">
              <w:rPr>
                <w:rFonts w:asciiTheme="minorHAnsi" w:eastAsia="Times New Roman" w:hAnsiTheme="minorHAnsi" w:cs="Times New Roman"/>
                <w:lang w:eastAsia="es-MX"/>
              </w:rPr>
              <w:t>http://www.iieg.gob.mx/contacto.php</w:t>
            </w:r>
          </w:p>
        </w:tc>
      </w:tr>
    </w:tbl>
    <w:p w:rsidR="00BA1DF5" w:rsidRPr="00A36F10" w:rsidRDefault="00BA1DF5" w:rsidP="00BA1DF5"/>
    <w:p w:rsidR="00BA1DF5" w:rsidRDefault="00BA1DF5" w:rsidP="00BA1DF5">
      <w:pPr>
        <w:spacing w:before="0" w:after="200" w:line="276" w:lineRule="auto"/>
        <w:jc w:val="left"/>
      </w:pPr>
      <w:r>
        <w:br w:type="page"/>
      </w:r>
    </w:p>
    <w:p w:rsidR="00BA1DF5" w:rsidRDefault="00BA1DF5" w:rsidP="00BA1DF5"/>
    <w:p w:rsidR="00BA1DF5" w:rsidRPr="000E4F04" w:rsidRDefault="00BA1DF5" w:rsidP="00BA1DF5">
      <w:pPr>
        <w:pStyle w:val="Ttulo3"/>
      </w:pPr>
      <w:bookmarkStart w:id="118" w:name="_Toc430925201"/>
      <w:bookmarkStart w:id="119" w:name="_Toc455664247"/>
      <w:r>
        <w:t xml:space="preserve">Procedimiento de </w:t>
      </w:r>
      <w:r w:rsidRPr="000C073C">
        <w:t>Presentaciones</w:t>
      </w:r>
      <w:bookmarkEnd w:id="118"/>
      <w:bookmarkEnd w:id="119"/>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BA1DF5" w:rsidRPr="000C4719" w:rsidTr="00FE566D">
        <w:trPr>
          <w:trHeight w:val="57"/>
        </w:trPr>
        <w:tc>
          <w:tcPr>
            <w:tcW w:w="16161" w:type="dxa"/>
            <w:gridSpan w:val="2"/>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sz w:val="22"/>
              </w:rPr>
              <w:t>Ficha del procedimiento</w:t>
            </w:r>
          </w:p>
        </w:tc>
      </w:tr>
      <w:tr w:rsidR="00BA1DF5" w:rsidRPr="00370426" w:rsidTr="00FE566D">
        <w:trPr>
          <w:trHeight w:val="57"/>
        </w:trPr>
        <w:tc>
          <w:tcPr>
            <w:tcW w:w="3403" w:type="dxa"/>
            <w:shd w:val="clear" w:color="auto" w:fill="F2F2F2" w:themeFill="background1" w:themeFillShade="F2"/>
            <w:vAlign w:val="center"/>
            <w:hideMark/>
          </w:tcPr>
          <w:p w:rsidR="00BA1DF5" w:rsidRPr="005A5AD4" w:rsidRDefault="00BA1DF5" w:rsidP="00FE566D">
            <w:pPr>
              <w:spacing w:before="60" w:after="60"/>
              <w:rPr>
                <w:rFonts w:asciiTheme="minorHAnsi" w:hAnsiTheme="minorHAnsi"/>
              </w:rPr>
            </w:pPr>
            <w:r w:rsidRPr="005A5AD4">
              <w:rPr>
                <w:rFonts w:asciiTheme="minorHAnsi" w:hAnsiTheme="minorHAnsi"/>
                <w:sz w:val="22"/>
              </w:rPr>
              <w:t>Proceso</w:t>
            </w:r>
          </w:p>
        </w:tc>
        <w:tc>
          <w:tcPr>
            <w:tcW w:w="12758" w:type="dxa"/>
            <w:vAlign w:val="center"/>
          </w:tcPr>
          <w:p w:rsidR="00BA1DF5" w:rsidRPr="005A5AD4" w:rsidRDefault="00BA1DF5" w:rsidP="00FE566D">
            <w:pPr>
              <w:spacing w:before="60" w:after="60"/>
              <w:jc w:val="left"/>
              <w:rPr>
                <w:rFonts w:asciiTheme="minorHAnsi" w:hAnsiTheme="minorHAnsi"/>
                <w:color w:val="000000"/>
              </w:rPr>
            </w:pPr>
            <w:r w:rsidRPr="000C073C">
              <w:rPr>
                <w:rFonts w:asciiTheme="minorHAnsi" w:hAnsiTheme="minorHAnsi"/>
                <w:color w:val="000000"/>
              </w:rPr>
              <w:t>Presentaciones</w:t>
            </w: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Macro-proceso rector</w:t>
            </w:r>
          </w:p>
        </w:tc>
        <w:tc>
          <w:tcPr>
            <w:tcW w:w="12758" w:type="dxa"/>
            <w:vAlign w:val="center"/>
          </w:tcPr>
          <w:p w:rsidR="00BA1DF5" w:rsidRPr="005A5AD4" w:rsidRDefault="00BA1DF5" w:rsidP="00FE566D">
            <w:pPr>
              <w:spacing w:before="60" w:after="60"/>
              <w:jc w:val="left"/>
              <w:rPr>
                <w:rFonts w:asciiTheme="minorHAnsi" w:hAnsiTheme="minorHAnsi"/>
                <w:color w:val="000000"/>
              </w:rPr>
            </w:pP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Trámite o servicio asociado</w:t>
            </w:r>
          </w:p>
        </w:tc>
        <w:tc>
          <w:tcPr>
            <w:tcW w:w="12758" w:type="dxa"/>
            <w:vAlign w:val="center"/>
          </w:tcPr>
          <w:p w:rsidR="00BA1DF5" w:rsidRPr="005A5AD4" w:rsidRDefault="00BA1DF5" w:rsidP="00FE566D">
            <w:pPr>
              <w:spacing w:before="60" w:after="60"/>
              <w:jc w:val="left"/>
              <w:rPr>
                <w:rFonts w:asciiTheme="minorHAnsi" w:hAnsiTheme="minorHAnsi"/>
                <w:color w:val="000000"/>
              </w:rPr>
            </w:pPr>
            <w:r w:rsidRPr="000C073C">
              <w:rPr>
                <w:rFonts w:asciiTheme="minorHAnsi" w:hAnsiTheme="minorHAnsi"/>
                <w:color w:val="000000"/>
              </w:rPr>
              <w:t>Presentación ejecutiva con estadística sociodemográfica</w:t>
            </w:r>
          </w:p>
        </w:tc>
      </w:tr>
      <w:tr w:rsidR="00BA1DF5" w:rsidRPr="00370426" w:rsidTr="00FE566D">
        <w:trPr>
          <w:trHeight w:val="57"/>
        </w:trPr>
        <w:tc>
          <w:tcPr>
            <w:tcW w:w="3403" w:type="dxa"/>
            <w:shd w:val="clear" w:color="auto" w:fill="F2F2F2" w:themeFill="background1" w:themeFillShade="F2"/>
            <w:vAlign w:val="center"/>
            <w:hideMark/>
          </w:tcPr>
          <w:p w:rsidR="00BA1DF5" w:rsidRPr="005A5AD4" w:rsidRDefault="00BA1DF5" w:rsidP="00FE566D">
            <w:pPr>
              <w:spacing w:before="60" w:after="60"/>
              <w:rPr>
                <w:rFonts w:asciiTheme="minorHAnsi" w:hAnsiTheme="minorHAnsi"/>
              </w:rPr>
            </w:pPr>
            <w:r w:rsidRPr="005A5AD4">
              <w:rPr>
                <w:rFonts w:asciiTheme="minorHAnsi" w:hAnsiTheme="minorHAnsi"/>
                <w:sz w:val="22"/>
              </w:rPr>
              <w:t>Políticas del proceso</w:t>
            </w:r>
          </w:p>
        </w:tc>
        <w:tc>
          <w:tcPr>
            <w:tcW w:w="12758" w:type="dxa"/>
            <w:vAlign w:val="center"/>
          </w:tcPr>
          <w:p w:rsidR="00BA1DF5" w:rsidRPr="005A5AD4" w:rsidRDefault="00BA1DF5" w:rsidP="00FE566D">
            <w:pPr>
              <w:spacing w:before="60" w:after="60"/>
              <w:jc w:val="left"/>
              <w:rPr>
                <w:rFonts w:asciiTheme="minorHAnsi" w:hAnsiTheme="minorHAnsi"/>
                <w:color w:val="000000"/>
              </w:rPr>
            </w:pPr>
            <w:r>
              <w:rPr>
                <w:rFonts w:asciiTheme="minorHAnsi" w:hAnsiTheme="minorHAnsi"/>
                <w:color w:val="000000"/>
              </w:rPr>
              <w:t>-</w:t>
            </w:r>
          </w:p>
        </w:tc>
      </w:tr>
      <w:tr w:rsidR="00BA1DF5" w:rsidRPr="00370426" w:rsidTr="00FE566D">
        <w:trPr>
          <w:trHeight w:val="57"/>
        </w:trPr>
        <w:tc>
          <w:tcPr>
            <w:tcW w:w="3403" w:type="dxa"/>
            <w:shd w:val="clear" w:color="auto" w:fill="F2F2F2" w:themeFill="background1" w:themeFillShade="F2"/>
            <w:vAlign w:val="center"/>
            <w:hideMark/>
          </w:tcPr>
          <w:p w:rsidR="00BA1DF5" w:rsidRPr="005A5AD4" w:rsidRDefault="00BA1DF5" w:rsidP="00FE566D">
            <w:pPr>
              <w:spacing w:before="60" w:after="60"/>
              <w:rPr>
                <w:rFonts w:asciiTheme="minorHAnsi" w:hAnsiTheme="minorHAnsi"/>
              </w:rPr>
            </w:pPr>
            <w:r w:rsidRPr="005A5AD4">
              <w:rPr>
                <w:rFonts w:asciiTheme="minorHAnsi" w:hAnsiTheme="minorHAnsi"/>
                <w:sz w:val="22"/>
              </w:rPr>
              <w:t>Recursos necesarios para iniciar el proceso</w:t>
            </w:r>
          </w:p>
        </w:tc>
        <w:tc>
          <w:tcPr>
            <w:tcW w:w="12758" w:type="dxa"/>
            <w:vAlign w:val="bottom"/>
          </w:tcPr>
          <w:p w:rsidR="00BA1DF5" w:rsidRDefault="00BA1DF5" w:rsidP="00FE566D">
            <w:pPr>
              <w:rPr>
                <w:color w:val="000000"/>
              </w:rPr>
            </w:pPr>
            <w:r>
              <w:rPr>
                <w:color w:val="000000"/>
                <w:sz w:val="22"/>
              </w:rPr>
              <w:t>Liberación de bases de datos principalmente derivados de encuestas, eventos censales y registros administrativos. A solicitud de usuario.</w:t>
            </w: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Resultado(s) del proceso</w:t>
            </w:r>
          </w:p>
        </w:tc>
        <w:tc>
          <w:tcPr>
            <w:tcW w:w="12758" w:type="dxa"/>
            <w:vAlign w:val="center"/>
          </w:tcPr>
          <w:p w:rsidR="00BA1DF5" w:rsidRPr="005A5AD4" w:rsidRDefault="00BA1DF5" w:rsidP="00FE566D">
            <w:pPr>
              <w:spacing w:before="60" w:after="60"/>
              <w:jc w:val="left"/>
              <w:rPr>
                <w:rFonts w:asciiTheme="minorHAnsi" w:hAnsiTheme="minorHAnsi"/>
                <w:color w:val="000000"/>
              </w:rPr>
            </w:pPr>
            <w:r w:rsidRPr="00C5181F">
              <w:rPr>
                <w:rFonts w:asciiTheme="minorHAnsi" w:hAnsiTheme="minorHAnsi"/>
                <w:color w:val="000000"/>
              </w:rPr>
              <w:t xml:space="preserve">Archivo </w:t>
            </w:r>
            <w:proofErr w:type="spellStart"/>
            <w:r w:rsidRPr="00C5181F">
              <w:rPr>
                <w:rFonts w:asciiTheme="minorHAnsi" w:hAnsiTheme="minorHAnsi"/>
                <w:color w:val="000000"/>
              </w:rPr>
              <w:t>pdf</w:t>
            </w:r>
            <w:proofErr w:type="spellEnd"/>
            <w:r w:rsidRPr="00C5181F">
              <w:rPr>
                <w:rFonts w:asciiTheme="minorHAnsi" w:hAnsiTheme="minorHAnsi"/>
                <w:color w:val="000000"/>
              </w:rPr>
              <w:t xml:space="preserve"> o </w:t>
            </w:r>
            <w:proofErr w:type="spellStart"/>
            <w:r w:rsidRPr="00C5181F">
              <w:rPr>
                <w:rFonts w:asciiTheme="minorHAnsi" w:hAnsiTheme="minorHAnsi"/>
                <w:color w:val="000000"/>
              </w:rPr>
              <w:t>ppt</w:t>
            </w:r>
            <w:proofErr w:type="spellEnd"/>
            <w:r w:rsidRPr="00C5181F">
              <w:rPr>
                <w:rFonts w:asciiTheme="minorHAnsi" w:hAnsiTheme="minorHAnsi"/>
                <w:color w:val="000000"/>
              </w:rPr>
              <w:t xml:space="preserve"> con presentación de estadística sociodemográfica</w:t>
            </w: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Indicador</w:t>
            </w:r>
          </w:p>
        </w:tc>
        <w:tc>
          <w:tcPr>
            <w:tcW w:w="12758" w:type="dxa"/>
            <w:vAlign w:val="center"/>
          </w:tcPr>
          <w:p w:rsidR="00BA1DF5" w:rsidRPr="005A5AD4" w:rsidRDefault="00BA1DF5" w:rsidP="00FE566D">
            <w:pPr>
              <w:spacing w:before="60" w:after="60"/>
              <w:jc w:val="left"/>
              <w:rPr>
                <w:rFonts w:asciiTheme="minorHAnsi" w:hAnsiTheme="minorHAnsi"/>
                <w:color w:val="000000"/>
              </w:rPr>
            </w:pPr>
            <w:r>
              <w:rPr>
                <w:rFonts w:asciiTheme="minorHAnsi" w:hAnsiTheme="minorHAnsi"/>
                <w:color w:val="000000"/>
              </w:rPr>
              <w:t>-</w:t>
            </w:r>
          </w:p>
        </w:tc>
      </w:tr>
    </w:tbl>
    <w:p w:rsidR="00BA1DF5" w:rsidRDefault="00BA1DF5" w:rsidP="00BA1DF5"/>
    <w:p w:rsidR="00BA1DF5" w:rsidRDefault="00BA1DF5" w:rsidP="00BA1DF5">
      <w:pPr>
        <w:spacing w:before="0" w:after="200" w:line="276" w:lineRule="auto"/>
        <w:jc w:val="left"/>
      </w:pPr>
      <w:r>
        <w:br w:type="page"/>
      </w:r>
    </w:p>
    <w:p w:rsidR="00BA1DF5" w:rsidRDefault="00BA1DF5" w:rsidP="00BA1DF5"/>
    <w:p w:rsidR="00BA1DF5" w:rsidRDefault="00BA1DF5" w:rsidP="00BA1DF5">
      <w:pPr>
        <w:pStyle w:val="Ttulo4"/>
      </w:pPr>
      <w:bookmarkStart w:id="120" w:name="_Toc430925202"/>
      <w:bookmarkStart w:id="121" w:name="_Toc455664248"/>
      <w:r>
        <w:t xml:space="preserve">Modelado del proceso de </w:t>
      </w:r>
      <w:r w:rsidRPr="000C073C">
        <w:t>Presentaciones</w:t>
      </w:r>
      <w:bookmarkEnd w:id="120"/>
      <w:bookmarkEnd w:id="121"/>
      <w:r>
        <w:t xml:space="preserve"> </w:t>
      </w:r>
    </w:p>
    <w:p w:rsidR="00BA1DF5" w:rsidRDefault="00BA1DF5" w:rsidP="00BA1DF5">
      <w:r>
        <w:rPr>
          <w:noProof/>
          <w:lang w:eastAsia="es-MX"/>
        </w:rPr>
        <w:drawing>
          <wp:inline distT="0" distB="0" distL="0" distR="0" wp14:anchorId="57F086D9" wp14:editId="41720D1F">
            <wp:extent cx="9732593" cy="3733800"/>
            <wp:effectExtent l="19050" t="0" r="1957"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r="-58" b="12500"/>
                    <a:stretch>
                      <a:fillRect/>
                    </a:stretch>
                  </pic:blipFill>
                  <pic:spPr bwMode="auto">
                    <a:xfrm>
                      <a:off x="0" y="0"/>
                      <a:ext cx="9732593" cy="3733800"/>
                    </a:xfrm>
                    <a:prstGeom prst="rect">
                      <a:avLst/>
                    </a:prstGeom>
                    <a:noFill/>
                    <a:ln w="9525">
                      <a:noFill/>
                      <a:miter lim="800000"/>
                      <a:headEnd/>
                      <a:tailEnd/>
                    </a:ln>
                  </pic:spPr>
                </pic:pic>
              </a:graphicData>
            </a:graphic>
          </wp:inline>
        </w:drawing>
      </w:r>
    </w:p>
    <w:p w:rsidR="00BA1DF5" w:rsidRDefault="00BA1DF5" w:rsidP="00BA1DF5">
      <w:pPr>
        <w:spacing w:before="0" w:after="200" w:line="276" w:lineRule="auto"/>
        <w:jc w:val="left"/>
      </w:pPr>
      <w:r>
        <w:br w:type="page"/>
      </w:r>
    </w:p>
    <w:p w:rsidR="00BA1DF5" w:rsidRPr="00CD55F6" w:rsidRDefault="00BA1DF5" w:rsidP="00BA1DF5">
      <w:pPr>
        <w:pStyle w:val="Ttulo4"/>
      </w:pPr>
      <w:bookmarkStart w:id="122" w:name="_Toc430925203"/>
      <w:bookmarkStart w:id="123" w:name="_Toc455664249"/>
      <w:r w:rsidRPr="00CD55F6">
        <w:lastRenderedPageBreak/>
        <w:t xml:space="preserve">Narrativa del </w:t>
      </w:r>
      <w:r>
        <w:t>proceso</w:t>
      </w:r>
      <w:r w:rsidRPr="00CD55F6">
        <w:t xml:space="preserve"> de </w:t>
      </w:r>
      <w:r w:rsidRPr="000C073C">
        <w:t>Presentaciones</w:t>
      </w:r>
      <w:bookmarkEnd w:id="122"/>
      <w:bookmarkEnd w:id="123"/>
    </w:p>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1735"/>
        <w:gridCol w:w="8080"/>
        <w:gridCol w:w="3402"/>
        <w:gridCol w:w="2410"/>
      </w:tblGrid>
      <w:tr w:rsidR="00BA1DF5" w:rsidRPr="007F2DA2" w:rsidTr="009F417A">
        <w:trPr>
          <w:trHeight w:val="20"/>
          <w:tblHeader/>
        </w:trPr>
        <w:tc>
          <w:tcPr>
            <w:tcW w:w="675" w:type="dxa"/>
            <w:shd w:val="clear" w:color="000000" w:fill="D9D9D9"/>
            <w:noWrap/>
            <w:vAlign w:val="center"/>
            <w:hideMark/>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1735" w:type="dxa"/>
            <w:shd w:val="clear" w:color="000000" w:fill="D9D9D9"/>
            <w:vAlign w:val="center"/>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8080" w:type="dxa"/>
            <w:shd w:val="clear" w:color="000000" w:fill="D9D9D9"/>
            <w:noWrap/>
            <w:vAlign w:val="center"/>
            <w:hideMark/>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3402" w:type="dxa"/>
            <w:shd w:val="clear" w:color="000000" w:fill="D9D9D9"/>
            <w:noWrap/>
            <w:vAlign w:val="center"/>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410" w:type="dxa"/>
            <w:shd w:val="clear" w:color="000000" w:fill="D9D9D9"/>
            <w:vAlign w:val="center"/>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BA1DF5" w:rsidRPr="007F2DA2" w:rsidTr="009F417A">
        <w:trPr>
          <w:trHeight w:val="20"/>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sidRPr="007F2DA2">
              <w:rPr>
                <w:rFonts w:asciiTheme="minorHAnsi" w:hAnsiTheme="minorHAnsi"/>
                <w:sz w:val="22"/>
              </w:rPr>
              <w:t>1</w:t>
            </w:r>
          </w:p>
        </w:tc>
        <w:tc>
          <w:tcPr>
            <w:tcW w:w="1735" w:type="dxa"/>
            <w:vAlign w:val="center"/>
          </w:tcPr>
          <w:p w:rsidR="00BA1DF5" w:rsidRDefault="00BA1DF5" w:rsidP="00FE566D">
            <w:pPr>
              <w:jc w:val="left"/>
              <w:rPr>
                <w:rFonts w:ascii="Arial Narrow" w:hAnsi="Arial Narrow"/>
                <w:color w:val="000000"/>
                <w:szCs w:val="24"/>
              </w:rPr>
            </w:pPr>
            <w:r>
              <w:rPr>
                <w:rFonts w:ascii="Arial Narrow" w:hAnsi="Arial Narrow"/>
                <w:color w:val="000000"/>
              </w:rPr>
              <w:t>Capturista</w:t>
            </w:r>
          </w:p>
        </w:tc>
        <w:tc>
          <w:tcPr>
            <w:tcW w:w="8080"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b/>
                <w:bCs/>
                <w:color w:val="000000"/>
              </w:rPr>
              <w:t>Registrar solicitud</w:t>
            </w:r>
            <w:r>
              <w:rPr>
                <w:rFonts w:ascii="Arial Narrow" w:hAnsi="Arial Narrow"/>
                <w:color w:val="000000"/>
              </w:rPr>
              <w:t xml:space="preserve">. </w:t>
            </w:r>
            <w:r>
              <w:rPr>
                <w:rFonts w:ascii="Arial Narrow" w:hAnsi="Arial Narrow"/>
                <w:color w:val="000000"/>
              </w:rPr>
              <w:br/>
              <w:t>Capturar solicitud en sistema/Verificar datos personales/Derivar solicitud a unidad correspondiente</w:t>
            </w:r>
          </w:p>
        </w:tc>
        <w:tc>
          <w:tcPr>
            <w:tcW w:w="3402" w:type="dxa"/>
            <w:shd w:val="clear" w:color="auto" w:fill="auto"/>
            <w:noWrap/>
            <w:vAlign w:val="center"/>
          </w:tcPr>
          <w:p w:rsidR="00BA1DF5" w:rsidRDefault="00BA1DF5" w:rsidP="009F417A">
            <w:pPr>
              <w:jc w:val="left"/>
              <w:rPr>
                <w:rFonts w:ascii="Arial Narrow" w:hAnsi="Arial Narrow"/>
                <w:color w:val="000000"/>
                <w:szCs w:val="24"/>
              </w:rPr>
            </w:pPr>
            <w:r>
              <w:rPr>
                <w:rFonts w:ascii="Arial Narrow" w:hAnsi="Arial Narrow"/>
                <w:color w:val="000000"/>
              </w:rPr>
              <w:t>Documento con requerimientos de presentación</w:t>
            </w:r>
            <w:r w:rsidR="009F417A">
              <w:rPr>
                <w:rFonts w:ascii="Arial Narrow" w:hAnsi="Arial Narrow"/>
                <w:color w:val="000000"/>
              </w:rPr>
              <w:t xml:space="preserve"> / </w:t>
            </w:r>
            <w:r>
              <w:rPr>
                <w:rFonts w:ascii="Arial Narrow" w:hAnsi="Arial Narrow"/>
                <w:color w:val="000000"/>
              </w:rPr>
              <w:t>Registro completo de datos generales del usuario</w:t>
            </w:r>
          </w:p>
        </w:tc>
        <w:tc>
          <w:tcPr>
            <w:tcW w:w="2410" w:type="dxa"/>
            <w:vAlign w:val="center"/>
          </w:tcPr>
          <w:p w:rsidR="00BA1DF5" w:rsidRDefault="00BA1DF5" w:rsidP="00FE566D">
            <w:pPr>
              <w:jc w:val="left"/>
              <w:rPr>
                <w:rFonts w:ascii="Arial Narrow" w:hAnsi="Arial Narrow"/>
                <w:color w:val="000000"/>
                <w:szCs w:val="24"/>
              </w:rPr>
            </w:pPr>
            <w:r>
              <w:rPr>
                <w:rFonts w:ascii="Arial Narrow" w:hAnsi="Arial Narrow"/>
                <w:color w:val="000000"/>
              </w:rPr>
              <w:t>Contacto IIEG/Unidad Socio Demográfica/</w:t>
            </w:r>
            <w:r>
              <w:rPr>
                <w:rFonts w:ascii="Arial Narrow" w:hAnsi="Arial Narrow"/>
                <w:color w:val="000000"/>
              </w:rPr>
              <w:br/>
              <w:t xml:space="preserve">Unidad Jurídica/ </w:t>
            </w:r>
          </w:p>
        </w:tc>
      </w:tr>
      <w:tr w:rsidR="00BA1DF5" w:rsidRPr="007F2DA2" w:rsidTr="009F417A">
        <w:trPr>
          <w:trHeight w:val="20"/>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sidRPr="007F2DA2">
              <w:rPr>
                <w:rFonts w:asciiTheme="minorHAnsi" w:hAnsiTheme="minorHAnsi"/>
                <w:sz w:val="22"/>
              </w:rPr>
              <w:t>2</w:t>
            </w:r>
          </w:p>
        </w:tc>
        <w:tc>
          <w:tcPr>
            <w:tcW w:w="1735" w:type="dxa"/>
            <w:vAlign w:val="center"/>
          </w:tcPr>
          <w:p w:rsidR="00BA1DF5" w:rsidRDefault="00BA1DF5" w:rsidP="00FE566D">
            <w:pPr>
              <w:jc w:val="left"/>
              <w:rPr>
                <w:rFonts w:ascii="Arial Narrow" w:hAnsi="Arial Narrow"/>
                <w:color w:val="000000"/>
                <w:szCs w:val="24"/>
              </w:rPr>
            </w:pPr>
            <w:r>
              <w:rPr>
                <w:rFonts w:ascii="Arial Narrow" w:hAnsi="Arial Narrow"/>
                <w:color w:val="000000"/>
              </w:rPr>
              <w:t>Coordinador</w:t>
            </w:r>
          </w:p>
        </w:tc>
        <w:tc>
          <w:tcPr>
            <w:tcW w:w="8080" w:type="dxa"/>
            <w:shd w:val="clear" w:color="auto" w:fill="auto"/>
            <w:noWrap/>
            <w:vAlign w:val="center"/>
          </w:tcPr>
          <w:p w:rsidR="00BA1DF5" w:rsidRDefault="00BA1DF5" w:rsidP="00FE566D">
            <w:pPr>
              <w:jc w:val="left"/>
              <w:rPr>
                <w:rFonts w:ascii="Arial Narrow" w:hAnsi="Arial Narrow"/>
                <w:b/>
                <w:bCs/>
                <w:color w:val="000000"/>
                <w:szCs w:val="24"/>
              </w:rPr>
            </w:pPr>
            <w:r>
              <w:rPr>
                <w:rFonts w:ascii="Arial Narrow" w:hAnsi="Arial Narrow"/>
                <w:b/>
                <w:bCs/>
                <w:color w:val="000000"/>
              </w:rPr>
              <w:t>Planear contenido temático.</w:t>
            </w:r>
            <w:r>
              <w:rPr>
                <w:rFonts w:ascii="Arial Narrow" w:hAnsi="Arial Narrow"/>
                <w:b/>
                <w:bCs/>
                <w:color w:val="000000"/>
              </w:rPr>
              <w:br/>
            </w:r>
            <w:r>
              <w:rPr>
                <w:rFonts w:ascii="Arial Narrow" w:hAnsi="Arial Narrow"/>
                <w:color w:val="000000"/>
              </w:rPr>
              <w:t xml:space="preserve">Elaborar índice temático/Asignar responsables/Estimar costos en caso de ser necesario </w:t>
            </w:r>
          </w:p>
        </w:tc>
        <w:tc>
          <w:tcPr>
            <w:tcW w:w="3402"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color w:val="000000"/>
              </w:rPr>
              <w:t>Documento con índice temático</w:t>
            </w:r>
            <w:r>
              <w:rPr>
                <w:rFonts w:ascii="Arial Narrow" w:hAnsi="Arial Narrow"/>
                <w:color w:val="000000"/>
              </w:rPr>
              <w:br/>
              <w:t>Borrador del diseño y contenido de la presentación</w:t>
            </w:r>
          </w:p>
        </w:tc>
        <w:tc>
          <w:tcPr>
            <w:tcW w:w="2410" w:type="dxa"/>
            <w:vAlign w:val="center"/>
          </w:tcPr>
          <w:p w:rsidR="00BA1DF5" w:rsidRDefault="00BA1DF5" w:rsidP="00FE566D">
            <w:pPr>
              <w:jc w:val="left"/>
              <w:rPr>
                <w:rFonts w:ascii="Arial Narrow" w:hAnsi="Arial Narrow"/>
                <w:color w:val="000000"/>
                <w:szCs w:val="24"/>
              </w:rPr>
            </w:pPr>
            <w:r>
              <w:rPr>
                <w:rFonts w:ascii="Arial Narrow" w:hAnsi="Arial Narrow"/>
                <w:color w:val="000000"/>
              </w:rPr>
              <w:t>Unidad Socio Demográfica</w:t>
            </w:r>
          </w:p>
        </w:tc>
      </w:tr>
      <w:tr w:rsidR="00BA1DF5" w:rsidRPr="007F2DA2" w:rsidTr="009F417A">
        <w:trPr>
          <w:trHeight w:val="20"/>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sidRPr="007F2DA2">
              <w:rPr>
                <w:rFonts w:asciiTheme="minorHAnsi" w:hAnsiTheme="minorHAnsi"/>
                <w:sz w:val="22"/>
              </w:rPr>
              <w:t>3</w:t>
            </w:r>
          </w:p>
        </w:tc>
        <w:tc>
          <w:tcPr>
            <w:tcW w:w="1735" w:type="dxa"/>
            <w:vAlign w:val="center"/>
          </w:tcPr>
          <w:p w:rsidR="00BA1DF5" w:rsidRDefault="00BA1DF5" w:rsidP="00FE566D">
            <w:pPr>
              <w:jc w:val="left"/>
              <w:rPr>
                <w:rFonts w:ascii="Arial Narrow" w:hAnsi="Arial Narrow"/>
                <w:color w:val="000000"/>
                <w:szCs w:val="24"/>
              </w:rPr>
            </w:pPr>
            <w:r>
              <w:rPr>
                <w:rFonts w:ascii="Arial Narrow" w:hAnsi="Arial Narrow"/>
                <w:color w:val="000000"/>
              </w:rPr>
              <w:t>Analista</w:t>
            </w:r>
          </w:p>
        </w:tc>
        <w:tc>
          <w:tcPr>
            <w:tcW w:w="8080" w:type="dxa"/>
            <w:shd w:val="clear" w:color="auto" w:fill="auto"/>
            <w:noWrap/>
            <w:vAlign w:val="center"/>
          </w:tcPr>
          <w:p w:rsidR="00BA1DF5" w:rsidRDefault="00BA1DF5" w:rsidP="00FE566D">
            <w:pPr>
              <w:jc w:val="left"/>
              <w:rPr>
                <w:rFonts w:ascii="Arial Narrow" w:hAnsi="Arial Narrow"/>
                <w:b/>
                <w:bCs/>
                <w:color w:val="000000"/>
                <w:szCs w:val="24"/>
              </w:rPr>
            </w:pPr>
            <w:r>
              <w:rPr>
                <w:rFonts w:ascii="Arial Narrow" w:hAnsi="Arial Narrow"/>
                <w:b/>
                <w:bCs/>
                <w:color w:val="000000"/>
              </w:rPr>
              <w:t>Desarrollar y/o actualizar.</w:t>
            </w:r>
            <w:r>
              <w:rPr>
                <w:rFonts w:ascii="Arial Narrow" w:hAnsi="Arial Narrow"/>
                <w:b/>
                <w:bCs/>
                <w:color w:val="000000"/>
              </w:rPr>
              <w:br/>
            </w:r>
            <w:r>
              <w:rPr>
                <w:rFonts w:ascii="Arial Narrow" w:hAnsi="Arial Narrow"/>
                <w:color w:val="000000"/>
              </w:rPr>
              <w:t>Verificar disponibilidad de la información/Plantear temática/Obtener bases de datos/Realizar investigación/Elaborar tablas y gráficas/Implementar análisis del tema/Revisar formatos y congruencia/Enviar archivo a revisión</w:t>
            </w:r>
          </w:p>
        </w:tc>
        <w:tc>
          <w:tcPr>
            <w:tcW w:w="3402"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color w:val="000000"/>
              </w:rPr>
              <w:t>Presentación con información sociodemográfica</w:t>
            </w:r>
            <w:r>
              <w:rPr>
                <w:rFonts w:ascii="Arial Narrow" w:hAnsi="Arial Narrow"/>
                <w:color w:val="000000"/>
              </w:rPr>
              <w:br/>
              <w:t xml:space="preserve">Archivo con sustento estadístico </w:t>
            </w:r>
          </w:p>
        </w:tc>
        <w:tc>
          <w:tcPr>
            <w:tcW w:w="2410" w:type="dxa"/>
            <w:vAlign w:val="center"/>
          </w:tcPr>
          <w:p w:rsidR="00BA1DF5" w:rsidRDefault="00BA1DF5" w:rsidP="00FE566D">
            <w:pPr>
              <w:jc w:val="left"/>
              <w:rPr>
                <w:rFonts w:ascii="Arial Narrow" w:hAnsi="Arial Narrow"/>
                <w:color w:val="000000"/>
                <w:szCs w:val="24"/>
              </w:rPr>
            </w:pPr>
            <w:r>
              <w:rPr>
                <w:rFonts w:ascii="Arial Narrow" w:hAnsi="Arial Narrow"/>
                <w:color w:val="000000"/>
              </w:rPr>
              <w:t>Unidad Socio Demográfica</w:t>
            </w:r>
          </w:p>
        </w:tc>
      </w:tr>
      <w:tr w:rsidR="00BA1DF5" w:rsidRPr="007F2DA2" w:rsidTr="009F417A">
        <w:trPr>
          <w:trHeight w:val="20"/>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sidRPr="007F2DA2">
              <w:rPr>
                <w:rFonts w:asciiTheme="minorHAnsi" w:hAnsiTheme="minorHAnsi"/>
                <w:sz w:val="22"/>
              </w:rPr>
              <w:t>4</w:t>
            </w:r>
          </w:p>
        </w:tc>
        <w:tc>
          <w:tcPr>
            <w:tcW w:w="1735" w:type="dxa"/>
            <w:vAlign w:val="center"/>
          </w:tcPr>
          <w:p w:rsidR="00BA1DF5" w:rsidRDefault="00BA1DF5" w:rsidP="00FE566D">
            <w:pPr>
              <w:jc w:val="left"/>
              <w:rPr>
                <w:rFonts w:ascii="Arial Narrow" w:hAnsi="Arial Narrow"/>
                <w:color w:val="000000"/>
                <w:szCs w:val="24"/>
              </w:rPr>
            </w:pPr>
            <w:r>
              <w:rPr>
                <w:rFonts w:ascii="Arial Narrow" w:hAnsi="Arial Narrow"/>
                <w:color w:val="000000"/>
              </w:rPr>
              <w:t>Revisor</w:t>
            </w:r>
          </w:p>
        </w:tc>
        <w:tc>
          <w:tcPr>
            <w:tcW w:w="8080"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b/>
                <w:bCs/>
                <w:color w:val="000000"/>
              </w:rPr>
              <w:t>Revisar presentación.</w:t>
            </w:r>
            <w:r>
              <w:rPr>
                <w:rFonts w:ascii="Arial Narrow" w:hAnsi="Arial Narrow"/>
                <w:color w:val="000000"/>
              </w:rPr>
              <w:br/>
              <w:t>Verificar formato del archivo/Revisar contenido general</w:t>
            </w:r>
          </w:p>
        </w:tc>
        <w:tc>
          <w:tcPr>
            <w:tcW w:w="3402"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color w:val="000000"/>
              </w:rPr>
              <w:t>Presentación con información sociodemográfica corregida</w:t>
            </w:r>
            <w:r>
              <w:rPr>
                <w:rFonts w:ascii="Arial Narrow" w:hAnsi="Arial Narrow"/>
                <w:color w:val="000000"/>
              </w:rPr>
              <w:br/>
              <w:t>Archivo con sustento estadístico corregido</w:t>
            </w:r>
          </w:p>
        </w:tc>
        <w:tc>
          <w:tcPr>
            <w:tcW w:w="2410" w:type="dxa"/>
            <w:vAlign w:val="center"/>
          </w:tcPr>
          <w:p w:rsidR="00BA1DF5" w:rsidRDefault="00BA1DF5" w:rsidP="00FE566D">
            <w:pPr>
              <w:jc w:val="left"/>
              <w:rPr>
                <w:rFonts w:ascii="Arial Narrow" w:hAnsi="Arial Narrow"/>
                <w:color w:val="000000"/>
                <w:szCs w:val="24"/>
              </w:rPr>
            </w:pPr>
            <w:r>
              <w:rPr>
                <w:rFonts w:ascii="Arial Narrow" w:hAnsi="Arial Narrow"/>
                <w:color w:val="000000"/>
              </w:rPr>
              <w:t>Unidad Socio Demográfica</w:t>
            </w:r>
          </w:p>
        </w:tc>
      </w:tr>
      <w:tr w:rsidR="00BA1DF5" w:rsidRPr="007F2DA2" w:rsidTr="009F417A">
        <w:trPr>
          <w:trHeight w:val="20"/>
        </w:trPr>
        <w:tc>
          <w:tcPr>
            <w:tcW w:w="675" w:type="dxa"/>
            <w:shd w:val="clear" w:color="auto" w:fill="auto"/>
            <w:noWrap/>
            <w:vAlign w:val="center"/>
          </w:tcPr>
          <w:p w:rsidR="00BA1DF5" w:rsidRPr="007F2DA2" w:rsidRDefault="00BA1DF5" w:rsidP="00FE566D">
            <w:pPr>
              <w:spacing w:before="60" w:after="60"/>
              <w:jc w:val="center"/>
              <w:rPr>
                <w:rFonts w:asciiTheme="minorHAnsi" w:hAnsiTheme="minorHAnsi"/>
              </w:rPr>
            </w:pPr>
            <w:r>
              <w:rPr>
                <w:rFonts w:asciiTheme="minorHAnsi" w:hAnsiTheme="minorHAnsi"/>
                <w:sz w:val="22"/>
              </w:rPr>
              <w:t>5</w:t>
            </w:r>
          </w:p>
        </w:tc>
        <w:tc>
          <w:tcPr>
            <w:tcW w:w="1735" w:type="dxa"/>
            <w:vAlign w:val="center"/>
          </w:tcPr>
          <w:p w:rsidR="00BA1DF5" w:rsidRDefault="00BA1DF5" w:rsidP="00FE566D">
            <w:pPr>
              <w:jc w:val="left"/>
              <w:rPr>
                <w:rFonts w:ascii="Arial Narrow" w:hAnsi="Arial Narrow"/>
                <w:color w:val="000000"/>
                <w:szCs w:val="24"/>
              </w:rPr>
            </w:pPr>
            <w:r>
              <w:rPr>
                <w:rFonts w:ascii="Arial Narrow" w:hAnsi="Arial Narrow"/>
                <w:color w:val="000000"/>
              </w:rPr>
              <w:t>Director</w:t>
            </w:r>
          </w:p>
        </w:tc>
        <w:tc>
          <w:tcPr>
            <w:tcW w:w="8080"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b/>
                <w:bCs/>
                <w:color w:val="000000"/>
              </w:rPr>
              <w:t>Entregar presentación o realizar ponencia.</w:t>
            </w:r>
            <w:r>
              <w:rPr>
                <w:rFonts w:ascii="Arial Narrow" w:hAnsi="Arial Narrow"/>
                <w:color w:val="000000"/>
              </w:rPr>
              <w:br/>
              <w:t>Corroborar medio de entrega o fecha de ponencia/Entregar presentación o llevar a cabo ponencia  (cuando sea necesario)</w:t>
            </w:r>
          </w:p>
        </w:tc>
        <w:tc>
          <w:tcPr>
            <w:tcW w:w="3402"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color w:val="000000"/>
              </w:rPr>
              <w:t>Archivo con presentación de estadística sociodemográfica</w:t>
            </w:r>
            <w:r>
              <w:rPr>
                <w:rFonts w:ascii="Arial Narrow" w:hAnsi="Arial Narrow"/>
                <w:color w:val="000000"/>
              </w:rPr>
              <w:br/>
              <w:t>Realizar ponencia de presentación</w:t>
            </w:r>
            <w:r>
              <w:rPr>
                <w:rFonts w:ascii="Arial Narrow" w:hAnsi="Arial Narrow"/>
                <w:color w:val="000000"/>
              </w:rPr>
              <w:br/>
              <w:t>Correo con presentación de estadística sociodemográfica</w:t>
            </w:r>
          </w:p>
        </w:tc>
        <w:tc>
          <w:tcPr>
            <w:tcW w:w="2410" w:type="dxa"/>
            <w:vAlign w:val="center"/>
          </w:tcPr>
          <w:p w:rsidR="00BA1DF5" w:rsidRDefault="00BA1DF5" w:rsidP="00FE566D">
            <w:pPr>
              <w:jc w:val="left"/>
              <w:rPr>
                <w:rFonts w:ascii="Arial Narrow" w:hAnsi="Arial Narrow"/>
                <w:color w:val="000000"/>
                <w:szCs w:val="24"/>
              </w:rPr>
            </w:pPr>
            <w:r>
              <w:rPr>
                <w:rFonts w:ascii="Arial Narrow" w:hAnsi="Arial Narrow"/>
                <w:color w:val="000000"/>
              </w:rPr>
              <w:t>Unidad Socio Demográfica</w:t>
            </w:r>
          </w:p>
        </w:tc>
      </w:tr>
    </w:tbl>
    <w:p w:rsidR="00BA1DF5" w:rsidRPr="009F417A" w:rsidRDefault="00BA1DF5" w:rsidP="009F417A">
      <w:pPr>
        <w:spacing w:before="0" w:after="200" w:line="276" w:lineRule="auto"/>
        <w:jc w:val="left"/>
        <w:rPr>
          <w:b/>
        </w:rPr>
      </w:pPr>
      <w:r>
        <w:br w:type="page"/>
      </w:r>
      <w:bookmarkStart w:id="124" w:name="_Toc430925204"/>
      <w:r w:rsidR="009F417A" w:rsidRPr="009F417A">
        <w:rPr>
          <w:b/>
        </w:rPr>
        <w:lastRenderedPageBreak/>
        <w:t>F</w:t>
      </w:r>
      <w:r w:rsidRPr="009F417A">
        <w:rPr>
          <w:b/>
        </w:rPr>
        <w:t>icha del servicio de Presentación ejecutiva con estadística sociodemográfica</w:t>
      </w:r>
      <w:bookmarkEnd w:id="124"/>
    </w:p>
    <w:p w:rsidR="00BA1DF5" w:rsidRPr="00A36F10" w:rsidRDefault="00BA1DF5" w:rsidP="00BA1DF5"/>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BA1DF5" w:rsidRPr="00DE4BC8" w:rsidTr="00FE566D">
        <w:trPr>
          <w:trHeight w:val="20"/>
        </w:trPr>
        <w:tc>
          <w:tcPr>
            <w:tcW w:w="5827" w:type="dxa"/>
            <w:shd w:val="clear" w:color="auto" w:fill="auto"/>
            <w:noWrap/>
            <w:vAlign w:val="center"/>
            <w:hideMark/>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302932">
              <w:rPr>
                <w:rFonts w:asciiTheme="minorHAnsi" w:eastAsia="Times New Roman" w:hAnsiTheme="minorHAnsi" w:cs="Times New Roman"/>
                <w:lang w:eastAsia="es-MX"/>
              </w:rPr>
              <w:t>Presentación ejecutiva con estadística sociodemográfica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Documento generado para distintos niveles de desagregación geográfica, que contiene tablas, gráficas y análisis breves en materia sociodemográfica. Los períodos de referencia de la información varían conforme a lo requerido y la disponibilidad de la misma.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C5181F">
              <w:rPr>
                <w:rFonts w:asciiTheme="minorHAnsi" w:hAnsiTheme="minorHAnsi"/>
                <w:color w:val="000000"/>
              </w:rPr>
              <w:t xml:space="preserve">Archivo </w:t>
            </w:r>
            <w:proofErr w:type="spellStart"/>
            <w:r w:rsidRPr="00C5181F">
              <w:rPr>
                <w:rFonts w:asciiTheme="minorHAnsi" w:hAnsiTheme="minorHAnsi"/>
                <w:color w:val="000000"/>
              </w:rPr>
              <w:t>pdf</w:t>
            </w:r>
            <w:proofErr w:type="spellEnd"/>
            <w:r w:rsidRPr="00C5181F">
              <w:rPr>
                <w:rFonts w:asciiTheme="minorHAnsi" w:hAnsiTheme="minorHAnsi"/>
                <w:color w:val="000000"/>
              </w:rPr>
              <w:t xml:space="preserve"> o </w:t>
            </w:r>
            <w:proofErr w:type="spellStart"/>
            <w:r w:rsidRPr="00C5181F">
              <w:rPr>
                <w:rFonts w:asciiTheme="minorHAnsi" w:hAnsiTheme="minorHAnsi"/>
                <w:color w:val="000000"/>
              </w:rPr>
              <w:t>ppt</w:t>
            </w:r>
            <w:proofErr w:type="spellEnd"/>
            <w:r w:rsidRPr="00C5181F">
              <w:rPr>
                <w:rFonts w:asciiTheme="minorHAnsi" w:hAnsiTheme="minorHAnsi"/>
                <w:color w:val="000000"/>
              </w:rPr>
              <w:t xml:space="preserve"> con presentación de estadística sociodemográfica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Santiago Ruiz Bastida (Director de la Unidad Administrativa)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37 77 17 70</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 Ciudad Granja, Zapopan, Jal.</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17:00</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Datos completos del usuario y requerimientos específicos</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Lugar de pago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según las especificaciones de lo solicitado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 Jalisco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2163D6">
              <w:rPr>
                <w:rFonts w:asciiTheme="minorHAnsi" w:eastAsia="Times New Roman" w:hAnsiTheme="minorHAnsi" w:cs="Times New Roman"/>
                <w:lang w:eastAsia="es-MX"/>
              </w:rPr>
              <w:t>Unidad de Información Estadística Socio-Demográfica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contacto.iieg@jalisco.gob.mx</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D514D9">
              <w:rPr>
                <w:rFonts w:asciiTheme="minorHAnsi" w:eastAsia="Times New Roman" w:hAnsiTheme="minorHAnsi" w:cs="Times New Roman"/>
                <w:lang w:eastAsia="es-MX"/>
              </w:rPr>
              <w:t>http://www.iieg.gob.mx/</w:t>
            </w:r>
            <w:r>
              <w:rPr>
                <w:rFonts w:asciiTheme="minorHAnsi" w:eastAsia="Times New Roman" w:hAnsiTheme="minorHAnsi" w:cs="Times New Roman"/>
                <w:lang w:eastAsia="es-MX"/>
              </w:rPr>
              <w:t xml:space="preserve"> , </w:t>
            </w:r>
            <w:r w:rsidRPr="00D514D9">
              <w:rPr>
                <w:rFonts w:asciiTheme="minorHAnsi" w:eastAsia="Times New Roman" w:hAnsiTheme="minorHAnsi" w:cs="Times New Roman"/>
                <w:lang w:eastAsia="es-MX"/>
              </w:rPr>
              <w:t>http://www.iieg.gob.mx/contacto.php</w:t>
            </w:r>
          </w:p>
        </w:tc>
      </w:tr>
    </w:tbl>
    <w:p w:rsidR="00BA1DF5" w:rsidRDefault="00BA1DF5" w:rsidP="00BA1DF5"/>
    <w:p w:rsidR="00BA1DF5" w:rsidRDefault="00BA1DF5" w:rsidP="00BA1DF5">
      <w:pPr>
        <w:spacing w:before="0" w:after="200" w:line="276" w:lineRule="auto"/>
        <w:jc w:val="left"/>
      </w:pPr>
      <w:r>
        <w:br w:type="page"/>
      </w:r>
    </w:p>
    <w:p w:rsidR="00BA1DF5" w:rsidRDefault="00BA1DF5" w:rsidP="00BA1DF5">
      <w:pPr>
        <w:pStyle w:val="Ttulo3"/>
      </w:pPr>
      <w:bookmarkStart w:id="125" w:name="_Toc430925205"/>
      <w:bookmarkStart w:id="126" w:name="_Toc455664250"/>
      <w:r>
        <w:lastRenderedPageBreak/>
        <w:t xml:space="preserve">Procedimiento de </w:t>
      </w:r>
      <w:r w:rsidRPr="004E790F">
        <w:t>Pirámides de población</w:t>
      </w:r>
      <w:bookmarkEnd w:id="125"/>
      <w:bookmarkEnd w:id="126"/>
    </w:p>
    <w:p w:rsidR="00D250F0" w:rsidRPr="00D250F0" w:rsidRDefault="00D250F0" w:rsidP="00D250F0"/>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BA1DF5" w:rsidRPr="000C4719" w:rsidTr="00FE566D">
        <w:trPr>
          <w:trHeight w:val="57"/>
        </w:trPr>
        <w:tc>
          <w:tcPr>
            <w:tcW w:w="16161" w:type="dxa"/>
            <w:gridSpan w:val="2"/>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sz w:val="22"/>
              </w:rPr>
              <w:t>Ficha del procedimiento</w:t>
            </w:r>
          </w:p>
        </w:tc>
      </w:tr>
      <w:tr w:rsidR="00BA1DF5" w:rsidRPr="00370426" w:rsidTr="00FE566D">
        <w:trPr>
          <w:trHeight w:val="57"/>
        </w:trPr>
        <w:tc>
          <w:tcPr>
            <w:tcW w:w="3403" w:type="dxa"/>
            <w:shd w:val="clear" w:color="auto" w:fill="F2F2F2" w:themeFill="background1" w:themeFillShade="F2"/>
            <w:vAlign w:val="center"/>
            <w:hideMark/>
          </w:tcPr>
          <w:p w:rsidR="00BA1DF5" w:rsidRPr="005A5AD4" w:rsidRDefault="00BA1DF5" w:rsidP="00FE566D">
            <w:pPr>
              <w:spacing w:before="60" w:after="60"/>
              <w:rPr>
                <w:rFonts w:asciiTheme="minorHAnsi" w:hAnsiTheme="minorHAnsi"/>
              </w:rPr>
            </w:pPr>
            <w:r w:rsidRPr="005A5AD4">
              <w:rPr>
                <w:rFonts w:asciiTheme="minorHAnsi" w:hAnsiTheme="minorHAnsi"/>
                <w:sz w:val="22"/>
              </w:rPr>
              <w:t>Proceso</w:t>
            </w:r>
          </w:p>
        </w:tc>
        <w:tc>
          <w:tcPr>
            <w:tcW w:w="12758" w:type="dxa"/>
            <w:vAlign w:val="center"/>
          </w:tcPr>
          <w:p w:rsidR="00BA1DF5" w:rsidRPr="005A5AD4" w:rsidRDefault="00BA1DF5" w:rsidP="00FE566D">
            <w:pPr>
              <w:spacing w:before="60" w:after="60"/>
              <w:jc w:val="left"/>
              <w:rPr>
                <w:rFonts w:asciiTheme="minorHAnsi" w:hAnsiTheme="minorHAnsi"/>
                <w:color w:val="000000"/>
              </w:rPr>
            </w:pPr>
            <w:r w:rsidRPr="004E790F">
              <w:rPr>
                <w:rFonts w:asciiTheme="minorHAnsi" w:hAnsiTheme="minorHAnsi"/>
                <w:color w:val="000000"/>
              </w:rPr>
              <w:t>Pirámides de población</w:t>
            </w: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Macro-proceso rector</w:t>
            </w:r>
          </w:p>
        </w:tc>
        <w:tc>
          <w:tcPr>
            <w:tcW w:w="12758" w:type="dxa"/>
            <w:vAlign w:val="center"/>
          </w:tcPr>
          <w:p w:rsidR="00BA1DF5" w:rsidRPr="005A5AD4" w:rsidRDefault="00BA1DF5" w:rsidP="00FE566D">
            <w:pPr>
              <w:spacing w:before="60" w:after="60"/>
              <w:jc w:val="left"/>
              <w:rPr>
                <w:rFonts w:asciiTheme="minorHAnsi" w:hAnsiTheme="minorHAnsi"/>
                <w:color w:val="000000"/>
              </w:rPr>
            </w:pP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Trámite o servicio asociado</w:t>
            </w:r>
          </w:p>
        </w:tc>
        <w:tc>
          <w:tcPr>
            <w:tcW w:w="12758" w:type="dxa"/>
            <w:vAlign w:val="center"/>
          </w:tcPr>
          <w:p w:rsidR="00BA1DF5" w:rsidRPr="005A5AD4" w:rsidRDefault="00BA1DF5" w:rsidP="00FE566D">
            <w:pPr>
              <w:spacing w:before="60" w:after="60"/>
              <w:jc w:val="left"/>
              <w:rPr>
                <w:rFonts w:asciiTheme="minorHAnsi" w:hAnsiTheme="minorHAnsi"/>
                <w:color w:val="000000"/>
              </w:rPr>
            </w:pPr>
            <w:r w:rsidRPr="004E790F">
              <w:rPr>
                <w:rFonts w:asciiTheme="minorHAnsi" w:hAnsiTheme="minorHAnsi"/>
                <w:color w:val="000000"/>
              </w:rPr>
              <w:t>Pirámide de población animada y estática</w:t>
            </w:r>
          </w:p>
        </w:tc>
      </w:tr>
      <w:tr w:rsidR="00BA1DF5" w:rsidRPr="00370426" w:rsidTr="00FE566D">
        <w:trPr>
          <w:trHeight w:val="57"/>
        </w:trPr>
        <w:tc>
          <w:tcPr>
            <w:tcW w:w="3403" w:type="dxa"/>
            <w:shd w:val="clear" w:color="auto" w:fill="F2F2F2" w:themeFill="background1" w:themeFillShade="F2"/>
            <w:vAlign w:val="center"/>
            <w:hideMark/>
          </w:tcPr>
          <w:p w:rsidR="00BA1DF5" w:rsidRPr="005A5AD4" w:rsidRDefault="00BA1DF5" w:rsidP="00FE566D">
            <w:pPr>
              <w:spacing w:before="60" w:after="60"/>
              <w:rPr>
                <w:rFonts w:asciiTheme="minorHAnsi" w:hAnsiTheme="minorHAnsi"/>
              </w:rPr>
            </w:pPr>
            <w:r w:rsidRPr="005A5AD4">
              <w:rPr>
                <w:rFonts w:asciiTheme="minorHAnsi" w:hAnsiTheme="minorHAnsi"/>
                <w:sz w:val="22"/>
              </w:rPr>
              <w:t>Políticas del proceso</w:t>
            </w:r>
          </w:p>
        </w:tc>
        <w:tc>
          <w:tcPr>
            <w:tcW w:w="12758" w:type="dxa"/>
            <w:vAlign w:val="center"/>
          </w:tcPr>
          <w:p w:rsidR="00BA1DF5" w:rsidRPr="005A5AD4" w:rsidRDefault="00BA1DF5" w:rsidP="00FE566D">
            <w:pPr>
              <w:spacing w:before="60" w:after="60"/>
              <w:jc w:val="left"/>
              <w:rPr>
                <w:rFonts w:asciiTheme="minorHAnsi" w:hAnsiTheme="minorHAnsi"/>
                <w:color w:val="000000"/>
              </w:rPr>
            </w:pPr>
            <w:r>
              <w:rPr>
                <w:rFonts w:asciiTheme="minorHAnsi" w:hAnsiTheme="minorHAnsi"/>
                <w:color w:val="000000"/>
              </w:rPr>
              <w:t>-</w:t>
            </w:r>
          </w:p>
        </w:tc>
      </w:tr>
      <w:tr w:rsidR="00BA1DF5" w:rsidRPr="00370426" w:rsidTr="00FE566D">
        <w:trPr>
          <w:trHeight w:val="57"/>
        </w:trPr>
        <w:tc>
          <w:tcPr>
            <w:tcW w:w="3403" w:type="dxa"/>
            <w:shd w:val="clear" w:color="auto" w:fill="F2F2F2" w:themeFill="background1" w:themeFillShade="F2"/>
            <w:vAlign w:val="center"/>
            <w:hideMark/>
          </w:tcPr>
          <w:p w:rsidR="00BA1DF5" w:rsidRPr="005A5AD4" w:rsidRDefault="00BA1DF5" w:rsidP="00FE566D">
            <w:pPr>
              <w:spacing w:before="60" w:after="60"/>
              <w:rPr>
                <w:rFonts w:asciiTheme="minorHAnsi" w:hAnsiTheme="minorHAnsi"/>
              </w:rPr>
            </w:pPr>
            <w:r w:rsidRPr="005A5AD4">
              <w:rPr>
                <w:rFonts w:asciiTheme="minorHAnsi" w:hAnsiTheme="minorHAnsi"/>
                <w:sz w:val="22"/>
              </w:rPr>
              <w:t>Recursos necesarios para iniciar el proceso</w:t>
            </w:r>
          </w:p>
        </w:tc>
        <w:tc>
          <w:tcPr>
            <w:tcW w:w="12758" w:type="dxa"/>
            <w:vAlign w:val="bottom"/>
          </w:tcPr>
          <w:p w:rsidR="00BA1DF5" w:rsidRDefault="00BA1DF5" w:rsidP="00FE566D">
            <w:pPr>
              <w:rPr>
                <w:color w:val="000000"/>
              </w:rPr>
            </w:pPr>
            <w:r>
              <w:rPr>
                <w:color w:val="000000"/>
                <w:sz w:val="22"/>
              </w:rPr>
              <w:t>Liberación de bases de datos principalmente derivados de eventos censales, proyecciones de indicadores y registros administrativos. A solicitud de usuario.</w:t>
            </w: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Resultado(s) del proceso</w:t>
            </w:r>
          </w:p>
        </w:tc>
        <w:tc>
          <w:tcPr>
            <w:tcW w:w="12758" w:type="dxa"/>
            <w:vAlign w:val="center"/>
          </w:tcPr>
          <w:p w:rsidR="00BA1DF5" w:rsidRPr="005A5AD4" w:rsidRDefault="00BA1DF5" w:rsidP="00FE566D">
            <w:pPr>
              <w:spacing w:before="60" w:after="60"/>
              <w:jc w:val="left"/>
              <w:rPr>
                <w:rFonts w:asciiTheme="minorHAnsi" w:hAnsiTheme="minorHAnsi"/>
                <w:color w:val="000000"/>
              </w:rPr>
            </w:pPr>
            <w:r>
              <w:rPr>
                <w:rFonts w:asciiTheme="minorHAnsi" w:hAnsiTheme="minorHAnsi"/>
                <w:color w:val="000000"/>
              </w:rPr>
              <w:t xml:space="preserve">Archivo </w:t>
            </w:r>
            <w:proofErr w:type="spellStart"/>
            <w:r>
              <w:rPr>
                <w:rFonts w:asciiTheme="minorHAnsi" w:hAnsiTheme="minorHAnsi"/>
                <w:color w:val="000000"/>
              </w:rPr>
              <w:t>swf</w:t>
            </w:r>
            <w:proofErr w:type="spellEnd"/>
            <w:r>
              <w:rPr>
                <w:rFonts w:asciiTheme="minorHAnsi" w:hAnsiTheme="minorHAnsi"/>
                <w:color w:val="000000"/>
              </w:rPr>
              <w:t xml:space="preserve">, </w:t>
            </w:r>
            <w:proofErr w:type="spellStart"/>
            <w:r>
              <w:rPr>
                <w:rFonts w:asciiTheme="minorHAnsi" w:hAnsiTheme="minorHAnsi"/>
                <w:color w:val="000000"/>
              </w:rPr>
              <w:t>excel</w:t>
            </w:r>
            <w:proofErr w:type="spellEnd"/>
            <w:r>
              <w:rPr>
                <w:rFonts w:asciiTheme="minorHAnsi" w:hAnsiTheme="minorHAnsi"/>
                <w:color w:val="000000"/>
              </w:rPr>
              <w:t xml:space="preserve"> o</w:t>
            </w:r>
            <w:r w:rsidRPr="00E346E5">
              <w:rPr>
                <w:rFonts w:asciiTheme="minorHAnsi" w:hAnsiTheme="minorHAnsi"/>
                <w:color w:val="000000"/>
              </w:rPr>
              <w:t xml:space="preserve"> </w:t>
            </w:r>
            <w:proofErr w:type="spellStart"/>
            <w:r w:rsidRPr="00E346E5">
              <w:rPr>
                <w:rFonts w:asciiTheme="minorHAnsi" w:hAnsiTheme="minorHAnsi"/>
                <w:color w:val="000000"/>
              </w:rPr>
              <w:t>word</w:t>
            </w:r>
            <w:proofErr w:type="spellEnd"/>
            <w:r w:rsidRPr="00E346E5">
              <w:rPr>
                <w:rFonts w:asciiTheme="minorHAnsi" w:hAnsiTheme="minorHAnsi"/>
                <w:color w:val="000000"/>
              </w:rPr>
              <w:t xml:space="preserve"> con pirámide poblacional requerida</w:t>
            </w: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Indicador</w:t>
            </w:r>
          </w:p>
        </w:tc>
        <w:tc>
          <w:tcPr>
            <w:tcW w:w="12758" w:type="dxa"/>
            <w:vAlign w:val="center"/>
          </w:tcPr>
          <w:p w:rsidR="00BA1DF5" w:rsidRPr="005A5AD4" w:rsidRDefault="00BA1DF5" w:rsidP="00FE566D">
            <w:pPr>
              <w:spacing w:before="60" w:after="60"/>
              <w:jc w:val="left"/>
              <w:rPr>
                <w:rFonts w:asciiTheme="minorHAnsi" w:hAnsiTheme="minorHAnsi"/>
                <w:color w:val="000000"/>
              </w:rPr>
            </w:pPr>
            <w:r>
              <w:rPr>
                <w:rFonts w:asciiTheme="minorHAnsi" w:hAnsiTheme="minorHAnsi"/>
                <w:color w:val="000000"/>
              </w:rPr>
              <w:t>-</w:t>
            </w:r>
          </w:p>
        </w:tc>
      </w:tr>
    </w:tbl>
    <w:p w:rsidR="00BA1DF5" w:rsidRDefault="00BA1DF5" w:rsidP="00BA1DF5"/>
    <w:p w:rsidR="00BA1DF5" w:rsidRDefault="00BA1DF5" w:rsidP="00BA1DF5">
      <w:pPr>
        <w:spacing w:before="0" w:after="200" w:line="276" w:lineRule="auto"/>
        <w:jc w:val="left"/>
      </w:pPr>
      <w:r>
        <w:br w:type="page"/>
      </w:r>
    </w:p>
    <w:p w:rsidR="00BA1DF5" w:rsidRPr="00767B0E" w:rsidRDefault="00D250F0" w:rsidP="00BA1DF5">
      <w:pPr>
        <w:pStyle w:val="Ttulo4"/>
      </w:pPr>
      <w:bookmarkStart w:id="127" w:name="_Toc430925206"/>
      <w:bookmarkStart w:id="128" w:name="_Toc455664251"/>
      <w:r>
        <w:lastRenderedPageBreak/>
        <w:t>M</w:t>
      </w:r>
      <w:r w:rsidR="00BA1DF5" w:rsidRPr="00767B0E">
        <w:t>odelado del proceso de Pirámides de población</w:t>
      </w:r>
      <w:bookmarkEnd w:id="127"/>
      <w:bookmarkEnd w:id="128"/>
    </w:p>
    <w:p w:rsidR="00BA1DF5" w:rsidRDefault="00BA1DF5" w:rsidP="00BA1DF5">
      <w:r>
        <w:rPr>
          <w:noProof/>
          <w:lang w:eastAsia="es-MX"/>
        </w:rPr>
        <w:drawing>
          <wp:inline distT="0" distB="0" distL="0" distR="0" wp14:anchorId="4F6E3361" wp14:editId="51B5F744">
            <wp:extent cx="9682233" cy="4276725"/>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srcRect r="460" b="13820"/>
                    <a:stretch>
                      <a:fillRect/>
                    </a:stretch>
                  </pic:blipFill>
                  <pic:spPr bwMode="auto">
                    <a:xfrm>
                      <a:off x="0" y="0"/>
                      <a:ext cx="9682233" cy="4276725"/>
                    </a:xfrm>
                    <a:prstGeom prst="rect">
                      <a:avLst/>
                    </a:prstGeom>
                    <a:noFill/>
                    <a:ln w="9525">
                      <a:noFill/>
                      <a:miter lim="800000"/>
                      <a:headEnd/>
                      <a:tailEnd/>
                    </a:ln>
                  </pic:spPr>
                </pic:pic>
              </a:graphicData>
            </a:graphic>
          </wp:inline>
        </w:drawing>
      </w:r>
      <w:r>
        <w:br w:type="page"/>
      </w:r>
    </w:p>
    <w:p w:rsidR="00BA1DF5" w:rsidRPr="00767B0E" w:rsidRDefault="00BA1DF5" w:rsidP="00BA1DF5">
      <w:pPr>
        <w:pStyle w:val="Ttulo4"/>
      </w:pPr>
      <w:bookmarkStart w:id="129" w:name="_Toc430925207"/>
      <w:bookmarkStart w:id="130" w:name="_Toc455664252"/>
      <w:r w:rsidRPr="00767B0E">
        <w:lastRenderedPageBreak/>
        <w:t>Narrativa del proceso de Pirámides de población</w:t>
      </w:r>
      <w:bookmarkEnd w:id="129"/>
      <w:bookmarkEnd w:id="130"/>
    </w:p>
    <w:p w:rsidR="00BA1DF5" w:rsidRPr="00767B0E" w:rsidRDefault="00BA1DF5" w:rsidP="00BA1DF5"/>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BA1DF5" w:rsidRPr="007F2DA2" w:rsidTr="00FE566D">
        <w:trPr>
          <w:trHeight w:val="20"/>
          <w:tblHeader/>
        </w:trPr>
        <w:tc>
          <w:tcPr>
            <w:tcW w:w="675" w:type="dxa"/>
            <w:shd w:val="clear" w:color="000000" w:fill="D9D9D9"/>
            <w:noWrap/>
            <w:vAlign w:val="center"/>
            <w:hideMark/>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BA1DF5" w:rsidRPr="007F2DA2" w:rsidTr="00FE566D">
        <w:trPr>
          <w:trHeight w:val="20"/>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BA1DF5" w:rsidRDefault="00BA1DF5" w:rsidP="00FE566D">
            <w:pPr>
              <w:jc w:val="left"/>
              <w:rPr>
                <w:rFonts w:ascii="Arial Narrow" w:hAnsi="Arial Narrow"/>
                <w:color w:val="000000"/>
                <w:szCs w:val="24"/>
              </w:rPr>
            </w:pPr>
            <w:r>
              <w:rPr>
                <w:rFonts w:ascii="Arial Narrow" w:hAnsi="Arial Narrow"/>
                <w:color w:val="000000"/>
              </w:rPr>
              <w:t>Coordinador</w:t>
            </w:r>
          </w:p>
        </w:tc>
        <w:tc>
          <w:tcPr>
            <w:tcW w:w="6946" w:type="dxa"/>
            <w:shd w:val="clear" w:color="auto" w:fill="auto"/>
            <w:noWrap/>
            <w:vAlign w:val="center"/>
          </w:tcPr>
          <w:p w:rsidR="00BA1DF5" w:rsidRDefault="00BA1DF5" w:rsidP="00FE566D">
            <w:pPr>
              <w:jc w:val="left"/>
              <w:rPr>
                <w:rFonts w:ascii="Arial Narrow" w:hAnsi="Arial Narrow"/>
                <w:b/>
                <w:bCs/>
                <w:color w:val="000000"/>
                <w:szCs w:val="24"/>
              </w:rPr>
            </w:pPr>
            <w:r>
              <w:rPr>
                <w:rFonts w:ascii="Arial Narrow" w:hAnsi="Arial Narrow"/>
                <w:b/>
                <w:bCs/>
                <w:color w:val="000000"/>
              </w:rPr>
              <w:t xml:space="preserve">Registrar actualizaciones y/o solicitud. </w:t>
            </w:r>
            <w:r>
              <w:rPr>
                <w:rFonts w:ascii="Arial Narrow" w:hAnsi="Arial Narrow"/>
                <w:b/>
                <w:bCs/>
                <w:color w:val="000000"/>
              </w:rPr>
              <w:br/>
            </w:r>
            <w:r>
              <w:rPr>
                <w:rFonts w:ascii="Arial Narrow" w:hAnsi="Arial Narrow"/>
                <w:color w:val="000000"/>
              </w:rPr>
              <w:t>Registrar actualización o solicitud/Capturar requerimientos/Verificar datos personales/Validar estatus de la información/Estimar costos en caso de ser necesario/Asignar responsables</w:t>
            </w:r>
          </w:p>
        </w:tc>
        <w:tc>
          <w:tcPr>
            <w:tcW w:w="2835" w:type="dxa"/>
            <w:shd w:val="clear" w:color="auto" w:fill="auto"/>
            <w:noWrap/>
            <w:vAlign w:val="center"/>
          </w:tcPr>
          <w:p w:rsidR="00BA1DF5" w:rsidRDefault="00BA1DF5" w:rsidP="00D250F0">
            <w:pPr>
              <w:jc w:val="left"/>
              <w:rPr>
                <w:rFonts w:ascii="Arial Narrow" w:hAnsi="Arial Narrow"/>
                <w:color w:val="000000"/>
                <w:szCs w:val="24"/>
              </w:rPr>
            </w:pPr>
            <w:r>
              <w:rPr>
                <w:rFonts w:ascii="Arial Narrow" w:hAnsi="Arial Narrow"/>
                <w:color w:val="000000"/>
              </w:rPr>
              <w:t>Documento con requerimientos específicos y responsables</w:t>
            </w:r>
            <w:r w:rsidR="00D250F0">
              <w:rPr>
                <w:rFonts w:ascii="Arial Narrow" w:hAnsi="Arial Narrow"/>
                <w:color w:val="000000"/>
              </w:rPr>
              <w:t xml:space="preserve"> / </w:t>
            </w:r>
            <w:r>
              <w:rPr>
                <w:rFonts w:ascii="Arial Narrow" w:hAnsi="Arial Narrow"/>
                <w:color w:val="000000"/>
              </w:rPr>
              <w:t>Registro completo de datos generales del usuario</w:t>
            </w:r>
          </w:p>
        </w:tc>
        <w:tc>
          <w:tcPr>
            <w:tcW w:w="2835" w:type="dxa"/>
            <w:vAlign w:val="center"/>
          </w:tcPr>
          <w:p w:rsidR="00BA1DF5" w:rsidRDefault="00BA1DF5" w:rsidP="00FE566D">
            <w:pPr>
              <w:jc w:val="left"/>
              <w:rPr>
                <w:rFonts w:ascii="Arial Narrow" w:hAnsi="Arial Narrow"/>
                <w:color w:val="000000"/>
                <w:szCs w:val="24"/>
              </w:rPr>
            </w:pPr>
            <w:r>
              <w:rPr>
                <w:rFonts w:ascii="Arial Narrow" w:hAnsi="Arial Narrow"/>
                <w:color w:val="000000"/>
              </w:rPr>
              <w:t xml:space="preserve">Unidad Socio Demográfica </w:t>
            </w:r>
          </w:p>
        </w:tc>
      </w:tr>
      <w:tr w:rsidR="00BA1DF5" w:rsidRPr="007F2DA2" w:rsidTr="00FE566D">
        <w:trPr>
          <w:trHeight w:val="20"/>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sidRPr="007F2DA2">
              <w:rPr>
                <w:rFonts w:asciiTheme="minorHAnsi" w:hAnsiTheme="minorHAnsi"/>
                <w:sz w:val="22"/>
              </w:rPr>
              <w:t>2</w:t>
            </w:r>
          </w:p>
        </w:tc>
        <w:tc>
          <w:tcPr>
            <w:tcW w:w="3011" w:type="dxa"/>
            <w:vAlign w:val="center"/>
          </w:tcPr>
          <w:p w:rsidR="00BA1DF5" w:rsidRDefault="00BA1DF5" w:rsidP="00FE566D">
            <w:pPr>
              <w:jc w:val="left"/>
              <w:rPr>
                <w:rFonts w:ascii="Arial Narrow" w:hAnsi="Arial Narrow"/>
                <w:color w:val="000000"/>
                <w:szCs w:val="24"/>
              </w:rPr>
            </w:pPr>
            <w:r>
              <w:rPr>
                <w:rFonts w:ascii="Arial Narrow" w:hAnsi="Arial Narrow"/>
                <w:color w:val="000000"/>
              </w:rPr>
              <w:t>Especialista</w:t>
            </w:r>
          </w:p>
        </w:tc>
        <w:tc>
          <w:tcPr>
            <w:tcW w:w="6946" w:type="dxa"/>
            <w:shd w:val="clear" w:color="auto" w:fill="auto"/>
            <w:noWrap/>
            <w:vAlign w:val="center"/>
          </w:tcPr>
          <w:p w:rsidR="00BA1DF5" w:rsidRDefault="00BA1DF5" w:rsidP="00FE566D">
            <w:pPr>
              <w:jc w:val="left"/>
              <w:rPr>
                <w:rFonts w:ascii="Arial Narrow" w:hAnsi="Arial Narrow"/>
                <w:b/>
                <w:bCs/>
                <w:color w:val="000000"/>
                <w:szCs w:val="24"/>
              </w:rPr>
            </w:pPr>
            <w:r>
              <w:rPr>
                <w:rFonts w:ascii="Arial Narrow" w:hAnsi="Arial Narrow"/>
                <w:b/>
                <w:bCs/>
                <w:color w:val="000000"/>
              </w:rPr>
              <w:t>Desarrollar pirámide.</w:t>
            </w:r>
            <w:r>
              <w:rPr>
                <w:rFonts w:ascii="Arial Narrow" w:hAnsi="Arial Narrow"/>
                <w:b/>
                <w:bCs/>
                <w:color w:val="000000"/>
              </w:rPr>
              <w:br/>
            </w:r>
            <w:r>
              <w:rPr>
                <w:rFonts w:ascii="Arial Narrow" w:hAnsi="Arial Narrow"/>
                <w:color w:val="000000"/>
              </w:rPr>
              <w:t>Obtener bases de datos/Elaborar sustento/Preparar archivos para macro/Obtener archivos finales/Realizar pruebas de usabilidad/Enviar archivo a revisión</w:t>
            </w:r>
          </w:p>
        </w:tc>
        <w:tc>
          <w:tcPr>
            <w:tcW w:w="2835" w:type="dxa"/>
            <w:shd w:val="clear" w:color="auto" w:fill="auto"/>
            <w:noWrap/>
            <w:vAlign w:val="center"/>
          </w:tcPr>
          <w:p w:rsidR="00BA1DF5" w:rsidRDefault="00BA1DF5" w:rsidP="00D250F0">
            <w:pPr>
              <w:jc w:val="left"/>
              <w:rPr>
                <w:rFonts w:ascii="Arial Narrow" w:hAnsi="Arial Narrow"/>
                <w:color w:val="000000"/>
                <w:szCs w:val="24"/>
              </w:rPr>
            </w:pPr>
            <w:r>
              <w:rPr>
                <w:rFonts w:ascii="Arial Narrow" w:hAnsi="Arial Narrow"/>
                <w:color w:val="000000"/>
              </w:rPr>
              <w:t>Sustento con insumos para pirámide</w:t>
            </w:r>
            <w:r w:rsidR="00D250F0">
              <w:rPr>
                <w:rFonts w:ascii="Arial Narrow" w:hAnsi="Arial Narrow"/>
                <w:color w:val="000000"/>
              </w:rPr>
              <w:t xml:space="preserve"> / </w:t>
            </w:r>
            <w:r>
              <w:rPr>
                <w:rFonts w:ascii="Arial Narrow" w:hAnsi="Arial Narrow"/>
                <w:color w:val="000000"/>
              </w:rPr>
              <w:t>Archivo ejecutable con pirámide</w:t>
            </w:r>
          </w:p>
        </w:tc>
        <w:tc>
          <w:tcPr>
            <w:tcW w:w="2835" w:type="dxa"/>
            <w:vAlign w:val="center"/>
          </w:tcPr>
          <w:p w:rsidR="00BA1DF5" w:rsidRDefault="00BA1DF5" w:rsidP="00FE566D">
            <w:pPr>
              <w:jc w:val="left"/>
              <w:rPr>
                <w:rFonts w:ascii="Arial Narrow" w:hAnsi="Arial Narrow"/>
                <w:color w:val="000000"/>
                <w:szCs w:val="24"/>
              </w:rPr>
            </w:pPr>
            <w:r>
              <w:rPr>
                <w:rFonts w:ascii="Arial Narrow" w:hAnsi="Arial Narrow"/>
                <w:color w:val="000000"/>
              </w:rPr>
              <w:t>Unidad Socio Demográfica</w:t>
            </w:r>
          </w:p>
        </w:tc>
      </w:tr>
      <w:tr w:rsidR="00BA1DF5" w:rsidRPr="007F2DA2" w:rsidTr="00FE566D">
        <w:trPr>
          <w:trHeight w:val="20"/>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sidRPr="007F2DA2">
              <w:rPr>
                <w:rFonts w:asciiTheme="minorHAnsi" w:hAnsiTheme="minorHAnsi"/>
                <w:sz w:val="22"/>
              </w:rPr>
              <w:t>3</w:t>
            </w:r>
          </w:p>
        </w:tc>
        <w:tc>
          <w:tcPr>
            <w:tcW w:w="3011" w:type="dxa"/>
            <w:vAlign w:val="center"/>
          </w:tcPr>
          <w:p w:rsidR="00BA1DF5" w:rsidRDefault="00BA1DF5" w:rsidP="00FE566D">
            <w:pPr>
              <w:jc w:val="left"/>
              <w:rPr>
                <w:rFonts w:ascii="Arial Narrow" w:hAnsi="Arial Narrow"/>
                <w:color w:val="000000"/>
                <w:szCs w:val="24"/>
              </w:rPr>
            </w:pPr>
            <w:r>
              <w:rPr>
                <w:rFonts w:ascii="Arial Narrow" w:hAnsi="Arial Narrow"/>
                <w:color w:val="000000"/>
              </w:rPr>
              <w:t>Revisor</w:t>
            </w:r>
          </w:p>
        </w:tc>
        <w:tc>
          <w:tcPr>
            <w:tcW w:w="6946"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b/>
                <w:bCs/>
                <w:color w:val="000000"/>
              </w:rPr>
              <w:t>Revisar archivos.</w:t>
            </w:r>
            <w:r>
              <w:rPr>
                <w:rFonts w:ascii="Arial Narrow" w:hAnsi="Arial Narrow"/>
                <w:color w:val="000000"/>
              </w:rPr>
              <w:br/>
              <w:t>Verificar formato de archivo/Realizar pruebas de usabilidad</w:t>
            </w:r>
          </w:p>
        </w:tc>
        <w:tc>
          <w:tcPr>
            <w:tcW w:w="2835" w:type="dxa"/>
            <w:shd w:val="clear" w:color="auto" w:fill="auto"/>
            <w:noWrap/>
            <w:vAlign w:val="center"/>
          </w:tcPr>
          <w:p w:rsidR="00BA1DF5" w:rsidRDefault="00BA1DF5" w:rsidP="00D250F0">
            <w:pPr>
              <w:jc w:val="left"/>
              <w:rPr>
                <w:rFonts w:ascii="Arial Narrow" w:hAnsi="Arial Narrow"/>
                <w:color w:val="000000"/>
                <w:szCs w:val="24"/>
              </w:rPr>
            </w:pPr>
            <w:r>
              <w:rPr>
                <w:rFonts w:ascii="Arial Narrow" w:hAnsi="Arial Narrow"/>
                <w:color w:val="000000"/>
              </w:rPr>
              <w:t>Sustento con insumos para pirámide con correcciones realizadas</w:t>
            </w:r>
            <w:r w:rsidR="00D250F0">
              <w:rPr>
                <w:rFonts w:ascii="Arial Narrow" w:hAnsi="Arial Narrow"/>
                <w:color w:val="000000"/>
              </w:rPr>
              <w:t xml:space="preserve"> / </w:t>
            </w:r>
            <w:r>
              <w:rPr>
                <w:rFonts w:ascii="Arial Narrow" w:hAnsi="Arial Narrow"/>
                <w:color w:val="000000"/>
              </w:rPr>
              <w:t>Archivo ejecutable con pirámide</w:t>
            </w:r>
          </w:p>
        </w:tc>
        <w:tc>
          <w:tcPr>
            <w:tcW w:w="2835" w:type="dxa"/>
            <w:vAlign w:val="center"/>
          </w:tcPr>
          <w:p w:rsidR="00BA1DF5" w:rsidRDefault="00BA1DF5" w:rsidP="00FE566D">
            <w:pPr>
              <w:jc w:val="left"/>
              <w:rPr>
                <w:rFonts w:ascii="Arial Narrow" w:hAnsi="Arial Narrow"/>
                <w:color w:val="000000"/>
                <w:szCs w:val="24"/>
              </w:rPr>
            </w:pPr>
            <w:r>
              <w:rPr>
                <w:rFonts w:ascii="Arial Narrow" w:hAnsi="Arial Narrow"/>
                <w:color w:val="000000"/>
              </w:rPr>
              <w:t>Unidad Socio Demográfica</w:t>
            </w:r>
          </w:p>
        </w:tc>
      </w:tr>
      <w:tr w:rsidR="00BA1DF5" w:rsidRPr="007F2DA2" w:rsidTr="00FE566D">
        <w:trPr>
          <w:trHeight w:val="20"/>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sidRPr="007F2DA2">
              <w:rPr>
                <w:rFonts w:asciiTheme="minorHAnsi" w:hAnsiTheme="minorHAnsi"/>
                <w:sz w:val="22"/>
              </w:rPr>
              <w:t>4</w:t>
            </w:r>
          </w:p>
        </w:tc>
        <w:tc>
          <w:tcPr>
            <w:tcW w:w="3011" w:type="dxa"/>
            <w:vAlign w:val="center"/>
          </w:tcPr>
          <w:p w:rsidR="00BA1DF5" w:rsidRDefault="00BA1DF5" w:rsidP="00FE566D">
            <w:pPr>
              <w:jc w:val="left"/>
              <w:rPr>
                <w:rFonts w:ascii="Arial Narrow" w:hAnsi="Arial Narrow"/>
                <w:color w:val="000000"/>
                <w:szCs w:val="24"/>
              </w:rPr>
            </w:pPr>
            <w:r>
              <w:rPr>
                <w:rFonts w:ascii="Arial Narrow" w:hAnsi="Arial Narrow"/>
                <w:color w:val="000000"/>
              </w:rPr>
              <w:t>Coordinador</w:t>
            </w:r>
          </w:p>
        </w:tc>
        <w:tc>
          <w:tcPr>
            <w:tcW w:w="6946"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b/>
                <w:bCs/>
                <w:color w:val="000000"/>
              </w:rPr>
              <w:t>Entregar archivo.</w:t>
            </w:r>
            <w:r>
              <w:rPr>
                <w:rFonts w:ascii="Arial Narrow" w:hAnsi="Arial Narrow"/>
                <w:color w:val="000000"/>
              </w:rPr>
              <w:br/>
              <w:t>Corroborar medio de entrega/Entregar archivo a usuario/Enviar archivo a publicación (cuando sea necesario)</w:t>
            </w:r>
          </w:p>
        </w:tc>
        <w:tc>
          <w:tcPr>
            <w:tcW w:w="2835" w:type="dxa"/>
            <w:shd w:val="clear" w:color="auto" w:fill="auto"/>
            <w:noWrap/>
            <w:vAlign w:val="center"/>
          </w:tcPr>
          <w:p w:rsidR="00BA1DF5" w:rsidRDefault="00BA1DF5" w:rsidP="00D250F0">
            <w:pPr>
              <w:jc w:val="left"/>
              <w:rPr>
                <w:rFonts w:ascii="Arial Narrow" w:hAnsi="Arial Narrow"/>
                <w:color w:val="000000"/>
                <w:szCs w:val="24"/>
              </w:rPr>
            </w:pPr>
            <w:r>
              <w:rPr>
                <w:rFonts w:ascii="Arial Narrow" w:hAnsi="Arial Narrow"/>
                <w:color w:val="000000"/>
              </w:rPr>
              <w:t>Sustento con insumos para pirámide</w:t>
            </w:r>
            <w:r w:rsidR="00D250F0">
              <w:rPr>
                <w:rFonts w:ascii="Arial Narrow" w:hAnsi="Arial Narrow"/>
                <w:color w:val="000000"/>
              </w:rPr>
              <w:t xml:space="preserve"> / </w:t>
            </w:r>
            <w:r>
              <w:rPr>
                <w:rFonts w:ascii="Arial Narrow" w:hAnsi="Arial Narrow"/>
                <w:color w:val="000000"/>
              </w:rPr>
              <w:t>Archivo ejecutable con pirámide</w:t>
            </w:r>
            <w:r w:rsidR="00D250F0">
              <w:rPr>
                <w:rFonts w:ascii="Arial Narrow" w:hAnsi="Arial Narrow"/>
                <w:color w:val="000000"/>
              </w:rPr>
              <w:t xml:space="preserve"> / </w:t>
            </w:r>
            <w:r>
              <w:rPr>
                <w:rFonts w:ascii="Arial Narrow" w:hAnsi="Arial Narrow"/>
                <w:color w:val="000000"/>
              </w:rPr>
              <w:t>Documento con imagen de pirámide</w:t>
            </w:r>
            <w:r>
              <w:rPr>
                <w:rFonts w:ascii="Arial Narrow" w:hAnsi="Arial Narrow"/>
                <w:color w:val="000000"/>
              </w:rPr>
              <w:br/>
              <w:t>Correo con pirámide e información complementaria</w:t>
            </w:r>
          </w:p>
        </w:tc>
        <w:tc>
          <w:tcPr>
            <w:tcW w:w="2835" w:type="dxa"/>
            <w:vAlign w:val="center"/>
          </w:tcPr>
          <w:p w:rsidR="00BA1DF5" w:rsidRDefault="00BA1DF5" w:rsidP="00FE566D">
            <w:pPr>
              <w:jc w:val="left"/>
              <w:rPr>
                <w:rFonts w:ascii="Arial Narrow" w:hAnsi="Arial Narrow"/>
                <w:color w:val="000000"/>
                <w:szCs w:val="24"/>
              </w:rPr>
            </w:pPr>
            <w:r>
              <w:rPr>
                <w:rFonts w:ascii="Arial Narrow" w:hAnsi="Arial Narrow"/>
                <w:color w:val="000000"/>
              </w:rPr>
              <w:t>Unidad Socio Demográfica</w:t>
            </w:r>
          </w:p>
        </w:tc>
      </w:tr>
    </w:tbl>
    <w:p w:rsidR="00BA1DF5" w:rsidRPr="00F85FB0" w:rsidRDefault="00BA1DF5" w:rsidP="00BA1DF5">
      <w:pPr>
        <w:pStyle w:val="Ttulo4"/>
      </w:pPr>
      <w:bookmarkStart w:id="131" w:name="_Toc430925208"/>
      <w:bookmarkStart w:id="132" w:name="_Toc455664253"/>
      <w:r w:rsidRPr="00F85FB0">
        <w:lastRenderedPageBreak/>
        <w:t>Ficha del servicio de Pirámide de población animada y estática</w:t>
      </w:r>
      <w:bookmarkEnd w:id="131"/>
      <w:bookmarkEnd w:id="132"/>
    </w:p>
    <w:p w:rsidR="00BA1DF5" w:rsidRPr="00F85FB0" w:rsidRDefault="00BA1DF5" w:rsidP="00BA1DF5"/>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BA1DF5" w:rsidRPr="00DE4BC8" w:rsidTr="00FE566D">
        <w:trPr>
          <w:trHeight w:val="20"/>
        </w:trPr>
        <w:tc>
          <w:tcPr>
            <w:tcW w:w="5827" w:type="dxa"/>
            <w:shd w:val="clear" w:color="auto" w:fill="auto"/>
            <w:noWrap/>
            <w:vAlign w:val="center"/>
            <w:hideMark/>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F85FB0">
              <w:rPr>
                <w:rFonts w:asciiTheme="minorHAnsi" w:eastAsia="Times New Roman" w:hAnsiTheme="minorHAnsi" w:cs="Times New Roman"/>
                <w:lang w:eastAsia="es-MX"/>
              </w:rPr>
              <w:t>Pirámide de población animada y estática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Archivo generado para distintos niveles de desagregación geográfica, que contiene el sustento y la imagen de las pirámides en temáticas sociodemográficas seleccionadas. Los períodos de referencia de la información varían conforme a lo requerido y la disponibilidad de la misma. Puede ser interactiva o estática.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hAnsiTheme="minorHAnsi"/>
                <w:color w:val="000000"/>
              </w:rPr>
              <w:t xml:space="preserve">Archivo </w:t>
            </w:r>
            <w:proofErr w:type="spellStart"/>
            <w:r>
              <w:rPr>
                <w:rFonts w:asciiTheme="minorHAnsi" w:hAnsiTheme="minorHAnsi"/>
                <w:color w:val="000000"/>
              </w:rPr>
              <w:t>swf</w:t>
            </w:r>
            <w:proofErr w:type="spellEnd"/>
            <w:r>
              <w:rPr>
                <w:rFonts w:asciiTheme="minorHAnsi" w:hAnsiTheme="minorHAnsi"/>
                <w:color w:val="000000"/>
              </w:rPr>
              <w:t xml:space="preserve">, </w:t>
            </w:r>
            <w:proofErr w:type="spellStart"/>
            <w:r>
              <w:rPr>
                <w:rFonts w:asciiTheme="minorHAnsi" w:hAnsiTheme="minorHAnsi"/>
                <w:color w:val="000000"/>
              </w:rPr>
              <w:t>excel</w:t>
            </w:r>
            <w:proofErr w:type="spellEnd"/>
            <w:r>
              <w:rPr>
                <w:rFonts w:asciiTheme="minorHAnsi" w:hAnsiTheme="minorHAnsi"/>
                <w:color w:val="000000"/>
              </w:rPr>
              <w:t xml:space="preserve"> o</w:t>
            </w:r>
            <w:r w:rsidRPr="00E346E5">
              <w:rPr>
                <w:rFonts w:asciiTheme="minorHAnsi" w:hAnsiTheme="minorHAnsi"/>
                <w:color w:val="000000"/>
              </w:rPr>
              <w:t xml:space="preserve"> </w:t>
            </w:r>
            <w:proofErr w:type="spellStart"/>
            <w:r w:rsidRPr="00E346E5">
              <w:rPr>
                <w:rFonts w:asciiTheme="minorHAnsi" w:hAnsiTheme="minorHAnsi"/>
                <w:color w:val="000000"/>
              </w:rPr>
              <w:t>word</w:t>
            </w:r>
            <w:proofErr w:type="spellEnd"/>
            <w:r w:rsidRPr="00E346E5">
              <w:rPr>
                <w:rFonts w:asciiTheme="minorHAnsi" w:hAnsiTheme="minorHAnsi"/>
                <w:color w:val="000000"/>
              </w:rPr>
              <w:t xml:space="preserve"> con pirámide poblacional requerida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Santiago Ruiz Bastida (Director de la Unidad Administrativa)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37 77 17 70</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 Ciudad Granja, Zapopan, Jal.</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17:00</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Datos completos del usuario y requerimientos específicos</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Lugar de pago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según las especificaciones de lo solicitado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 Jalisco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2163D6">
              <w:rPr>
                <w:rFonts w:asciiTheme="minorHAnsi" w:eastAsia="Times New Roman" w:hAnsiTheme="minorHAnsi" w:cs="Times New Roman"/>
                <w:lang w:eastAsia="es-MX"/>
              </w:rPr>
              <w:t>Unidad de Información Estadística Socio-Demográfica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contacto.iieg@jalisco.gob.mx</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D514D9">
              <w:rPr>
                <w:rFonts w:asciiTheme="minorHAnsi" w:eastAsia="Times New Roman" w:hAnsiTheme="minorHAnsi" w:cs="Times New Roman"/>
                <w:lang w:eastAsia="es-MX"/>
              </w:rPr>
              <w:t>http://www.iieg.gob.mx/</w:t>
            </w:r>
            <w:r>
              <w:rPr>
                <w:rFonts w:asciiTheme="minorHAnsi" w:eastAsia="Times New Roman" w:hAnsiTheme="minorHAnsi" w:cs="Times New Roman"/>
                <w:lang w:eastAsia="es-MX"/>
              </w:rPr>
              <w:t xml:space="preserve"> , </w:t>
            </w:r>
            <w:r w:rsidRPr="00D514D9">
              <w:rPr>
                <w:rFonts w:asciiTheme="minorHAnsi" w:eastAsia="Times New Roman" w:hAnsiTheme="minorHAnsi" w:cs="Times New Roman"/>
                <w:lang w:eastAsia="es-MX"/>
              </w:rPr>
              <w:t>http://www.iieg.gob.mx/contacto.php</w:t>
            </w:r>
          </w:p>
        </w:tc>
      </w:tr>
    </w:tbl>
    <w:p w:rsidR="00BA1DF5" w:rsidRDefault="00BA1DF5" w:rsidP="00BA1DF5"/>
    <w:p w:rsidR="00BA1DF5" w:rsidRDefault="00BA1DF5" w:rsidP="00BA1DF5">
      <w:pPr>
        <w:spacing w:before="0" w:after="200" w:line="276" w:lineRule="auto"/>
        <w:jc w:val="left"/>
      </w:pPr>
      <w:r>
        <w:br w:type="page"/>
      </w:r>
    </w:p>
    <w:p w:rsidR="00BA1DF5" w:rsidRDefault="00BA1DF5" w:rsidP="00BA1DF5">
      <w:pPr>
        <w:pStyle w:val="Ttulo3"/>
      </w:pPr>
      <w:bookmarkStart w:id="133" w:name="_Toc430925209"/>
      <w:bookmarkStart w:id="134" w:name="_Toc455664254"/>
      <w:r>
        <w:lastRenderedPageBreak/>
        <w:t xml:space="preserve">Procedimiento de </w:t>
      </w:r>
      <w:r w:rsidRPr="00B3688E">
        <w:t>Tabulados y gráficas</w:t>
      </w:r>
      <w:bookmarkEnd w:id="133"/>
      <w:bookmarkEnd w:id="134"/>
    </w:p>
    <w:p w:rsidR="00D250F0" w:rsidRPr="00D250F0" w:rsidRDefault="00D250F0" w:rsidP="00D250F0"/>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BA1DF5" w:rsidRPr="000C4719" w:rsidTr="00FE566D">
        <w:trPr>
          <w:trHeight w:val="57"/>
        </w:trPr>
        <w:tc>
          <w:tcPr>
            <w:tcW w:w="16161" w:type="dxa"/>
            <w:gridSpan w:val="2"/>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sz w:val="22"/>
              </w:rPr>
              <w:t>Ficha del procedimiento</w:t>
            </w:r>
          </w:p>
        </w:tc>
      </w:tr>
      <w:tr w:rsidR="00BA1DF5" w:rsidRPr="00370426" w:rsidTr="00FE566D">
        <w:trPr>
          <w:trHeight w:val="57"/>
        </w:trPr>
        <w:tc>
          <w:tcPr>
            <w:tcW w:w="3403" w:type="dxa"/>
            <w:shd w:val="clear" w:color="auto" w:fill="F2F2F2" w:themeFill="background1" w:themeFillShade="F2"/>
            <w:vAlign w:val="center"/>
            <w:hideMark/>
          </w:tcPr>
          <w:p w:rsidR="00BA1DF5" w:rsidRPr="005A5AD4" w:rsidRDefault="00BA1DF5" w:rsidP="00FE566D">
            <w:pPr>
              <w:spacing w:before="60" w:after="60"/>
              <w:rPr>
                <w:rFonts w:asciiTheme="minorHAnsi" w:hAnsiTheme="minorHAnsi"/>
              </w:rPr>
            </w:pPr>
            <w:r w:rsidRPr="005A5AD4">
              <w:rPr>
                <w:rFonts w:asciiTheme="minorHAnsi" w:hAnsiTheme="minorHAnsi"/>
                <w:sz w:val="22"/>
              </w:rPr>
              <w:t>Proceso</w:t>
            </w:r>
          </w:p>
        </w:tc>
        <w:tc>
          <w:tcPr>
            <w:tcW w:w="12758" w:type="dxa"/>
            <w:vAlign w:val="center"/>
          </w:tcPr>
          <w:p w:rsidR="00BA1DF5" w:rsidRPr="005A5AD4" w:rsidRDefault="00BA1DF5" w:rsidP="00FE566D">
            <w:pPr>
              <w:spacing w:before="60" w:after="60"/>
              <w:jc w:val="left"/>
              <w:rPr>
                <w:rFonts w:asciiTheme="minorHAnsi" w:hAnsiTheme="minorHAnsi"/>
                <w:color w:val="000000"/>
              </w:rPr>
            </w:pPr>
            <w:r w:rsidRPr="00B3688E">
              <w:rPr>
                <w:rFonts w:asciiTheme="minorHAnsi" w:hAnsiTheme="minorHAnsi"/>
                <w:color w:val="000000"/>
              </w:rPr>
              <w:t>Tabulados y gráficas</w:t>
            </w: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Macro-proceso rector</w:t>
            </w:r>
          </w:p>
        </w:tc>
        <w:tc>
          <w:tcPr>
            <w:tcW w:w="12758" w:type="dxa"/>
            <w:vAlign w:val="center"/>
          </w:tcPr>
          <w:p w:rsidR="00BA1DF5" w:rsidRPr="005A5AD4" w:rsidRDefault="00BA1DF5" w:rsidP="00FE566D">
            <w:pPr>
              <w:spacing w:before="60" w:after="60"/>
              <w:jc w:val="left"/>
              <w:rPr>
                <w:rFonts w:asciiTheme="minorHAnsi" w:hAnsiTheme="minorHAnsi"/>
                <w:color w:val="000000"/>
              </w:rPr>
            </w:pP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Trámite o servicio asociado</w:t>
            </w:r>
          </w:p>
        </w:tc>
        <w:tc>
          <w:tcPr>
            <w:tcW w:w="12758" w:type="dxa"/>
            <w:vAlign w:val="center"/>
          </w:tcPr>
          <w:p w:rsidR="00BA1DF5" w:rsidRPr="005A5AD4" w:rsidRDefault="00BA1DF5" w:rsidP="00FE566D">
            <w:pPr>
              <w:spacing w:before="60" w:after="60"/>
              <w:jc w:val="left"/>
              <w:rPr>
                <w:rFonts w:asciiTheme="minorHAnsi" w:hAnsiTheme="minorHAnsi"/>
                <w:color w:val="000000"/>
              </w:rPr>
            </w:pPr>
            <w:r w:rsidRPr="005012E9">
              <w:rPr>
                <w:rFonts w:asciiTheme="minorHAnsi" w:hAnsiTheme="minorHAnsi"/>
                <w:color w:val="000000"/>
              </w:rPr>
              <w:t>Tabulado o cuadro con información estadística sociodemográfica</w:t>
            </w:r>
            <w:r>
              <w:rPr>
                <w:rFonts w:asciiTheme="minorHAnsi" w:hAnsiTheme="minorHAnsi"/>
                <w:color w:val="000000"/>
              </w:rPr>
              <w:t xml:space="preserve">, </w:t>
            </w:r>
            <w:r w:rsidRPr="005012E9">
              <w:rPr>
                <w:rFonts w:asciiTheme="minorHAnsi" w:hAnsiTheme="minorHAnsi"/>
                <w:color w:val="000000"/>
              </w:rPr>
              <w:t>Tabulados con información gráfica de indicadores sociodemográficos</w:t>
            </w:r>
          </w:p>
        </w:tc>
      </w:tr>
      <w:tr w:rsidR="00BA1DF5" w:rsidRPr="00370426" w:rsidTr="00FE566D">
        <w:trPr>
          <w:trHeight w:val="57"/>
        </w:trPr>
        <w:tc>
          <w:tcPr>
            <w:tcW w:w="3403" w:type="dxa"/>
            <w:shd w:val="clear" w:color="auto" w:fill="F2F2F2" w:themeFill="background1" w:themeFillShade="F2"/>
            <w:vAlign w:val="center"/>
            <w:hideMark/>
          </w:tcPr>
          <w:p w:rsidR="00BA1DF5" w:rsidRPr="005A5AD4" w:rsidRDefault="00BA1DF5" w:rsidP="00FE566D">
            <w:pPr>
              <w:spacing w:before="60" w:after="60"/>
              <w:rPr>
                <w:rFonts w:asciiTheme="minorHAnsi" w:hAnsiTheme="minorHAnsi"/>
              </w:rPr>
            </w:pPr>
            <w:r w:rsidRPr="005A5AD4">
              <w:rPr>
                <w:rFonts w:asciiTheme="minorHAnsi" w:hAnsiTheme="minorHAnsi"/>
                <w:sz w:val="22"/>
              </w:rPr>
              <w:t>Políticas del proceso</w:t>
            </w:r>
          </w:p>
        </w:tc>
        <w:tc>
          <w:tcPr>
            <w:tcW w:w="12758" w:type="dxa"/>
            <w:vAlign w:val="center"/>
          </w:tcPr>
          <w:p w:rsidR="00BA1DF5" w:rsidRPr="005A5AD4" w:rsidRDefault="00BA1DF5" w:rsidP="00FE566D">
            <w:pPr>
              <w:spacing w:before="60" w:after="60"/>
              <w:jc w:val="left"/>
              <w:rPr>
                <w:rFonts w:asciiTheme="minorHAnsi" w:hAnsiTheme="minorHAnsi"/>
                <w:color w:val="000000"/>
              </w:rPr>
            </w:pPr>
            <w:r>
              <w:rPr>
                <w:rFonts w:asciiTheme="minorHAnsi" w:hAnsiTheme="minorHAnsi"/>
                <w:color w:val="000000"/>
              </w:rPr>
              <w:t>-</w:t>
            </w:r>
          </w:p>
        </w:tc>
      </w:tr>
      <w:tr w:rsidR="00BA1DF5" w:rsidRPr="00370426" w:rsidTr="00FE566D">
        <w:trPr>
          <w:trHeight w:val="57"/>
        </w:trPr>
        <w:tc>
          <w:tcPr>
            <w:tcW w:w="3403" w:type="dxa"/>
            <w:shd w:val="clear" w:color="auto" w:fill="F2F2F2" w:themeFill="background1" w:themeFillShade="F2"/>
            <w:vAlign w:val="center"/>
            <w:hideMark/>
          </w:tcPr>
          <w:p w:rsidR="00BA1DF5" w:rsidRPr="005A5AD4" w:rsidRDefault="00BA1DF5" w:rsidP="00FE566D">
            <w:pPr>
              <w:spacing w:before="60" w:after="60"/>
              <w:rPr>
                <w:rFonts w:asciiTheme="minorHAnsi" w:hAnsiTheme="minorHAnsi"/>
              </w:rPr>
            </w:pPr>
            <w:r w:rsidRPr="005A5AD4">
              <w:rPr>
                <w:rFonts w:asciiTheme="minorHAnsi" w:hAnsiTheme="minorHAnsi"/>
                <w:sz w:val="22"/>
              </w:rPr>
              <w:t>Recursos necesarios para iniciar el proceso</w:t>
            </w:r>
          </w:p>
        </w:tc>
        <w:tc>
          <w:tcPr>
            <w:tcW w:w="12758" w:type="dxa"/>
            <w:vAlign w:val="center"/>
          </w:tcPr>
          <w:p w:rsidR="00BA1DF5" w:rsidRPr="005A5AD4" w:rsidRDefault="00BA1DF5" w:rsidP="00FE566D">
            <w:pPr>
              <w:spacing w:before="60" w:after="60"/>
              <w:jc w:val="left"/>
              <w:rPr>
                <w:rFonts w:asciiTheme="minorHAnsi" w:hAnsiTheme="minorHAnsi"/>
                <w:color w:val="000000"/>
              </w:rPr>
            </w:pPr>
            <w:r>
              <w:rPr>
                <w:color w:val="000000"/>
                <w:sz w:val="22"/>
              </w:rPr>
              <w:t>Liberación de bases de datos principalmente derivados de eventos censales, proyecciones de indicadores sociodemográficos básicos, eventos censales y registros administrativos. A solicitud de usuario.</w:t>
            </w: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Resultado(s) del proceso</w:t>
            </w:r>
          </w:p>
        </w:tc>
        <w:tc>
          <w:tcPr>
            <w:tcW w:w="12758" w:type="dxa"/>
            <w:vAlign w:val="center"/>
          </w:tcPr>
          <w:p w:rsidR="00BA1DF5" w:rsidRPr="005A5AD4" w:rsidRDefault="00BA1DF5" w:rsidP="00FE566D">
            <w:pPr>
              <w:spacing w:before="60" w:after="60"/>
              <w:jc w:val="left"/>
              <w:rPr>
                <w:rFonts w:asciiTheme="minorHAnsi" w:hAnsiTheme="minorHAnsi"/>
                <w:color w:val="000000"/>
              </w:rPr>
            </w:pPr>
            <w:r w:rsidRPr="00E0107F">
              <w:rPr>
                <w:rFonts w:asciiTheme="minorHAnsi" w:hAnsiTheme="minorHAnsi"/>
                <w:color w:val="000000"/>
              </w:rPr>
              <w:t xml:space="preserve">Archivo de </w:t>
            </w:r>
            <w:proofErr w:type="spellStart"/>
            <w:r w:rsidRPr="00E0107F">
              <w:rPr>
                <w:rFonts w:asciiTheme="minorHAnsi" w:hAnsiTheme="minorHAnsi"/>
                <w:color w:val="000000"/>
              </w:rPr>
              <w:t>excel</w:t>
            </w:r>
            <w:proofErr w:type="spellEnd"/>
            <w:r w:rsidRPr="00E0107F">
              <w:rPr>
                <w:rFonts w:asciiTheme="minorHAnsi" w:hAnsiTheme="minorHAnsi"/>
                <w:color w:val="000000"/>
              </w:rPr>
              <w:t xml:space="preserve"> o material impreso con tablas y gráficas con estadística sociodemográfica; liga al archivo en el sitio web</w:t>
            </w: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Indicador</w:t>
            </w:r>
          </w:p>
        </w:tc>
        <w:tc>
          <w:tcPr>
            <w:tcW w:w="12758" w:type="dxa"/>
            <w:vAlign w:val="center"/>
          </w:tcPr>
          <w:p w:rsidR="00BA1DF5" w:rsidRPr="005A5AD4" w:rsidRDefault="00BA1DF5" w:rsidP="00FE566D">
            <w:pPr>
              <w:spacing w:before="60" w:after="60"/>
              <w:jc w:val="left"/>
              <w:rPr>
                <w:rFonts w:asciiTheme="minorHAnsi" w:hAnsiTheme="minorHAnsi"/>
                <w:color w:val="000000"/>
              </w:rPr>
            </w:pPr>
            <w:r>
              <w:rPr>
                <w:rFonts w:asciiTheme="minorHAnsi" w:hAnsiTheme="minorHAnsi"/>
                <w:color w:val="000000"/>
              </w:rPr>
              <w:t>-</w:t>
            </w:r>
          </w:p>
        </w:tc>
      </w:tr>
    </w:tbl>
    <w:p w:rsidR="00BA1DF5" w:rsidRDefault="00BA1DF5" w:rsidP="00BA1DF5"/>
    <w:p w:rsidR="00BA1DF5" w:rsidRDefault="00BA1DF5" w:rsidP="00BA1DF5">
      <w:pPr>
        <w:spacing w:before="0" w:after="200" w:line="276" w:lineRule="auto"/>
        <w:jc w:val="left"/>
      </w:pPr>
      <w:r>
        <w:br w:type="page"/>
      </w:r>
    </w:p>
    <w:p w:rsidR="00BA1DF5" w:rsidRDefault="00BA1DF5" w:rsidP="00BA1DF5">
      <w:pPr>
        <w:pStyle w:val="Ttulo4"/>
      </w:pPr>
      <w:bookmarkStart w:id="135" w:name="_Toc430925210"/>
      <w:bookmarkStart w:id="136" w:name="_Toc455664255"/>
      <w:r>
        <w:lastRenderedPageBreak/>
        <w:t xml:space="preserve">Modelado del </w:t>
      </w:r>
      <w:r w:rsidRPr="00B3688E">
        <w:t>proceso de Tabulados y gráficas</w:t>
      </w:r>
      <w:bookmarkEnd w:id="135"/>
      <w:bookmarkEnd w:id="136"/>
    </w:p>
    <w:p w:rsidR="00BA1DF5" w:rsidRDefault="00BA1DF5" w:rsidP="00BA1DF5">
      <w:r>
        <w:rPr>
          <w:noProof/>
          <w:lang w:eastAsia="es-MX"/>
        </w:rPr>
        <w:drawing>
          <wp:inline distT="0" distB="0" distL="0" distR="0" wp14:anchorId="4CDBBC2D" wp14:editId="24CEE756">
            <wp:extent cx="9672708" cy="4295775"/>
            <wp:effectExtent l="19050" t="0" r="4692"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r="557" b="13436"/>
                    <a:stretch>
                      <a:fillRect/>
                    </a:stretch>
                  </pic:blipFill>
                  <pic:spPr bwMode="auto">
                    <a:xfrm>
                      <a:off x="0" y="0"/>
                      <a:ext cx="9672708" cy="4295775"/>
                    </a:xfrm>
                    <a:prstGeom prst="rect">
                      <a:avLst/>
                    </a:prstGeom>
                    <a:noFill/>
                    <a:ln w="9525">
                      <a:noFill/>
                      <a:miter lim="800000"/>
                      <a:headEnd/>
                      <a:tailEnd/>
                    </a:ln>
                  </pic:spPr>
                </pic:pic>
              </a:graphicData>
            </a:graphic>
          </wp:inline>
        </w:drawing>
      </w:r>
      <w:r>
        <w:br w:type="page"/>
      </w:r>
    </w:p>
    <w:p w:rsidR="00BA1DF5" w:rsidRPr="00CD55F6" w:rsidRDefault="00BA1DF5" w:rsidP="00BA1DF5">
      <w:pPr>
        <w:pStyle w:val="Ttulo4"/>
      </w:pPr>
      <w:bookmarkStart w:id="137" w:name="_Toc430925211"/>
      <w:bookmarkStart w:id="138" w:name="_Toc455664256"/>
      <w:r w:rsidRPr="00CD55F6">
        <w:lastRenderedPageBreak/>
        <w:t xml:space="preserve">Narrativa del </w:t>
      </w:r>
      <w:r>
        <w:t>proceso</w:t>
      </w:r>
      <w:r w:rsidRPr="00CD55F6">
        <w:t xml:space="preserve"> de </w:t>
      </w:r>
      <w:r w:rsidRPr="00B3688E">
        <w:t>Tabulados y gráficas</w:t>
      </w:r>
      <w:bookmarkEnd w:id="137"/>
      <w:bookmarkEnd w:id="138"/>
    </w:p>
    <w:p w:rsidR="00BA1DF5" w:rsidRPr="00A36F10" w:rsidRDefault="00BA1DF5" w:rsidP="00BA1DF5"/>
    <w:tbl>
      <w:tblPr>
        <w:tblW w:w="15451"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1593"/>
        <w:gridCol w:w="7655"/>
        <w:gridCol w:w="4252"/>
        <w:gridCol w:w="1276"/>
      </w:tblGrid>
      <w:tr w:rsidR="00BA1DF5" w:rsidRPr="007F2DA2" w:rsidTr="00D250F0">
        <w:trPr>
          <w:trHeight w:val="20"/>
          <w:tblHeader/>
        </w:trPr>
        <w:tc>
          <w:tcPr>
            <w:tcW w:w="675" w:type="dxa"/>
            <w:shd w:val="clear" w:color="000000" w:fill="D9D9D9"/>
            <w:noWrap/>
            <w:vAlign w:val="center"/>
            <w:hideMark/>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1593" w:type="dxa"/>
            <w:shd w:val="clear" w:color="000000" w:fill="D9D9D9"/>
            <w:vAlign w:val="center"/>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7655" w:type="dxa"/>
            <w:shd w:val="clear" w:color="000000" w:fill="D9D9D9"/>
            <w:noWrap/>
            <w:vAlign w:val="center"/>
            <w:hideMark/>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4252" w:type="dxa"/>
            <w:shd w:val="clear" w:color="000000" w:fill="D9D9D9"/>
            <w:noWrap/>
            <w:vAlign w:val="center"/>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1276" w:type="dxa"/>
            <w:shd w:val="clear" w:color="000000" w:fill="D9D9D9"/>
            <w:vAlign w:val="center"/>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BA1DF5" w:rsidRPr="007F2DA2" w:rsidTr="00D250F0">
        <w:trPr>
          <w:trHeight w:val="20"/>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sidRPr="007F2DA2">
              <w:rPr>
                <w:rFonts w:asciiTheme="minorHAnsi" w:hAnsiTheme="minorHAnsi"/>
                <w:sz w:val="22"/>
              </w:rPr>
              <w:t>1</w:t>
            </w:r>
          </w:p>
        </w:tc>
        <w:tc>
          <w:tcPr>
            <w:tcW w:w="1593" w:type="dxa"/>
            <w:vAlign w:val="center"/>
          </w:tcPr>
          <w:p w:rsidR="00BA1DF5" w:rsidRDefault="00BA1DF5" w:rsidP="00FE566D">
            <w:pPr>
              <w:jc w:val="left"/>
              <w:rPr>
                <w:rFonts w:ascii="Arial Narrow" w:hAnsi="Arial Narrow"/>
                <w:color w:val="000000"/>
                <w:szCs w:val="24"/>
              </w:rPr>
            </w:pPr>
            <w:r>
              <w:rPr>
                <w:rFonts w:ascii="Arial Narrow" w:hAnsi="Arial Narrow"/>
                <w:color w:val="000000"/>
              </w:rPr>
              <w:t>Capturista</w:t>
            </w:r>
          </w:p>
        </w:tc>
        <w:tc>
          <w:tcPr>
            <w:tcW w:w="7655"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b/>
                <w:bCs/>
                <w:color w:val="000000"/>
              </w:rPr>
              <w:t>Registrar solicitud y/o actualizar información</w:t>
            </w:r>
            <w:r>
              <w:rPr>
                <w:rFonts w:ascii="Arial Narrow" w:hAnsi="Arial Narrow"/>
                <w:color w:val="000000"/>
              </w:rPr>
              <w:t xml:space="preserve">. </w:t>
            </w:r>
            <w:r>
              <w:rPr>
                <w:rFonts w:ascii="Arial Narrow" w:hAnsi="Arial Narrow"/>
                <w:color w:val="000000"/>
              </w:rPr>
              <w:br/>
              <w:t>Capturar solicitud en sistema/Verificar datos personales/Derivar solicitud a unidad correspondiente. (En la mayoría de los casos que se dispone de información nueva o de interés general, la elaboración de los tabulados es automática, no se requiere una solicitud).</w:t>
            </w:r>
          </w:p>
        </w:tc>
        <w:tc>
          <w:tcPr>
            <w:tcW w:w="4252" w:type="dxa"/>
            <w:shd w:val="clear" w:color="auto" w:fill="auto"/>
            <w:noWrap/>
            <w:vAlign w:val="center"/>
          </w:tcPr>
          <w:p w:rsidR="00BA1DF5" w:rsidRDefault="00BA1DF5" w:rsidP="00D250F0">
            <w:pPr>
              <w:jc w:val="left"/>
              <w:rPr>
                <w:rFonts w:ascii="Arial Narrow" w:hAnsi="Arial Narrow"/>
                <w:color w:val="000000"/>
                <w:szCs w:val="24"/>
              </w:rPr>
            </w:pPr>
            <w:r>
              <w:rPr>
                <w:rFonts w:ascii="Arial Narrow" w:hAnsi="Arial Narrow"/>
                <w:color w:val="000000"/>
              </w:rPr>
              <w:t>Documento con requerimientos específicos y responsables</w:t>
            </w:r>
            <w:r w:rsidR="00D250F0">
              <w:rPr>
                <w:rFonts w:ascii="Arial Narrow" w:hAnsi="Arial Narrow"/>
                <w:color w:val="000000"/>
              </w:rPr>
              <w:t xml:space="preserve"> / </w:t>
            </w:r>
            <w:r>
              <w:rPr>
                <w:rFonts w:ascii="Arial Narrow" w:hAnsi="Arial Narrow"/>
                <w:color w:val="000000"/>
              </w:rPr>
              <w:t>Registro completo de datos generales del usuario</w:t>
            </w:r>
          </w:p>
        </w:tc>
        <w:tc>
          <w:tcPr>
            <w:tcW w:w="1276" w:type="dxa"/>
            <w:vAlign w:val="center"/>
          </w:tcPr>
          <w:p w:rsidR="00BA1DF5" w:rsidRDefault="00BA1DF5" w:rsidP="00FE566D">
            <w:pPr>
              <w:jc w:val="left"/>
              <w:rPr>
                <w:rFonts w:ascii="Arial Narrow" w:hAnsi="Arial Narrow"/>
                <w:color w:val="000000"/>
                <w:szCs w:val="24"/>
              </w:rPr>
            </w:pPr>
            <w:r>
              <w:rPr>
                <w:rFonts w:ascii="Arial Narrow" w:hAnsi="Arial Narrow"/>
                <w:color w:val="000000"/>
              </w:rPr>
              <w:t xml:space="preserve">Unidad Socio Demográfica </w:t>
            </w:r>
          </w:p>
        </w:tc>
      </w:tr>
      <w:tr w:rsidR="00BA1DF5" w:rsidRPr="007F2DA2" w:rsidTr="00D250F0">
        <w:trPr>
          <w:trHeight w:val="20"/>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sidRPr="007F2DA2">
              <w:rPr>
                <w:rFonts w:asciiTheme="minorHAnsi" w:hAnsiTheme="minorHAnsi"/>
                <w:sz w:val="22"/>
              </w:rPr>
              <w:t>2</w:t>
            </w:r>
          </w:p>
        </w:tc>
        <w:tc>
          <w:tcPr>
            <w:tcW w:w="1593" w:type="dxa"/>
            <w:vAlign w:val="center"/>
          </w:tcPr>
          <w:p w:rsidR="00BA1DF5" w:rsidRDefault="00BA1DF5" w:rsidP="00FE566D">
            <w:pPr>
              <w:jc w:val="left"/>
              <w:rPr>
                <w:rFonts w:ascii="Arial Narrow" w:hAnsi="Arial Narrow"/>
                <w:color w:val="000000"/>
                <w:szCs w:val="24"/>
              </w:rPr>
            </w:pPr>
            <w:r>
              <w:rPr>
                <w:rFonts w:ascii="Arial Narrow" w:hAnsi="Arial Narrow"/>
                <w:color w:val="000000"/>
              </w:rPr>
              <w:t>Coordinador</w:t>
            </w:r>
          </w:p>
        </w:tc>
        <w:tc>
          <w:tcPr>
            <w:tcW w:w="7655" w:type="dxa"/>
            <w:shd w:val="clear" w:color="auto" w:fill="auto"/>
            <w:noWrap/>
            <w:vAlign w:val="center"/>
          </w:tcPr>
          <w:p w:rsidR="00BA1DF5" w:rsidRDefault="00BA1DF5" w:rsidP="00FE566D">
            <w:pPr>
              <w:jc w:val="left"/>
              <w:rPr>
                <w:rFonts w:ascii="Arial Narrow" w:hAnsi="Arial Narrow"/>
                <w:b/>
                <w:bCs/>
                <w:color w:val="000000"/>
                <w:szCs w:val="24"/>
              </w:rPr>
            </w:pPr>
            <w:r>
              <w:rPr>
                <w:rFonts w:ascii="Arial Narrow" w:hAnsi="Arial Narrow"/>
                <w:b/>
                <w:bCs/>
                <w:color w:val="000000"/>
              </w:rPr>
              <w:t>Diseñar tabulado y gráficas.</w:t>
            </w:r>
            <w:r>
              <w:rPr>
                <w:rFonts w:ascii="Arial Narrow" w:hAnsi="Arial Narrow"/>
                <w:b/>
                <w:bCs/>
                <w:color w:val="000000"/>
              </w:rPr>
              <w:br/>
            </w:r>
            <w:r>
              <w:rPr>
                <w:rFonts w:ascii="Arial Narrow" w:hAnsi="Arial Narrow"/>
                <w:color w:val="000000"/>
              </w:rPr>
              <w:t>Verificar disponibilidad de información/Establecer diseño de tabulados y gráficas/Estimar costos en caso de ser necesario</w:t>
            </w:r>
          </w:p>
        </w:tc>
        <w:tc>
          <w:tcPr>
            <w:tcW w:w="4252"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color w:val="000000"/>
              </w:rPr>
              <w:t>Archivo borrador con diseño de tablas y gráficas requeridas</w:t>
            </w:r>
            <w:r>
              <w:rPr>
                <w:rFonts w:ascii="Arial Narrow" w:hAnsi="Arial Narrow"/>
                <w:color w:val="000000"/>
              </w:rPr>
              <w:br/>
              <w:t>Documento con información requerida</w:t>
            </w:r>
          </w:p>
        </w:tc>
        <w:tc>
          <w:tcPr>
            <w:tcW w:w="1276" w:type="dxa"/>
            <w:vAlign w:val="center"/>
          </w:tcPr>
          <w:p w:rsidR="00BA1DF5" w:rsidRDefault="00BA1DF5" w:rsidP="00FE566D">
            <w:pPr>
              <w:jc w:val="left"/>
              <w:rPr>
                <w:rFonts w:ascii="Arial Narrow" w:hAnsi="Arial Narrow"/>
                <w:color w:val="000000"/>
                <w:szCs w:val="24"/>
              </w:rPr>
            </w:pPr>
            <w:r>
              <w:rPr>
                <w:rFonts w:ascii="Arial Narrow" w:hAnsi="Arial Narrow"/>
                <w:color w:val="000000"/>
              </w:rPr>
              <w:t>Unidad Socio Demográfica</w:t>
            </w:r>
          </w:p>
        </w:tc>
      </w:tr>
      <w:tr w:rsidR="00BA1DF5" w:rsidRPr="007F2DA2" w:rsidTr="00D250F0">
        <w:trPr>
          <w:trHeight w:val="20"/>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sidRPr="007F2DA2">
              <w:rPr>
                <w:rFonts w:asciiTheme="minorHAnsi" w:hAnsiTheme="minorHAnsi"/>
                <w:sz w:val="22"/>
              </w:rPr>
              <w:t>3</w:t>
            </w:r>
          </w:p>
        </w:tc>
        <w:tc>
          <w:tcPr>
            <w:tcW w:w="1593" w:type="dxa"/>
            <w:vAlign w:val="center"/>
          </w:tcPr>
          <w:p w:rsidR="00BA1DF5" w:rsidRDefault="00BA1DF5" w:rsidP="00FE566D">
            <w:pPr>
              <w:jc w:val="left"/>
              <w:rPr>
                <w:rFonts w:ascii="Arial Narrow" w:hAnsi="Arial Narrow"/>
                <w:color w:val="000000"/>
                <w:szCs w:val="24"/>
              </w:rPr>
            </w:pPr>
            <w:r>
              <w:rPr>
                <w:rFonts w:ascii="Arial Narrow" w:hAnsi="Arial Narrow"/>
                <w:color w:val="000000"/>
              </w:rPr>
              <w:t>Analista</w:t>
            </w:r>
          </w:p>
        </w:tc>
        <w:tc>
          <w:tcPr>
            <w:tcW w:w="7655" w:type="dxa"/>
            <w:shd w:val="clear" w:color="auto" w:fill="auto"/>
            <w:noWrap/>
            <w:vAlign w:val="center"/>
          </w:tcPr>
          <w:p w:rsidR="00BA1DF5" w:rsidRDefault="00BA1DF5" w:rsidP="00FE566D">
            <w:pPr>
              <w:jc w:val="left"/>
              <w:rPr>
                <w:rFonts w:ascii="Arial Narrow" w:hAnsi="Arial Narrow"/>
                <w:b/>
                <w:bCs/>
                <w:color w:val="000000"/>
                <w:szCs w:val="24"/>
              </w:rPr>
            </w:pPr>
            <w:r>
              <w:rPr>
                <w:rFonts w:ascii="Arial Narrow" w:hAnsi="Arial Narrow"/>
                <w:b/>
                <w:bCs/>
                <w:color w:val="000000"/>
              </w:rPr>
              <w:t>Desarrollar y/o actualizar archivos.</w:t>
            </w:r>
            <w:r>
              <w:rPr>
                <w:rFonts w:ascii="Arial Narrow" w:hAnsi="Arial Narrow"/>
                <w:b/>
                <w:bCs/>
                <w:color w:val="000000"/>
              </w:rPr>
              <w:br/>
            </w:r>
            <w:r>
              <w:rPr>
                <w:rFonts w:ascii="Arial Narrow" w:hAnsi="Arial Narrow"/>
                <w:color w:val="000000"/>
              </w:rPr>
              <w:t>Obtener bases de datos/Elaborar tablas y gráficas/Dar formato y congruencia a la información/Enviar archivo a revisión</w:t>
            </w:r>
          </w:p>
        </w:tc>
        <w:tc>
          <w:tcPr>
            <w:tcW w:w="4252"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color w:val="000000"/>
              </w:rPr>
              <w:t>Archivo con sustento de información de tablas y gráficas</w:t>
            </w:r>
          </w:p>
        </w:tc>
        <w:tc>
          <w:tcPr>
            <w:tcW w:w="1276" w:type="dxa"/>
            <w:vAlign w:val="center"/>
          </w:tcPr>
          <w:p w:rsidR="00BA1DF5" w:rsidRDefault="00BA1DF5" w:rsidP="00FE566D">
            <w:pPr>
              <w:jc w:val="left"/>
              <w:rPr>
                <w:rFonts w:ascii="Arial Narrow" w:hAnsi="Arial Narrow"/>
                <w:color w:val="000000"/>
                <w:szCs w:val="24"/>
              </w:rPr>
            </w:pPr>
            <w:r>
              <w:rPr>
                <w:rFonts w:ascii="Arial Narrow" w:hAnsi="Arial Narrow"/>
                <w:color w:val="000000"/>
              </w:rPr>
              <w:t>Unidad Socio Demográfica</w:t>
            </w:r>
          </w:p>
        </w:tc>
      </w:tr>
      <w:tr w:rsidR="00BA1DF5" w:rsidRPr="007F2DA2" w:rsidTr="00D250F0">
        <w:trPr>
          <w:trHeight w:val="20"/>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sidRPr="007F2DA2">
              <w:rPr>
                <w:rFonts w:asciiTheme="minorHAnsi" w:hAnsiTheme="minorHAnsi"/>
                <w:sz w:val="22"/>
              </w:rPr>
              <w:t>4</w:t>
            </w:r>
          </w:p>
        </w:tc>
        <w:tc>
          <w:tcPr>
            <w:tcW w:w="1593" w:type="dxa"/>
            <w:vAlign w:val="center"/>
          </w:tcPr>
          <w:p w:rsidR="00BA1DF5" w:rsidRDefault="00BA1DF5" w:rsidP="00FE566D">
            <w:pPr>
              <w:jc w:val="left"/>
              <w:rPr>
                <w:rFonts w:ascii="Arial Narrow" w:hAnsi="Arial Narrow"/>
                <w:color w:val="000000"/>
                <w:szCs w:val="24"/>
              </w:rPr>
            </w:pPr>
            <w:r>
              <w:rPr>
                <w:rFonts w:ascii="Arial Narrow" w:hAnsi="Arial Narrow"/>
                <w:color w:val="000000"/>
              </w:rPr>
              <w:t>Revisor</w:t>
            </w:r>
          </w:p>
        </w:tc>
        <w:tc>
          <w:tcPr>
            <w:tcW w:w="7655"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b/>
                <w:bCs/>
                <w:color w:val="000000"/>
              </w:rPr>
              <w:t>Revisar archivo.</w:t>
            </w:r>
            <w:r>
              <w:rPr>
                <w:rFonts w:ascii="Arial Narrow" w:hAnsi="Arial Narrow"/>
                <w:color w:val="000000"/>
              </w:rPr>
              <w:br/>
              <w:t>Verificar formato de archivo/Revisar contenido general</w:t>
            </w:r>
          </w:p>
        </w:tc>
        <w:tc>
          <w:tcPr>
            <w:tcW w:w="4252"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color w:val="000000"/>
              </w:rPr>
              <w:t>Archivo con sustento de información de tablas y gráficas corregidas</w:t>
            </w:r>
          </w:p>
        </w:tc>
        <w:tc>
          <w:tcPr>
            <w:tcW w:w="1276" w:type="dxa"/>
            <w:vAlign w:val="center"/>
          </w:tcPr>
          <w:p w:rsidR="00BA1DF5" w:rsidRDefault="00BA1DF5" w:rsidP="00FE566D">
            <w:pPr>
              <w:jc w:val="left"/>
              <w:rPr>
                <w:rFonts w:ascii="Arial Narrow" w:hAnsi="Arial Narrow"/>
                <w:color w:val="000000"/>
                <w:szCs w:val="24"/>
              </w:rPr>
            </w:pPr>
            <w:r>
              <w:rPr>
                <w:rFonts w:ascii="Arial Narrow" w:hAnsi="Arial Narrow"/>
                <w:color w:val="000000"/>
              </w:rPr>
              <w:t>Unidad Socio Demográfica</w:t>
            </w:r>
          </w:p>
        </w:tc>
      </w:tr>
      <w:tr w:rsidR="00BA1DF5" w:rsidRPr="007F2DA2" w:rsidTr="00D250F0">
        <w:trPr>
          <w:trHeight w:val="20"/>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Pr>
                <w:rFonts w:asciiTheme="minorHAnsi" w:hAnsiTheme="minorHAnsi"/>
                <w:sz w:val="22"/>
              </w:rPr>
              <w:t>5</w:t>
            </w:r>
          </w:p>
        </w:tc>
        <w:tc>
          <w:tcPr>
            <w:tcW w:w="1593" w:type="dxa"/>
            <w:vAlign w:val="center"/>
          </w:tcPr>
          <w:p w:rsidR="00BA1DF5" w:rsidRDefault="00BA1DF5" w:rsidP="00FE566D">
            <w:pPr>
              <w:jc w:val="left"/>
              <w:rPr>
                <w:rFonts w:ascii="Arial Narrow" w:hAnsi="Arial Narrow"/>
                <w:color w:val="000000"/>
                <w:szCs w:val="24"/>
              </w:rPr>
            </w:pPr>
            <w:r>
              <w:rPr>
                <w:rFonts w:ascii="Arial Narrow" w:hAnsi="Arial Narrow"/>
                <w:color w:val="000000"/>
              </w:rPr>
              <w:t>Coordinador</w:t>
            </w:r>
          </w:p>
        </w:tc>
        <w:tc>
          <w:tcPr>
            <w:tcW w:w="7655"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b/>
                <w:bCs/>
                <w:color w:val="000000"/>
              </w:rPr>
              <w:t>Entregar archivo.</w:t>
            </w:r>
            <w:r>
              <w:rPr>
                <w:rFonts w:ascii="Arial Narrow" w:hAnsi="Arial Narrow"/>
                <w:color w:val="000000"/>
              </w:rPr>
              <w:br/>
              <w:t>Corroborar medio de entrega/Entregar archivo a usuario/Enviar archivo a publicación (en caso de ser necesario)</w:t>
            </w:r>
          </w:p>
        </w:tc>
        <w:tc>
          <w:tcPr>
            <w:tcW w:w="4252" w:type="dxa"/>
            <w:shd w:val="clear" w:color="auto" w:fill="auto"/>
            <w:noWrap/>
            <w:vAlign w:val="center"/>
          </w:tcPr>
          <w:p w:rsidR="00BA1DF5" w:rsidRDefault="00BA1DF5" w:rsidP="00D250F0">
            <w:pPr>
              <w:jc w:val="left"/>
              <w:rPr>
                <w:rFonts w:ascii="Arial Narrow" w:hAnsi="Arial Narrow"/>
                <w:color w:val="000000"/>
                <w:szCs w:val="24"/>
              </w:rPr>
            </w:pPr>
            <w:r>
              <w:rPr>
                <w:rFonts w:ascii="Arial Narrow" w:hAnsi="Arial Narrow"/>
                <w:color w:val="000000"/>
              </w:rPr>
              <w:t>Archivo con sustento de información de tablas y gráficas</w:t>
            </w:r>
            <w:r w:rsidR="00D250F0">
              <w:rPr>
                <w:rFonts w:ascii="Arial Narrow" w:hAnsi="Arial Narrow"/>
                <w:color w:val="000000"/>
              </w:rPr>
              <w:t xml:space="preserve"> / </w:t>
            </w:r>
            <w:r>
              <w:rPr>
                <w:rFonts w:ascii="Arial Narrow" w:hAnsi="Arial Narrow"/>
                <w:color w:val="000000"/>
              </w:rPr>
              <w:t>Documento con imágenes de las gráficas necesarias</w:t>
            </w:r>
            <w:r w:rsidR="00D250F0">
              <w:rPr>
                <w:rFonts w:ascii="Arial Narrow" w:hAnsi="Arial Narrow"/>
                <w:color w:val="000000"/>
              </w:rPr>
              <w:t xml:space="preserve"> / </w:t>
            </w:r>
            <w:r>
              <w:rPr>
                <w:rFonts w:ascii="Arial Narrow" w:hAnsi="Arial Narrow"/>
                <w:color w:val="000000"/>
              </w:rPr>
              <w:t>Correo con información de tablas y gráficas requeridas</w:t>
            </w:r>
          </w:p>
        </w:tc>
        <w:tc>
          <w:tcPr>
            <w:tcW w:w="1276" w:type="dxa"/>
            <w:vAlign w:val="bottom"/>
          </w:tcPr>
          <w:p w:rsidR="00BA1DF5" w:rsidRDefault="00BA1DF5" w:rsidP="00FE566D">
            <w:pPr>
              <w:rPr>
                <w:rFonts w:ascii="Arial Narrow" w:hAnsi="Arial Narrow"/>
                <w:color w:val="000000"/>
                <w:szCs w:val="24"/>
              </w:rPr>
            </w:pPr>
            <w:r>
              <w:rPr>
                <w:rFonts w:ascii="Arial Narrow" w:hAnsi="Arial Narrow"/>
                <w:color w:val="000000"/>
              </w:rPr>
              <w:t>Unidad Socio Demográfica</w:t>
            </w:r>
          </w:p>
        </w:tc>
      </w:tr>
    </w:tbl>
    <w:p w:rsidR="00BA1DF5" w:rsidRPr="00D0383F" w:rsidRDefault="00BA1DF5" w:rsidP="00BA1DF5">
      <w:pPr>
        <w:pStyle w:val="Ttulo4"/>
      </w:pPr>
      <w:bookmarkStart w:id="139" w:name="_Toc430925212"/>
      <w:bookmarkStart w:id="140" w:name="_Toc455664257"/>
      <w:r w:rsidRPr="00D0383F">
        <w:lastRenderedPageBreak/>
        <w:t>Ficha del servicio de Tabulado o cuadro con información estadística sociodemográfica</w:t>
      </w:r>
      <w:bookmarkEnd w:id="139"/>
      <w:bookmarkEnd w:id="140"/>
    </w:p>
    <w:p w:rsidR="00BA1DF5" w:rsidRPr="00A36F10" w:rsidRDefault="00BA1DF5" w:rsidP="00BA1DF5"/>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BA1DF5" w:rsidRPr="00DE4BC8" w:rsidTr="00FE566D">
        <w:trPr>
          <w:trHeight w:val="20"/>
        </w:trPr>
        <w:tc>
          <w:tcPr>
            <w:tcW w:w="5827" w:type="dxa"/>
            <w:shd w:val="clear" w:color="auto" w:fill="auto"/>
            <w:noWrap/>
            <w:vAlign w:val="center"/>
            <w:hideMark/>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D0383F">
              <w:rPr>
                <w:rFonts w:asciiTheme="minorHAnsi" w:eastAsia="Times New Roman" w:hAnsiTheme="minorHAnsi" w:cs="Times New Roman"/>
                <w:lang w:eastAsia="es-MX"/>
              </w:rPr>
              <w:t>Tabulado o cuadro con información estadística sociodemográfica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Archivo generado para distintos niveles de desagregación geográfica, que contiene tablas y algunas veces análisis breves en materia sociodemográfica. Los períodos de referencia de la información varían conforme a lo requerido y la disponibilidad de la misma.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E0107F">
              <w:rPr>
                <w:rFonts w:asciiTheme="minorHAnsi" w:hAnsiTheme="minorHAnsi"/>
                <w:color w:val="000000"/>
              </w:rPr>
              <w:t xml:space="preserve">Archivo de </w:t>
            </w:r>
            <w:proofErr w:type="spellStart"/>
            <w:r w:rsidRPr="00E0107F">
              <w:rPr>
                <w:rFonts w:asciiTheme="minorHAnsi" w:hAnsiTheme="minorHAnsi"/>
                <w:color w:val="000000"/>
              </w:rPr>
              <w:t>excel</w:t>
            </w:r>
            <w:proofErr w:type="spellEnd"/>
            <w:r w:rsidRPr="00E0107F">
              <w:rPr>
                <w:rFonts w:asciiTheme="minorHAnsi" w:hAnsiTheme="minorHAnsi"/>
                <w:color w:val="000000"/>
              </w:rPr>
              <w:t xml:space="preserve"> o material impreso con tablas y gráficas con estadística sociodemográfica; liga al archivo en el sitio web</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Santiago Ruiz Bastida (Director de la Unidad Administrativa)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37 77 17 70</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 Ciudad Granja, Zapopan, Jal.</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17:00</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Datos completos del usuario y requerimientos específicos</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Lugar de pago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según las especificaciones de lo solicitado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 Jalisco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2163D6">
              <w:rPr>
                <w:rFonts w:asciiTheme="minorHAnsi" w:eastAsia="Times New Roman" w:hAnsiTheme="minorHAnsi" w:cs="Times New Roman"/>
                <w:lang w:eastAsia="es-MX"/>
              </w:rPr>
              <w:t>Unidad de Información Estadística Socio-Demográfica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contacto.iieg@jalisco.gob.mx</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D514D9">
              <w:rPr>
                <w:rFonts w:asciiTheme="minorHAnsi" w:eastAsia="Times New Roman" w:hAnsiTheme="minorHAnsi" w:cs="Times New Roman"/>
                <w:lang w:eastAsia="es-MX"/>
              </w:rPr>
              <w:t>http://www.iieg.gob.mx/</w:t>
            </w:r>
            <w:r>
              <w:rPr>
                <w:rFonts w:asciiTheme="minorHAnsi" w:eastAsia="Times New Roman" w:hAnsiTheme="minorHAnsi" w:cs="Times New Roman"/>
                <w:lang w:eastAsia="es-MX"/>
              </w:rPr>
              <w:t xml:space="preserve"> , </w:t>
            </w:r>
            <w:r w:rsidRPr="00D514D9">
              <w:rPr>
                <w:rFonts w:asciiTheme="minorHAnsi" w:eastAsia="Times New Roman" w:hAnsiTheme="minorHAnsi" w:cs="Times New Roman"/>
                <w:lang w:eastAsia="es-MX"/>
              </w:rPr>
              <w:t>http://www.iieg.gob.mx/contacto.php</w:t>
            </w:r>
          </w:p>
        </w:tc>
      </w:tr>
    </w:tbl>
    <w:p w:rsidR="00BA1DF5" w:rsidRDefault="00BA1DF5" w:rsidP="00BA1DF5"/>
    <w:p w:rsidR="00BA1DF5" w:rsidRDefault="00BA1DF5" w:rsidP="00BA1DF5">
      <w:pPr>
        <w:spacing w:before="0" w:after="200" w:line="276" w:lineRule="auto"/>
        <w:jc w:val="left"/>
      </w:pPr>
      <w:r>
        <w:br w:type="page"/>
      </w:r>
    </w:p>
    <w:p w:rsidR="00BA1DF5" w:rsidRPr="00D0383F" w:rsidRDefault="00BA1DF5" w:rsidP="00BA1DF5">
      <w:pPr>
        <w:pStyle w:val="Ttulo4"/>
      </w:pPr>
      <w:bookmarkStart w:id="141" w:name="_Toc430925213"/>
      <w:bookmarkStart w:id="142" w:name="_Toc455664258"/>
      <w:r w:rsidRPr="00D0383F">
        <w:lastRenderedPageBreak/>
        <w:t xml:space="preserve">Ficha del servicio de </w:t>
      </w:r>
      <w:r w:rsidRPr="00CD0E5E">
        <w:t>Tabulados con información gráfica de indicadores sociodemográficos</w:t>
      </w:r>
      <w:bookmarkEnd w:id="141"/>
      <w:bookmarkEnd w:id="142"/>
    </w:p>
    <w:p w:rsidR="00BA1DF5" w:rsidRPr="00A36F10" w:rsidRDefault="00BA1DF5" w:rsidP="00BA1DF5"/>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BA1DF5" w:rsidRPr="00DE4BC8" w:rsidTr="00FE566D">
        <w:trPr>
          <w:trHeight w:val="20"/>
        </w:trPr>
        <w:tc>
          <w:tcPr>
            <w:tcW w:w="5827" w:type="dxa"/>
            <w:shd w:val="clear" w:color="auto" w:fill="auto"/>
            <w:noWrap/>
            <w:vAlign w:val="center"/>
            <w:hideMark/>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CD0E5E">
              <w:rPr>
                <w:rFonts w:asciiTheme="minorHAnsi" w:eastAsia="Times New Roman" w:hAnsiTheme="minorHAnsi" w:cs="Times New Roman"/>
                <w:lang w:eastAsia="es-MX"/>
              </w:rPr>
              <w:t>Tabulados con información gráfica de indicadores sociodemográficos</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Archivo generado para distintos niveles de desagregación geográfica, que contiene tablas, gráficas y algunas veces análisis breves en materia sociodemográfica. Los períodos de referencia de la información varían conforme a lo requerido y la disponibilidad de la misma.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E0107F">
              <w:rPr>
                <w:rFonts w:asciiTheme="minorHAnsi" w:hAnsiTheme="minorHAnsi"/>
                <w:color w:val="000000"/>
              </w:rPr>
              <w:t xml:space="preserve">Archivo de </w:t>
            </w:r>
            <w:proofErr w:type="spellStart"/>
            <w:r w:rsidRPr="00E0107F">
              <w:rPr>
                <w:rFonts w:asciiTheme="minorHAnsi" w:hAnsiTheme="minorHAnsi"/>
                <w:color w:val="000000"/>
              </w:rPr>
              <w:t>excel</w:t>
            </w:r>
            <w:proofErr w:type="spellEnd"/>
            <w:r w:rsidRPr="00E0107F">
              <w:rPr>
                <w:rFonts w:asciiTheme="minorHAnsi" w:hAnsiTheme="minorHAnsi"/>
                <w:color w:val="000000"/>
              </w:rPr>
              <w:t xml:space="preserve"> o material impreso con tablas y gráficas con estadística sociodemográfica; liga al archivo en el sitio web</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Santiago Ruiz Bastida (Director de la Unidad Administrativa)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37 77 17 70</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 Ciudad Granja, Zapopan, Jal.</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17:00</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Datos completos del usuario y requerimientos específicos</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Lugar de pago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según las especificaciones de lo solicitado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 Jalisco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2163D6">
              <w:rPr>
                <w:rFonts w:asciiTheme="minorHAnsi" w:eastAsia="Times New Roman" w:hAnsiTheme="minorHAnsi" w:cs="Times New Roman"/>
                <w:lang w:eastAsia="es-MX"/>
              </w:rPr>
              <w:t>Unidad de Información Estadística Socio-Demográfica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contacto.iieg@jalisco.gob.mx</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D514D9">
              <w:rPr>
                <w:rFonts w:asciiTheme="minorHAnsi" w:eastAsia="Times New Roman" w:hAnsiTheme="minorHAnsi" w:cs="Times New Roman"/>
                <w:lang w:eastAsia="es-MX"/>
              </w:rPr>
              <w:t>http://www.iieg.gob.mx/</w:t>
            </w:r>
            <w:r>
              <w:rPr>
                <w:rFonts w:asciiTheme="minorHAnsi" w:eastAsia="Times New Roman" w:hAnsiTheme="minorHAnsi" w:cs="Times New Roman"/>
                <w:lang w:eastAsia="es-MX"/>
              </w:rPr>
              <w:t xml:space="preserve"> , </w:t>
            </w:r>
            <w:r w:rsidRPr="00D514D9">
              <w:rPr>
                <w:rFonts w:asciiTheme="minorHAnsi" w:eastAsia="Times New Roman" w:hAnsiTheme="minorHAnsi" w:cs="Times New Roman"/>
                <w:lang w:eastAsia="es-MX"/>
              </w:rPr>
              <w:t>http://www.iieg.gob.mx/contacto.php</w:t>
            </w:r>
          </w:p>
        </w:tc>
      </w:tr>
    </w:tbl>
    <w:p w:rsidR="00BA1DF5" w:rsidRDefault="00BA1DF5" w:rsidP="00BA1DF5"/>
    <w:p w:rsidR="00BA1DF5" w:rsidRDefault="00BA1DF5" w:rsidP="00BA1DF5">
      <w:pPr>
        <w:spacing w:before="0" w:after="200" w:line="276" w:lineRule="auto"/>
        <w:jc w:val="left"/>
      </w:pPr>
      <w:r>
        <w:br w:type="page"/>
      </w:r>
    </w:p>
    <w:p w:rsidR="00BA1DF5" w:rsidRDefault="00BA1DF5" w:rsidP="00BA1DF5">
      <w:pPr>
        <w:pStyle w:val="Ttulo3"/>
      </w:pPr>
      <w:bookmarkStart w:id="143" w:name="_Toc430925214"/>
      <w:bookmarkStart w:id="144" w:name="_Toc455664259"/>
      <w:r>
        <w:lastRenderedPageBreak/>
        <w:t xml:space="preserve">Procedimiento de </w:t>
      </w:r>
      <w:r w:rsidRPr="00252679">
        <w:t>Desarrollo de instrumentos de medición</w:t>
      </w:r>
      <w:bookmarkEnd w:id="143"/>
      <w:bookmarkEnd w:id="144"/>
    </w:p>
    <w:p w:rsidR="00D250F0" w:rsidRPr="00D250F0" w:rsidRDefault="00D250F0" w:rsidP="00D250F0"/>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BA1DF5" w:rsidRPr="000C4719" w:rsidTr="00FE566D">
        <w:trPr>
          <w:trHeight w:val="57"/>
        </w:trPr>
        <w:tc>
          <w:tcPr>
            <w:tcW w:w="16161" w:type="dxa"/>
            <w:gridSpan w:val="2"/>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sz w:val="22"/>
              </w:rPr>
              <w:t>Ficha del procedimiento</w:t>
            </w:r>
          </w:p>
        </w:tc>
      </w:tr>
      <w:tr w:rsidR="00BA1DF5" w:rsidRPr="00370426" w:rsidTr="00FE566D">
        <w:trPr>
          <w:trHeight w:val="57"/>
        </w:trPr>
        <w:tc>
          <w:tcPr>
            <w:tcW w:w="3403" w:type="dxa"/>
            <w:shd w:val="clear" w:color="auto" w:fill="F2F2F2" w:themeFill="background1" w:themeFillShade="F2"/>
            <w:vAlign w:val="center"/>
            <w:hideMark/>
          </w:tcPr>
          <w:p w:rsidR="00BA1DF5" w:rsidRPr="005A5AD4" w:rsidRDefault="00BA1DF5" w:rsidP="00FE566D">
            <w:pPr>
              <w:spacing w:before="60" w:after="60"/>
              <w:rPr>
                <w:rFonts w:asciiTheme="minorHAnsi" w:hAnsiTheme="minorHAnsi"/>
              </w:rPr>
            </w:pPr>
            <w:r w:rsidRPr="005A5AD4">
              <w:rPr>
                <w:rFonts w:asciiTheme="minorHAnsi" w:hAnsiTheme="minorHAnsi"/>
                <w:sz w:val="22"/>
              </w:rPr>
              <w:t>Proceso</w:t>
            </w:r>
          </w:p>
        </w:tc>
        <w:tc>
          <w:tcPr>
            <w:tcW w:w="12758" w:type="dxa"/>
            <w:vAlign w:val="center"/>
          </w:tcPr>
          <w:p w:rsidR="00BA1DF5" w:rsidRPr="005A5AD4" w:rsidRDefault="00BA1DF5" w:rsidP="00FE566D">
            <w:pPr>
              <w:spacing w:before="60" w:after="60"/>
              <w:jc w:val="left"/>
              <w:rPr>
                <w:rFonts w:asciiTheme="minorHAnsi" w:hAnsiTheme="minorHAnsi"/>
                <w:color w:val="000000"/>
              </w:rPr>
            </w:pPr>
            <w:r w:rsidRPr="00252679">
              <w:rPr>
                <w:rFonts w:asciiTheme="minorHAnsi" w:hAnsiTheme="minorHAnsi"/>
                <w:color w:val="000000"/>
              </w:rPr>
              <w:t>Desarrollo de instrumentos de medición</w:t>
            </w: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Macro-proceso rector</w:t>
            </w:r>
          </w:p>
        </w:tc>
        <w:tc>
          <w:tcPr>
            <w:tcW w:w="12758" w:type="dxa"/>
            <w:vAlign w:val="center"/>
          </w:tcPr>
          <w:p w:rsidR="00BA1DF5" w:rsidRPr="005A5AD4" w:rsidRDefault="00BA1DF5" w:rsidP="00FE566D">
            <w:pPr>
              <w:spacing w:before="60" w:after="60"/>
              <w:jc w:val="left"/>
              <w:rPr>
                <w:rFonts w:asciiTheme="minorHAnsi" w:hAnsiTheme="minorHAnsi"/>
                <w:color w:val="000000"/>
              </w:rPr>
            </w:pP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Trámite o servicio asociado</w:t>
            </w:r>
          </w:p>
        </w:tc>
        <w:tc>
          <w:tcPr>
            <w:tcW w:w="12758" w:type="dxa"/>
            <w:vAlign w:val="center"/>
          </w:tcPr>
          <w:p w:rsidR="00BA1DF5" w:rsidRPr="005A5AD4" w:rsidRDefault="00BA1DF5" w:rsidP="00FE566D">
            <w:pPr>
              <w:spacing w:before="60" w:after="60"/>
              <w:jc w:val="left"/>
              <w:rPr>
                <w:rFonts w:asciiTheme="minorHAnsi" w:hAnsiTheme="minorHAnsi"/>
                <w:color w:val="000000"/>
              </w:rPr>
            </w:pPr>
            <w:r w:rsidRPr="00252679">
              <w:rPr>
                <w:rFonts w:asciiTheme="minorHAnsi" w:hAnsiTheme="minorHAnsi"/>
                <w:color w:val="000000"/>
              </w:rPr>
              <w:t>Desarrollo de instrumentos de medición para el diagnóstico de las condiciones socioeconómicas de la población</w:t>
            </w:r>
          </w:p>
        </w:tc>
      </w:tr>
      <w:tr w:rsidR="00BA1DF5" w:rsidRPr="00370426" w:rsidTr="00FE566D">
        <w:trPr>
          <w:trHeight w:val="57"/>
        </w:trPr>
        <w:tc>
          <w:tcPr>
            <w:tcW w:w="3403" w:type="dxa"/>
            <w:shd w:val="clear" w:color="auto" w:fill="F2F2F2" w:themeFill="background1" w:themeFillShade="F2"/>
            <w:vAlign w:val="center"/>
            <w:hideMark/>
          </w:tcPr>
          <w:p w:rsidR="00BA1DF5" w:rsidRPr="005A5AD4" w:rsidRDefault="00BA1DF5" w:rsidP="00FE566D">
            <w:pPr>
              <w:spacing w:before="60" w:after="60"/>
              <w:rPr>
                <w:rFonts w:asciiTheme="minorHAnsi" w:hAnsiTheme="minorHAnsi"/>
              </w:rPr>
            </w:pPr>
            <w:r w:rsidRPr="005A5AD4">
              <w:rPr>
                <w:rFonts w:asciiTheme="minorHAnsi" w:hAnsiTheme="minorHAnsi"/>
                <w:sz w:val="22"/>
              </w:rPr>
              <w:t>Políticas del proceso</w:t>
            </w:r>
          </w:p>
        </w:tc>
        <w:tc>
          <w:tcPr>
            <w:tcW w:w="12758" w:type="dxa"/>
            <w:vAlign w:val="center"/>
          </w:tcPr>
          <w:p w:rsidR="00BA1DF5" w:rsidRPr="005A5AD4" w:rsidRDefault="00BA1DF5" w:rsidP="00FE566D">
            <w:pPr>
              <w:spacing w:before="60" w:after="60"/>
              <w:jc w:val="left"/>
              <w:rPr>
                <w:rFonts w:asciiTheme="minorHAnsi" w:hAnsiTheme="minorHAnsi"/>
                <w:color w:val="000000"/>
              </w:rPr>
            </w:pPr>
            <w:r>
              <w:rPr>
                <w:rFonts w:asciiTheme="minorHAnsi" w:hAnsiTheme="minorHAnsi"/>
                <w:color w:val="000000"/>
              </w:rPr>
              <w:t>-</w:t>
            </w:r>
          </w:p>
        </w:tc>
      </w:tr>
      <w:tr w:rsidR="00BA1DF5" w:rsidRPr="00370426" w:rsidTr="00FE566D">
        <w:trPr>
          <w:trHeight w:val="57"/>
        </w:trPr>
        <w:tc>
          <w:tcPr>
            <w:tcW w:w="3403" w:type="dxa"/>
            <w:shd w:val="clear" w:color="auto" w:fill="F2F2F2" w:themeFill="background1" w:themeFillShade="F2"/>
            <w:vAlign w:val="center"/>
            <w:hideMark/>
          </w:tcPr>
          <w:p w:rsidR="00BA1DF5" w:rsidRPr="005A5AD4" w:rsidRDefault="00BA1DF5" w:rsidP="00FE566D">
            <w:pPr>
              <w:spacing w:before="60" w:after="60"/>
              <w:rPr>
                <w:rFonts w:asciiTheme="minorHAnsi" w:hAnsiTheme="minorHAnsi"/>
              </w:rPr>
            </w:pPr>
            <w:r w:rsidRPr="005A5AD4">
              <w:rPr>
                <w:rFonts w:asciiTheme="minorHAnsi" w:hAnsiTheme="minorHAnsi"/>
                <w:sz w:val="22"/>
              </w:rPr>
              <w:t>Recursos necesarios para iniciar el proceso</w:t>
            </w:r>
          </w:p>
        </w:tc>
        <w:tc>
          <w:tcPr>
            <w:tcW w:w="12758" w:type="dxa"/>
            <w:vAlign w:val="bottom"/>
          </w:tcPr>
          <w:p w:rsidR="00BA1DF5" w:rsidRDefault="00BA1DF5" w:rsidP="00FE566D">
            <w:pPr>
              <w:rPr>
                <w:color w:val="000000"/>
              </w:rPr>
            </w:pPr>
            <w:r>
              <w:rPr>
                <w:color w:val="000000"/>
                <w:sz w:val="22"/>
              </w:rPr>
              <w:t>Liberación de bases de datos principalmente derivados de eventos censales, proyecciones de indicadores y registros administrativos. Necesidad de generar algún instrumento de medición con requerimientos específicos o actualización del mismo. A solicitud de usuario.</w:t>
            </w: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Resultado(s) del proceso</w:t>
            </w:r>
          </w:p>
        </w:tc>
        <w:tc>
          <w:tcPr>
            <w:tcW w:w="12758" w:type="dxa"/>
            <w:vAlign w:val="center"/>
          </w:tcPr>
          <w:p w:rsidR="00BA1DF5" w:rsidRPr="005A5AD4" w:rsidRDefault="00BA1DF5" w:rsidP="00FE566D">
            <w:pPr>
              <w:spacing w:before="60" w:after="60"/>
              <w:jc w:val="left"/>
              <w:rPr>
                <w:rFonts w:asciiTheme="minorHAnsi" w:hAnsiTheme="minorHAnsi"/>
                <w:color w:val="000000"/>
              </w:rPr>
            </w:pPr>
            <w:r w:rsidRPr="006B708A">
              <w:rPr>
                <w:rFonts w:asciiTheme="minorHAnsi" w:hAnsiTheme="minorHAnsi"/>
                <w:color w:val="000000"/>
              </w:rPr>
              <w:t xml:space="preserve">Archivo de </w:t>
            </w:r>
            <w:proofErr w:type="spellStart"/>
            <w:r w:rsidRPr="006B708A">
              <w:rPr>
                <w:rFonts w:asciiTheme="minorHAnsi" w:hAnsiTheme="minorHAnsi"/>
                <w:color w:val="000000"/>
              </w:rPr>
              <w:t>excel</w:t>
            </w:r>
            <w:proofErr w:type="spellEnd"/>
            <w:r w:rsidRPr="006B708A">
              <w:rPr>
                <w:rFonts w:asciiTheme="minorHAnsi" w:hAnsiTheme="minorHAnsi"/>
                <w:color w:val="000000"/>
              </w:rPr>
              <w:t xml:space="preserve">, presentación, documento de </w:t>
            </w:r>
            <w:proofErr w:type="spellStart"/>
            <w:r w:rsidRPr="006B708A">
              <w:rPr>
                <w:rFonts w:asciiTheme="minorHAnsi" w:hAnsiTheme="minorHAnsi"/>
                <w:color w:val="000000"/>
              </w:rPr>
              <w:t>word</w:t>
            </w:r>
            <w:proofErr w:type="spellEnd"/>
            <w:r w:rsidRPr="006B708A">
              <w:rPr>
                <w:rFonts w:asciiTheme="minorHAnsi" w:hAnsiTheme="minorHAnsi"/>
                <w:color w:val="000000"/>
              </w:rPr>
              <w:t xml:space="preserve">, archivo impreso o </w:t>
            </w:r>
            <w:proofErr w:type="spellStart"/>
            <w:r w:rsidRPr="006B708A">
              <w:rPr>
                <w:rFonts w:asciiTheme="minorHAnsi" w:hAnsiTheme="minorHAnsi"/>
                <w:color w:val="000000"/>
              </w:rPr>
              <w:t>pdf</w:t>
            </w:r>
            <w:proofErr w:type="spellEnd"/>
            <w:r w:rsidRPr="006B708A">
              <w:rPr>
                <w:rFonts w:asciiTheme="minorHAnsi" w:hAnsiTheme="minorHAnsi"/>
                <w:color w:val="000000"/>
              </w:rPr>
              <w:t>, con detalle de los principales resultados del instrumento de medición de características sociodemográficas</w:t>
            </w:r>
            <w:r>
              <w:rPr>
                <w:rFonts w:asciiTheme="minorHAnsi" w:hAnsiTheme="minorHAnsi"/>
                <w:color w:val="000000"/>
              </w:rPr>
              <w:t>.</w:t>
            </w: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Indicador</w:t>
            </w:r>
          </w:p>
        </w:tc>
        <w:tc>
          <w:tcPr>
            <w:tcW w:w="12758" w:type="dxa"/>
            <w:vAlign w:val="center"/>
          </w:tcPr>
          <w:p w:rsidR="00BA1DF5" w:rsidRPr="005A5AD4" w:rsidRDefault="00BA1DF5" w:rsidP="00FE566D">
            <w:pPr>
              <w:spacing w:before="60" w:after="60"/>
              <w:jc w:val="left"/>
              <w:rPr>
                <w:rFonts w:asciiTheme="minorHAnsi" w:hAnsiTheme="minorHAnsi"/>
                <w:color w:val="000000"/>
              </w:rPr>
            </w:pPr>
            <w:r>
              <w:rPr>
                <w:rFonts w:asciiTheme="minorHAnsi" w:hAnsiTheme="minorHAnsi"/>
                <w:color w:val="000000"/>
              </w:rPr>
              <w:t>-</w:t>
            </w:r>
          </w:p>
        </w:tc>
      </w:tr>
    </w:tbl>
    <w:p w:rsidR="00BA1DF5" w:rsidRDefault="00BA1DF5" w:rsidP="00BA1DF5"/>
    <w:p w:rsidR="00BA1DF5" w:rsidRDefault="00BA1DF5" w:rsidP="00BA1DF5">
      <w:pPr>
        <w:spacing w:before="0" w:after="200" w:line="276" w:lineRule="auto"/>
        <w:jc w:val="left"/>
      </w:pPr>
      <w:r>
        <w:br w:type="page"/>
      </w:r>
    </w:p>
    <w:p w:rsidR="00BA1DF5" w:rsidRPr="00B67BBF" w:rsidRDefault="00BA1DF5" w:rsidP="00BA1DF5">
      <w:pPr>
        <w:pStyle w:val="Ttulo4"/>
      </w:pPr>
      <w:bookmarkStart w:id="145" w:name="_Toc430925215"/>
      <w:bookmarkStart w:id="146" w:name="_Toc455664260"/>
      <w:r w:rsidRPr="00B67BBF">
        <w:lastRenderedPageBreak/>
        <w:t>Modelado del proceso de Desarrollo de instrumentos de medición</w:t>
      </w:r>
      <w:bookmarkEnd w:id="145"/>
      <w:bookmarkEnd w:id="146"/>
    </w:p>
    <w:p w:rsidR="00BA1DF5" w:rsidRDefault="00BA1DF5" w:rsidP="00BA1DF5">
      <w:r>
        <w:rPr>
          <w:noProof/>
          <w:lang w:eastAsia="es-MX"/>
        </w:rPr>
        <w:drawing>
          <wp:inline distT="0" distB="0" distL="0" distR="0" wp14:anchorId="308D91AE" wp14:editId="421A85F8">
            <wp:extent cx="9820868" cy="3314700"/>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srcRect t="16393" r="-960" b="12295"/>
                    <a:stretch>
                      <a:fillRect/>
                    </a:stretch>
                  </pic:blipFill>
                  <pic:spPr bwMode="auto">
                    <a:xfrm>
                      <a:off x="0" y="0"/>
                      <a:ext cx="9820868" cy="3314700"/>
                    </a:xfrm>
                    <a:prstGeom prst="rect">
                      <a:avLst/>
                    </a:prstGeom>
                    <a:noFill/>
                    <a:ln w="9525">
                      <a:noFill/>
                      <a:miter lim="800000"/>
                      <a:headEnd/>
                      <a:tailEnd/>
                    </a:ln>
                  </pic:spPr>
                </pic:pic>
              </a:graphicData>
            </a:graphic>
          </wp:inline>
        </w:drawing>
      </w:r>
    </w:p>
    <w:p w:rsidR="00BA1DF5" w:rsidRDefault="00BA1DF5" w:rsidP="00BA1DF5"/>
    <w:p w:rsidR="00BA1DF5" w:rsidRDefault="00BA1DF5" w:rsidP="00BA1DF5">
      <w:pPr>
        <w:spacing w:before="0" w:after="200" w:line="276" w:lineRule="auto"/>
        <w:jc w:val="left"/>
      </w:pPr>
      <w:r>
        <w:br w:type="page"/>
      </w:r>
    </w:p>
    <w:p w:rsidR="00BA1DF5" w:rsidRPr="00B67BBF" w:rsidRDefault="00BA1DF5" w:rsidP="00BA1DF5">
      <w:pPr>
        <w:pStyle w:val="Ttulo4"/>
      </w:pPr>
      <w:bookmarkStart w:id="147" w:name="_Toc430925216"/>
      <w:bookmarkStart w:id="148" w:name="_Toc455664261"/>
      <w:r w:rsidRPr="00B67BBF">
        <w:lastRenderedPageBreak/>
        <w:t>Narrativa del proceso de Desarrollo de instrumentos de medición</w:t>
      </w:r>
      <w:bookmarkEnd w:id="147"/>
      <w:bookmarkEnd w:id="148"/>
    </w:p>
    <w:p w:rsidR="00BA1DF5" w:rsidRPr="00A36F10" w:rsidRDefault="00BA1DF5" w:rsidP="00BA1DF5"/>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1593"/>
        <w:gridCol w:w="7797"/>
        <w:gridCol w:w="4819"/>
        <w:gridCol w:w="1418"/>
      </w:tblGrid>
      <w:tr w:rsidR="00BA1DF5" w:rsidRPr="007F2DA2" w:rsidTr="00D250F0">
        <w:trPr>
          <w:trHeight w:val="20"/>
          <w:tblHeader/>
        </w:trPr>
        <w:tc>
          <w:tcPr>
            <w:tcW w:w="675" w:type="dxa"/>
            <w:shd w:val="clear" w:color="000000" w:fill="D9D9D9"/>
            <w:noWrap/>
            <w:vAlign w:val="center"/>
            <w:hideMark/>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1593" w:type="dxa"/>
            <w:shd w:val="clear" w:color="000000" w:fill="D9D9D9"/>
            <w:vAlign w:val="center"/>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7797" w:type="dxa"/>
            <w:shd w:val="clear" w:color="000000" w:fill="D9D9D9"/>
            <w:noWrap/>
            <w:vAlign w:val="center"/>
            <w:hideMark/>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4819" w:type="dxa"/>
            <w:shd w:val="clear" w:color="000000" w:fill="D9D9D9"/>
            <w:noWrap/>
            <w:vAlign w:val="center"/>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1418" w:type="dxa"/>
            <w:shd w:val="clear" w:color="000000" w:fill="D9D9D9"/>
            <w:vAlign w:val="center"/>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BA1DF5" w:rsidRPr="007F2DA2" w:rsidTr="00D250F0">
        <w:trPr>
          <w:trHeight w:val="235"/>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sidRPr="007F2DA2">
              <w:rPr>
                <w:rFonts w:asciiTheme="minorHAnsi" w:hAnsiTheme="minorHAnsi"/>
                <w:sz w:val="22"/>
              </w:rPr>
              <w:t>1</w:t>
            </w:r>
          </w:p>
        </w:tc>
        <w:tc>
          <w:tcPr>
            <w:tcW w:w="1593" w:type="dxa"/>
            <w:vAlign w:val="center"/>
          </w:tcPr>
          <w:p w:rsidR="00BA1DF5" w:rsidRDefault="00BA1DF5" w:rsidP="00FE566D">
            <w:pPr>
              <w:jc w:val="left"/>
              <w:rPr>
                <w:rFonts w:ascii="Arial Narrow" w:hAnsi="Arial Narrow"/>
                <w:color w:val="000000"/>
                <w:szCs w:val="24"/>
              </w:rPr>
            </w:pPr>
            <w:r>
              <w:rPr>
                <w:rFonts w:ascii="Arial Narrow" w:hAnsi="Arial Narrow"/>
                <w:color w:val="000000"/>
              </w:rPr>
              <w:t>Director</w:t>
            </w:r>
          </w:p>
        </w:tc>
        <w:tc>
          <w:tcPr>
            <w:tcW w:w="7797" w:type="dxa"/>
            <w:shd w:val="clear" w:color="auto" w:fill="auto"/>
            <w:noWrap/>
            <w:vAlign w:val="center"/>
          </w:tcPr>
          <w:p w:rsidR="00BA1DF5" w:rsidRDefault="00BA1DF5" w:rsidP="00FE566D">
            <w:pPr>
              <w:jc w:val="left"/>
              <w:rPr>
                <w:rFonts w:ascii="Arial Narrow" w:hAnsi="Arial Narrow"/>
                <w:b/>
                <w:bCs/>
                <w:color w:val="000000"/>
                <w:szCs w:val="24"/>
              </w:rPr>
            </w:pPr>
            <w:r>
              <w:rPr>
                <w:rFonts w:ascii="Arial Narrow" w:hAnsi="Arial Narrow"/>
                <w:b/>
                <w:bCs/>
                <w:color w:val="000000"/>
              </w:rPr>
              <w:t>Generar y/o actualizar instrumento.</w:t>
            </w:r>
            <w:r>
              <w:rPr>
                <w:rFonts w:ascii="Arial Narrow" w:hAnsi="Arial Narrow"/>
                <w:b/>
                <w:bCs/>
                <w:color w:val="000000"/>
              </w:rPr>
              <w:br/>
            </w:r>
            <w:r>
              <w:rPr>
                <w:rFonts w:ascii="Arial Narrow" w:hAnsi="Arial Narrow"/>
                <w:color w:val="000000"/>
              </w:rPr>
              <w:t>Registrar actualización y/o propuesta/Identificar cambios/Autorizar modificaciones/Girar instrucciones/Asignar responsables</w:t>
            </w:r>
          </w:p>
        </w:tc>
        <w:tc>
          <w:tcPr>
            <w:tcW w:w="4819" w:type="dxa"/>
            <w:shd w:val="clear" w:color="auto" w:fill="auto"/>
            <w:noWrap/>
            <w:vAlign w:val="center"/>
          </w:tcPr>
          <w:p w:rsidR="00BA1DF5" w:rsidRDefault="00BA1DF5" w:rsidP="00D250F0">
            <w:pPr>
              <w:jc w:val="left"/>
              <w:rPr>
                <w:rFonts w:ascii="Arial Narrow" w:hAnsi="Arial Narrow"/>
                <w:color w:val="000000"/>
                <w:szCs w:val="24"/>
              </w:rPr>
            </w:pPr>
            <w:r>
              <w:rPr>
                <w:rFonts w:ascii="Arial Narrow" w:hAnsi="Arial Narrow"/>
                <w:color w:val="000000"/>
              </w:rPr>
              <w:t>Documento con requerimientos y responsables</w:t>
            </w:r>
            <w:r w:rsidR="00D250F0">
              <w:rPr>
                <w:rFonts w:ascii="Arial Narrow" w:hAnsi="Arial Narrow"/>
                <w:color w:val="000000"/>
              </w:rPr>
              <w:t xml:space="preserve"> / </w:t>
            </w:r>
            <w:r>
              <w:rPr>
                <w:rFonts w:ascii="Arial Narrow" w:hAnsi="Arial Narrow"/>
                <w:color w:val="000000"/>
              </w:rPr>
              <w:t>Registro completo de datos generales del usuario</w:t>
            </w:r>
          </w:p>
        </w:tc>
        <w:tc>
          <w:tcPr>
            <w:tcW w:w="1418" w:type="dxa"/>
            <w:vAlign w:val="center"/>
          </w:tcPr>
          <w:p w:rsidR="00BA1DF5" w:rsidRDefault="00BA1DF5" w:rsidP="00FE566D">
            <w:pPr>
              <w:jc w:val="left"/>
              <w:rPr>
                <w:rFonts w:ascii="Arial Narrow" w:hAnsi="Arial Narrow"/>
                <w:color w:val="000000"/>
                <w:szCs w:val="24"/>
              </w:rPr>
            </w:pPr>
            <w:r>
              <w:rPr>
                <w:rFonts w:ascii="Arial Narrow" w:hAnsi="Arial Narrow"/>
                <w:color w:val="000000"/>
              </w:rPr>
              <w:t>Unidad Socio Demográfica</w:t>
            </w:r>
          </w:p>
        </w:tc>
      </w:tr>
      <w:tr w:rsidR="00BA1DF5" w:rsidRPr="007F2DA2" w:rsidTr="00D250F0">
        <w:trPr>
          <w:trHeight w:val="20"/>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sidRPr="007F2DA2">
              <w:rPr>
                <w:rFonts w:asciiTheme="minorHAnsi" w:hAnsiTheme="minorHAnsi"/>
                <w:sz w:val="22"/>
              </w:rPr>
              <w:t>2</w:t>
            </w:r>
          </w:p>
        </w:tc>
        <w:tc>
          <w:tcPr>
            <w:tcW w:w="1593" w:type="dxa"/>
            <w:vAlign w:val="center"/>
          </w:tcPr>
          <w:p w:rsidR="00BA1DF5" w:rsidRDefault="00BA1DF5" w:rsidP="00FE566D">
            <w:pPr>
              <w:jc w:val="left"/>
              <w:rPr>
                <w:rFonts w:ascii="Arial Narrow" w:hAnsi="Arial Narrow"/>
                <w:color w:val="000000"/>
                <w:szCs w:val="24"/>
              </w:rPr>
            </w:pPr>
            <w:r>
              <w:rPr>
                <w:rFonts w:ascii="Arial Narrow" w:hAnsi="Arial Narrow"/>
                <w:color w:val="000000"/>
              </w:rPr>
              <w:t>Coordinador</w:t>
            </w:r>
          </w:p>
        </w:tc>
        <w:tc>
          <w:tcPr>
            <w:tcW w:w="7797" w:type="dxa"/>
            <w:shd w:val="clear" w:color="auto" w:fill="auto"/>
            <w:noWrap/>
            <w:vAlign w:val="center"/>
          </w:tcPr>
          <w:p w:rsidR="00BA1DF5" w:rsidRDefault="00BA1DF5" w:rsidP="00FE566D">
            <w:pPr>
              <w:jc w:val="left"/>
              <w:rPr>
                <w:rFonts w:ascii="Arial Narrow" w:hAnsi="Arial Narrow"/>
                <w:b/>
                <w:bCs/>
                <w:color w:val="000000"/>
                <w:szCs w:val="24"/>
              </w:rPr>
            </w:pPr>
            <w:r>
              <w:rPr>
                <w:rFonts w:ascii="Arial Narrow" w:hAnsi="Arial Narrow"/>
                <w:b/>
                <w:bCs/>
                <w:color w:val="000000"/>
              </w:rPr>
              <w:t>Diseñar instrumento.</w:t>
            </w:r>
            <w:r>
              <w:rPr>
                <w:rFonts w:ascii="Arial Narrow" w:hAnsi="Arial Narrow"/>
                <w:b/>
                <w:bCs/>
                <w:color w:val="000000"/>
              </w:rPr>
              <w:br/>
            </w:r>
            <w:r>
              <w:rPr>
                <w:rFonts w:ascii="Arial Narrow" w:hAnsi="Arial Narrow"/>
                <w:color w:val="000000"/>
              </w:rPr>
              <w:t>Planear contenido/Elaborar borrador/Estimar costos en caso de ser necesario</w:t>
            </w:r>
          </w:p>
        </w:tc>
        <w:tc>
          <w:tcPr>
            <w:tcW w:w="4819"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color w:val="000000"/>
              </w:rPr>
              <w:t>Documento con bosquejo general del instrumento</w:t>
            </w:r>
          </w:p>
        </w:tc>
        <w:tc>
          <w:tcPr>
            <w:tcW w:w="1418" w:type="dxa"/>
            <w:vAlign w:val="center"/>
          </w:tcPr>
          <w:p w:rsidR="00BA1DF5" w:rsidRDefault="00BA1DF5" w:rsidP="00FE566D">
            <w:pPr>
              <w:jc w:val="left"/>
              <w:rPr>
                <w:rFonts w:ascii="Arial Narrow" w:hAnsi="Arial Narrow"/>
                <w:color w:val="000000"/>
                <w:szCs w:val="24"/>
              </w:rPr>
            </w:pPr>
            <w:r>
              <w:rPr>
                <w:rFonts w:ascii="Arial Narrow" w:hAnsi="Arial Narrow"/>
                <w:color w:val="000000"/>
              </w:rPr>
              <w:t>Unidad Socio Demográfica</w:t>
            </w:r>
          </w:p>
        </w:tc>
      </w:tr>
      <w:tr w:rsidR="00BA1DF5" w:rsidRPr="007F2DA2" w:rsidTr="00D250F0">
        <w:trPr>
          <w:trHeight w:val="20"/>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sidRPr="007F2DA2">
              <w:rPr>
                <w:rFonts w:asciiTheme="minorHAnsi" w:hAnsiTheme="minorHAnsi"/>
                <w:sz w:val="22"/>
              </w:rPr>
              <w:t>3</w:t>
            </w:r>
          </w:p>
        </w:tc>
        <w:tc>
          <w:tcPr>
            <w:tcW w:w="1593" w:type="dxa"/>
            <w:vAlign w:val="center"/>
          </w:tcPr>
          <w:p w:rsidR="00BA1DF5" w:rsidRDefault="00BA1DF5" w:rsidP="00FE566D">
            <w:pPr>
              <w:jc w:val="left"/>
              <w:rPr>
                <w:rFonts w:ascii="Arial Narrow" w:hAnsi="Arial Narrow"/>
                <w:color w:val="000000"/>
                <w:szCs w:val="24"/>
              </w:rPr>
            </w:pPr>
            <w:r>
              <w:rPr>
                <w:rFonts w:ascii="Arial Narrow" w:hAnsi="Arial Narrow"/>
                <w:color w:val="000000"/>
              </w:rPr>
              <w:t>Especialista</w:t>
            </w:r>
          </w:p>
        </w:tc>
        <w:tc>
          <w:tcPr>
            <w:tcW w:w="7797" w:type="dxa"/>
            <w:shd w:val="clear" w:color="auto" w:fill="auto"/>
            <w:noWrap/>
            <w:vAlign w:val="center"/>
          </w:tcPr>
          <w:p w:rsidR="00BA1DF5" w:rsidRDefault="00BA1DF5" w:rsidP="00FE566D">
            <w:pPr>
              <w:jc w:val="left"/>
              <w:rPr>
                <w:rFonts w:ascii="Arial Narrow" w:hAnsi="Arial Narrow"/>
                <w:b/>
                <w:bCs/>
                <w:color w:val="000000"/>
                <w:szCs w:val="24"/>
              </w:rPr>
            </w:pPr>
            <w:r>
              <w:rPr>
                <w:rFonts w:ascii="Arial Narrow" w:hAnsi="Arial Narrow"/>
                <w:b/>
                <w:bCs/>
                <w:color w:val="000000"/>
              </w:rPr>
              <w:t>Desarrollar instrumento.</w:t>
            </w:r>
            <w:r>
              <w:rPr>
                <w:rFonts w:ascii="Arial Narrow" w:hAnsi="Arial Narrow"/>
                <w:b/>
                <w:bCs/>
                <w:color w:val="000000"/>
              </w:rPr>
              <w:br/>
            </w:r>
            <w:r>
              <w:rPr>
                <w:rFonts w:ascii="Arial Narrow" w:hAnsi="Arial Narrow"/>
                <w:color w:val="000000"/>
              </w:rPr>
              <w:t>Verificar disponibilidad de la información/Plantear temática/Obtener bases de datos/Realizar investigaciones/Identificar variables del instrumento/Validar información/Procesar información/Diseñar metodología/Implementar metodología (replantear si es necesario)/Elaborar análisis/Revisar formato/Verificar congruencia de la información/Generar archivos adicionales/Enviar archivos a revisión/Elaborar diagnóstico de resultados</w:t>
            </w:r>
          </w:p>
        </w:tc>
        <w:tc>
          <w:tcPr>
            <w:tcW w:w="4819"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color w:val="000000"/>
              </w:rPr>
              <w:t>Archivo con sustento del instrumento</w:t>
            </w:r>
            <w:r>
              <w:rPr>
                <w:rFonts w:ascii="Arial Narrow" w:hAnsi="Arial Narrow"/>
                <w:color w:val="000000"/>
              </w:rPr>
              <w:br/>
            </w:r>
            <w:r w:rsidR="009F10C2">
              <w:rPr>
                <w:rFonts w:ascii="Arial Narrow" w:hAnsi="Arial Narrow"/>
                <w:color w:val="000000"/>
              </w:rPr>
              <w:t>Metodología</w:t>
            </w:r>
            <w:r>
              <w:rPr>
                <w:rFonts w:ascii="Arial Narrow" w:hAnsi="Arial Narrow"/>
                <w:color w:val="000000"/>
              </w:rPr>
              <w:t xml:space="preserve"> del instrumento</w:t>
            </w:r>
            <w:r>
              <w:rPr>
                <w:rFonts w:ascii="Arial Narrow" w:hAnsi="Arial Narrow"/>
                <w:color w:val="000000"/>
              </w:rPr>
              <w:br/>
              <w:t>Diagnóstico de principales resultados</w:t>
            </w:r>
          </w:p>
        </w:tc>
        <w:tc>
          <w:tcPr>
            <w:tcW w:w="1418" w:type="dxa"/>
            <w:vAlign w:val="center"/>
          </w:tcPr>
          <w:p w:rsidR="00BA1DF5" w:rsidRDefault="00BA1DF5" w:rsidP="00FE566D">
            <w:pPr>
              <w:jc w:val="left"/>
              <w:rPr>
                <w:rFonts w:ascii="Arial Narrow" w:hAnsi="Arial Narrow"/>
                <w:color w:val="000000"/>
                <w:szCs w:val="24"/>
              </w:rPr>
            </w:pPr>
            <w:r>
              <w:rPr>
                <w:rFonts w:ascii="Arial Narrow" w:hAnsi="Arial Narrow"/>
                <w:color w:val="000000"/>
              </w:rPr>
              <w:t>Unidad Socio Demográfica</w:t>
            </w:r>
          </w:p>
        </w:tc>
      </w:tr>
      <w:tr w:rsidR="00BA1DF5" w:rsidRPr="007F2DA2" w:rsidTr="00D250F0">
        <w:trPr>
          <w:trHeight w:val="20"/>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sidRPr="007F2DA2">
              <w:rPr>
                <w:rFonts w:asciiTheme="minorHAnsi" w:hAnsiTheme="minorHAnsi"/>
                <w:sz w:val="22"/>
              </w:rPr>
              <w:t>4</w:t>
            </w:r>
          </w:p>
        </w:tc>
        <w:tc>
          <w:tcPr>
            <w:tcW w:w="1593" w:type="dxa"/>
            <w:vAlign w:val="center"/>
          </w:tcPr>
          <w:p w:rsidR="00BA1DF5" w:rsidRDefault="00BA1DF5" w:rsidP="00FE566D">
            <w:pPr>
              <w:jc w:val="left"/>
              <w:rPr>
                <w:rFonts w:ascii="Arial Narrow" w:hAnsi="Arial Narrow"/>
                <w:color w:val="000000"/>
                <w:szCs w:val="24"/>
              </w:rPr>
            </w:pPr>
            <w:r>
              <w:rPr>
                <w:rFonts w:ascii="Arial Narrow" w:hAnsi="Arial Narrow"/>
                <w:color w:val="000000"/>
              </w:rPr>
              <w:t>Director</w:t>
            </w:r>
          </w:p>
        </w:tc>
        <w:tc>
          <w:tcPr>
            <w:tcW w:w="7797"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b/>
                <w:bCs/>
                <w:color w:val="000000"/>
              </w:rPr>
              <w:t>Revisar instrumento.</w:t>
            </w:r>
            <w:r>
              <w:rPr>
                <w:rFonts w:ascii="Arial Narrow" w:hAnsi="Arial Narrow"/>
                <w:color w:val="000000"/>
              </w:rPr>
              <w:br/>
              <w:t>Revisar contenido general/Analizar reporte metodológico/Aprobar instrumento</w:t>
            </w:r>
          </w:p>
        </w:tc>
        <w:tc>
          <w:tcPr>
            <w:tcW w:w="4819" w:type="dxa"/>
            <w:shd w:val="clear" w:color="auto" w:fill="auto"/>
            <w:noWrap/>
            <w:vAlign w:val="center"/>
          </w:tcPr>
          <w:p w:rsidR="00BA1DF5" w:rsidRDefault="00BA1DF5" w:rsidP="00D250F0">
            <w:pPr>
              <w:jc w:val="left"/>
              <w:rPr>
                <w:rFonts w:ascii="Arial Narrow" w:hAnsi="Arial Narrow"/>
                <w:color w:val="000000"/>
                <w:szCs w:val="24"/>
              </w:rPr>
            </w:pPr>
            <w:r>
              <w:rPr>
                <w:rFonts w:ascii="Arial Narrow" w:hAnsi="Arial Narrow"/>
                <w:color w:val="000000"/>
              </w:rPr>
              <w:t>Archivo con sustento del instrumento aprobado</w:t>
            </w:r>
            <w:r w:rsidR="00D250F0">
              <w:rPr>
                <w:rFonts w:ascii="Arial Narrow" w:hAnsi="Arial Narrow"/>
                <w:color w:val="000000"/>
              </w:rPr>
              <w:t xml:space="preserve"> / </w:t>
            </w:r>
            <w:r w:rsidR="009F10C2">
              <w:rPr>
                <w:rFonts w:ascii="Arial Narrow" w:hAnsi="Arial Narrow"/>
                <w:color w:val="000000"/>
              </w:rPr>
              <w:t>Metodología</w:t>
            </w:r>
            <w:r>
              <w:rPr>
                <w:rFonts w:ascii="Arial Narrow" w:hAnsi="Arial Narrow"/>
                <w:color w:val="000000"/>
              </w:rPr>
              <w:t xml:space="preserve"> del instrumento aprobada</w:t>
            </w:r>
            <w:r w:rsidR="00D250F0">
              <w:rPr>
                <w:rFonts w:ascii="Arial Narrow" w:hAnsi="Arial Narrow"/>
                <w:color w:val="000000"/>
              </w:rPr>
              <w:t xml:space="preserve"> / </w:t>
            </w:r>
            <w:r>
              <w:rPr>
                <w:rFonts w:ascii="Arial Narrow" w:hAnsi="Arial Narrow"/>
                <w:color w:val="000000"/>
              </w:rPr>
              <w:t>Diagnóstico de principales resultados aprobado</w:t>
            </w:r>
          </w:p>
        </w:tc>
        <w:tc>
          <w:tcPr>
            <w:tcW w:w="1418" w:type="dxa"/>
            <w:vAlign w:val="center"/>
          </w:tcPr>
          <w:p w:rsidR="00BA1DF5" w:rsidRDefault="00BA1DF5" w:rsidP="00FE566D">
            <w:pPr>
              <w:jc w:val="left"/>
              <w:rPr>
                <w:rFonts w:ascii="Arial Narrow" w:hAnsi="Arial Narrow"/>
                <w:color w:val="000000"/>
                <w:szCs w:val="24"/>
              </w:rPr>
            </w:pPr>
            <w:r>
              <w:rPr>
                <w:rFonts w:ascii="Arial Narrow" w:hAnsi="Arial Narrow"/>
                <w:color w:val="000000"/>
              </w:rPr>
              <w:t>Unidad Socio Demográfica</w:t>
            </w:r>
          </w:p>
        </w:tc>
      </w:tr>
      <w:tr w:rsidR="00BA1DF5" w:rsidRPr="007F2DA2" w:rsidTr="00D250F0">
        <w:trPr>
          <w:trHeight w:val="20"/>
        </w:trPr>
        <w:tc>
          <w:tcPr>
            <w:tcW w:w="675" w:type="dxa"/>
            <w:shd w:val="clear" w:color="auto" w:fill="auto"/>
            <w:noWrap/>
            <w:vAlign w:val="center"/>
          </w:tcPr>
          <w:p w:rsidR="00BA1DF5" w:rsidRPr="007F2DA2" w:rsidRDefault="00BA1DF5" w:rsidP="00FE566D">
            <w:pPr>
              <w:spacing w:before="60" w:after="60"/>
              <w:jc w:val="center"/>
              <w:rPr>
                <w:rFonts w:asciiTheme="minorHAnsi" w:hAnsiTheme="minorHAnsi"/>
              </w:rPr>
            </w:pPr>
            <w:r>
              <w:rPr>
                <w:rFonts w:asciiTheme="minorHAnsi" w:hAnsiTheme="minorHAnsi"/>
                <w:sz w:val="22"/>
              </w:rPr>
              <w:t>5</w:t>
            </w:r>
          </w:p>
        </w:tc>
        <w:tc>
          <w:tcPr>
            <w:tcW w:w="1593" w:type="dxa"/>
            <w:vAlign w:val="center"/>
          </w:tcPr>
          <w:p w:rsidR="00BA1DF5" w:rsidRDefault="00BA1DF5" w:rsidP="00FE566D">
            <w:pPr>
              <w:jc w:val="left"/>
              <w:rPr>
                <w:rFonts w:ascii="Arial Narrow" w:hAnsi="Arial Narrow"/>
                <w:color w:val="000000"/>
                <w:szCs w:val="24"/>
              </w:rPr>
            </w:pPr>
            <w:r>
              <w:rPr>
                <w:rFonts w:ascii="Arial Narrow" w:hAnsi="Arial Narrow"/>
                <w:color w:val="000000"/>
              </w:rPr>
              <w:t>Coordinador</w:t>
            </w:r>
          </w:p>
        </w:tc>
        <w:tc>
          <w:tcPr>
            <w:tcW w:w="7797"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b/>
                <w:bCs/>
                <w:color w:val="000000"/>
              </w:rPr>
              <w:t>Publicar productos.</w:t>
            </w:r>
            <w:r>
              <w:rPr>
                <w:rFonts w:ascii="Arial Narrow" w:hAnsi="Arial Narrow"/>
                <w:color w:val="000000"/>
              </w:rPr>
              <w:br/>
              <w:t>Establecer medio de presentación de los productos/Enviar archivos a publicación</w:t>
            </w:r>
          </w:p>
        </w:tc>
        <w:tc>
          <w:tcPr>
            <w:tcW w:w="4819"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color w:val="000000"/>
              </w:rPr>
              <w:t>Diagnóstico de principales resultados</w:t>
            </w:r>
            <w:r>
              <w:rPr>
                <w:rFonts w:ascii="Arial Narrow" w:hAnsi="Arial Narrow"/>
                <w:color w:val="000000"/>
              </w:rPr>
              <w:br/>
              <w:t>Archivo con instrumento de medición</w:t>
            </w:r>
            <w:r>
              <w:rPr>
                <w:rFonts w:ascii="Arial Narrow" w:hAnsi="Arial Narrow"/>
                <w:color w:val="000000"/>
              </w:rPr>
              <w:br/>
              <w:t>Metodología del instrumento</w:t>
            </w:r>
          </w:p>
        </w:tc>
        <w:tc>
          <w:tcPr>
            <w:tcW w:w="1418" w:type="dxa"/>
            <w:vAlign w:val="center"/>
          </w:tcPr>
          <w:p w:rsidR="00BA1DF5" w:rsidRDefault="00BA1DF5" w:rsidP="00FE566D">
            <w:pPr>
              <w:jc w:val="left"/>
              <w:rPr>
                <w:rFonts w:ascii="Arial Narrow" w:hAnsi="Arial Narrow"/>
                <w:color w:val="000000"/>
                <w:szCs w:val="24"/>
              </w:rPr>
            </w:pPr>
            <w:r>
              <w:rPr>
                <w:rFonts w:ascii="Arial Narrow" w:hAnsi="Arial Narrow"/>
                <w:color w:val="000000"/>
              </w:rPr>
              <w:t>Unidad Socio Demográfica</w:t>
            </w:r>
          </w:p>
        </w:tc>
      </w:tr>
    </w:tbl>
    <w:p w:rsidR="00BA1DF5" w:rsidRPr="00B022C0" w:rsidRDefault="00BA1DF5" w:rsidP="00BA1DF5">
      <w:pPr>
        <w:pStyle w:val="Ttulo4"/>
      </w:pPr>
      <w:bookmarkStart w:id="149" w:name="_Toc430925217"/>
      <w:bookmarkStart w:id="150" w:name="_Toc455664262"/>
      <w:r w:rsidRPr="00B022C0">
        <w:lastRenderedPageBreak/>
        <w:t>Ficha del servicio de Desarrollo de instrumentos de medición para el diagnóstico de las condiciones socioeconómicas de la población</w:t>
      </w:r>
      <w:bookmarkEnd w:id="149"/>
      <w:bookmarkEnd w:id="150"/>
    </w:p>
    <w:p w:rsidR="00BA1DF5" w:rsidRPr="00B022C0" w:rsidRDefault="00BA1DF5" w:rsidP="00BA1DF5"/>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BA1DF5" w:rsidRPr="00DE4BC8" w:rsidTr="00FE566D">
        <w:trPr>
          <w:trHeight w:val="20"/>
        </w:trPr>
        <w:tc>
          <w:tcPr>
            <w:tcW w:w="5827" w:type="dxa"/>
            <w:shd w:val="clear" w:color="auto" w:fill="auto"/>
            <w:noWrap/>
            <w:vAlign w:val="center"/>
            <w:hideMark/>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B022C0">
              <w:rPr>
                <w:rFonts w:asciiTheme="minorHAnsi" w:eastAsia="Times New Roman" w:hAnsiTheme="minorHAnsi" w:cs="Times New Roman"/>
                <w:lang w:eastAsia="es-MX"/>
              </w:rPr>
              <w:t>Desarrollo de instrumentos de medición para el diagnóstico de las condiciones socioeconómicas de la población</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Archivos generados para la medición de distintas características en materia sociodemográfica. Se realiza para distintos niveles de desagregación geográfica, contienen tablas, análisis de variables, metodologías y presentación de resultados. Los períodos de referencia de la información varían conforme a lo requerido y la disponibilidad de la misma.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6B708A">
              <w:rPr>
                <w:rFonts w:asciiTheme="minorHAnsi" w:hAnsiTheme="minorHAnsi"/>
                <w:color w:val="000000"/>
              </w:rPr>
              <w:t xml:space="preserve">Archivo de </w:t>
            </w:r>
            <w:proofErr w:type="spellStart"/>
            <w:r w:rsidRPr="006B708A">
              <w:rPr>
                <w:rFonts w:asciiTheme="minorHAnsi" w:hAnsiTheme="minorHAnsi"/>
                <w:color w:val="000000"/>
              </w:rPr>
              <w:t>excel</w:t>
            </w:r>
            <w:proofErr w:type="spellEnd"/>
            <w:r w:rsidRPr="006B708A">
              <w:rPr>
                <w:rFonts w:asciiTheme="minorHAnsi" w:hAnsiTheme="minorHAnsi"/>
                <w:color w:val="000000"/>
              </w:rPr>
              <w:t xml:space="preserve">, presentación, documento de </w:t>
            </w:r>
            <w:proofErr w:type="spellStart"/>
            <w:r w:rsidRPr="006B708A">
              <w:rPr>
                <w:rFonts w:asciiTheme="minorHAnsi" w:hAnsiTheme="minorHAnsi"/>
                <w:color w:val="000000"/>
              </w:rPr>
              <w:t>word</w:t>
            </w:r>
            <w:proofErr w:type="spellEnd"/>
            <w:r w:rsidRPr="006B708A">
              <w:rPr>
                <w:rFonts w:asciiTheme="minorHAnsi" w:hAnsiTheme="minorHAnsi"/>
                <w:color w:val="000000"/>
              </w:rPr>
              <w:t xml:space="preserve">, archivo impreso o </w:t>
            </w:r>
            <w:proofErr w:type="spellStart"/>
            <w:r w:rsidRPr="006B708A">
              <w:rPr>
                <w:rFonts w:asciiTheme="minorHAnsi" w:hAnsiTheme="minorHAnsi"/>
                <w:color w:val="000000"/>
              </w:rPr>
              <w:t>pdf</w:t>
            </w:r>
            <w:proofErr w:type="spellEnd"/>
            <w:r w:rsidRPr="006B708A">
              <w:rPr>
                <w:rFonts w:asciiTheme="minorHAnsi" w:hAnsiTheme="minorHAnsi"/>
                <w:color w:val="000000"/>
              </w:rPr>
              <w:t>, con detalle de los principales resultados del instrumento de medición de características sociodemográficas</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Santiago Ruiz Bastida (Director de la Unidad Administrativa)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37 77 17 70</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 Ciudad Granja, Zapopan, Jal.</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17:00</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Datos completos del usuario y requerimientos específicos</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Costo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según las especificaciones de lo solicitado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 Jalisco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2163D6">
              <w:rPr>
                <w:rFonts w:asciiTheme="minorHAnsi" w:eastAsia="Times New Roman" w:hAnsiTheme="minorHAnsi" w:cs="Times New Roman"/>
                <w:lang w:eastAsia="es-MX"/>
              </w:rPr>
              <w:t>Unidad de Información Estadística Socio-Demográfica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contacto.iieg@jalisco.gob.mx</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D514D9">
              <w:rPr>
                <w:rFonts w:asciiTheme="minorHAnsi" w:eastAsia="Times New Roman" w:hAnsiTheme="minorHAnsi" w:cs="Times New Roman"/>
                <w:lang w:eastAsia="es-MX"/>
              </w:rPr>
              <w:t>http://www.iieg.gob.mx/</w:t>
            </w:r>
            <w:r>
              <w:rPr>
                <w:rFonts w:asciiTheme="minorHAnsi" w:eastAsia="Times New Roman" w:hAnsiTheme="minorHAnsi" w:cs="Times New Roman"/>
                <w:lang w:eastAsia="es-MX"/>
              </w:rPr>
              <w:t xml:space="preserve"> , </w:t>
            </w:r>
            <w:r w:rsidRPr="00D514D9">
              <w:rPr>
                <w:rFonts w:asciiTheme="minorHAnsi" w:eastAsia="Times New Roman" w:hAnsiTheme="minorHAnsi" w:cs="Times New Roman"/>
                <w:lang w:eastAsia="es-MX"/>
              </w:rPr>
              <w:t>http://www.iieg.gob.mx/contacto.php</w:t>
            </w:r>
          </w:p>
        </w:tc>
      </w:tr>
    </w:tbl>
    <w:p w:rsidR="00BA1DF5" w:rsidRDefault="00BA1DF5" w:rsidP="00BA1DF5"/>
    <w:p w:rsidR="00BA1DF5" w:rsidRDefault="00BA1DF5" w:rsidP="00BA1DF5">
      <w:pPr>
        <w:spacing w:before="0" w:after="200" w:line="276" w:lineRule="auto"/>
        <w:jc w:val="left"/>
      </w:pPr>
      <w:r>
        <w:br w:type="page"/>
      </w:r>
    </w:p>
    <w:p w:rsidR="00BA1DF5" w:rsidRDefault="00BA1DF5" w:rsidP="00BA1DF5">
      <w:pPr>
        <w:pStyle w:val="Ttulo3"/>
      </w:pPr>
      <w:bookmarkStart w:id="151" w:name="_Toc430925218"/>
      <w:bookmarkStart w:id="152" w:name="_Toc455664263"/>
      <w:r>
        <w:lastRenderedPageBreak/>
        <w:t xml:space="preserve">Procedimiento de </w:t>
      </w:r>
      <w:r w:rsidRPr="0080068A">
        <w:t>Solicitudes de información y asesorías</w:t>
      </w:r>
      <w:bookmarkEnd w:id="151"/>
      <w:bookmarkEnd w:id="152"/>
    </w:p>
    <w:p w:rsidR="00D250F0" w:rsidRPr="00D250F0" w:rsidRDefault="00D250F0" w:rsidP="00D250F0"/>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BA1DF5" w:rsidRPr="000C4719" w:rsidTr="00FE566D">
        <w:trPr>
          <w:trHeight w:val="57"/>
        </w:trPr>
        <w:tc>
          <w:tcPr>
            <w:tcW w:w="16161" w:type="dxa"/>
            <w:gridSpan w:val="2"/>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sz w:val="22"/>
              </w:rPr>
              <w:t>Ficha del procedimiento</w:t>
            </w:r>
          </w:p>
        </w:tc>
      </w:tr>
      <w:tr w:rsidR="00BA1DF5" w:rsidRPr="00370426" w:rsidTr="00FE566D">
        <w:trPr>
          <w:trHeight w:val="57"/>
        </w:trPr>
        <w:tc>
          <w:tcPr>
            <w:tcW w:w="3403" w:type="dxa"/>
            <w:shd w:val="clear" w:color="auto" w:fill="F2F2F2" w:themeFill="background1" w:themeFillShade="F2"/>
            <w:vAlign w:val="center"/>
            <w:hideMark/>
          </w:tcPr>
          <w:p w:rsidR="00BA1DF5" w:rsidRPr="005A5AD4" w:rsidRDefault="00BA1DF5" w:rsidP="00FE566D">
            <w:pPr>
              <w:spacing w:before="60" w:after="60"/>
              <w:rPr>
                <w:rFonts w:asciiTheme="minorHAnsi" w:hAnsiTheme="minorHAnsi"/>
              </w:rPr>
            </w:pPr>
            <w:r w:rsidRPr="005A5AD4">
              <w:rPr>
                <w:rFonts w:asciiTheme="minorHAnsi" w:hAnsiTheme="minorHAnsi"/>
                <w:sz w:val="22"/>
              </w:rPr>
              <w:t>Proceso</w:t>
            </w:r>
          </w:p>
        </w:tc>
        <w:tc>
          <w:tcPr>
            <w:tcW w:w="12758" w:type="dxa"/>
            <w:vAlign w:val="center"/>
          </w:tcPr>
          <w:p w:rsidR="00BA1DF5" w:rsidRPr="005A5AD4" w:rsidRDefault="00BA1DF5" w:rsidP="00FE566D">
            <w:pPr>
              <w:spacing w:before="60" w:after="60"/>
              <w:jc w:val="left"/>
              <w:rPr>
                <w:rFonts w:asciiTheme="minorHAnsi" w:hAnsiTheme="minorHAnsi"/>
                <w:color w:val="000000"/>
              </w:rPr>
            </w:pPr>
            <w:r w:rsidRPr="0080068A">
              <w:rPr>
                <w:rFonts w:asciiTheme="minorHAnsi" w:hAnsiTheme="minorHAnsi"/>
                <w:color w:val="000000"/>
              </w:rPr>
              <w:t>Solicitudes de información y asesorías</w:t>
            </w: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Macro-proceso rector</w:t>
            </w:r>
          </w:p>
        </w:tc>
        <w:tc>
          <w:tcPr>
            <w:tcW w:w="12758" w:type="dxa"/>
            <w:vAlign w:val="center"/>
          </w:tcPr>
          <w:p w:rsidR="00BA1DF5" w:rsidRPr="005A5AD4" w:rsidRDefault="00BA1DF5" w:rsidP="00FE566D">
            <w:pPr>
              <w:spacing w:before="60" w:after="60"/>
              <w:jc w:val="left"/>
              <w:rPr>
                <w:rFonts w:asciiTheme="minorHAnsi" w:hAnsiTheme="minorHAnsi"/>
                <w:color w:val="000000"/>
              </w:rPr>
            </w:pP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Trámite o servicio asociado</w:t>
            </w:r>
          </w:p>
        </w:tc>
        <w:tc>
          <w:tcPr>
            <w:tcW w:w="12758" w:type="dxa"/>
            <w:vAlign w:val="center"/>
          </w:tcPr>
          <w:p w:rsidR="00BA1DF5" w:rsidRPr="005A5AD4" w:rsidRDefault="00BA1DF5" w:rsidP="00FE566D">
            <w:pPr>
              <w:spacing w:before="60" w:after="60"/>
              <w:jc w:val="left"/>
              <w:rPr>
                <w:rFonts w:asciiTheme="minorHAnsi" w:hAnsiTheme="minorHAnsi"/>
                <w:color w:val="000000"/>
              </w:rPr>
            </w:pPr>
            <w:r w:rsidRPr="0080068A">
              <w:rPr>
                <w:rFonts w:asciiTheme="minorHAnsi" w:hAnsiTheme="minorHAnsi"/>
                <w:color w:val="000000"/>
              </w:rPr>
              <w:t>Solicitud de información y/o asesoría sobre temática sociodemográfica</w:t>
            </w:r>
          </w:p>
        </w:tc>
      </w:tr>
      <w:tr w:rsidR="00BA1DF5" w:rsidRPr="00370426" w:rsidTr="00FE566D">
        <w:trPr>
          <w:trHeight w:val="57"/>
        </w:trPr>
        <w:tc>
          <w:tcPr>
            <w:tcW w:w="3403" w:type="dxa"/>
            <w:shd w:val="clear" w:color="auto" w:fill="F2F2F2" w:themeFill="background1" w:themeFillShade="F2"/>
            <w:vAlign w:val="center"/>
            <w:hideMark/>
          </w:tcPr>
          <w:p w:rsidR="00BA1DF5" w:rsidRPr="005A5AD4" w:rsidRDefault="00BA1DF5" w:rsidP="00FE566D">
            <w:pPr>
              <w:spacing w:before="60" w:after="60"/>
              <w:rPr>
                <w:rFonts w:asciiTheme="minorHAnsi" w:hAnsiTheme="minorHAnsi"/>
              </w:rPr>
            </w:pPr>
            <w:r w:rsidRPr="005A5AD4">
              <w:rPr>
                <w:rFonts w:asciiTheme="minorHAnsi" w:hAnsiTheme="minorHAnsi"/>
                <w:sz w:val="22"/>
              </w:rPr>
              <w:t>Políticas del proceso</w:t>
            </w:r>
          </w:p>
        </w:tc>
        <w:tc>
          <w:tcPr>
            <w:tcW w:w="12758" w:type="dxa"/>
            <w:vAlign w:val="center"/>
          </w:tcPr>
          <w:p w:rsidR="00BA1DF5" w:rsidRPr="005A5AD4" w:rsidRDefault="00BA1DF5" w:rsidP="00FE566D">
            <w:pPr>
              <w:spacing w:before="60" w:after="60"/>
              <w:jc w:val="left"/>
              <w:rPr>
                <w:rFonts w:asciiTheme="minorHAnsi" w:hAnsiTheme="minorHAnsi"/>
                <w:color w:val="000000"/>
              </w:rPr>
            </w:pPr>
            <w:r>
              <w:rPr>
                <w:rFonts w:asciiTheme="minorHAnsi" w:hAnsiTheme="minorHAnsi"/>
                <w:color w:val="000000"/>
              </w:rPr>
              <w:t>La solicitud debe tener un folio de registro. Si la solicitud requiere un costo para el usuario se debe contar con su consentimiento para continuar con el proceso.</w:t>
            </w:r>
          </w:p>
        </w:tc>
      </w:tr>
      <w:tr w:rsidR="00BA1DF5" w:rsidRPr="00370426" w:rsidTr="00FE566D">
        <w:trPr>
          <w:trHeight w:val="57"/>
        </w:trPr>
        <w:tc>
          <w:tcPr>
            <w:tcW w:w="3403" w:type="dxa"/>
            <w:shd w:val="clear" w:color="auto" w:fill="F2F2F2" w:themeFill="background1" w:themeFillShade="F2"/>
            <w:vAlign w:val="center"/>
            <w:hideMark/>
          </w:tcPr>
          <w:p w:rsidR="00BA1DF5" w:rsidRPr="005A5AD4" w:rsidRDefault="00BA1DF5" w:rsidP="00FE566D">
            <w:pPr>
              <w:spacing w:before="60" w:after="60"/>
              <w:rPr>
                <w:rFonts w:asciiTheme="minorHAnsi" w:hAnsiTheme="minorHAnsi"/>
              </w:rPr>
            </w:pPr>
            <w:r w:rsidRPr="005A5AD4">
              <w:rPr>
                <w:rFonts w:asciiTheme="minorHAnsi" w:hAnsiTheme="minorHAnsi"/>
                <w:sz w:val="22"/>
              </w:rPr>
              <w:t>Recursos necesarios para iniciar el proceso</w:t>
            </w:r>
          </w:p>
        </w:tc>
        <w:tc>
          <w:tcPr>
            <w:tcW w:w="12758" w:type="dxa"/>
            <w:vAlign w:val="bottom"/>
          </w:tcPr>
          <w:p w:rsidR="00BA1DF5" w:rsidRDefault="00BA1DF5" w:rsidP="00FE566D">
            <w:pPr>
              <w:rPr>
                <w:color w:val="000000"/>
              </w:rPr>
            </w:pPr>
            <w:r>
              <w:rPr>
                <w:color w:val="000000"/>
                <w:sz w:val="22"/>
              </w:rPr>
              <w:t xml:space="preserve">Solicitud de usuario debidamente registrada, con datos generales completos y especificaciones necesarias. </w:t>
            </w: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Resultado(s) del proceso</w:t>
            </w:r>
          </w:p>
        </w:tc>
        <w:tc>
          <w:tcPr>
            <w:tcW w:w="12758" w:type="dxa"/>
            <w:vAlign w:val="center"/>
          </w:tcPr>
          <w:p w:rsidR="00BA1DF5" w:rsidRPr="005A5AD4" w:rsidRDefault="00BA1DF5" w:rsidP="00FE566D">
            <w:pPr>
              <w:spacing w:before="60" w:after="60"/>
              <w:jc w:val="left"/>
              <w:rPr>
                <w:rFonts w:asciiTheme="minorHAnsi" w:hAnsiTheme="minorHAnsi"/>
                <w:color w:val="000000"/>
              </w:rPr>
            </w:pPr>
            <w:r w:rsidRPr="000D2B36">
              <w:rPr>
                <w:rFonts w:asciiTheme="minorHAnsi" w:hAnsiTheme="minorHAnsi"/>
                <w:color w:val="000000"/>
              </w:rPr>
              <w:t xml:space="preserve">Archivo de </w:t>
            </w:r>
            <w:proofErr w:type="spellStart"/>
            <w:r w:rsidRPr="000D2B36">
              <w:rPr>
                <w:rFonts w:asciiTheme="minorHAnsi" w:hAnsiTheme="minorHAnsi"/>
                <w:color w:val="000000"/>
              </w:rPr>
              <w:t>excel</w:t>
            </w:r>
            <w:proofErr w:type="spellEnd"/>
            <w:r w:rsidRPr="000D2B36">
              <w:rPr>
                <w:rFonts w:asciiTheme="minorHAnsi" w:hAnsiTheme="minorHAnsi"/>
                <w:color w:val="000000"/>
              </w:rPr>
              <w:t xml:space="preserve">, </w:t>
            </w:r>
            <w:proofErr w:type="spellStart"/>
            <w:r w:rsidRPr="000D2B36">
              <w:rPr>
                <w:rFonts w:asciiTheme="minorHAnsi" w:hAnsiTheme="minorHAnsi"/>
                <w:color w:val="000000"/>
              </w:rPr>
              <w:t>swf</w:t>
            </w:r>
            <w:proofErr w:type="spellEnd"/>
            <w:r w:rsidRPr="000D2B36">
              <w:rPr>
                <w:rFonts w:asciiTheme="minorHAnsi" w:hAnsiTheme="minorHAnsi"/>
                <w:color w:val="000000"/>
              </w:rPr>
              <w:t xml:space="preserve">, </w:t>
            </w:r>
            <w:proofErr w:type="spellStart"/>
            <w:r w:rsidRPr="000D2B36">
              <w:rPr>
                <w:rFonts w:asciiTheme="minorHAnsi" w:hAnsiTheme="minorHAnsi"/>
                <w:color w:val="000000"/>
              </w:rPr>
              <w:t>pdf</w:t>
            </w:r>
            <w:proofErr w:type="spellEnd"/>
            <w:r w:rsidRPr="000D2B36">
              <w:rPr>
                <w:rFonts w:asciiTheme="minorHAnsi" w:hAnsiTheme="minorHAnsi"/>
                <w:color w:val="000000"/>
              </w:rPr>
              <w:t xml:space="preserve">, </w:t>
            </w:r>
            <w:proofErr w:type="spellStart"/>
            <w:r w:rsidRPr="000D2B36">
              <w:rPr>
                <w:rFonts w:asciiTheme="minorHAnsi" w:hAnsiTheme="minorHAnsi"/>
                <w:color w:val="000000"/>
              </w:rPr>
              <w:t>ppt</w:t>
            </w:r>
            <w:proofErr w:type="spellEnd"/>
            <w:r w:rsidRPr="000D2B36">
              <w:rPr>
                <w:rFonts w:asciiTheme="minorHAnsi" w:hAnsiTheme="minorHAnsi"/>
                <w:color w:val="000000"/>
              </w:rPr>
              <w:t xml:space="preserve">, documento de </w:t>
            </w:r>
            <w:proofErr w:type="spellStart"/>
            <w:r w:rsidRPr="000D2B36">
              <w:rPr>
                <w:rFonts w:asciiTheme="minorHAnsi" w:hAnsiTheme="minorHAnsi"/>
                <w:color w:val="000000"/>
              </w:rPr>
              <w:t>word</w:t>
            </w:r>
            <w:proofErr w:type="spellEnd"/>
            <w:r w:rsidRPr="000D2B36">
              <w:rPr>
                <w:rFonts w:asciiTheme="minorHAnsi" w:hAnsiTheme="minorHAnsi"/>
                <w:color w:val="000000"/>
              </w:rPr>
              <w:t>, mapa, ligas a archivos del sitio web, llamada telefónica, correo electrónico y/o material impreso con estadística sociodemográfica</w:t>
            </w: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Indicador</w:t>
            </w:r>
          </w:p>
        </w:tc>
        <w:tc>
          <w:tcPr>
            <w:tcW w:w="12758" w:type="dxa"/>
            <w:vAlign w:val="center"/>
          </w:tcPr>
          <w:p w:rsidR="00BA1DF5" w:rsidRPr="005A5AD4" w:rsidRDefault="00BA1DF5" w:rsidP="00FE566D">
            <w:pPr>
              <w:spacing w:before="60" w:after="60"/>
              <w:jc w:val="left"/>
              <w:rPr>
                <w:rFonts w:asciiTheme="minorHAnsi" w:hAnsiTheme="minorHAnsi"/>
                <w:color w:val="000000"/>
              </w:rPr>
            </w:pPr>
            <w:r>
              <w:rPr>
                <w:rFonts w:asciiTheme="minorHAnsi" w:hAnsiTheme="minorHAnsi"/>
                <w:color w:val="000000"/>
              </w:rPr>
              <w:t>-</w:t>
            </w:r>
          </w:p>
        </w:tc>
      </w:tr>
    </w:tbl>
    <w:p w:rsidR="00BA1DF5" w:rsidRDefault="00BA1DF5" w:rsidP="00BA1DF5"/>
    <w:p w:rsidR="00BA1DF5" w:rsidRDefault="00BA1DF5" w:rsidP="00BA1DF5"/>
    <w:p w:rsidR="00BA1DF5" w:rsidRDefault="00BA1DF5" w:rsidP="00BA1DF5">
      <w:pPr>
        <w:spacing w:before="0" w:after="200" w:line="276" w:lineRule="auto"/>
        <w:jc w:val="left"/>
      </w:pPr>
      <w:r>
        <w:br w:type="page"/>
      </w:r>
    </w:p>
    <w:p w:rsidR="00BA1DF5" w:rsidRDefault="00BA1DF5" w:rsidP="00BA1DF5">
      <w:pPr>
        <w:pStyle w:val="Ttulo4"/>
      </w:pPr>
      <w:bookmarkStart w:id="153" w:name="_Toc430925219"/>
      <w:bookmarkStart w:id="154" w:name="_Toc455664264"/>
      <w:r>
        <w:lastRenderedPageBreak/>
        <w:t xml:space="preserve">Modelado del proceso de </w:t>
      </w:r>
      <w:r w:rsidRPr="0080068A">
        <w:t>Solicitudes de información y asesorías</w:t>
      </w:r>
      <w:bookmarkEnd w:id="153"/>
      <w:bookmarkEnd w:id="154"/>
    </w:p>
    <w:p w:rsidR="00BA1DF5" w:rsidRDefault="00BA1DF5" w:rsidP="00BA1DF5">
      <w:r>
        <w:rPr>
          <w:noProof/>
          <w:lang w:eastAsia="es-MX"/>
        </w:rPr>
        <w:drawing>
          <wp:inline distT="0" distB="0" distL="0" distR="0" wp14:anchorId="0E92590F" wp14:editId="1F6F3F63">
            <wp:extent cx="7181850" cy="4535763"/>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r="659" b="9640"/>
                    <a:stretch>
                      <a:fillRect/>
                    </a:stretch>
                  </pic:blipFill>
                  <pic:spPr bwMode="auto">
                    <a:xfrm>
                      <a:off x="0" y="0"/>
                      <a:ext cx="7181850" cy="4535763"/>
                    </a:xfrm>
                    <a:prstGeom prst="rect">
                      <a:avLst/>
                    </a:prstGeom>
                    <a:noFill/>
                    <a:ln w="9525">
                      <a:noFill/>
                      <a:miter lim="800000"/>
                      <a:headEnd/>
                      <a:tailEnd/>
                    </a:ln>
                  </pic:spPr>
                </pic:pic>
              </a:graphicData>
            </a:graphic>
          </wp:inline>
        </w:drawing>
      </w:r>
      <w:r>
        <w:br w:type="page"/>
      </w:r>
    </w:p>
    <w:p w:rsidR="00BA1DF5" w:rsidRPr="00CD55F6" w:rsidRDefault="00BA1DF5" w:rsidP="00BA1DF5">
      <w:pPr>
        <w:pStyle w:val="Ttulo4"/>
      </w:pPr>
      <w:bookmarkStart w:id="155" w:name="_Toc430925220"/>
      <w:bookmarkStart w:id="156" w:name="_Toc455664265"/>
      <w:r w:rsidRPr="00CD55F6">
        <w:lastRenderedPageBreak/>
        <w:t xml:space="preserve">Narrativa del </w:t>
      </w:r>
      <w:r>
        <w:t>proceso</w:t>
      </w:r>
      <w:r w:rsidRPr="00CD55F6">
        <w:t xml:space="preserve"> de </w:t>
      </w:r>
      <w:r w:rsidRPr="0080068A">
        <w:t>Solicitudes de información y asesorías</w:t>
      </w:r>
      <w:bookmarkEnd w:id="155"/>
      <w:bookmarkEnd w:id="156"/>
    </w:p>
    <w:p w:rsidR="00BA1DF5" w:rsidRPr="00A36F10" w:rsidRDefault="00BA1DF5" w:rsidP="00BA1DF5"/>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1452"/>
        <w:gridCol w:w="7654"/>
        <w:gridCol w:w="3686"/>
        <w:gridCol w:w="2835"/>
      </w:tblGrid>
      <w:tr w:rsidR="00BA1DF5" w:rsidRPr="007F2DA2" w:rsidTr="00D250F0">
        <w:trPr>
          <w:trHeight w:val="20"/>
          <w:tblHeader/>
        </w:trPr>
        <w:tc>
          <w:tcPr>
            <w:tcW w:w="675" w:type="dxa"/>
            <w:shd w:val="clear" w:color="000000" w:fill="D9D9D9"/>
            <w:noWrap/>
            <w:vAlign w:val="center"/>
            <w:hideMark/>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1452" w:type="dxa"/>
            <w:shd w:val="clear" w:color="000000" w:fill="D9D9D9"/>
            <w:vAlign w:val="center"/>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7654" w:type="dxa"/>
            <w:shd w:val="clear" w:color="000000" w:fill="D9D9D9"/>
            <w:noWrap/>
            <w:vAlign w:val="center"/>
            <w:hideMark/>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3686" w:type="dxa"/>
            <w:shd w:val="clear" w:color="000000" w:fill="D9D9D9"/>
            <w:noWrap/>
            <w:vAlign w:val="center"/>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BA1DF5" w:rsidRPr="007F2DA2" w:rsidTr="00D250F0">
        <w:trPr>
          <w:trHeight w:val="20"/>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sidRPr="007F2DA2">
              <w:rPr>
                <w:rFonts w:asciiTheme="minorHAnsi" w:hAnsiTheme="minorHAnsi"/>
                <w:sz w:val="22"/>
              </w:rPr>
              <w:t>1</w:t>
            </w:r>
          </w:p>
        </w:tc>
        <w:tc>
          <w:tcPr>
            <w:tcW w:w="1452" w:type="dxa"/>
            <w:vAlign w:val="center"/>
          </w:tcPr>
          <w:p w:rsidR="00BA1DF5" w:rsidRDefault="00BA1DF5" w:rsidP="00FE566D">
            <w:pPr>
              <w:jc w:val="left"/>
              <w:rPr>
                <w:rFonts w:ascii="Arial Narrow" w:hAnsi="Arial Narrow"/>
                <w:color w:val="000000"/>
                <w:szCs w:val="24"/>
              </w:rPr>
            </w:pPr>
            <w:r>
              <w:rPr>
                <w:rFonts w:ascii="Arial Narrow" w:hAnsi="Arial Narrow"/>
                <w:color w:val="000000"/>
              </w:rPr>
              <w:t>Capturista</w:t>
            </w:r>
          </w:p>
        </w:tc>
        <w:tc>
          <w:tcPr>
            <w:tcW w:w="7654"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b/>
                <w:bCs/>
                <w:color w:val="000000"/>
              </w:rPr>
              <w:t xml:space="preserve">Registrar solicitud. </w:t>
            </w:r>
            <w:r>
              <w:rPr>
                <w:rFonts w:ascii="Arial Narrow" w:hAnsi="Arial Narrow"/>
                <w:b/>
                <w:bCs/>
                <w:color w:val="000000"/>
              </w:rPr>
              <w:br/>
            </w:r>
            <w:r>
              <w:rPr>
                <w:rFonts w:ascii="Arial Narrow" w:hAnsi="Arial Narrow"/>
                <w:color w:val="000000"/>
              </w:rPr>
              <w:t>Capturar solicitud en sistema/Verificar datos personales/Derivar solicitud a unidad correspondiente</w:t>
            </w:r>
          </w:p>
        </w:tc>
        <w:tc>
          <w:tcPr>
            <w:tcW w:w="3686"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color w:val="000000"/>
              </w:rPr>
              <w:t>Documento con requerimientos específicos y responsables de atención</w:t>
            </w:r>
            <w:r>
              <w:rPr>
                <w:rFonts w:ascii="Arial Narrow" w:hAnsi="Arial Narrow"/>
                <w:color w:val="000000"/>
              </w:rPr>
              <w:br/>
              <w:t>Registro completo de datos generales del usuario</w:t>
            </w:r>
          </w:p>
        </w:tc>
        <w:tc>
          <w:tcPr>
            <w:tcW w:w="2835" w:type="dxa"/>
            <w:vAlign w:val="center"/>
          </w:tcPr>
          <w:p w:rsidR="00BA1DF5" w:rsidRDefault="00BA1DF5" w:rsidP="00FE566D">
            <w:pPr>
              <w:jc w:val="left"/>
              <w:rPr>
                <w:rFonts w:ascii="Arial Narrow" w:hAnsi="Arial Narrow"/>
                <w:color w:val="000000"/>
                <w:szCs w:val="24"/>
              </w:rPr>
            </w:pPr>
            <w:r>
              <w:rPr>
                <w:rFonts w:ascii="Arial Narrow" w:hAnsi="Arial Narrow"/>
                <w:color w:val="000000"/>
              </w:rPr>
              <w:t>Contacto IIEG/Unidad Socio Demográfica/</w:t>
            </w:r>
            <w:r>
              <w:rPr>
                <w:rFonts w:ascii="Arial Narrow" w:hAnsi="Arial Narrow"/>
                <w:color w:val="000000"/>
              </w:rPr>
              <w:br/>
              <w:t xml:space="preserve">Unidad Jurídica/ </w:t>
            </w:r>
          </w:p>
        </w:tc>
      </w:tr>
      <w:tr w:rsidR="00BA1DF5" w:rsidRPr="007F2DA2" w:rsidTr="00D250F0">
        <w:trPr>
          <w:trHeight w:val="20"/>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sidRPr="007F2DA2">
              <w:rPr>
                <w:rFonts w:asciiTheme="minorHAnsi" w:hAnsiTheme="minorHAnsi"/>
                <w:sz w:val="22"/>
              </w:rPr>
              <w:t>2</w:t>
            </w:r>
          </w:p>
        </w:tc>
        <w:tc>
          <w:tcPr>
            <w:tcW w:w="1452" w:type="dxa"/>
            <w:vAlign w:val="center"/>
          </w:tcPr>
          <w:p w:rsidR="00BA1DF5" w:rsidRDefault="00BA1DF5" w:rsidP="00FE566D">
            <w:pPr>
              <w:jc w:val="left"/>
              <w:rPr>
                <w:rFonts w:ascii="Arial Narrow" w:hAnsi="Arial Narrow"/>
                <w:color w:val="000000"/>
                <w:szCs w:val="24"/>
              </w:rPr>
            </w:pPr>
            <w:r>
              <w:rPr>
                <w:rFonts w:ascii="Arial Narrow" w:hAnsi="Arial Narrow"/>
                <w:color w:val="000000"/>
              </w:rPr>
              <w:t>Coordinador</w:t>
            </w:r>
          </w:p>
        </w:tc>
        <w:tc>
          <w:tcPr>
            <w:tcW w:w="7654" w:type="dxa"/>
            <w:shd w:val="clear" w:color="auto" w:fill="auto"/>
            <w:noWrap/>
            <w:vAlign w:val="center"/>
          </w:tcPr>
          <w:p w:rsidR="00BA1DF5" w:rsidRDefault="00BA1DF5" w:rsidP="00FE566D">
            <w:pPr>
              <w:jc w:val="left"/>
              <w:rPr>
                <w:rFonts w:ascii="Arial Narrow" w:hAnsi="Arial Narrow"/>
                <w:b/>
                <w:bCs/>
                <w:color w:val="000000"/>
                <w:szCs w:val="24"/>
              </w:rPr>
            </w:pPr>
            <w:r>
              <w:rPr>
                <w:rFonts w:ascii="Arial Narrow" w:hAnsi="Arial Narrow"/>
                <w:b/>
                <w:bCs/>
                <w:color w:val="000000"/>
              </w:rPr>
              <w:t>Revisar alcance de la solicitud.</w:t>
            </w:r>
            <w:r>
              <w:rPr>
                <w:rFonts w:ascii="Arial Narrow" w:hAnsi="Arial Narrow"/>
                <w:b/>
                <w:bCs/>
                <w:color w:val="000000"/>
              </w:rPr>
              <w:br/>
            </w:r>
            <w:r>
              <w:rPr>
                <w:rFonts w:ascii="Arial Narrow" w:hAnsi="Arial Narrow"/>
                <w:color w:val="000000"/>
              </w:rPr>
              <w:t>Verificar disponibilidad de información/Determinar alcance de la solicitud/Establecer costos en caso de ser necesario/Asignar responsable de atención</w:t>
            </w:r>
          </w:p>
        </w:tc>
        <w:tc>
          <w:tcPr>
            <w:tcW w:w="3686"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color w:val="000000"/>
              </w:rPr>
              <w:t>Documento que especifique el alcance de la solicitud y método de entrega</w:t>
            </w:r>
          </w:p>
        </w:tc>
        <w:tc>
          <w:tcPr>
            <w:tcW w:w="2835" w:type="dxa"/>
            <w:vAlign w:val="center"/>
          </w:tcPr>
          <w:p w:rsidR="00BA1DF5" w:rsidRDefault="00BA1DF5" w:rsidP="00FE566D">
            <w:pPr>
              <w:jc w:val="left"/>
              <w:rPr>
                <w:rFonts w:ascii="Arial Narrow" w:hAnsi="Arial Narrow"/>
                <w:color w:val="000000"/>
                <w:szCs w:val="24"/>
              </w:rPr>
            </w:pPr>
            <w:r>
              <w:rPr>
                <w:rFonts w:ascii="Arial Narrow" w:hAnsi="Arial Narrow"/>
                <w:color w:val="000000"/>
              </w:rPr>
              <w:t>Unidad Socio Demográfica</w:t>
            </w:r>
          </w:p>
        </w:tc>
      </w:tr>
      <w:tr w:rsidR="00BA1DF5" w:rsidRPr="007F2DA2" w:rsidTr="00D250F0">
        <w:trPr>
          <w:trHeight w:val="20"/>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sidRPr="007F2DA2">
              <w:rPr>
                <w:rFonts w:asciiTheme="minorHAnsi" w:hAnsiTheme="minorHAnsi"/>
                <w:sz w:val="22"/>
              </w:rPr>
              <w:t>3</w:t>
            </w:r>
          </w:p>
        </w:tc>
        <w:tc>
          <w:tcPr>
            <w:tcW w:w="1452" w:type="dxa"/>
            <w:vAlign w:val="center"/>
          </w:tcPr>
          <w:p w:rsidR="00BA1DF5" w:rsidRDefault="00BA1DF5" w:rsidP="00FE566D">
            <w:pPr>
              <w:jc w:val="left"/>
              <w:rPr>
                <w:rFonts w:ascii="Arial Narrow" w:hAnsi="Arial Narrow"/>
                <w:color w:val="000000"/>
                <w:szCs w:val="24"/>
              </w:rPr>
            </w:pPr>
            <w:r>
              <w:rPr>
                <w:rFonts w:ascii="Arial Narrow" w:hAnsi="Arial Narrow"/>
                <w:color w:val="000000"/>
              </w:rPr>
              <w:t>Analista</w:t>
            </w:r>
          </w:p>
        </w:tc>
        <w:tc>
          <w:tcPr>
            <w:tcW w:w="7654" w:type="dxa"/>
            <w:shd w:val="clear" w:color="auto" w:fill="auto"/>
            <w:noWrap/>
            <w:vAlign w:val="center"/>
          </w:tcPr>
          <w:p w:rsidR="00BA1DF5" w:rsidRDefault="00BA1DF5" w:rsidP="00FE566D">
            <w:pPr>
              <w:jc w:val="left"/>
              <w:rPr>
                <w:rFonts w:ascii="Arial Narrow" w:hAnsi="Arial Narrow"/>
                <w:b/>
                <w:bCs/>
                <w:color w:val="000000"/>
                <w:szCs w:val="24"/>
              </w:rPr>
            </w:pPr>
            <w:r>
              <w:rPr>
                <w:rFonts w:ascii="Arial Narrow" w:hAnsi="Arial Narrow"/>
                <w:b/>
                <w:bCs/>
                <w:color w:val="000000"/>
              </w:rPr>
              <w:t>Atender solicitud.</w:t>
            </w:r>
            <w:r>
              <w:rPr>
                <w:rFonts w:ascii="Arial Narrow" w:hAnsi="Arial Narrow"/>
                <w:b/>
                <w:bCs/>
                <w:color w:val="000000"/>
              </w:rPr>
              <w:br/>
            </w:r>
            <w:r>
              <w:rPr>
                <w:rFonts w:ascii="Arial Narrow" w:hAnsi="Arial Narrow"/>
                <w:color w:val="000000"/>
              </w:rPr>
              <w:t>Atender respuesta/Elaborar archivos/Realizar borrador de respuesta/Integrar respuesta/Enviar archivos a revisión</w:t>
            </w:r>
          </w:p>
        </w:tc>
        <w:tc>
          <w:tcPr>
            <w:tcW w:w="3686"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color w:val="000000"/>
              </w:rPr>
              <w:t>Archivos con información requerida</w:t>
            </w:r>
            <w:r>
              <w:rPr>
                <w:rFonts w:ascii="Arial Narrow" w:hAnsi="Arial Narrow"/>
                <w:color w:val="000000"/>
              </w:rPr>
              <w:br/>
              <w:t>Documento con descripción de archivos de respuesta</w:t>
            </w:r>
          </w:p>
        </w:tc>
        <w:tc>
          <w:tcPr>
            <w:tcW w:w="2835" w:type="dxa"/>
            <w:vAlign w:val="center"/>
          </w:tcPr>
          <w:p w:rsidR="00BA1DF5" w:rsidRDefault="00BA1DF5" w:rsidP="00FE566D">
            <w:pPr>
              <w:jc w:val="left"/>
              <w:rPr>
                <w:rFonts w:ascii="Arial Narrow" w:hAnsi="Arial Narrow"/>
                <w:color w:val="000000"/>
                <w:szCs w:val="24"/>
              </w:rPr>
            </w:pPr>
            <w:r>
              <w:rPr>
                <w:rFonts w:ascii="Arial Narrow" w:hAnsi="Arial Narrow"/>
                <w:color w:val="000000"/>
              </w:rPr>
              <w:t>Unidad Socio Demográfica</w:t>
            </w:r>
          </w:p>
        </w:tc>
      </w:tr>
      <w:tr w:rsidR="00BA1DF5" w:rsidRPr="007F2DA2" w:rsidTr="00D250F0">
        <w:trPr>
          <w:trHeight w:val="20"/>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sidRPr="007F2DA2">
              <w:rPr>
                <w:rFonts w:asciiTheme="minorHAnsi" w:hAnsiTheme="minorHAnsi"/>
                <w:sz w:val="22"/>
              </w:rPr>
              <w:t>4</w:t>
            </w:r>
          </w:p>
        </w:tc>
        <w:tc>
          <w:tcPr>
            <w:tcW w:w="1452" w:type="dxa"/>
            <w:vAlign w:val="center"/>
          </w:tcPr>
          <w:p w:rsidR="00BA1DF5" w:rsidRDefault="00BA1DF5" w:rsidP="00FE566D">
            <w:pPr>
              <w:jc w:val="left"/>
              <w:rPr>
                <w:rFonts w:ascii="Arial Narrow" w:hAnsi="Arial Narrow"/>
                <w:color w:val="000000"/>
                <w:szCs w:val="24"/>
              </w:rPr>
            </w:pPr>
            <w:r>
              <w:rPr>
                <w:rFonts w:ascii="Arial Narrow" w:hAnsi="Arial Narrow"/>
                <w:color w:val="000000"/>
              </w:rPr>
              <w:t>Coordinador</w:t>
            </w:r>
          </w:p>
        </w:tc>
        <w:tc>
          <w:tcPr>
            <w:tcW w:w="7654" w:type="dxa"/>
            <w:shd w:val="clear" w:color="auto" w:fill="auto"/>
            <w:noWrap/>
            <w:vAlign w:val="center"/>
          </w:tcPr>
          <w:p w:rsidR="00BA1DF5" w:rsidRDefault="00BA1DF5" w:rsidP="00FE566D">
            <w:pPr>
              <w:jc w:val="left"/>
              <w:rPr>
                <w:rFonts w:ascii="Arial Narrow" w:hAnsi="Arial Narrow"/>
                <w:b/>
                <w:bCs/>
                <w:color w:val="000000"/>
                <w:szCs w:val="24"/>
              </w:rPr>
            </w:pPr>
            <w:r>
              <w:rPr>
                <w:rFonts w:ascii="Arial Narrow" w:hAnsi="Arial Narrow"/>
                <w:b/>
                <w:bCs/>
                <w:color w:val="000000"/>
              </w:rPr>
              <w:t>Revisar y enviar respuesta.</w:t>
            </w:r>
            <w:r>
              <w:rPr>
                <w:rFonts w:ascii="Arial Narrow" w:hAnsi="Arial Narrow"/>
                <w:color w:val="000000"/>
              </w:rPr>
              <w:br/>
              <w:t>Revisar contenido general/Aprobar salida de información/Acordar método de entrega/Analizar y enviar respuesta/</w:t>
            </w:r>
          </w:p>
        </w:tc>
        <w:tc>
          <w:tcPr>
            <w:tcW w:w="3686"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color w:val="000000"/>
              </w:rPr>
              <w:t>Archivos con información requerida y aprobada</w:t>
            </w:r>
            <w:r>
              <w:rPr>
                <w:rFonts w:ascii="Arial Narrow" w:hAnsi="Arial Narrow"/>
                <w:color w:val="000000"/>
              </w:rPr>
              <w:br/>
              <w:t>Respuesta a usuario conforme al método acordado de entrega</w:t>
            </w:r>
            <w:r>
              <w:rPr>
                <w:rFonts w:ascii="Arial Narrow" w:hAnsi="Arial Narrow"/>
                <w:color w:val="000000"/>
              </w:rPr>
              <w:br/>
              <w:t>Correo con status de respuesta, archivos y folio de solicitud</w:t>
            </w:r>
            <w:r>
              <w:rPr>
                <w:rFonts w:ascii="Arial Narrow" w:hAnsi="Arial Narrow"/>
                <w:color w:val="000000"/>
              </w:rPr>
              <w:br/>
              <w:t>Llenar plataforma de solicitudes</w:t>
            </w:r>
          </w:p>
        </w:tc>
        <w:tc>
          <w:tcPr>
            <w:tcW w:w="2835" w:type="dxa"/>
            <w:vAlign w:val="center"/>
          </w:tcPr>
          <w:p w:rsidR="00BA1DF5" w:rsidRDefault="00BA1DF5" w:rsidP="00FE566D">
            <w:pPr>
              <w:jc w:val="left"/>
              <w:rPr>
                <w:rFonts w:ascii="Arial Narrow" w:hAnsi="Arial Narrow"/>
                <w:color w:val="000000"/>
                <w:szCs w:val="24"/>
              </w:rPr>
            </w:pPr>
            <w:r>
              <w:rPr>
                <w:rFonts w:ascii="Arial Narrow" w:hAnsi="Arial Narrow"/>
                <w:color w:val="000000"/>
              </w:rPr>
              <w:t>Unidad Socio Demográfica</w:t>
            </w:r>
          </w:p>
        </w:tc>
      </w:tr>
    </w:tbl>
    <w:p w:rsidR="00BA1DF5" w:rsidRDefault="00BA1DF5" w:rsidP="00BA1DF5"/>
    <w:p w:rsidR="00BA1DF5" w:rsidRPr="00D250F0" w:rsidRDefault="00BA1DF5" w:rsidP="00D250F0">
      <w:pPr>
        <w:spacing w:before="0" w:after="200" w:line="276" w:lineRule="auto"/>
        <w:jc w:val="left"/>
        <w:rPr>
          <w:b/>
        </w:rPr>
      </w:pPr>
      <w:r>
        <w:br w:type="page"/>
      </w:r>
      <w:bookmarkStart w:id="157" w:name="_Toc430925221"/>
      <w:r w:rsidR="00D250F0" w:rsidRPr="00D250F0">
        <w:rPr>
          <w:b/>
        </w:rPr>
        <w:lastRenderedPageBreak/>
        <w:t>F</w:t>
      </w:r>
      <w:r w:rsidRPr="00D250F0">
        <w:rPr>
          <w:b/>
        </w:rPr>
        <w:t>icha del servicio de Solicitud de información y/o asesoría sobre temática sociodemográfica</w:t>
      </w:r>
      <w:bookmarkEnd w:id="157"/>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BA1DF5" w:rsidRPr="00DE4BC8" w:rsidTr="00FE566D">
        <w:trPr>
          <w:trHeight w:val="20"/>
        </w:trPr>
        <w:tc>
          <w:tcPr>
            <w:tcW w:w="5827" w:type="dxa"/>
            <w:shd w:val="clear" w:color="auto" w:fill="auto"/>
            <w:noWrap/>
            <w:vAlign w:val="center"/>
            <w:hideMark/>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80068A">
              <w:rPr>
                <w:rFonts w:asciiTheme="minorHAnsi" w:hAnsiTheme="minorHAnsi"/>
                <w:color w:val="000000"/>
              </w:rPr>
              <w:t>Solicitud de información y/o asesoría sobre temática sociodemográfica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Archivos generados para la atención de requerimientos específicos de usuarios sobre distintas características en materia sociodemográfica. Se realiza para distintos niveles de desagregación geográfica y períodos de referencia que varían conforme a lo solicitado y la disponibilidad de la misma.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0D2B36">
              <w:rPr>
                <w:rFonts w:asciiTheme="minorHAnsi" w:hAnsiTheme="minorHAnsi"/>
                <w:color w:val="000000"/>
              </w:rPr>
              <w:t xml:space="preserve">Archivo de </w:t>
            </w:r>
            <w:proofErr w:type="spellStart"/>
            <w:r w:rsidRPr="000D2B36">
              <w:rPr>
                <w:rFonts w:asciiTheme="minorHAnsi" w:hAnsiTheme="minorHAnsi"/>
                <w:color w:val="000000"/>
              </w:rPr>
              <w:t>excel</w:t>
            </w:r>
            <w:proofErr w:type="spellEnd"/>
            <w:r w:rsidRPr="000D2B36">
              <w:rPr>
                <w:rFonts w:asciiTheme="minorHAnsi" w:hAnsiTheme="minorHAnsi"/>
                <w:color w:val="000000"/>
              </w:rPr>
              <w:t xml:space="preserve">, </w:t>
            </w:r>
            <w:proofErr w:type="spellStart"/>
            <w:r w:rsidRPr="000D2B36">
              <w:rPr>
                <w:rFonts w:asciiTheme="minorHAnsi" w:hAnsiTheme="minorHAnsi"/>
                <w:color w:val="000000"/>
              </w:rPr>
              <w:t>swf</w:t>
            </w:r>
            <w:proofErr w:type="spellEnd"/>
            <w:r w:rsidRPr="000D2B36">
              <w:rPr>
                <w:rFonts w:asciiTheme="minorHAnsi" w:hAnsiTheme="minorHAnsi"/>
                <w:color w:val="000000"/>
              </w:rPr>
              <w:t xml:space="preserve">, </w:t>
            </w:r>
            <w:proofErr w:type="spellStart"/>
            <w:r w:rsidRPr="000D2B36">
              <w:rPr>
                <w:rFonts w:asciiTheme="minorHAnsi" w:hAnsiTheme="minorHAnsi"/>
                <w:color w:val="000000"/>
              </w:rPr>
              <w:t>pdf</w:t>
            </w:r>
            <w:proofErr w:type="spellEnd"/>
            <w:r w:rsidRPr="000D2B36">
              <w:rPr>
                <w:rFonts w:asciiTheme="minorHAnsi" w:hAnsiTheme="minorHAnsi"/>
                <w:color w:val="000000"/>
              </w:rPr>
              <w:t xml:space="preserve">, </w:t>
            </w:r>
            <w:proofErr w:type="spellStart"/>
            <w:r w:rsidRPr="000D2B36">
              <w:rPr>
                <w:rFonts w:asciiTheme="minorHAnsi" w:hAnsiTheme="minorHAnsi"/>
                <w:color w:val="000000"/>
              </w:rPr>
              <w:t>ppt</w:t>
            </w:r>
            <w:proofErr w:type="spellEnd"/>
            <w:r w:rsidRPr="000D2B36">
              <w:rPr>
                <w:rFonts w:asciiTheme="minorHAnsi" w:hAnsiTheme="minorHAnsi"/>
                <w:color w:val="000000"/>
              </w:rPr>
              <w:t xml:space="preserve">, documento de </w:t>
            </w:r>
            <w:proofErr w:type="spellStart"/>
            <w:r w:rsidRPr="000D2B36">
              <w:rPr>
                <w:rFonts w:asciiTheme="minorHAnsi" w:hAnsiTheme="minorHAnsi"/>
                <w:color w:val="000000"/>
              </w:rPr>
              <w:t>word</w:t>
            </w:r>
            <w:proofErr w:type="spellEnd"/>
            <w:r w:rsidRPr="000D2B36">
              <w:rPr>
                <w:rFonts w:asciiTheme="minorHAnsi" w:hAnsiTheme="minorHAnsi"/>
                <w:color w:val="000000"/>
              </w:rPr>
              <w:t>, mapa, ligas a archivos del sitio web, llamada telefónica, correo electrónico y/o material impreso con estadística sociodemográfica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Santiago Ruiz Bastida (Director de la Unidad Administrativa)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37 77 17 70</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 Ciudad Granja, Zapopan, Jal.</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17:00</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Datos completos del usuario y requerimientos específicos</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Lugar de pago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según las especificaciones de lo solicitado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 Jalisco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2163D6">
              <w:rPr>
                <w:rFonts w:asciiTheme="minorHAnsi" w:eastAsia="Times New Roman" w:hAnsiTheme="minorHAnsi" w:cs="Times New Roman"/>
                <w:lang w:eastAsia="es-MX"/>
              </w:rPr>
              <w:t>Unidad de Información Estadística Socio-Demográfica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contacto.iieg@jalisco.gob.mx</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D514D9">
              <w:rPr>
                <w:rFonts w:asciiTheme="minorHAnsi" w:eastAsia="Times New Roman" w:hAnsiTheme="minorHAnsi" w:cs="Times New Roman"/>
                <w:lang w:eastAsia="es-MX"/>
              </w:rPr>
              <w:t>http://www.iieg.gob.mx/</w:t>
            </w:r>
            <w:r>
              <w:rPr>
                <w:rFonts w:asciiTheme="minorHAnsi" w:eastAsia="Times New Roman" w:hAnsiTheme="minorHAnsi" w:cs="Times New Roman"/>
                <w:lang w:eastAsia="es-MX"/>
              </w:rPr>
              <w:t xml:space="preserve"> , </w:t>
            </w:r>
            <w:r w:rsidRPr="00D514D9">
              <w:rPr>
                <w:rFonts w:asciiTheme="minorHAnsi" w:eastAsia="Times New Roman" w:hAnsiTheme="minorHAnsi" w:cs="Times New Roman"/>
                <w:lang w:eastAsia="es-MX"/>
              </w:rPr>
              <w:t>http://www.iieg.gob.mx/contacto.php</w:t>
            </w:r>
          </w:p>
        </w:tc>
      </w:tr>
    </w:tbl>
    <w:p w:rsidR="00BA1DF5" w:rsidRDefault="00BA1DF5" w:rsidP="00BA1DF5"/>
    <w:p w:rsidR="00BA1DF5" w:rsidRDefault="00BA1DF5" w:rsidP="00BA1DF5">
      <w:pPr>
        <w:spacing w:before="0" w:after="200" w:line="276" w:lineRule="auto"/>
        <w:jc w:val="left"/>
      </w:pPr>
      <w:r>
        <w:br w:type="page"/>
      </w:r>
    </w:p>
    <w:p w:rsidR="00BA1DF5" w:rsidRDefault="00BA1DF5" w:rsidP="00BA1DF5">
      <w:pPr>
        <w:pStyle w:val="Ttulo3"/>
      </w:pPr>
      <w:bookmarkStart w:id="158" w:name="_Toc430925222"/>
      <w:bookmarkStart w:id="159" w:name="_Toc455664266"/>
      <w:r>
        <w:lastRenderedPageBreak/>
        <w:t xml:space="preserve">Procedimiento de </w:t>
      </w:r>
      <w:r w:rsidRPr="00B94361">
        <w:t>Sistema de información sociodemográfica por colonias</w:t>
      </w:r>
      <w:bookmarkEnd w:id="158"/>
      <w:bookmarkEnd w:id="159"/>
    </w:p>
    <w:p w:rsidR="00D250F0" w:rsidRPr="00D250F0" w:rsidRDefault="00D250F0" w:rsidP="00D250F0"/>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BA1DF5" w:rsidRPr="000C4719" w:rsidTr="00FE566D">
        <w:trPr>
          <w:trHeight w:val="57"/>
        </w:trPr>
        <w:tc>
          <w:tcPr>
            <w:tcW w:w="16161" w:type="dxa"/>
            <w:gridSpan w:val="2"/>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sz w:val="22"/>
              </w:rPr>
              <w:t>Ficha del procedimiento</w:t>
            </w:r>
          </w:p>
        </w:tc>
      </w:tr>
      <w:tr w:rsidR="00BA1DF5" w:rsidRPr="00370426" w:rsidTr="00FE566D">
        <w:trPr>
          <w:trHeight w:val="57"/>
        </w:trPr>
        <w:tc>
          <w:tcPr>
            <w:tcW w:w="3403" w:type="dxa"/>
            <w:shd w:val="clear" w:color="auto" w:fill="F2F2F2" w:themeFill="background1" w:themeFillShade="F2"/>
            <w:vAlign w:val="center"/>
            <w:hideMark/>
          </w:tcPr>
          <w:p w:rsidR="00BA1DF5" w:rsidRPr="005A5AD4" w:rsidRDefault="00BA1DF5" w:rsidP="00FE566D">
            <w:pPr>
              <w:spacing w:before="60" w:after="60"/>
              <w:rPr>
                <w:rFonts w:asciiTheme="minorHAnsi" w:hAnsiTheme="minorHAnsi"/>
              </w:rPr>
            </w:pPr>
            <w:r w:rsidRPr="005A5AD4">
              <w:rPr>
                <w:rFonts w:asciiTheme="minorHAnsi" w:hAnsiTheme="minorHAnsi"/>
                <w:sz w:val="22"/>
              </w:rPr>
              <w:t>Proceso</w:t>
            </w:r>
          </w:p>
        </w:tc>
        <w:tc>
          <w:tcPr>
            <w:tcW w:w="12758" w:type="dxa"/>
            <w:vAlign w:val="center"/>
          </w:tcPr>
          <w:p w:rsidR="00BA1DF5" w:rsidRPr="005A5AD4" w:rsidRDefault="00BA1DF5" w:rsidP="00FE566D">
            <w:pPr>
              <w:spacing w:before="60" w:after="60"/>
              <w:jc w:val="left"/>
              <w:rPr>
                <w:rFonts w:asciiTheme="minorHAnsi" w:hAnsiTheme="minorHAnsi"/>
                <w:color w:val="000000"/>
              </w:rPr>
            </w:pPr>
            <w:r w:rsidRPr="00B94361">
              <w:rPr>
                <w:rFonts w:asciiTheme="minorHAnsi" w:hAnsiTheme="minorHAnsi"/>
                <w:color w:val="000000"/>
              </w:rPr>
              <w:t>Sistema de información sociodemográfica por colonias</w:t>
            </w: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Macro-proceso rector</w:t>
            </w:r>
          </w:p>
        </w:tc>
        <w:tc>
          <w:tcPr>
            <w:tcW w:w="12758" w:type="dxa"/>
            <w:vAlign w:val="center"/>
          </w:tcPr>
          <w:p w:rsidR="00BA1DF5" w:rsidRPr="005A5AD4" w:rsidRDefault="00BA1DF5" w:rsidP="00FE566D">
            <w:pPr>
              <w:spacing w:before="60" w:after="60"/>
              <w:jc w:val="left"/>
              <w:rPr>
                <w:rFonts w:asciiTheme="minorHAnsi" w:hAnsiTheme="minorHAnsi"/>
                <w:color w:val="000000"/>
              </w:rPr>
            </w:pP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Trámite o servicio asociado</w:t>
            </w:r>
          </w:p>
        </w:tc>
        <w:tc>
          <w:tcPr>
            <w:tcW w:w="12758" w:type="dxa"/>
            <w:vAlign w:val="center"/>
          </w:tcPr>
          <w:p w:rsidR="00BA1DF5" w:rsidRPr="005A5AD4" w:rsidRDefault="00BA1DF5" w:rsidP="00FE566D">
            <w:pPr>
              <w:spacing w:before="60" w:after="60"/>
              <w:jc w:val="left"/>
              <w:rPr>
                <w:rFonts w:asciiTheme="minorHAnsi" w:hAnsiTheme="minorHAnsi"/>
                <w:color w:val="000000"/>
              </w:rPr>
            </w:pPr>
            <w:r w:rsidRPr="00C62025">
              <w:rPr>
                <w:rFonts w:asciiTheme="minorHAnsi" w:hAnsiTheme="minorHAnsi"/>
                <w:color w:val="000000"/>
              </w:rPr>
              <w:t>Sistema de consulta de información sociodemográfica por colonias de Jalisco</w:t>
            </w:r>
          </w:p>
        </w:tc>
      </w:tr>
      <w:tr w:rsidR="00BA1DF5" w:rsidRPr="00370426" w:rsidTr="00FE566D">
        <w:trPr>
          <w:trHeight w:val="57"/>
        </w:trPr>
        <w:tc>
          <w:tcPr>
            <w:tcW w:w="3403" w:type="dxa"/>
            <w:shd w:val="clear" w:color="auto" w:fill="F2F2F2" w:themeFill="background1" w:themeFillShade="F2"/>
            <w:vAlign w:val="center"/>
            <w:hideMark/>
          </w:tcPr>
          <w:p w:rsidR="00BA1DF5" w:rsidRPr="005A5AD4" w:rsidRDefault="00BA1DF5" w:rsidP="00FE566D">
            <w:pPr>
              <w:spacing w:before="60" w:after="60"/>
              <w:rPr>
                <w:rFonts w:asciiTheme="minorHAnsi" w:hAnsiTheme="minorHAnsi"/>
              </w:rPr>
            </w:pPr>
            <w:r w:rsidRPr="005A5AD4">
              <w:rPr>
                <w:rFonts w:asciiTheme="minorHAnsi" w:hAnsiTheme="minorHAnsi"/>
                <w:sz w:val="22"/>
              </w:rPr>
              <w:t>Políticas del proceso</w:t>
            </w:r>
          </w:p>
        </w:tc>
        <w:tc>
          <w:tcPr>
            <w:tcW w:w="12758" w:type="dxa"/>
            <w:vAlign w:val="center"/>
          </w:tcPr>
          <w:p w:rsidR="00BA1DF5" w:rsidRPr="005A5AD4" w:rsidRDefault="00BA1DF5" w:rsidP="00FE566D">
            <w:pPr>
              <w:spacing w:before="60" w:after="60"/>
              <w:jc w:val="left"/>
              <w:rPr>
                <w:rFonts w:asciiTheme="minorHAnsi" w:hAnsiTheme="minorHAnsi"/>
                <w:color w:val="000000"/>
              </w:rPr>
            </w:pPr>
            <w:r>
              <w:rPr>
                <w:rFonts w:asciiTheme="minorHAnsi" w:hAnsiTheme="minorHAnsi"/>
                <w:color w:val="000000"/>
              </w:rPr>
              <w:t>-</w:t>
            </w:r>
          </w:p>
        </w:tc>
      </w:tr>
      <w:tr w:rsidR="00BA1DF5" w:rsidRPr="00370426" w:rsidTr="00FE566D">
        <w:trPr>
          <w:trHeight w:val="57"/>
        </w:trPr>
        <w:tc>
          <w:tcPr>
            <w:tcW w:w="3403" w:type="dxa"/>
            <w:shd w:val="clear" w:color="auto" w:fill="F2F2F2" w:themeFill="background1" w:themeFillShade="F2"/>
            <w:vAlign w:val="center"/>
            <w:hideMark/>
          </w:tcPr>
          <w:p w:rsidR="00BA1DF5" w:rsidRPr="005A5AD4" w:rsidRDefault="00BA1DF5" w:rsidP="00FE566D">
            <w:pPr>
              <w:spacing w:before="60" w:after="60"/>
              <w:rPr>
                <w:rFonts w:asciiTheme="minorHAnsi" w:hAnsiTheme="minorHAnsi"/>
              </w:rPr>
            </w:pPr>
            <w:r w:rsidRPr="005A5AD4">
              <w:rPr>
                <w:rFonts w:asciiTheme="minorHAnsi" w:hAnsiTheme="minorHAnsi"/>
                <w:sz w:val="22"/>
              </w:rPr>
              <w:t>Recursos necesarios para iniciar el proceso</w:t>
            </w:r>
          </w:p>
        </w:tc>
        <w:tc>
          <w:tcPr>
            <w:tcW w:w="12758" w:type="dxa"/>
            <w:vAlign w:val="bottom"/>
          </w:tcPr>
          <w:p w:rsidR="00BA1DF5" w:rsidRDefault="00BA1DF5" w:rsidP="00FE566D">
            <w:pPr>
              <w:rPr>
                <w:color w:val="000000"/>
              </w:rPr>
            </w:pPr>
            <w:r>
              <w:rPr>
                <w:color w:val="000000"/>
                <w:sz w:val="22"/>
              </w:rPr>
              <w:t>Liberación de bases de datos principalmente derivados de eventos censales, proyecciones de indicadores y registros administrativos. Cambios sugeridos en diseño y contenido.</w:t>
            </w: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Resultado(s) del proceso</w:t>
            </w:r>
          </w:p>
        </w:tc>
        <w:tc>
          <w:tcPr>
            <w:tcW w:w="12758" w:type="dxa"/>
            <w:vAlign w:val="center"/>
          </w:tcPr>
          <w:p w:rsidR="00BA1DF5" w:rsidRPr="005A5AD4" w:rsidRDefault="00BA1DF5" w:rsidP="00FE566D">
            <w:pPr>
              <w:spacing w:before="60" w:after="60"/>
              <w:jc w:val="left"/>
              <w:rPr>
                <w:rFonts w:asciiTheme="minorHAnsi" w:hAnsiTheme="minorHAnsi"/>
                <w:color w:val="000000"/>
              </w:rPr>
            </w:pPr>
            <w:r w:rsidRPr="00E67CAA">
              <w:rPr>
                <w:rFonts w:asciiTheme="minorHAnsi" w:hAnsiTheme="minorHAnsi"/>
                <w:color w:val="000000"/>
              </w:rPr>
              <w:t xml:space="preserve">Archivo de </w:t>
            </w:r>
            <w:proofErr w:type="spellStart"/>
            <w:r w:rsidRPr="00E67CAA">
              <w:rPr>
                <w:rFonts w:asciiTheme="minorHAnsi" w:hAnsiTheme="minorHAnsi"/>
                <w:color w:val="000000"/>
              </w:rPr>
              <w:t>excel</w:t>
            </w:r>
            <w:proofErr w:type="spellEnd"/>
            <w:r w:rsidRPr="00E67CAA">
              <w:rPr>
                <w:rFonts w:asciiTheme="minorHAnsi" w:hAnsiTheme="minorHAnsi"/>
                <w:color w:val="000000"/>
              </w:rPr>
              <w:t xml:space="preserve"> con estadística sociodemográfica </w:t>
            </w:r>
            <w:r>
              <w:rPr>
                <w:rFonts w:asciiTheme="minorHAnsi" w:hAnsiTheme="minorHAnsi"/>
                <w:color w:val="000000"/>
              </w:rPr>
              <w:t xml:space="preserve">actualizada </w:t>
            </w:r>
            <w:r w:rsidRPr="00E67CAA">
              <w:rPr>
                <w:rFonts w:asciiTheme="minorHAnsi" w:hAnsiTheme="minorHAnsi"/>
                <w:color w:val="000000"/>
              </w:rPr>
              <w:t>o liga al sistema en el sitio web</w:t>
            </w: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Indicador</w:t>
            </w:r>
          </w:p>
        </w:tc>
        <w:tc>
          <w:tcPr>
            <w:tcW w:w="12758" w:type="dxa"/>
            <w:vAlign w:val="center"/>
          </w:tcPr>
          <w:p w:rsidR="00BA1DF5" w:rsidRPr="005A5AD4" w:rsidRDefault="00BA1DF5" w:rsidP="00FE566D">
            <w:pPr>
              <w:spacing w:before="60" w:after="60"/>
              <w:jc w:val="left"/>
              <w:rPr>
                <w:rFonts w:asciiTheme="minorHAnsi" w:hAnsiTheme="minorHAnsi"/>
                <w:color w:val="000000"/>
              </w:rPr>
            </w:pPr>
            <w:r>
              <w:rPr>
                <w:rFonts w:asciiTheme="minorHAnsi" w:hAnsiTheme="minorHAnsi"/>
                <w:color w:val="000000"/>
              </w:rPr>
              <w:t>-</w:t>
            </w:r>
          </w:p>
        </w:tc>
      </w:tr>
    </w:tbl>
    <w:p w:rsidR="00BA1DF5" w:rsidRDefault="00BA1DF5" w:rsidP="00BA1DF5"/>
    <w:p w:rsidR="00BA1DF5" w:rsidRDefault="00BA1DF5" w:rsidP="00BA1DF5">
      <w:pPr>
        <w:spacing w:before="0" w:after="200" w:line="276" w:lineRule="auto"/>
        <w:jc w:val="left"/>
      </w:pPr>
      <w:r>
        <w:br w:type="page"/>
      </w:r>
    </w:p>
    <w:p w:rsidR="00BA1DF5" w:rsidRDefault="00BA1DF5" w:rsidP="00BA1DF5">
      <w:pPr>
        <w:pStyle w:val="Ttulo4"/>
      </w:pPr>
      <w:bookmarkStart w:id="160" w:name="_Toc430925223"/>
      <w:bookmarkStart w:id="161" w:name="_Toc455664267"/>
      <w:r>
        <w:lastRenderedPageBreak/>
        <w:t xml:space="preserve">Modelado del proceso de </w:t>
      </w:r>
      <w:r w:rsidRPr="00B94361">
        <w:t>Sistema de información sociodemográfica por</w:t>
      </w:r>
      <w:r>
        <w:t xml:space="preserve"> </w:t>
      </w:r>
      <w:r w:rsidRPr="00B94361">
        <w:t>colonias</w:t>
      </w:r>
      <w:bookmarkEnd w:id="160"/>
      <w:bookmarkEnd w:id="161"/>
    </w:p>
    <w:p w:rsidR="00BA1DF5" w:rsidRDefault="00BA1DF5" w:rsidP="00BA1DF5">
      <w:r>
        <w:rPr>
          <w:noProof/>
          <w:lang w:eastAsia="es-MX"/>
        </w:rPr>
        <w:drawing>
          <wp:inline distT="0" distB="0" distL="0" distR="0" wp14:anchorId="09DF6F84" wp14:editId="5BC5D76B">
            <wp:extent cx="9735065" cy="3724275"/>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srcRect r="-84" b="18372"/>
                    <a:stretch>
                      <a:fillRect/>
                    </a:stretch>
                  </pic:blipFill>
                  <pic:spPr bwMode="auto">
                    <a:xfrm>
                      <a:off x="0" y="0"/>
                      <a:ext cx="9735065" cy="3724275"/>
                    </a:xfrm>
                    <a:prstGeom prst="rect">
                      <a:avLst/>
                    </a:prstGeom>
                    <a:noFill/>
                    <a:ln w="9525">
                      <a:noFill/>
                      <a:miter lim="800000"/>
                      <a:headEnd/>
                      <a:tailEnd/>
                    </a:ln>
                  </pic:spPr>
                </pic:pic>
              </a:graphicData>
            </a:graphic>
          </wp:inline>
        </w:drawing>
      </w:r>
    </w:p>
    <w:p w:rsidR="00BA1DF5" w:rsidRDefault="00BA1DF5" w:rsidP="00BA1DF5">
      <w:pPr>
        <w:spacing w:before="0" w:after="200" w:line="276" w:lineRule="auto"/>
        <w:jc w:val="left"/>
      </w:pPr>
      <w:r>
        <w:br w:type="page"/>
      </w:r>
    </w:p>
    <w:p w:rsidR="00BA1DF5" w:rsidRPr="00CD55F6" w:rsidRDefault="00BA1DF5" w:rsidP="00BA1DF5">
      <w:pPr>
        <w:pStyle w:val="Ttulo4"/>
      </w:pPr>
      <w:bookmarkStart w:id="162" w:name="_Toc430925224"/>
      <w:bookmarkStart w:id="163" w:name="_Toc455664268"/>
      <w:r w:rsidRPr="00CD55F6">
        <w:lastRenderedPageBreak/>
        <w:t xml:space="preserve">Narrativa del </w:t>
      </w:r>
      <w:r>
        <w:t>proceso de</w:t>
      </w:r>
      <w:r w:rsidRPr="008D7077">
        <w:t xml:space="preserve"> </w:t>
      </w:r>
      <w:r w:rsidRPr="00B94361">
        <w:t>Sistema de información sociodemográfica por colonias</w:t>
      </w:r>
      <w:bookmarkEnd w:id="162"/>
      <w:bookmarkEnd w:id="163"/>
    </w:p>
    <w:p w:rsidR="00BA1DF5" w:rsidRPr="00A36F10" w:rsidRDefault="00BA1DF5" w:rsidP="00BA1DF5"/>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1593"/>
        <w:gridCol w:w="7371"/>
        <w:gridCol w:w="3828"/>
        <w:gridCol w:w="2835"/>
      </w:tblGrid>
      <w:tr w:rsidR="00BA1DF5" w:rsidRPr="007F2DA2" w:rsidTr="00D250F0">
        <w:trPr>
          <w:trHeight w:val="20"/>
          <w:tblHeader/>
        </w:trPr>
        <w:tc>
          <w:tcPr>
            <w:tcW w:w="675" w:type="dxa"/>
            <w:shd w:val="clear" w:color="000000" w:fill="D9D9D9"/>
            <w:noWrap/>
            <w:vAlign w:val="center"/>
            <w:hideMark/>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1593" w:type="dxa"/>
            <w:shd w:val="clear" w:color="000000" w:fill="D9D9D9"/>
            <w:vAlign w:val="center"/>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7371" w:type="dxa"/>
            <w:shd w:val="clear" w:color="000000" w:fill="D9D9D9"/>
            <w:noWrap/>
            <w:vAlign w:val="center"/>
            <w:hideMark/>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3828" w:type="dxa"/>
            <w:shd w:val="clear" w:color="000000" w:fill="D9D9D9"/>
            <w:noWrap/>
            <w:vAlign w:val="center"/>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BA1DF5" w:rsidRPr="007F2DA2" w:rsidTr="00D250F0">
        <w:trPr>
          <w:trHeight w:val="20"/>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sidRPr="007F2DA2">
              <w:rPr>
                <w:rFonts w:asciiTheme="minorHAnsi" w:hAnsiTheme="minorHAnsi"/>
                <w:sz w:val="22"/>
              </w:rPr>
              <w:t>1</w:t>
            </w:r>
          </w:p>
        </w:tc>
        <w:tc>
          <w:tcPr>
            <w:tcW w:w="1593" w:type="dxa"/>
            <w:vAlign w:val="center"/>
          </w:tcPr>
          <w:p w:rsidR="00BA1DF5" w:rsidRDefault="00BA1DF5" w:rsidP="00FE566D">
            <w:pPr>
              <w:jc w:val="left"/>
              <w:rPr>
                <w:rFonts w:ascii="Arial Narrow" w:hAnsi="Arial Narrow"/>
                <w:color w:val="000000"/>
                <w:szCs w:val="24"/>
              </w:rPr>
            </w:pPr>
            <w:r>
              <w:rPr>
                <w:rFonts w:ascii="Arial Narrow" w:hAnsi="Arial Narrow"/>
                <w:color w:val="000000"/>
              </w:rPr>
              <w:t>Director</w:t>
            </w:r>
          </w:p>
        </w:tc>
        <w:tc>
          <w:tcPr>
            <w:tcW w:w="7371" w:type="dxa"/>
            <w:shd w:val="clear" w:color="auto" w:fill="auto"/>
            <w:noWrap/>
            <w:vAlign w:val="center"/>
          </w:tcPr>
          <w:p w:rsidR="00BA1DF5" w:rsidRDefault="00BA1DF5" w:rsidP="00FE566D">
            <w:pPr>
              <w:jc w:val="left"/>
              <w:rPr>
                <w:rFonts w:ascii="Arial Narrow" w:hAnsi="Arial Narrow"/>
                <w:b/>
                <w:bCs/>
                <w:color w:val="000000"/>
                <w:szCs w:val="24"/>
              </w:rPr>
            </w:pPr>
            <w:r>
              <w:rPr>
                <w:rFonts w:ascii="Arial Narrow" w:hAnsi="Arial Narrow"/>
                <w:b/>
                <w:bCs/>
                <w:color w:val="000000"/>
              </w:rPr>
              <w:t>Registrar actualización del sistema.</w:t>
            </w:r>
            <w:r>
              <w:rPr>
                <w:rFonts w:ascii="Arial Narrow" w:hAnsi="Arial Narrow"/>
                <w:b/>
                <w:bCs/>
                <w:color w:val="000000"/>
              </w:rPr>
              <w:br/>
            </w:r>
            <w:r>
              <w:rPr>
                <w:rFonts w:ascii="Arial Narrow" w:hAnsi="Arial Narrow"/>
                <w:color w:val="000000"/>
              </w:rPr>
              <w:t>Identificar actualizaciones/Verificar disponibilidad de información/Girar instrucciones/Asignar responsables</w:t>
            </w:r>
          </w:p>
        </w:tc>
        <w:tc>
          <w:tcPr>
            <w:tcW w:w="3828"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color w:val="000000"/>
              </w:rPr>
              <w:t>Documento con requerimientos de actualización</w:t>
            </w:r>
          </w:p>
        </w:tc>
        <w:tc>
          <w:tcPr>
            <w:tcW w:w="2835" w:type="dxa"/>
            <w:vAlign w:val="center"/>
          </w:tcPr>
          <w:p w:rsidR="00BA1DF5" w:rsidRDefault="00BA1DF5" w:rsidP="00FE566D">
            <w:pPr>
              <w:jc w:val="left"/>
              <w:rPr>
                <w:rFonts w:ascii="Arial Narrow" w:hAnsi="Arial Narrow"/>
                <w:color w:val="000000"/>
                <w:szCs w:val="24"/>
              </w:rPr>
            </w:pPr>
            <w:r>
              <w:rPr>
                <w:rFonts w:ascii="Arial Narrow" w:hAnsi="Arial Narrow"/>
                <w:color w:val="000000"/>
              </w:rPr>
              <w:t>Unidad Socio Demográfica</w:t>
            </w:r>
          </w:p>
        </w:tc>
      </w:tr>
      <w:tr w:rsidR="00BA1DF5" w:rsidRPr="007F2DA2" w:rsidTr="00D250F0">
        <w:trPr>
          <w:trHeight w:val="20"/>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sidRPr="007F2DA2">
              <w:rPr>
                <w:rFonts w:asciiTheme="minorHAnsi" w:hAnsiTheme="minorHAnsi"/>
                <w:sz w:val="22"/>
              </w:rPr>
              <w:t>2</w:t>
            </w:r>
          </w:p>
        </w:tc>
        <w:tc>
          <w:tcPr>
            <w:tcW w:w="1593" w:type="dxa"/>
            <w:vAlign w:val="center"/>
          </w:tcPr>
          <w:p w:rsidR="00BA1DF5" w:rsidRDefault="00BA1DF5" w:rsidP="00FE566D">
            <w:pPr>
              <w:jc w:val="left"/>
              <w:rPr>
                <w:rFonts w:ascii="Arial Narrow" w:hAnsi="Arial Narrow"/>
                <w:color w:val="000000"/>
                <w:szCs w:val="24"/>
              </w:rPr>
            </w:pPr>
            <w:r>
              <w:rPr>
                <w:rFonts w:ascii="Arial Narrow" w:hAnsi="Arial Narrow"/>
                <w:color w:val="000000"/>
              </w:rPr>
              <w:t>Especialista</w:t>
            </w:r>
          </w:p>
        </w:tc>
        <w:tc>
          <w:tcPr>
            <w:tcW w:w="7371" w:type="dxa"/>
            <w:shd w:val="clear" w:color="auto" w:fill="auto"/>
            <w:noWrap/>
            <w:vAlign w:val="center"/>
          </w:tcPr>
          <w:p w:rsidR="00BA1DF5" w:rsidRDefault="00BA1DF5" w:rsidP="00FE566D">
            <w:pPr>
              <w:jc w:val="left"/>
              <w:rPr>
                <w:rFonts w:ascii="Arial Narrow" w:hAnsi="Arial Narrow"/>
                <w:b/>
                <w:bCs/>
                <w:color w:val="000000"/>
                <w:szCs w:val="24"/>
              </w:rPr>
            </w:pPr>
            <w:r>
              <w:rPr>
                <w:rFonts w:ascii="Arial Narrow" w:hAnsi="Arial Narrow"/>
                <w:b/>
                <w:bCs/>
                <w:color w:val="000000"/>
              </w:rPr>
              <w:t>Desarrollar actualizaciones.</w:t>
            </w:r>
            <w:r>
              <w:rPr>
                <w:rFonts w:ascii="Arial Narrow" w:hAnsi="Arial Narrow"/>
                <w:b/>
                <w:bCs/>
                <w:color w:val="000000"/>
              </w:rPr>
              <w:br/>
            </w:r>
            <w:r>
              <w:rPr>
                <w:rFonts w:ascii="Arial Narrow" w:hAnsi="Arial Narrow"/>
                <w:color w:val="000000"/>
              </w:rPr>
              <w:t>Obtener bases de datos/Elaborar insumos/</w:t>
            </w:r>
            <w:r>
              <w:rPr>
                <w:rFonts w:ascii="Arial Narrow" w:hAnsi="Arial Narrow"/>
              </w:rPr>
              <w:t>Subir archivos a plataforma/Realizar pruebas func</w:t>
            </w:r>
            <w:r>
              <w:rPr>
                <w:rFonts w:ascii="Arial Narrow" w:hAnsi="Arial Narrow"/>
                <w:color w:val="000000"/>
              </w:rPr>
              <w:t>ionales</w:t>
            </w:r>
          </w:p>
        </w:tc>
        <w:tc>
          <w:tcPr>
            <w:tcW w:w="3828"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color w:val="000000"/>
              </w:rPr>
              <w:t>Insumos para actualización y mantenimiento</w:t>
            </w:r>
            <w:r>
              <w:rPr>
                <w:rFonts w:ascii="Arial Narrow" w:hAnsi="Arial Narrow"/>
                <w:color w:val="000000"/>
              </w:rPr>
              <w:br/>
              <w:t>Sistema con actualizaciones requeridas</w:t>
            </w:r>
          </w:p>
        </w:tc>
        <w:tc>
          <w:tcPr>
            <w:tcW w:w="2835" w:type="dxa"/>
            <w:vAlign w:val="center"/>
          </w:tcPr>
          <w:p w:rsidR="00BA1DF5" w:rsidRDefault="00BA1DF5" w:rsidP="00FE566D">
            <w:pPr>
              <w:jc w:val="left"/>
              <w:rPr>
                <w:rFonts w:ascii="Arial Narrow" w:hAnsi="Arial Narrow"/>
                <w:color w:val="000000"/>
                <w:szCs w:val="24"/>
              </w:rPr>
            </w:pPr>
            <w:r>
              <w:rPr>
                <w:rFonts w:ascii="Arial Narrow" w:hAnsi="Arial Narrow"/>
                <w:color w:val="000000"/>
              </w:rPr>
              <w:t>Unidad Socio Demográfica/Dirección de Tecnologías de Información</w:t>
            </w:r>
          </w:p>
        </w:tc>
      </w:tr>
      <w:tr w:rsidR="00BA1DF5" w:rsidRPr="007F2DA2" w:rsidTr="00D250F0">
        <w:trPr>
          <w:trHeight w:val="20"/>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sidRPr="007F2DA2">
              <w:rPr>
                <w:rFonts w:asciiTheme="minorHAnsi" w:hAnsiTheme="minorHAnsi"/>
                <w:sz w:val="22"/>
              </w:rPr>
              <w:t>3</w:t>
            </w:r>
          </w:p>
        </w:tc>
        <w:tc>
          <w:tcPr>
            <w:tcW w:w="1593" w:type="dxa"/>
            <w:vAlign w:val="center"/>
          </w:tcPr>
          <w:p w:rsidR="00BA1DF5" w:rsidRDefault="00BA1DF5" w:rsidP="00FE566D">
            <w:pPr>
              <w:jc w:val="left"/>
              <w:rPr>
                <w:rFonts w:ascii="Arial Narrow" w:hAnsi="Arial Narrow"/>
                <w:color w:val="000000"/>
                <w:szCs w:val="24"/>
              </w:rPr>
            </w:pPr>
            <w:r>
              <w:rPr>
                <w:rFonts w:ascii="Arial Narrow" w:hAnsi="Arial Narrow"/>
                <w:color w:val="000000"/>
              </w:rPr>
              <w:t>Coordinador</w:t>
            </w:r>
          </w:p>
        </w:tc>
        <w:tc>
          <w:tcPr>
            <w:tcW w:w="7371" w:type="dxa"/>
            <w:shd w:val="clear" w:color="auto" w:fill="auto"/>
            <w:noWrap/>
            <w:vAlign w:val="center"/>
          </w:tcPr>
          <w:p w:rsidR="00BA1DF5" w:rsidRDefault="00BA1DF5" w:rsidP="00FE566D">
            <w:pPr>
              <w:jc w:val="left"/>
              <w:rPr>
                <w:rFonts w:ascii="Arial Narrow" w:hAnsi="Arial Narrow"/>
                <w:b/>
                <w:bCs/>
                <w:color w:val="000000"/>
                <w:szCs w:val="24"/>
              </w:rPr>
            </w:pPr>
            <w:r>
              <w:rPr>
                <w:rFonts w:ascii="Arial Narrow" w:hAnsi="Arial Narrow"/>
                <w:b/>
                <w:bCs/>
                <w:color w:val="000000"/>
              </w:rPr>
              <w:t>Revisar insumos.</w:t>
            </w:r>
            <w:r>
              <w:rPr>
                <w:rFonts w:ascii="Arial Narrow" w:hAnsi="Arial Narrow"/>
                <w:b/>
                <w:bCs/>
                <w:color w:val="000000"/>
              </w:rPr>
              <w:br/>
            </w:r>
            <w:r>
              <w:rPr>
                <w:rFonts w:ascii="Arial Narrow" w:hAnsi="Arial Narrow"/>
                <w:color w:val="000000"/>
              </w:rPr>
              <w:t>Revisar contenido general/Realizar pruebas de usabilidad</w:t>
            </w:r>
          </w:p>
        </w:tc>
        <w:tc>
          <w:tcPr>
            <w:tcW w:w="3828"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color w:val="000000"/>
              </w:rPr>
              <w:t>Documento con observaciones de la actualización</w:t>
            </w:r>
            <w:r>
              <w:rPr>
                <w:rFonts w:ascii="Arial Narrow" w:hAnsi="Arial Narrow"/>
                <w:color w:val="000000"/>
              </w:rPr>
              <w:br/>
              <w:t>Sistema en funcionamiento</w:t>
            </w:r>
          </w:p>
        </w:tc>
        <w:tc>
          <w:tcPr>
            <w:tcW w:w="2835" w:type="dxa"/>
            <w:vAlign w:val="center"/>
          </w:tcPr>
          <w:p w:rsidR="00BA1DF5" w:rsidRDefault="00BA1DF5" w:rsidP="00FE566D">
            <w:pPr>
              <w:jc w:val="left"/>
              <w:rPr>
                <w:rFonts w:ascii="Arial Narrow" w:hAnsi="Arial Narrow"/>
                <w:color w:val="000000"/>
                <w:szCs w:val="24"/>
              </w:rPr>
            </w:pPr>
            <w:r>
              <w:rPr>
                <w:rFonts w:ascii="Arial Narrow" w:hAnsi="Arial Narrow"/>
                <w:color w:val="000000"/>
              </w:rPr>
              <w:t>Unidad Socio Demográfica/Dirección de Tecnologías de Información</w:t>
            </w:r>
          </w:p>
        </w:tc>
      </w:tr>
      <w:tr w:rsidR="00BA1DF5" w:rsidRPr="007F2DA2" w:rsidTr="00D250F0">
        <w:trPr>
          <w:trHeight w:val="20"/>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sidRPr="007F2DA2">
              <w:rPr>
                <w:rFonts w:asciiTheme="minorHAnsi" w:hAnsiTheme="minorHAnsi"/>
                <w:sz w:val="22"/>
              </w:rPr>
              <w:t>4</w:t>
            </w:r>
          </w:p>
        </w:tc>
        <w:tc>
          <w:tcPr>
            <w:tcW w:w="1593" w:type="dxa"/>
            <w:vAlign w:val="center"/>
          </w:tcPr>
          <w:p w:rsidR="00BA1DF5" w:rsidRDefault="00BA1DF5" w:rsidP="00FE566D">
            <w:pPr>
              <w:jc w:val="left"/>
              <w:rPr>
                <w:rFonts w:ascii="Arial Narrow" w:hAnsi="Arial Narrow"/>
                <w:color w:val="000000"/>
                <w:szCs w:val="24"/>
              </w:rPr>
            </w:pPr>
            <w:r>
              <w:rPr>
                <w:rFonts w:ascii="Arial Narrow" w:hAnsi="Arial Narrow"/>
                <w:color w:val="000000"/>
              </w:rPr>
              <w:t>Director</w:t>
            </w:r>
          </w:p>
        </w:tc>
        <w:tc>
          <w:tcPr>
            <w:tcW w:w="7371" w:type="dxa"/>
            <w:shd w:val="clear" w:color="auto" w:fill="auto"/>
            <w:noWrap/>
            <w:vAlign w:val="center"/>
          </w:tcPr>
          <w:p w:rsidR="00BA1DF5" w:rsidRDefault="00BA1DF5" w:rsidP="00FE566D">
            <w:pPr>
              <w:jc w:val="left"/>
              <w:rPr>
                <w:rFonts w:ascii="Arial Narrow" w:hAnsi="Arial Narrow"/>
                <w:b/>
                <w:bCs/>
                <w:color w:val="000000"/>
                <w:szCs w:val="24"/>
              </w:rPr>
            </w:pPr>
            <w:r>
              <w:rPr>
                <w:rFonts w:ascii="Arial Narrow" w:hAnsi="Arial Narrow"/>
                <w:b/>
                <w:bCs/>
                <w:color w:val="000000"/>
              </w:rPr>
              <w:t>Entregar archivo.</w:t>
            </w:r>
            <w:r>
              <w:rPr>
                <w:rFonts w:ascii="Arial Narrow" w:hAnsi="Arial Narrow"/>
                <w:color w:val="000000"/>
              </w:rPr>
              <w:br/>
              <w:t>Aprobar contenidos y formatos/Aprobar salida de información/Enviar archivos a publicación</w:t>
            </w:r>
          </w:p>
        </w:tc>
        <w:tc>
          <w:tcPr>
            <w:tcW w:w="3828"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color w:val="000000"/>
              </w:rPr>
              <w:t>Sistema con archivos de insumo</w:t>
            </w:r>
            <w:r>
              <w:rPr>
                <w:rFonts w:ascii="Arial Narrow" w:hAnsi="Arial Narrow"/>
                <w:color w:val="000000"/>
              </w:rPr>
              <w:br/>
              <w:t>Correo con archivos e instrucciones generales para funcionamiento del sistema</w:t>
            </w:r>
          </w:p>
        </w:tc>
        <w:tc>
          <w:tcPr>
            <w:tcW w:w="2835" w:type="dxa"/>
            <w:vAlign w:val="center"/>
          </w:tcPr>
          <w:p w:rsidR="00BA1DF5" w:rsidRDefault="00BA1DF5" w:rsidP="00FE566D">
            <w:pPr>
              <w:jc w:val="left"/>
              <w:rPr>
                <w:rFonts w:ascii="Arial Narrow" w:hAnsi="Arial Narrow"/>
                <w:color w:val="000000"/>
                <w:szCs w:val="24"/>
              </w:rPr>
            </w:pPr>
            <w:r>
              <w:rPr>
                <w:rFonts w:ascii="Arial Narrow" w:hAnsi="Arial Narrow"/>
                <w:color w:val="000000"/>
              </w:rPr>
              <w:t>Unidad Socio Demográfica</w:t>
            </w:r>
          </w:p>
        </w:tc>
      </w:tr>
      <w:tr w:rsidR="00BA1DF5" w:rsidRPr="007F2DA2" w:rsidTr="00D250F0">
        <w:trPr>
          <w:trHeight w:val="20"/>
        </w:trPr>
        <w:tc>
          <w:tcPr>
            <w:tcW w:w="675" w:type="dxa"/>
            <w:shd w:val="clear" w:color="auto" w:fill="auto"/>
            <w:noWrap/>
            <w:vAlign w:val="center"/>
          </w:tcPr>
          <w:p w:rsidR="00BA1DF5" w:rsidRPr="007F2DA2" w:rsidRDefault="00BA1DF5" w:rsidP="00FE566D">
            <w:pPr>
              <w:spacing w:before="60" w:after="60"/>
              <w:jc w:val="center"/>
              <w:rPr>
                <w:rFonts w:asciiTheme="minorHAnsi" w:hAnsiTheme="minorHAnsi"/>
              </w:rPr>
            </w:pPr>
            <w:r>
              <w:rPr>
                <w:rFonts w:asciiTheme="minorHAnsi" w:hAnsiTheme="minorHAnsi"/>
                <w:sz w:val="22"/>
              </w:rPr>
              <w:t>5</w:t>
            </w:r>
          </w:p>
        </w:tc>
        <w:tc>
          <w:tcPr>
            <w:tcW w:w="1593" w:type="dxa"/>
            <w:vAlign w:val="center"/>
          </w:tcPr>
          <w:p w:rsidR="00BA1DF5" w:rsidRDefault="00BA1DF5" w:rsidP="00FE566D">
            <w:pPr>
              <w:jc w:val="left"/>
              <w:rPr>
                <w:rFonts w:ascii="Arial Narrow" w:hAnsi="Arial Narrow"/>
                <w:color w:val="000000"/>
                <w:szCs w:val="24"/>
              </w:rPr>
            </w:pPr>
            <w:r>
              <w:rPr>
                <w:rFonts w:ascii="Arial Narrow" w:hAnsi="Arial Narrow"/>
                <w:color w:val="000000"/>
              </w:rPr>
              <w:t>Especialista</w:t>
            </w:r>
          </w:p>
        </w:tc>
        <w:tc>
          <w:tcPr>
            <w:tcW w:w="7371"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b/>
                <w:bCs/>
                <w:color w:val="000000"/>
              </w:rPr>
              <w:t>Publicar información.</w:t>
            </w:r>
            <w:r>
              <w:rPr>
                <w:rFonts w:ascii="Arial Narrow" w:hAnsi="Arial Narrow"/>
                <w:color w:val="000000"/>
              </w:rPr>
              <w:br/>
              <w:t>Subir información del sistema/Publicar información/Verificar funcionamiento en plataforma de consulta a usuarios</w:t>
            </w:r>
          </w:p>
        </w:tc>
        <w:tc>
          <w:tcPr>
            <w:tcW w:w="3828"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color w:val="000000"/>
              </w:rPr>
              <w:t>Sistema de consulta a usuarios en funcionamiento</w:t>
            </w:r>
          </w:p>
        </w:tc>
        <w:tc>
          <w:tcPr>
            <w:tcW w:w="2835" w:type="dxa"/>
            <w:vAlign w:val="center"/>
          </w:tcPr>
          <w:p w:rsidR="00BA1DF5" w:rsidRDefault="00BA1DF5" w:rsidP="00FE566D">
            <w:pPr>
              <w:jc w:val="left"/>
              <w:rPr>
                <w:rFonts w:ascii="Arial Narrow" w:hAnsi="Arial Narrow"/>
                <w:color w:val="000000"/>
                <w:szCs w:val="24"/>
              </w:rPr>
            </w:pPr>
            <w:r>
              <w:rPr>
                <w:rFonts w:ascii="Arial Narrow" w:hAnsi="Arial Narrow"/>
                <w:color w:val="000000"/>
              </w:rPr>
              <w:t>Unidad Socio Demográfica/Dirección de Tecnologías de Información</w:t>
            </w:r>
          </w:p>
        </w:tc>
      </w:tr>
    </w:tbl>
    <w:p w:rsidR="00BA1DF5" w:rsidRDefault="00BA1DF5" w:rsidP="00BA1DF5"/>
    <w:p w:rsidR="00BA1DF5" w:rsidRPr="00D250F0" w:rsidRDefault="00BA1DF5" w:rsidP="00D250F0">
      <w:pPr>
        <w:spacing w:before="0" w:after="200" w:line="276" w:lineRule="auto"/>
        <w:jc w:val="left"/>
        <w:rPr>
          <w:b/>
        </w:rPr>
      </w:pPr>
      <w:r>
        <w:br w:type="page"/>
      </w:r>
      <w:bookmarkStart w:id="164" w:name="_Toc430925225"/>
      <w:r w:rsidRPr="00D250F0">
        <w:rPr>
          <w:b/>
        </w:rPr>
        <w:lastRenderedPageBreak/>
        <w:t>Ficha del servicio de Sistema de consulta de información sociodemográfica por colonias de Jalisco</w:t>
      </w:r>
      <w:bookmarkEnd w:id="164"/>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BA1DF5" w:rsidRPr="00DE4BC8" w:rsidTr="00FE566D">
        <w:trPr>
          <w:trHeight w:val="20"/>
        </w:trPr>
        <w:tc>
          <w:tcPr>
            <w:tcW w:w="5827" w:type="dxa"/>
            <w:shd w:val="clear" w:color="auto" w:fill="auto"/>
            <w:noWrap/>
            <w:vAlign w:val="center"/>
            <w:hideMark/>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D16521">
              <w:rPr>
                <w:rFonts w:asciiTheme="minorHAnsi" w:eastAsia="Times New Roman" w:hAnsiTheme="minorHAnsi" w:cs="Times New Roman"/>
                <w:lang w:eastAsia="es-MX"/>
              </w:rPr>
              <w:t>Sistema de consulta de información sociodemográfica por colonias de Jalisco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Archivos generados para la atención de usuarios en una plataforma interactiva en línea, sobre distintas características sociodemográficas de la población en las colonias de algunos municipios de la entidad. Los períodos de referencia de la información varían conforme a la disponibilidad de la misma.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E67CAA">
              <w:rPr>
                <w:rFonts w:asciiTheme="minorHAnsi" w:hAnsiTheme="minorHAnsi"/>
                <w:color w:val="000000"/>
              </w:rPr>
              <w:t xml:space="preserve">Archivo de </w:t>
            </w:r>
            <w:proofErr w:type="spellStart"/>
            <w:r w:rsidRPr="00E67CAA">
              <w:rPr>
                <w:rFonts w:asciiTheme="minorHAnsi" w:hAnsiTheme="minorHAnsi"/>
                <w:color w:val="000000"/>
              </w:rPr>
              <w:t>excel</w:t>
            </w:r>
            <w:proofErr w:type="spellEnd"/>
            <w:r w:rsidRPr="00E67CAA">
              <w:rPr>
                <w:rFonts w:asciiTheme="minorHAnsi" w:hAnsiTheme="minorHAnsi"/>
                <w:color w:val="000000"/>
              </w:rPr>
              <w:t xml:space="preserve"> con estadística sociodemográfica </w:t>
            </w:r>
            <w:r>
              <w:rPr>
                <w:rFonts w:asciiTheme="minorHAnsi" w:hAnsiTheme="minorHAnsi"/>
                <w:color w:val="000000"/>
              </w:rPr>
              <w:t xml:space="preserve">actualizada </w:t>
            </w:r>
            <w:r w:rsidRPr="00E67CAA">
              <w:rPr>
                <w:rFonts w:asciiTheme="minorHAnsi" w:hAnsiTheme="minorHAnsi"/>
                <w:color w:val="000000"/>
              </w:rPr>
              <w:t>o liga al sistema en el sitio web</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Santiago Ruiz Bastida (Director de la Unidad Administrativa)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37 77 17 70</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 Ciudad Granja, Zapopan, Jal.</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17:00</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Datos completos del usuario y requerimientos específicos</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Lugar de pago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según las especificaciones de lo solicitado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 Jalisco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2163D6">
              <w:rPr>
                <w:rFonts w:asciiTheme="minorHAnsi" w:eastAsia="Times New Roman" w:hAnsiTheme="minorHAnsi" w:cs="Times New Roman"/>
                <w:lang w:eastAsia="es-MX"/>
              </w:rPr>
              <w:t>Unidad de Información Estadística Socio-Demográfica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contacto.iieg@jalisco.gob.mx</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D514D9">
              <w:rPr>
                <w:rFonts w:asciiTheme="minorHAnsi" w:eastAsia="Times New Roman" w:hAnsiTheme="minorHAnsi" w:cs="Times New Roman"/>
                <w:lang w:eastAsia="es-MX"/>
              </w:rPr>
              <w:t>http://www.iieg.gob.mx/</w:t>
            </w:r>
            <w:r>
              <w:rPr>
                <w:rFonts w:asciiTheme="minorHAnsi" w:eastAsia="Times New Roman" w:hAnsiTheme="minorHAnsi" w:cs="Times New Roman"/>
                <w:lang w:eastAsia="es-MX"/>
              </w:rPr>
              <w:t xml:space="preserve"> , </w:t>
            </w:r>
            <w:r w:rsidRPr="00D514D9">
              <w:rPr>
                <w:rFonts w:asciiTheme="minorHAnsi" w:eastAsia="Times New Roman" w:hAnsiTheme="minorHAnsi" w:cs="Times New Roman"/>
                <w:lang w:eastAsia="es-MX"/>
              </w:rPr>
              <w:t>http://www.iieg.gob.mx/contacto.php</w:t>
            </w:r>
          </w:p>
        </w:tc>
      </w:tr>
    </w:tbl>
    <w:p w:rsidR="00BA1DF5" w:rsidRDefault="00BA1DF5" w:rsidP="00BA1DF5">
      <w:pPr>
        <w:spacing w:before="0" w:after="200" w:line="276" w:lineRule="auto"/>
        <w:jc w:val="left"/>
      </w:pPr>
    </w:p>
    <w:p w:rsidR="00BA1DF5" w:rsidRDefault="00BA1DF5" w:rsidP="00BA1DF5">
      <w:pPr>
        <w:spacing w:before="0" w:after="200" w:line="276" w:lineRule="auto"/>
        <w:jc w:val="left"/>
      </w:pPr>
      <w:r>
        <w:br w:type="page"/>
      </w:r>
    </w:p>
    <w:p w:rsidR="00BA1DF5" w:rsidRDefault="00BA1DF5" w:rsidP="00BA1DF5">
      <w:pPr>
        <w:pStyle w:val="Ttulo3"/>
      </w:pPr>
      <w:bookmarkStart w:id="165" w:name="_Toc430925226"/>
      <w:bookmarkStart w:id="166" w:name="_Toc455664269"/>
      <w:r>
        <w:lastRenderedPageBreak/>
        <w:t xml:space="preserve">Procedimiento de </w:t>
      </w:r>
      <w:r w:rsidRPr="001306FF">
        <w:t>Mapas Sociodemográficos</w:t>
      </w:r>
      <w:bookmarkEnd w:id="165"/>
      <w:bookmarkEnd w:id="166"/>
    </w:p>
    <w:p w:rsidR="00D250F0" w:rsidRPr="00D250F0" w:rsidRDefault="00D250F0" w:rsidP="00D250F0"/>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BA1DF5" w:rsidRPr="000C4719" w:rsidTr="00FE566D">
        <w:trPr>
          <w:trHeight w:val="57"/>
        </w:trPr>
        <w:tc>
          <w:tcPr>
            <w:tcW w:w="16161" w:type="dxa"/>
            <w:gridSpan w:val="2"/>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sz w:val="22"/>
              </w:rPr>
              <w:t>Ficha del procedimiento</w:t>
            </w:r>
          </w:p>
        </w:tc>
      </w:tr>
      <w:tr w:rsidR="00BA1DF5" w:rsidRPr="00370426" w:rsidTr="00FE566D">
        <w:trPr>
          <w:trHeight w:val="57"/>
        </w:trPr>
        <w:tc>
          <w:tcPr>
            <w:tcW w:w="3403" w:type="dxa"/>
            <w:shd w:val="clear" w:color="auto" w:fill="F2F2F2" w:themeFill="background1" w:themeFillShade="F2"/>
            <w:vAlign w:val="center"/>
            <w:hideMark/>
          </w:tcPr>
          <w:p w:rsidR="00BA1DF5" w:rsidRPr="005A5AD4" w:rsidRDefault="00BA1DF5" w:rsidP="00FE566D">
            <w:pPr>
              <w:spacing w:before="60" w:after="60"/>
              <w:rPr>
                <w:rFonts w:asciiTheme="minorHAnsi" w:hAnsiTheme="minorHAnsi"/>
              </w:rPr>
            </w:pPr>
            <w:r w:rsidRPr="005A5AD4">
              <w:rPr>
                <w:rFonts w:asciiTheme="minorHAnsi" w:hAnsiTheme="minorHAnsi"/>
                <w:sz w:val="22"/>
              </w:rPr>
              <w:t>Proceso</w:t>
            </w:r>
          </w:p>
        </w:tc>
        <w:tc>
          <w:tcPr>
            <w:tcW w:w="12758" w:type="dxa"/>
            <w:vAlign w:val="center"/>
          </w:tcPr>
          <w:p w:rsidR="00BA1DF5" w:rsidRPr="005A5AD4" w:rsidRDefault="00BA1DF5" w:rsidP="00FE566D">
            <w:pPr>
              <w:spacing w:before="60" w:after="60"/>
              <w:jc w:val="left"/>
              <w:rPr>
                <w:rFonts w:asciiTheme="minorHAnsi" w:hAnsiTheme="minorHAnsi"/>
                <w:color w:val="000000"/>
              </w:rPr>
            </w:pPr>
            <w:r w:rsidRPr="001306FF">
              <w:t>Mapas Sociodemográficos</w:t>
            </w: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Macro-proceso rector</w:t>
            </w:r>
          </w:p>
        </w:tc>
        <w:tc>
          <w:tcPr>
            <w:tcW w:w="12758" w:type="dxa"/>
            <w:vAlign w:val="center"/>
          </w:tcPr>
          <w:p w:rsidR="00BA1DF5" w:rsidRPr="005A5AD4" w:rsidRDefault="00BA1DF5" w:rsidP="00FE566D">
            <w:pPr>
              <w:spacing w:before="60" w:after="60"/>
              <w:jc w:val="left"/>
              <w:rPr>
                <w:rFonts w:asciiTheme="minorHAnsi" w:hAnsiTheme="minorHAnsi"/>
                <w:color w:val="000000"/>
              </w:rPr>
            </w:pP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Trámite o servicio asociado</w:t>
            </w:r>
          </w:p>
        </w:tc>
        <w:tc>
          <w:tcPr>
            <w:tcW w:w="12758" w:type="dxa"/>
            <w:vAlign w:val="center"/>
          </w:tcPr>
          <w:p w:rsidR="00BA1DF5" w:rsidRPr="005A5AD4" w:rsidRDefault="00BA1DF5" w:rsidP="00FE566D">
            <w:pPr>
              <w:spacing w:before="60" w:after="60"/>
              <w:jc w:val="left"/>
              <w:rPr>
                <w:rFonts w:asciiTheme="minorHAnsi" w:hAnsiTheme="minorHAnsi"/>
                <w:color w:val="000000"/>
              </w:rPr>
            </w:pPr>
            <w:r w:rsidRPr="001306FF">
              <w:rPr>
                <w:rFonts w:asciiTheme="minorHAnsi" w:hAnsiTheme="minorHAnsi"/>
                <w:color w:val="000000"/>
              </w:rPr>
              <w:t>Mapas Sociodemográficos de Jalisco</w:t>
            </w:r>
          </w:p>
        </w:tc>
      </w:tr>
      <w:tr w:rsidR="00BA1DF5" w:rsidRPr="00370426" w:rsidTr="00FE566D">
        <w:trPr>
          <w:trHeight w:val="57"/>
        </w:trPr>
        <w:tc>
          <w:tcPr>
            <w:tcW w:w="3403" w:type="dxa"/>
            <w:shd w:val="clear" w:color="auto" w:fill="F2F2F2" w:themeFill="background1" w:themeFillShade="F2"/>
            <w:vAlign w:val="center"/>
            <w:hideMark/>
          </w:tcPr>
          <w:p w:rsidR="00BA1DF5" w:rsidRPr="005A5AD4" w:rsidRDefault="00BA1DF5" w:rsidP="00FE566D">
            <w:pPr>
              <w:spacing w:before="60" w:after="60"/>
              <w:rPr>
                <w:rFonts w:asciiTheme="minorHAnsi" w:hAnsiTheme="minorHAnsi"/>
              </w:rPr>
            </w:pPr>
            <w:r w:rsidRPr="005A5AD4">
              <w:rPr>
                <w:rFonts w:asciiTheme="minorHAnsi" w:hAnsiTheme="minorHAnsi"/>
                <w:sz w:val="22"/>
              </w:rPr>
              <w:t>Políticas del proceso</w:t>
            </w:r>
          </w:p>
        </w:tc>
        <w:tc>
          <w:tcPr>
            <w:tcW w:w="12758" w:type="dxa"/>
            <w:vAlign w:val="center"/>
          </w:tcPr>
          <w:p w:rsidR="00BA1DF5" w:rsidRPr="005A5AD4" w:rsidRDefault="00BA1DF5" w:rsidP="00FE566D">
            <w:pPr>
              <w:spacing w:before="60" w:after="60"/>
              <w:jc w:val="left"/>
              <w:rPr>
                <w:rFonts w:asciiTheme="minorHAnsi" w:hAnsiTheme="minorHAnsi"/>
                <w:color w:val="000000"/>
              </w:rPr>
            </w:pPr>
            <w:r>
              <w:rPr>
                <w:rFonts w:asciiTheme="minorHAnsi" w:hAnsiTheme="minorHAnsi"/>
                <w:color w:val="000000"/>
              </w:rPr>
              <w:t>-</w:t>
            </w:r>
          </w:p>
        </w:tc>
      </w:tr>
      <w:tr w:rsidR="00BA1DF5" w:rsidRPr="00370426" w:rsidTr="00FE566D">
        <w:trPr>
          <w:trHeight w:val="57"/>
        </w:trPr>
        <w:tc>
          <w:tcPr>
            <w:tcW w:w="3403" w:type="dxa"/>
            <w:shd w:val="clear" w:color="auto" w:fill="F2F2F2" w:themeFill="background1" w:themeFillShade="F2"/>
            <w:vAlign w:val="center"/>
            <w:hideMark/>
          </w:tcPr>
          <w:p w:rsidR="00BA1DF5" w:rsidRPr="005A5AD4" w:rsidRDefault="00BA1DF5" w:rsidP="00FE566D">
            <w:pPr>
              <w:spacing w:before="60" w:after="60"/>
              <w:rPr>
                <w:rFonts w:asciiTheme="minorHAnsi" w:hAnsiTheme="minorHAnsi"/>
              </w:rPr>
            </w:pPr>
            <w:r w:rsidRPr="005A5AD4">
              <w:rPr>
                <w:rFonts w:asciiTheme="minorHAnsi" w:hAnsiTheme="minorHAnsi"/>
                <w:sz w:val="22"/>
              </w:rPr>
              <w:t>Recursos necesarios para iniciar el proceso</w:t>
            </w:r>
          </w:p>
        </w:tc>
        <w:tc>
          <w:tcPr>
            <w:tcW w:w="12758" w:type="dxa"/>
            <w:vAlign w:val="bottom"/>
          </w:tcPr>
          <w:p w:rsidR="00BA1DF5" w:rsidRDefault="00BA1DF5" w:rsidP="00FE566D">
            <w:pPr>
              <w:rPr>
                <w:color w:val="000000"/>
              </w:rPr>
            </w:pPr>
            <w:r>
              <w:rPr>
                <w:color w:val="000000"/>
                <w:sz w:val="22"/>
              </w:rPr>
              <w:t>Liberación de bases de datos principalmente derivados de eventos censales, proyecciones de indicadores y registros administrativos. A solicitud de usuario. Cambios en diseño y contenido de los mapas.</w:t>
            </w: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Resultado(s) del proceso</w:t>
            </w:r>
          </w:p>
        </w:tc>
        <w:tc>
          <w:tcPr>
            <w:tcW w:w="12758" w:type="dxa"/>
            <w:vAlign w:val="center"/>
          </w:tcPr>
          <w:p w:rsidR="00BA1DF5" w:rsidRPr="005A5AD4" w:rsidRDefault="00BA1DF5" w:rsidP="00FE566D">
            <w:pPr>
              <w:spacing w:before="60" w:after="60"/>
              <w:jc w:val="left"/>
              <w:rPr>
                <w:rFonts w:asciiTheme="minorHAnsi" w:hAnsiTheme="minorHAnsi"/>
                <w:color w:val="000000"/>
              </w:rPr>
            </w:pPr>
            <w:r w:rsidRPr="008057A1">
              <w:rPr>
                <w:rFonts w:asciiTheme="minorHAnsi" w:hAnsiTheme="minorHAnsi"/>
                <w:color w:val="000000"/>
              </w:rPr>
              <w:t xml:space="preserve">Mapa con estadística sociodemográfica requerida, o documento de </w:t>
            </w:r>
            <w:proofErr w:type="spellStart"/>
            <w:r w:rsidRPr="008057A1">
              <w:rPr>
                <w:rFonts w:asciiTheme="minorHAnsi" w:hAnsiTheme="minorHAnsi"/>
                <w:color w:val="000000"/>
              </w:rPr>
              <w:t>word</w:t>
            </w:r>
            <w:proofErr w:type="spellEnd"/>
            <w:r w:rsidRPr="008057A1">
              <w:rPr>
                <w:rFonts w:asciiTheme="minorHAnsi" w:hAnsiTheme="minorHAnsi"/>
                <w:color w:val="000000"/>
              </w:rPr>
              <w:t xml:space="preserve"> con mapa; liga al mapa interactivo en sitio web</w:t>
            </w: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Indicador</w:t>
            </w:r>
          </w:p>
        </w:tc>
        <w:tc>
          <w:tcPr>
            <w:tcW w:w="12758" w:type="dxa"/>
            <w:vAlign w:val="center"/>
          </w:tcPr>
          <w:p w:rsidR="00BA1DF5" w:rsidRPr="005A5AD4" w:rsidRDefault="00BA1DF5" w:rsidP="00FE566D">
            <w:pPr>
              <w:spacing w:before="60" w:after="60"/>
              <w:jc w:val="left"/>
              <w:rPr>
                <w:rFonts w:asciiTheme="minorHAnsi" w:hAnsiTheme="minorHAnsi"/>
                <w:color w:val="000000"/>
              </w:rPr>
            </w:pPr>
            <w:r>
              <w:rPr>
                <w:rFonts w:asciiTheme="minorHAnsi" w:hAnsiTheme="minorHAnsi"/>
                <w:color w:val="000000"/>
              </w:rPr>
              <w:t>-</w:t>
            </w:r>
          </w:p>
        </w:tc>
      </w:tr>
    </w:tbl>
    <w:p w:rsidR="00BA1DF5" w:rsidRDefault="00BA1DF5" w:rsidP="00BA1DF5"/>
    <w:p w:rsidR="00BA1DF5" w:rsidRDefault="00BA1DF5" w:rsidP="00BA1DF5"/>
    <w:p w:rsidR="00BA1DF5" w:rsidRDefault="00BA1DF5" w:rsidP="00BA1DF5">
      <w:pPr>
        <w:spacing w:before="0" w:after="200" w:line="276" w:lineRule="auto"/>
        <w:jc w:val="left"/>
      </w:pPr>
      <w:r>
        <w:br w:type="page"/>
      </w:r>
    </w:p>
    <w:p w:rsidR="00BA1DF5" w:rsidRPr="001306FF" w:rsidRDefault="00BA1DF5" w:rsidP="00BA1DF5">
      <w:pPr>
        <w:pStyle w:val="Ttulo4"/>
      </w:pPr>
      <w:bookmarkStart w:id="167" w:name="_Toc430925227"/>
      <w:bookmarkStart w:id="168" w:name="_Toc455664270"/>
      <w:r w:rsidRPr="001306FF">
        <w:lastRenderedPageBreak/>
        <w:t>Modelado del proceso de Mapas Sociodemográficos</w:t>
      </w:r>
      <w:bookmarkEnd w:id="167"/>
      <w:bookmarkEnd w:id="168"/>
    </w:p>
    <w:p w:rsidR="00BA1DF5" w:rsidRDefault="00BA1DF5" w:rsidP="00BA1DF5">
      <w:r>
        <w:rPr>
          <w:noProof/>
          <w:lang w:eastAsia="es-MX"/>
        </w:rPr>
        <w:drawing>
          <wp:inline distT="0" distB="0" distL="0" distR="0" wp14:anchorId="4FE6141D" wp14:editId="489E7A1F">
            <wp:extent cx="9735915" cy="3381375"/>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srcRect r="-92" b="16076"/>
                    <a:stretch>
                      <a:fillRect/>
                    </a:stretch>
                  </pic:blipFill>
                  <pic:spPr bwMode="auto">
                    <a:xfrm>
                      <a:off x="0" y="0"/>
                      <a:ext cx="9735915" cy="3381375"/>
                    </a:xfrm>
                    <a:prstGeom prst="rect">
                      <a:avLst/>
                    </a:prstGeom>
                    <a:noFill/>
                    <a:ln w="9525">
                      <a:noFill/>
                      <a:miter lim="800000"/>
                      <a:headEnd/>
                      <a:tailEnd/>
                    </a:ln>
                  </pic:spPr>
                </pic:pic>
              </a:graphicData>
            </a:graphic>
          </wp:inline>
        </w:drawing>
      </w:r>
    </w:p>
    <w:p w:rsidR="00BA1DF5" w:rsidRDefault="00BA1DF5" w:rsidP="00BA1DF5">
      <w:pPr>
        <w:spacing w:before="0" w:after="200" w:line="276" w:lineRule="auto"/>
        <w:jc w:val="left"/>
      </w:pPr>
      <w:r>
        <w:br w:type="page"/>
      </w:r>
    </w:p>
    <w:p w:rsidR="00BA1DF5" w:rsidRPr="001306FF" w:rsidRDefault="00BA1DF5" w:rsidP="00BA1DF5">
      <w:pPr>
        <w:pStyle w:val="Ttulo4"/>
      </w:pPr>
      <w:bookmarkStart w:id="169" w:name="_Toc430925228"/>
      <w:bookmarkStart w:id="170" w:name="_Toc455664271"/>
      <w:r w:rsidRPr="001306FF">
        <w:lastRenderedPageBreak/>
        <w:t>Narrativa del proceso de Mapas Sociodemográficos</w:t>
      </w:r>
      <w:bookmarkEnd w:id="169"/>
      <w:bookmarkEnd w:id="170"/>
    </w:p>
    <w:p w:rsidR="00BA1DF5" w:rsidRPr="001306FF" w:rsidRDefault="00BA1DF5" w:rsidP="00BA1DF5"/>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1593"/>
        <w:gridCol w:w="7513"/>
        <w:gridCol w:w="3686"/>
        <w:gridCol w:w="2835"/>
      </w:tblGrid>
      <w:tr w:rsidR="00BA1DF5" w:rsidRPr="007F2DA2" w:rsidTr="00D250F0">
        <w:trPr>
          <w:trHeight w:val="20"/>
          <w:tblHeader/>
        </w:trPr>
        <w:tc>
          <w:tcPr>
            <w:tcW w:w="675" w:type="dxa"/>
            <w:shd w:val="clear" w:color="000000" w:fill="D9D9D9"/>
            <w:noWrap/>
            <w:vAlign w:val="center"/>
            <w:hideMark/>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1593" w:type="dxa"/>
            <w:shd w:val="clear" w:color="000000" w:fill="D9D9D9"/>
            <w:vAlign w:val="center"/>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7513" w:type="dxa"/>
            <w:shd w:val="clear" w:color="000000" w:fill="D9D9D9"/>
            <w:noWrap/>
            <w:vAlign w:val="center"/>
            <w:hideMark/>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3686" w:type="dxa"/>
            <w:shd w:val="clear" w:color="000000" w:fill="D9D9D9"/>
            <w:noWrap/>
            <w:vAlign w:val="center"/>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BA1DF5" w:rsidRPr="007F2DA2" w:rsidTr="00D250F0">
        <w:trPr>
          <w:trHeight w:val="20"/>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sidRPr="007F2DA2">
              <w:rPr>
                <w:rFonts w:asciiTheme="minorHAnsi" w:hAnsiTheme="minorHAnsi"/>
                <w:sz w:val="22"/>
              </w:rPr>
              <w:t>1</w:t>
            </w:r>
          </w:p>
        </w:tc>
        <w:tc>
          <w:tcPr>
            <w:tcW w:w="1593" w:type="dxa"/>
            <w:vAlign w:val="center"/>
          </w:tcPr>
          <w:p w:rsidR="00BA1DF5" w:rsidRDefault="00BA1DF5" w:rsidP="00FE566D">
            <w:pPr>
              <w:jc w:val="left"/>
              <w:rPr>
                <w:rFonts w:ascii="Arial Narrow" w:hAnsi="Arial Narrow"/>
                <w:color w:val="000000"/>
                <w:szCs w:val="24"/>
              </w:rPr>
            </w:pPr>
            <w:r>
              <w:rPr>
                <w:rFonts w:ascii="Arial Narrow" w:hAnsi="Arial Narrow"/>
                <w:color w:val="000000"/>
              </w:rPr>
              <w:t>Coordinador</w:t>
            </w:r>
          </w:p>
        </w:tc>
        <w:tc>
          <w:tcPr>
            <w:tcW w:w="7513" w:type="dxa"/>
            <w:shd w:val="clear" w:color="auto" w:fill="auto"/>
            <w:noWrap/>
            <w:vAlign w:val="center"/>
          </w:tcPr>
          <w:p w:rsidR="00BA1DF5" w:rsidRDefault="00BA1DF5" w:rsidP="00FE566D">
            <w:pPr>
              <w:jc w:val="left"/>
              <w:rPr>
                <w:rFonts w:ascii="Arial Narrow" w:hAnsi="Arial Narrow"/>
                <w:b/>
                <w:bCs/>
                <w:color w:val="000000"/>
                <w:szCs w:val="24"/>
              </w:rPr>
            </w:pPr>
            <w:r>
              <w:rPr>
                <w:rFonts w:ascii="Arial Narrow" w:hAnsi="Arial Narrow"/>
                <w:b/>
                <w:bCs/>
                <w:color w:val="000000"/>
              </w:rPr>
              <w:t xml:space="preserve">Registrar actualizaciones y/o solicitud. </w:t>
            </w:r>
            <w:r>
              <w:rPr>
                <w:rFonts w:ascii="Arial Narrow" w:hAnsi="Arial Narrow"/>
                <w:b/>
                <w:bCs/>
                <w:color w:val="000000"/>
              </w:rPr>
              <w:br/>
            </w:r>
            <w:r>
              <w:rPr>
                <w:rFonts w:ascii="Arial Narrow" w:hAnsi="Arial Narrow"/>
                <w:color w:val="000000"/>
              </w:rPr>
              <w:t>Registrar actualización o solicitud/Capturar requerimientos/Verificar datos personales/Identificar actualizaciones/Validar estatus de la información/Asignar responsables</w:t>
            </w:r>
          </w:p>
        </w:tc>
        <w:tc>
          <w:tcPr>
            <w:tcW w:w="3686"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color w:val="000000"/>
              </w:rPr>
              <w:t>Documento con requerimientos de información, actualización y responsables</w:t>
            </w:r>
            <w:r>
              <w:rPr>
                <w:rFonts w:ascii="Arial Narrow" w:hAnsi="Arial Narrow"/>
                <w:color w:val="000000"/>
              </w:rPr>
              <w:br/>
              <w:t>Registro completo de usuario</w:t>
            </w:r>
          </w:p>
        </w:tc>
        <w:tc>
          <w:tcPr>
            <w:tcW w:w="2835" w:type="dxa"/>
            <w:vAlign w:val="center"/>
          </w:tcPr>
          <w:p w:rsidR="00BA1DF5" w:rsidRDefault="00BA1DF5" w:rsidP="00FE566D">
            <w:pPr>
              <w:jc w:val="left"/>
              <w:rPr>
                <w:rFonts w:ascii="Arial Narrow" w:hAnsi="Arial Narrow"/>
                <w:color w:val="000000"/>
                <w:szCs w:val="24"/>
              </w:rPr>
            </w:pPr>
            <w:r>
              <w:rPr>
                <w:rFonts w:ascii="Arial Narrow" w:hAnsi="Arial Narrow"/>
                <w:color w:val="000000"/>
              </w:rPr>
              <w:t>Contacto IIEG/Unidad Socio Demográfica/</w:t>
            </w:r>
            <w:r>
              <w:rPr>
                <w:rFonts w:ascii="Arial Narrow" w:hAnsi="Arial Narrow"/>
                <w:color w:val="000000"/>
              </w:rPr>
              <w:br/>
              <w:t xml:space="preserve">Unidad Jurídica/ </w:t>
            </w:r>
          </w:p>
        </w:tc>
      </w:tr>
      <w:tr w:rsidR="00BA1DF5" w:rsidRPr="007F2DA2" w:rsidTr="00D250F0">
        <w:trPr>
          <w:trHeight w:val="20"/>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sidRPr="007F2DA2">
              <w:rPr>
                <w:rFonts w:asciiTheme="minorHAnsi" w:hAnsiTheme="minorHAnsi"/>
                <w:sz w:val="22"/>
              </w:rPr>
              <w:t>2</w:t>
            </w:r>
          </w:p>
        </w:tc>
        <w:tc>
          <w:tcPr>
            <w:tcW w:w="1593" w:type="dxa"/>
            <w:vAlign w:val="center"/>
          </w:tcPr>
          <w:p w:rsidR="00BA1DF5" w:rsidRDefault="00BA1DF5" w:rsidP="00FE566D">
            <w:pPr>
              <w:jc w:val="left"/>
              <w:rPr>
                <w:rFonts w:ascii="Arial Narrow" w:hAnsi="Arial Narrow"/>
                <w:color w:val="000000"/>
                <w:szCs w:val="24"/>
              </w:rPr>
            </w:pPr>
            <w:r>
              <w:rPr>
                <w:rFonts w:ascii="Arial Narrow" w:hAnsi="Arial Narrow"/>
                <w:color w:val="000000"/>
              </w:rPr>
              <w:t>Especialista</w:t>
            </w:r>
          </w:p>
        </w:tc>
        <w:tc>
          <w:tcPr>
            <w:tcW w:w="7513" w:type="dxa"/>
            <w:shd w:val="clear" w:color="auto" w:fill="auto"/>
            <w:noWrap/>
            <w:vAlign w:val="center"/>
          </w:tcPr>
          <w:p w:rsidR="00BA1DF5" w:rsidRDefault="00BA1DF5" w:rsidP="00FE566D">
            <w:pPr>
              <w:jc w:val="left"/>
              <w:rPr>
                <w:rFonts w:ascii="Arial Narrow" w:hAnsi="Arial Narrow"/>
                <w:b/>
                <w:bCs/>
                <w:color w:val="000000"/>
                <w:szCs w:val="24"/>
              </w:rPr>
            </w:pPr>
            <w:r>
              <w:rPr>
                <w:rFonts w:ascii="Arial Narrow" w:hAnsi="Arial Narrow"/>
                <w:b/>
                <w:bCs/>
                <w:color w:val="000000"/>
              </w:rPr>
              <w:t>Desarrollar actualizaciones.</w:t>
            </w:r>
            <w:r>
              <w:rPr>
                <w:rFonts w:ascii="Arial Narrow" w:hAnsi="Arial Narrow"/>
                <w:b/>
                <w:bCs/>
                <w:color w:val="000000"/>
              </w:rPr>
              <w:br/>
            </w:r>
            <w:r>
              <w:rPr>
                <w:rFonts w:ascii="Arial Narrow" w:hAnsi="Arial Narrow"/>
                <w:color w:val="000000"/>
              </w:rPr>
              <w:t>Obtener bases de datos/Elaborar insumos/Generar mapas</w:t>
            </w:r>
            <w:r>
              <w:rPr>
                <w:rFonts w:ascii="Arial Narrow" w:hAnsi="Arial Narrow"/>
              </w:rPr>
              <w:t>/Subir archivos a plataforma</w:t>
            </w:r>
            <w:r>
              <w:rPr>
                <w:rFonts w:ascii="Arial Narrow" w:hAnsi="Arial Narrow"/>
                <w:color w:val="000000"/>
              </w:rPr>
              <w:t>/Realizar pruebas funcionales/Extraer información necesaria</w:t>
            </w:r>
          </w:p>
        </w:tc>
        <w:tc>
          <w:tcPr>
            <w:tcW w:w="3686"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color w:val="000000"/>
              </w:rPr>
              <w:t>Insumos para actualización</w:t>
            </w:r>
            <w:r>
              <w:rPr>
                <w:rFonts w:ascii="Arial Narrow" w:hAnsi="Arial Narrow"/>
                <w:color w:val="000000"/>
              </w:rPr>
              <w:br/>
              <w:t>Mapa con información requerida</w:t>
            </w:r>
          </w:p>
        </w:tc>
        <w:tc>
          <w:tcPr>
            <w:tcW w:w="2835" w:type="dxa"/>
            <w:vAlign w:val="center"/>
          </w:tcPr>
          <w:p w:rsidR="00BA1DF5" w:rsidRDefault="00BA1DF5" w:rsidP="00FE566D">
            <w:pPr>
              <w:jc w:val="left"/>
              <w:rPr>
                <w:rFonts w:ascii="Arial Narrow" w:hAnsi="Arial Narrow"/>
                <w:color w:val="000000"/>
                <w:szCs w:val="24"/>
              </w:rPr>
            </w:pPr>
            <w:r>
              <w:rPr>
                <w:rFonts w:ascii="Arial Narrow" w:hAnsi="Arial Narrow"/>
                <w:color w:val="000000"/>
              </w:rPr>
              <w:t>Unidad Socio Demográfica/Dirección de Tecnologías de Información</w:t>
            </w:r>
          </w:p>
        </w:tc>
      </w:tr>
      <w:tr w:rsidR="00BA1DF5" w:rsidRPr="007F2DA2" w:rsidTr="00D250F0">
        <w:trPr>
          <w:trHeight w:val="20"/>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sidRPr="007F2DA2">
              <w:rPr>
                <w:rFonts w:asciiTheme="minorHAnsi" w:hAnsiTheme="minorHAnsi"/>
                <w:sz w:val="22"/>
              </w:rPr>
              <w:t>3</w:t>
            </w:r>
          </w:p>
        </w:tc>
        <w:tc>
          <w:tcPr>
            <w:tcW w:w="1593" w:type="dxa"/>
            <w:vAlign w:val="center"/>
          </w:tcPr>
          <w:p w:rsidR="00BA1DF5" w:rsidRDefault="00BA1DF5" w:rsidP="00FE566D">
            <w:pPr>
              <w:jc w:val="left"/>
              <w:rPr>
                <w:rFonts w:ascii="Arial Narrow" w:hAnsi="Arial Narrow"/>
                <w:color w:val="000000"/>
                <w:szCs w:val="24"/>
              </w:rPr>
            </w:pPr>
            <w:r>
              <w:rPr>
                <w:rFonts w:ascii="Arial Narrow" w:hAnsi="Arial Narrow"/>
                <w:color w:val="000000"/>
              </w:rPr>
              <w:t>Coordinador</w:t>
            </w:r>
          </w:p>
        </w:tc>
        <w:tc>
          <w:tcPr>
            <w:tcW w:w="7513" w:type="dxa"/>
            <w:shd w:val="clear" w:color="auto" w:fill="auto"/>
            <w:noWrap/>
            <w:vAlign w:val="center"/>
          </w:tcPr>
          <w:p w:rsidR="00BA1DF5" w:rsidRDefault="00BA1DF5" w:rsidP="00FE566D">
            <w:pPr>
              <w:jc w:val="left"/>
              <w:rPr>
                <w:rFonts w:ascii="Arial Narrow" w:hAnsi="Arial Narrow"/>
                <w:b/>
                <w:bCs/>
                <w:color w:val="000000"/>
                <w:szCs w:val="24"/>
              </w:rPr>
            </w:pPr>
            <w:r>
              <w:rPr>
                <w:rFonts w:ascii="Arial Narrow" w:hAnsi="Arial Narrow"/>
                <w:b/>
                <w:bCs/>
                <w:color w:val="000000"/>
              </w:rPr>
              <w:t>Revisar insumos.</w:t>
            </w:r>
            <w:r>
              <w:rPr>
                <w:rFonts w:ascii="Arial Narrow" w:hAnsi="Arial Narrow"/>
                <w:b/>
                <w:bCs/>
                <w:color w:val="000000"/>
              </w:rPr>
              <w:br/>
            </w:r>
            <w:r>
              <w:rPr>
                <w:rFonts w:ascii="Arial Narrow" w:hAnsi="Arial Narrow"/>
                <w:color w:val="000000"/>
              </w:rPr>
              <w:t>Revisar contenido general/Realizar pruebas de usabilidad</w:t>
            </w:r>
          </w:p>
        </w:tc>
        <w:tc>
          <w:tcPr>
            <w:tcW w:w="3686"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color w:val="000000"/>
              </w:rPr>
              <w:t>Documento con observaciones del mapa</w:t>
            </w:r>
            <w:r>
              <w:rPr>
                <w:rFonts w:ascii="Arial Narrow" w:hAnsi="Arial Narrow"/>
                <w:color w:val="000000"/>
              </w:rPr>
              <w:br/>
            </w:r>
            <w:proofErr w:type="spellStart"/>
            <w:r>
              <w:rPr>
                <w:rFonts w:ascii="Arial Narrow" w:hAnsi="Arial Narrow"/>
                <w:color w:val="000000"/>
              </w:rPr>
              <w:t>Mapa</w:t>
            </w:r>
            <w:proofErr w:type="spellEnd"/>
            <w:r>
              <w:rPr>
                <w:rFonts w:ascii="Arial Narrow" w:hAnsi="Arial Narrow"/>
                <w:color w:val="000000"/>
              </w:rPr>
              <w:t xml:space="preserve"> corregido</w:t>
            </w:r>
          </w:p>
        </w:tc>
        <w:tc>
          <w:tcPr>
            <w:tcW w:w="2835" w:type="dxa"/>
            <w:vAlign w:val="center"/>
          </w:tcPr>
          <w:p w:rsidR="00BA1DF5" w:rsidRDefault="00BA1DF5" w:rsidP="00FE566D">
            <w:pPr>
              <w:jc w:val="left"/>
              <w:rPr>
                <w:rFonts w:ascii="Arial Narrow" w:hAnsi="Arial Narrow"/>
                <w:color w:val="000000"/>
                <w:szCs w:val="24"/>
              </w:rPr>
            </w:pPr>
            <w:r>
              <w:rPr>
                <w:rFonts w:ascii="Arial Narrow" w:hAnsi="Arial Narrow"/>
                <w:color w:val="000000"/>
              </w:rPr>
              <w:t>Unidad Socio Demográfica/Dirección de Tecnologías de Información</w:t>
            </w:r>
          </w:p>
        </w:tc>
      </w:tr>
      <w:tr w:rsidR="00BA1DF5" w:rsidRPr="007F2DA2" w:rsidTr="00D250F0">
        <w:trPr>
          <w:trHeight w:val="20"/>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sidRPr="007F2DA2">
              <w:rPr>
                <w:rFonts w:asciiTheme="minorHAnsi" w:hAnsiTheme="minorHAnsi"/>
                <w:sz w:val="22"/>
              </w:rPr>
              <w:t>4</w:t>
            </w:r>
          </w:p>
        </w:tc>
        <w:tc>
          <w:tcPr>
            <w:tcW w:w="1593" w:type="dxa"/>
            <w:vAlign w:val="center"/>
          </w:tcPr>
          <w:p w:rsidR="00BA1DF5" w:rsidRDefault="00BA1DF5" w:rsidP="00FE566D">
            <w:pPr>
              <w:jc w:val="left"/>
              <w:rPr>
                <w:rFonts w:ascii="Arial Narrow" w:hAnsi="Arial Narrow"/>
                <w:color w:val="000000"/>
                <w:szCs w:val="24"/>
              </w:rPr>
            </w:pPr>
            <w:r>
              <w:rPr>
                <w:rFonts w:ascii="Arial Narrow" w:hAnsi="Arial Narrow"/>
                <w:color w:val="000000"/>
              </w:rPr>
              <w:t>Director</w:t>
            </w:r>
          </w:p>
        </w:tc>
        <w:tc>
          <w:tcPr>
            <w:tcW w:w="7513" w:type="dxa"/>
            <w:shd w:val="clear" w:color="auto" w:fill="auto"/>
            <w:noWrap/>
            <w:vAlign w:val="center"/>
          </w:tcPr>
          <w:p w:rsidR="00BA1DF5" w:rsidRDefault="00BA1DF5" w:rsidP="00FE566D">
            <w:pPr>
              <w:jc w:val="left"/>
              <w:rPr>
                <w:rFonts w:ascii="Arial Narrow" w:hAnsi="Arial Narrow"/>
                <w:b/>
                <w:bCs/>
                <w:color w:val="000000"/>
                <w:szCs w:val="24"/>
              </w:rPr>
            </w:pPr>
            <w:r>
              <w:rPr>
                <w:rFonts w:ascii="Arial Narrow" w:hAnsi="Arial Narrow"/>
                <w:b/>
                <w:bCs/>
                <w:color w:val="000000"/>
              </w:rPr>
              <w:t>Entregar archivo.</w:t>
            </w:r>
            <w:r>
              <w:rPr>
                <w:rFonts w:ascii="Arial Narrow" w:hAnsi="Arial Narrow"/>
                <w:color w:val="000000"/>
              </w:rPr>
              <w:br/>
              <w:t xml:space="preserve">Aprobar contenidos y formatos/Aprobar salida de información/Enviar archivos a usuario (en caso de ser necesario)/Enviar a publicación </w:t>
            </w:r>
          </w:p>
        </w:tc>
        <w:tc>
          <w:tcPr>
            <w:tcW w:w="3686"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color w:val="000000"/>
              </w:rPr>
              <w:t>Archivos de insumo</w:t>
            </w:r>
            <w:r>
              <w:rPr>
                <w:rFonts w:ascii="Arial Narrow" w:hAnsi="Arial Narrow"/>
                <w:color w:val="000000"/>
              </w:rPr>
              <w:br/>
              <w:t>Mapa con información requerida</w:t>
            </w:r>
            <w:r>
              <w:rPr>
                <w:rFonts w:ascii="Arial Narrow" w:hAnsi="Arial Narrow"/>
                <w:color w:val="000000"/>
              </w:rPr>
              <w:br/>
              <w:t>Correo con archivos e instrucciones generales para funcionamiento de la plataforma</w:t>
            </w:r>
          </w:p>
        </w:tc>
        <w:tc>
          <w:tcPr>
            <w:tcW w:w="2835" w:type="dxa"/>
            <w:vAlign w:val="center"/>
          </w:tcPr>
          <w:p w:rsidR="00BA1DF5" w:rsidRDefault="00BA1DF5" w:rsidP="00FE566D">
            <w:pPr>
              <w:jc w:val="left"/>
              <w:rPr>
                <w:rFonts w:ascii="Arial Narrow" w:hAnsi="Arial Narrow"/>
                <w:color w:val="000000"/>
                <w:szCs w:val="24"/>
              </w:rPr>
            </w:pPr>
            <w:r>
              <w:rPr>
                <w:rFonts w:ascii="Arial Narrow" w:hAnsi="Arial Narrow"/>
                <w:color w:val="000000"/>
              </w:rPr>
              <w:t>Unidad Socio Demográfica</w:t>
            </w:r>
          </w:p>
        </w:tc>
      </w:tr>
      <w:tr w:rsidR="00BA1DF5" w:rsidRPr="007F2DA2" w:rsidTr="00D250F0">
        <w:trPr>
          <w:trHeight w:val="20"/>
        </w:trPr>
        <w:tc>
          <w:tcPr>
            <w:tcW w:w="675" w:type="dxa"/>
            <w:shd w:val="clear" w:color="auto" w:fill="auto"/>
            <w:noWrap/>
            <w:vAlign w:val="center"/>
          </w:tcPr>
          <w:p w:rsidR="00BA1DF5" w:rsidRPr="007F2DA2" w:rsidRDefault="00BA1DF5" w:rsidP="00FE566D">
            <w:pPr>
              <w:spacing w:before="60" w:after="60"/>
              <w:jc w:val="center"/>
              <w:rPr>
                <w:rFonts w:asciiTheme="minorHAnsi" w:hAnsiTheme="minorHAnsi"/>
              </w:rPr>
            </w:pPr>
            <w:r>
              <w:rPr>
                <w:rFonts w:asciiTheme="minorHAnsi" w:hAnsiTheme="minorHAnsi"/>
                <w:sz w:val="22"/>
              </w:rPr>
              <w:t>5</w:t>
            </w:r>
          </w:p>
        </w:tc>
        <w:tc>
          <w:tcPr>
            <w:tcW w:w="1593" w:type="dxa"/>
            <w:vAlign w:val="center"/>
          </w:tcPr>
          <w:p w:rsidR="00BA1DF5" w:rsidRDefault="00BA1DF5" w:rsidP="00FE566D">
            <w:pPr>
              <w:jc w:val="left"/>
              <w:rPr>
                <w:rFonts w:ascii="Arial Narrow" w:hAnsi="Arial Narrow"/>
                <w:color w:val="000000"/>
                <w:szCs w:val="24"/>
              </w:rPr>
            </w:pPr>
            <w:r>
              <w:rPr>
                <w:rFonts w:ascii="Arial Narrow" w:hAnsi="Arial Narrow"/>
                <w:color w:val="000000"/>
              </w:rPr>
              <w:t>Especialista</w:t>
            </w:r>
          </w:p>
        </w:tc>
        <w:tc>
          <w:tcPr>
            <w:tcW w:w="7513"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b/>
                <w:bCs/>
                <w:color w:val="000000"/>
              </w:rPr>
              <w:t>Publicar información.</w:t>
            </w:r>
            <w:r>
              <w:rPr>
                <w:rFonts w:ascii="Arial Narrow" w:hAnsi="Arial Narrow"/>
                <w:color w:val="000000"/>
              </w:rPr>
              <w:br/>
              <w:t>Subir información al sitio web/Publicar información/Verificar funcionamiento en plataforma de consulta a usuarios</w:t>
            </w:r>
          </w:p>
        </w:tc>
        <w:tc>
          <w:tcPr>
            <w:tcW w:w="3686" w:type="dxa"/>
            <w:shd w:val="clear" w:color="auto" w:fill="auto"/>
            <w:noWrap/>
            <w:vAlign w:val="center"/>
          </w:tcPr>
          <w:p w:rsidR="00BA1DF5" w:rsidRDefault="00BA1DF5" w:rsidP="00FE566D">
            <w:pPr>
              <w:jc w:val="left"/>
              <w:rPr>
                <w:rFonts w:ascii="Arial Narrow" w:hAnsi="Arial Narrow"/>
                <w:color w:val="000000"/>
                <w:szCs w:val="24"/>
              </w:rPr>
            </w:pPr>
            <w:r>
              <w:rPr>
                <w:rFonts w:ascii="Arial Narrow" w:hAnsi="Arial Narrow"/>
                <w:color w:val="000000"/>
              </w:rPr>
              <w:t>Mapa con información requerida</w:t>
            </w:r>
            <w:r>
              <w:rPr>
                <w:rFonts w:ascii="Arial Narrow" w:hAnsi="Arial Narrow"/>
                <w:color w:val="000000"/>
              </w:rPr>
              <w:br/>
              <w:t>Plataforma en funcionamiento con mapas interactivos</w:t>
            </w:r>
          </w:p>
        </w:tc>
        <w:tc>
          <w:tcPr>
            <w:tcW w:w="2835" w:type="dxa"/>
            <w:vAlign w:val="center"/>
          </w:tcPr>
          <w:p w:rsidR="00BA1DF5" w:rsidRDefault="00BA1DF5" w:rsidP="00FE566D">
            <w:pPr>
              <w:jc w:val="left"/>
              <w:rPr>
                <w:rFonts w:ascii="Arial Narrow" w:hAnsi="Arial Narrow"/>
                <w:color w:val="000000"/>
                <w:szCs w:val="24"/>
              </w:rPr>
            </w:pPr>
            <w:r>
              <w:rPr>
                <w:rFonts w:ascii="Arial Narrow" w:hAnsi="Arial Narrow"/>
                <w:color w:val="000000"/>
              </w:rPr>
              <w:t>Unidad Socio Demográfica/Dirección de Tecnologías de Información</w:t>
            </w:r>
          </w:p>
        </w:tc>
      </w:tr>
    </w:tbl>
    <w:p w:rsidR="00BA1DF5" w:rsidRPr="001306FF" w:rsidRDefault="00BA1DF5" w:rsidP="00BA1DF5">
      <w:pPr>
        <w:pStyle w:val="Ttulo4"/>
      </w:pPr>
      <w:bookmarkStart w:id="171" w:name="_Toc430925229"/>
      <w:bookmarkStart w:id="172" w:name="_Toc455664272"/>
      <w:r w:rsidRPr="001306FF">
        <w:lastRenderedPageBreak/>
        <w:t>Ficha del servicio de Mapas Sociodemográficos de Jalisco</w:t>
      </w:r>
      <w:bookmarkEnd w:id="171"/>
      <w:bookmarkEnd w:id="172"/>
    </w:p>
    <w:p w:rsidR="00BA1DF5" w:rsidRPr="00A36F10" w:rsidRDefault="00BA1DF5" w:rsidP="00BA1DF5"/>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BA1DF5" w:rsidRPr="00DE4BC8" w:rsidTr="00FE566D">
        <w:trPr>
          <w:trHeight w:val="20"/>
        </w:trPr>
        <w:tc>
          <w:tcPr>
            <w:tcW w:w="5827" w:type="dxa"/>
            <w:shd w:val="clear" w:color="auto" w:fill="auto"/>
            <w:noWrap/>
            <w:vAlign w:val="center"/>
            <w:hideMark/>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1306FF">
              <w:rPr>
                <w:rFonts w:asciiTheme="minorHAnsi" w:hAnsiTheme="minorHAnsi"/>
                <w:color w:val="000000"/>
              </w:rPr>
              <w:t>Mapas Sociodemográficos de Jalisco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Archivos con mapas generados para la atención de usuarios en una plataforma interactiva en línea, sobre distintas condiciones sociodemográficas de los municipios de la entidad. Los períodos de referencia de la información varían conforme a la disponibilidad de la misma. Se pueden generar archivos como imagen a solicitud del usuario.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8057A1">
              <w:rPr>
                <w:rFonts w:asciiTheme="minorHAnsi" w:hAnsiTheme="minorHAnsi"/>
                <w:color w:val="000000"/>
              </w:rPr>
              <w:t xml:space="preserve">Mapa con estadística sociodemográfica requerida, o documento de </w:t>
            </w:r>
            <w:proofErr w:type="spellStart"/>
            <w:r w:rsidRPr="008057A1">
              <w:rPr>
                <w:rFonts w:asciiTheme="minorHAnsi" w:hAnsiTheme="minorHAnsi"/>
                <w:color w:val="000000"/>
              </w:rPr>
              <w:t>word</w:t>
            </w:r>
            <w:proofErr w:type="spellEnd"/>
            <w:r w:rsidRPr="008057A1">
              <w:rPr>
                <w:rFonts w:asciiTheme="minorHAnsi" w:hAnsiTheme="minorHAnsi"/>
                <w:color w:val="000000"/>
              </w:rPr>
              <w:t xml:space="preserve"> con mapa; liga al mapa interactivo en sitio web</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Santiago Ruiz Bastida (Director de la Unidad Administrativa)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37 77 17 70</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 Ciudad Granja, Zapopan, Jal.</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17:00</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Datos completos del usuario y requerimientos específicos</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Forma de pago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según las especificaciones de lo solicitado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 Jalisco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2163D6">
              <w:rPr>
                <w:rFonts w:asciiTheme="minorHAnsi" w:eastAsia="Times New Roman" w:hAnsiTheme="minorHAnsi" w:cs="Times New Roman"/>
                <w:lang w:eastAsia="es-MX"/>
              </w:rPr>
              <w:t>Unidad de Información Estadística Socio-Demográfica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contacto.iieg@jalisco.gob.mx</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D514D9">
              <w:rPr>
                <w:rFonts w:asciiTheme="minorHAnsi" w:eastAsia="Times New Roman" w:hAnsiTheme="minorHAnsi" w:cs="Times New Roman"/>
                <w:lang w:eastAsia="es-MX"/>
              </w:rPr>
              <w:t>http://www.iieg.gob.mx/</w:t>
            </w:r>
            <w:r>
              <w:rPr>
                <w:rFonts w:asciiTheme="minorHAnsi" w:eastAsia="Times New Roman" w:hAnsiTheme="minorHAnsi" w:cs="Times New Roman"/>
                <w:lang w:eastAsia="es-MX"/>
              </w:rPr>
              <w:t xml:space="preserve"> , </w:t>
            </w:r>
            <w:r w:rsidRPr="00D514D9">
              <w:rPr>
                <w:rFonts w:asciiTheme="minorHAnsi" w:eastAsia="Times New Roman" w:hAnsiTheme="minorHAnsi" w:cs="Times New Roman"/>
                <w:lang w:eastAsia="es-MX"/>
              </w:rPr>
              <w:t>http://www.iieg.gob.mx/contacto.php</w:t>
            </w:r>
          </w:p>
        </w:tc>
      </w:tr>
    </w:tbl>
    <w:p w:rsidR="00BA1DF5" w:rsidRDefault="00BA1DF5" w:rsidP="00BA1DF5"/>
    <w:p w:rsidR="00BA1DF5" w:rsidRDefault="00BA1DF5" w:rsidP="00BA1DF5">
      <w:pPr>
        <w:spacing w:before="0" w:after="200" w:line="276" w:lineRule="auto"/>
        <w:jc w:val="left"/>
      </w:pPr>
      <w:r>
        <w:br w:type="page"/>
      </w:r>
    </w:p>
    <w:p w:rsidR="00BA1DF5" w:rsidRDefault="00BA1DF5" w:rsidP="00BA1DF5">
      <w:pPr>
        <w:pStyle w:val="Ttulo3"/>
      </w:pPr>
      <w:bookmarkStart w:id="173" w:name="_Toc430925230"/>
      <w:bookmarkStart w:id="174" w:name="_Toc455664273"/>
      <w:r>
        <w:lastRenderedPageBreak/>
        <w:t xml:space="preserve">Procedimiento de </w:t>
      </w:r>
      <w:r w:rsidRPr="00F777CD">
        <w:t>Reporte del MIDE</w:t>
      </w:r>
      <w:bookmarkEnd w:id="173"/>
      <w:bookmarkEnd w:id="174"/>
    </w:p>
    <w:p w:rsidR="00D250F0" w:rsidRPr="00D250F0" w:rsidRDefault="00D250F0" w:rsidP="00D250F0"/>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BA1DF5" w:rsidRPr="000C4719" w:rsidTr="00FE566D">
        <w:trPr>
          <w:trHeight w:val="57"/>
        </w:trPr>
        <w:tc>
          <w:tcPr>
            <w:tcW w:w="16161" w:type="dxa"/>
            <w:gridSpan w:val="2"/>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sz w:val="22"/>
              </w:rPr>
              <w:t>Ficha del procedimiento</w:t>
            </w:r>
          </w:p>
        </w:tc>
      </w:tr>
      <w:tr w:rsidR="00BA1DF5" w:rsidRPr="00370426" w:rsidTr="00FE566D">
        <w:trPr>
          <w:trHeight w:val="57"/>
        </w:trPr>
        <w:tc>
          <w:tcPr>
            <w:tcW w:w="3403" w:type="dxa"/>
            <w:shd w:val="clear" w:color="auto" w:fill="F2F2F2" w:themeFill="background1" w:themeFillShade="F2"/>
            <w:vAlign w:val="center"/>
            <w:hideMark/>
          </w:tcPr>
          <w:p w:rsidR="00BA1DF5" w:rsidRPr="005A5AD4" w:rsidRDefault="00BA1DF5" w:rsidP="00FE566D">
            <w:pPr>
              <w:spacing w:before="60" w:after="60"/>
              <w:rPr>
                <w:rFonts w:asciiTheme="minorHAnsi" w:hAnsiTheme="minorHAnsi"/>
              </w:rPr>
            </w:pPr>
            <w:r w:rsidRPr="005A5AD4">
              <w:rPr>
                <w:rFonts w:asciiTheme="minorHAnsi" w:hAnsiTheme="minorHAnsi"/>
                <w:sz w:val="22"/>
              </w:rPr>
              <w:t>Proceso</w:t>
            </w:r>
          </w:p>
        </w:tc>
        <w:tc>
          <w:tcPr>
            <w:tcW w:w="12758" w:type="dxa"/>
            <w:vAlign w:val="center"/>
          </w:tcPr>
          <w:p w:rsidR="00BA1DF5" w:rsidRPr="005A5AD4" w:rsidRDefault="00BA1DF5" w:rsidP="00FE566D">
            <w:pPr>
              <w:spacing w:before="60" w:after="60"/>
              <w:jc w:val="left"/>
              <w:rPr>
                <w:rFonts w:asciiTheme="minorHAnsi" w:hAnsiTheme="minorHAnsi"/>
                <w:color w:val="000000"/>
              </w:rPr>
            </w:pPr>
            <w:r w:rsidRPr="00F777CD">
              <w:rPr>
                <w:rFonts w:asciiTheme="minorHAnsi" w:hAnsiTheme="minorHAnsi"/>
                <w:color w:val="000000"/>
              </w:rPr>
              <w:t>Reporte del MIDE</w:t>
            </w: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Macro-proceso rector</w:t>
            </w:r>
          </w:p>
        </w:tc>
        <w:tc>
          <w:tcPr>
            <w:tcW w:w="12758" w:type="dxa"/>
            <w:vAlign w:val="center"/>
          </w:tcPr>
          <w:p w:rsidR="00BA1DF5" w:rsidRPr="005A5AD4" w:rsidRDefault="00BA1DF5" w:rsidP="00FE566D">
            <w:pPr>
              <w:spacing w:before="60" w:after="60"/>
              <w:jc w:val="left"/>
              <w:rPr>
                <w:rFonts w:asciiTheme="minorHAnsi" w:hAnsiTheme="minorHAnsi"/>
                <w:color w:val="000000"/>
              </w:rPr>
            </w:pP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Trámite o servicio asociado</w:t>
            </w:r>
          </w:p>
        </w:tc>
        <w:tc>
          <w:tcPr>
            <w:tcW w:w="12758" w:type="dxa"/>
            <w:vAlign w:val="center"/>
          </w:tcPr>
          <w:p w:rsidR="00BA1DF5" w:rsidRPr="005A5AD4" w:rsidRDefault="00BA1DF5" w:rsidP="00FE566D">
            <w:pPr>
              <w:spacing w:before="60" w:after="60"/>
              <w:jc w:val="left"/>
              <w:rPr>
                <w:rFonts w:asciiTheme="minorHAnsi" w:hAnsiTheme="minorHAnsi"/>
                <w:color w:val="000000"/>
              </w:rPr>
            </w:pPr>
            <w:r w:rsidRPr="00F777CD">
              <w:rPr>
                <w:rFonts w:asciiTheme="minorHAnsi" w:hAnsiTheme="minorHAnsi"/>
                <w:color w:val="000000"/>
              </w:rPr>
              <w:t>Seguimiento y reporte de indicadores del MIDE</w:t>
            </w:r>
          </w:p>
        </w:tc>
      </w:tr>
      <w:tr w:rsidR="00BA1DF5" w:rsidRPr="00370426" w:rsidTr="00FE566D">
        <w:trPr>
          <w:trHeight w:val="57"/>
        </w:trPr>
        <w:tc>
          <w:tcPr>
            <w:tcW w:w="3403" w:type="dxa"/>
            <w:shd w:val="clear" w:color="auto" w:fill="F2F2F2" w:themeFill="background1" w:themeFillShade="F2"/>
            <w:vAlign w:val="center"/>
            <w:hideMark/>
          </w:tcPr>
          <w:p w:rsidR="00BA1DF5" w:rsidRPr="005A5AD4" w:rsidRDefault="00BA1DF5" w:rsidP="00FE566D">
            <w:pPr>
              <w:spacing w:before="60" w:after="60"/>
              <w:rPr>
                <w:rFonts w:asciiTheme="minorHAnsi" w:hAnsiTheme="minorHAnsi"/>
              </w:rPr>
            </w:pPr>
            <w:r w:rsidRPr="005A5AD4">
              <w:rPr>
                <w:rFonts w:asciiTheme="minorHAnsi" w:hAnsiTheme="minorHAnsi"/>
                <w:sz w:val="22"/>
              </w:rPr>
              <w:t>Políticas del proceso</w:t>
            </w:r>
          </w:p>
        </w:tc>
        <w:tc>
          <w:tcPr>
            <w:tcW w:w="12758" w:type="dxa"/>
            <w:vAlign w:val="center"/>
          </w:tcPr>
          <w:p w:rsidR="00BA1DF5" w:rsidRPr="005A5AD4" w:rsidRDefault="00BA1DF5" w:rsidP="00FE566D">
            <w:pPr>
              <w:spacing w:before="60" w:after="60"/>
              <w:jc w:val="left"/>
              <w:rPr>
                <w:rFonts w:asciiTheme="minorHAnsi" w:hAnsiTheme="minorHAnsi"/>
                <w:color w:val="000000"/>
              </w:rPr>
            </w:pPr>
            <w:r>
              <w:rPr>
                <w:rFonts w:asciiTheme="minorHAnsi" w:hAnsiTheme="minorHAnsi"/>
                <w:color w:val="000000"/>
              </w:rPr>
              <w:t>-</w:t>
            </w:r>
          </w:p>
        </w:tc>
      </w:tr>
      <w:tr w:rsidR="00BA1DF5" w:rsidRPr="00370426" w:rsidTr="00FE566D">
        <w:trPr>
          <w:trHeight w:val="57"/>
        </w:trPr>
        <w:tc>
          <w:tcPr>
            <w:tcW w:w="3403" w:type="dxa"/>
            <w:shd w:val="clear" w:color="auto" w:fill="F2F2F2" w:themeFill="background1" w:themeFillShade="F2"/>
            <w:vAlign w:val="center"/>
            <w:hideMark/>
          </w:tcPr>
          <w:p w:rsidR="00BA1DF5" w:rsidRPr="005A5AD4" w:rsidRDefault="00BA1DF5" w:rsidP="00FE566D">
            <w:pPr>
              <w:spacing w:before="60" w:after="60"/>
              <w:rPr>
                <w:rFonts w:asciiTheme="minorHAnsi" w:hAnsiTheme="minorHAnsi"/>
              </w:rPr>
            </w:pPr>
            <w:r w:rsidRPr="005A5AD4">
              <w:rPr>
                <w:rFonts w:asciiTheme="minorHAnsi" w:hAnsiTheme="minorHAnsi"/>
                <w:sz w:val="22"/>
              </w:rPr>
              <w:t>Recursos necesarios para iniciar el proceso</w:t>
            </w:r>
          </w:p>
        </w:tc>
        <w:tc>
          <w:tcPr>
            <w:tcW w:w="12758" w:type="dxa"/>
            <w:vAlign w:val="bottom"/>
          </w:tcPr>
          <w:p w:rsidR="00BA1DF5" w:rsidRDefault="00BA1DF5" w:rsidP="00FE566D">
            <w:pPr>
              <w:rPr>
                <w:color w:val="000000"/>
              </w:rPr>
            </w:pPr>
            <w:r>
              <w:rPr>
                <w:color w:val="000000"/>
                <w:sz w:val="22"/>
              </w:rPr>
              <w:t>Liberación de bases de datos principalmente derivados de eventos censales, proyecciones de indicadores y registros administrativos. Solicitud específica de actualización.</w:t>
            </w: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Resultado(s) del proceso</w:t>
            </w:r>
          </w:p>
        </w:tc>
        <w:tc>
          <w:tcPr>
            <w:tcW w:w="12758" w:type="dxa"/>
            <w:vAlign w:val="center"/>
          </w:tcPr>
          <w:p w:rsidR="00BA1DF5" w:rsidRPr="005A5AD4" w:rsidRDefault="00BA1DF5" w:rsidP="00FE566D">
            <w:pPr>
              <w:spacing w:before="60" w:after="60"/>
              <w:jc w:val="left"/>
              <w:rPr>
                <w:rFonts w:asciiTheme="minorHAnsi" w:hAnsiTheme="minorHAnsi"/>
                <w:color w:val="000000"/>
              </w:rPr>
            </w:pPr>
            <w:r w:rsidRPr="00DC28BF">
              <w:rPr>
                <w:rFonts w:asciiTheme="minorHAnsi" w:hAnsiTheme="minorHAnsi"/>
                <w:color w:val="000000"/>
              </w:rPr>
              <w:t xml:space="preserve">Archivo de </w:t>
            </w:r>
            <w:proofErr w:type="spellStart"/>
            <w:r w:rsidRPr="00DC28BF">
              <w:rPr>
                <w:rFonts w:asciiTheme="minorHAnsi" w:hAnsiTheme="minorHAnsi"/>
                <w:color w:val="000000"/>
              </w:rPr>
              <w:t>excel</w:t>
            </w:r>
            <w:proofErr w:type="spellEnd"/>
            <w:r w:rsidRPr="00DC28BF">
              <w:rPr>
                <w:rFonts w:asciiTheme="minorHAnsi" w:hAnsiTheme="minorHAnsi"/>
                <w:color w:val="000000"/>
              </w:rPr>
              <w:t xml:space="preserve"> con indicadores sociodemográficos a reportar, documento de </w:t>
            </w:r>
            <w:proofErr w:type="spellStart"/>
            <w:r w:rsidRPr="00DC28BF">
              <w:rPr>
                <w:rFonts w:asciiTheme="minorHAnsi" w:hAnsiTheme="minorHAnsi"/>
                <w:color w:val="000000"/>
              </w:rPr>
              <w:t>word</w:t>
            </w:r>
            <w:proofErr w:type="spellEnd"/>
            <w:r w:rsidRPr="00DC28BF">
              <w:rPr>
                <w:rFonts w:asciiTheme="minorHAnsi" w:hAnsiTheme="minorHAnsi"/>
                <w:color w:val="000000"/>
              </w:rPr>
              <w:t xml:space="preserve"> y ficha descriptiva del indicador, notas adicionales y ligas de interés</w:t>
            </w:r>
          </w:p>
        </w:tc>
      </w:tr>
      <w:tr w:rsidR="00BA1DF5" w:rsidRPr="00370426" w:rsidTr="00FE566D">
        <w:trPr>
          <w:trHeight w:val="57"/>
        </w:trPr>
        <w:tc>
          <w:tcPr>
            <w:tcW w:w="3403" w:type="dxa"/>
            <w:shd w:val="clear" w:color="auto" w:fill="F2F2F2" w:themeFill="background1" w:themeFillShade="F2"/>
            <w:vAlign w:val="center"/>
          </w:tcPr>
          <w:p w:rsidR="00BA1DF5" w:rsidRPr="005A5AD4" w:rsidRDefault="00BA1DF5" w:rsidP="00FE566D">
            <w:pPr>
              <w:spacing w:before="60" w:after="60"/>
              <w:rPr>
                <w:rFonts w:asciiTheme="minorHAnsi" w:hAnsiTheme="minorHAnsi"/>
              </w:rPr>
            </w:pPr>
            <w:r w:rsidRPr="005A5AD4">
              <w:rPr>
                <w:rFonts w:asciiTheme="minorHAnsi" w:hAnsiTheme="minorHAnsi"/>
                <w:sz w:val="22"/>
              </w:rPr>
              <w:t>Indicador</w:t>
            </w:r>
          </w:p>
        </w:tc>
        <w:tc>
          <w:tcPr>
            <w:tcW w:w="12758" w:type="dxa"/>
            <w:vAlign w:val="center"/>
          </w:tcPr>
          <w:p w:rsidR="00BA1DF5" w:rsidRPr="005A5AD4" w:rsidRDefault="00BA1DF5" w:rsidP="00FE566D">
            <w:pPr>
              <w:spacing w:before="60" w:after="60"/>
              <w:jc w:val="left"/>
              <w:rPr>
                <w:rFonts w:asciiTheme="minorHAnsi" w:hAnsiTheme="minorHAnsi"/>
                <w:color w:val="000000"/>
              </w:rPr>
            </w:pPr>
            <w:r>
              <w:rPr>
                <w:rFonts w:asciiTheme="minorHAnsi" w:hAnsiTheme="minorHAnsi"/>
                <w:color w:val="000000"/>
              </w:rPr>
              <w:t>-</w:t>
            </w:r>
          </w:p>
        </w:tc>
      </w:tr>
    </w:tbl>
    <w:p w:rsidR="00BA1DF5" w:rsidRDefault="00BA1DF5" w:rsidP="00BA1DF5"/>
    <w:p w:rsidR="00BA1DF5" w:rsidRDefault="00BA1DF5" w:rsidP="00BA1DF5">
      <w:pPr>
        <w:spacing w:before="0" w:after="200" w:line="276" w:lineRule="auto"/>
        <w:jc w:val="left"/>
      </w:pPr>
      <w:r>
        <w:br w:type="page"/>
      </w:r>
    </w:p>
    <w:p w:rsidR="00BA1DF5" w:rsidRPr="00F777CD" w:rsidRDefault="00BA1DF5" w:rsidP="00BA1DF5">
      <w:pPr>
        <w:pStyle w:val="Ttulo4"/>
      </w:pPr>
      <w:bookmarkStart w:id="175" w:name="_Toc430925231"/>
      <w:bookmarkStart w:id="176" w:name="_Toc455664274"/>
      <w:r>
        <w:lastRenderedPageBreak/>
        <w:t xml:space="preserve">Modelado del proceso </w:t>
      </w:r>
      <w:r w:rsidRPr="00F777CD">
        <w:t>de Reporte del MIDE</w:t>
      </w:r>
      <w:bookmarkEnd w:id="175"/>
      <w:bookmarkEnd w:id="176"/>
    </w:p>
    <w:p w:rsidR="00BA1DF5" w:rsidRDefault="00BA1DF5" w:rsidP="00BA1DF5"/>
    <w:p w:rsidR="00BA1DF5" w:rsidRDefault="00BA1DF5" w:rsidP="00BA1DF5">
      <w:r>
        <w:rPr>
          <w:noProof/>
          <w:lang w:eastAsia="es-MX"/>
        </w:rPr>
        <w:drawing>
          <wp:inline distT="0" distB="0" distL="0" distR="0" wp14:anchorId="02BFCC16" wp14:editId="13050CC9">
            <wp:extent cx="9733296" cy="2447925"/>
            <wp:effectExtent l="19050" t="0" r="1254"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srcRect r="-65" b="20679"/>
                    <a:stretch>
                      <a:fillRect/>
                    </a:stretch>
                  </pic:blipFill>
                  <pic:spPr bwMode="auto">
                    <a:xfrm>
                      <a:off x="0" y="0"/>
                      <a:ext cx="9733296" cy="2447925"/>
                    </a:xfrm>
                    <a:prstGeom prst="rect">
                      <a:avLst/>
                    </a:prstGeom>
                    <a:noFill/>
                    <a:ln w="9525">
                      <a:noFill/>
                      <a:miter lim="800000"/>
                      <a:headEnd/>
                      <a:tailEnd/>
                    </a:ln>
                  </pic:spPr>
                </pic:pic>
              </a:graphicData>
            </a:graphic>
          </wp:inline>
        </w:drawing>
      </w:r>
    </w:p>
    <w:p w:rsidR="00BA1DF5" w:rsidRDefault="00BA1DF5" w:rsidP="00BA1DF5"/>
    <w:p w:rsidR="00BA1DF5" w:rsidRDefault="00BA1DF5" w:rsidP="00BA1DF5">
      <w:pPr>
        <w:spacing w:before="0" w:after="200" w:line="276" w:lineRule="auto"/>
        <w:jc w:val="left"/>
      </w:pPr>
      <w:r>
        <w:br w:type="page"/>
      </w:r>
    </w:p>
    <w:p w:rsidR="00BA1DF5" w:rsidRPr="00CD55F6" w:rsidRDefault="00BA1DF5" w:rsidP="00BA1DF5">
      <w:pPr>
        <w:pStyle w:val="Ttulo4"/>
      </w:pPr>
      <w:bookmarkStart w:id="177" w:name="_Toc430925232"/>
      <w:bookmarkStart w:id="178" w:name="_Toc455664275"/>
      <w:r w:rsidRPr="00CD55F6">
        <w:lastRenderedPageBreak/>
        <w:t xml:space="preserve">Narrativa del </w:t>
      </w:r>
      <w:r>
        <w:t>proceso</w:t>
      </w:r>
      <w:r w:rsidRPr="00CD55F6">
        <w:t xml:space="preserve"> de </w:t>
      </w:r>
      <w:r w:rsidRPr="00F777CD">
        <w:t>Reporte del MIDE</w:t>
      </w:r>
      <w:bookmarkEnd w:id="177"/>
      <w:bookmarkEnd w:id="178"/>
    </w:p>
    <w:p w:rsidR="00BA1DF5" w:rsidRPr="00A36F10" w:rsidRDefault="00BA1DF5" w:rsidP="00BA1DF5"/>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BA1DF5" w:rsidRPr="007F2DA2" w:rsidTr="00FE566D">
        <w:trPr>
          <w:trHeight w:val="20"/>
          <w:tblHeader/>
        </w:trPr>
        <w:tc>
          <w:tcPr>
            <w:tcW w:w="675" w:type="dxa"/>
            <w:shd w:val="clear" w:color="000000" w:fill="D9D9D9"/>
            <w:noWrap/>
            <w:vAlign w:val="center"/>
            <w:hideMark/>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BA1DF5" w:rsidRPr="007F2DA2" w:rsidRDefault="00BA1DF5"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BA1DF5" w:rsidRPr="007F2DA2" w:rsidTr="00FE566D">
        <w:trPr>
          <w:trHeight w:val="20"/>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BA1DF5" w:rsidRDefault="00BA1DF5" w:rsidP="00FE566D">
            <w:pPr>
              <w:jc w:val="left"/>
              <w:rPr>
                <w:rFonts w:ascii="Arial Narrow" w:hAnsi="Arial Narrow"/>
                <w:szCs w:val="24"/>
              </w:rPr>
            </w:pPr>
            <w:r>
              <w:rPr>
                <w:rFonts w:ascii="Arial Narrow" w:hAnsi="Arial Narrow"/>
              </w:rPr>
              <w:t>Director</w:t>
            </w:r>
          </w:p>
        </w:tc>
        <w:tc>
          <w:tcPr>
            <w:tcW w:w="6946" w:type="dxa"/>
            <w:shd w:val="clear" w:color="auto" w:fill="auto"/>
            <w:noWrap/>
            <w:vAlign w:val="center"/>
          </w:tcPr>
          <w:p w:rsidR="00BA1DF5" w:rsidRDefault="00BA1DF5" w:rsidP="00FE566D">
            <w:pPr>
              <w:jc w:val="left"/>
              <w:rPr>
                <w:rFonts w:ascii="Arial Narrow" w:hAnsi="Arial Narrow"/>
                <w:szCs w:val="24"/>
              </w:rPr>
            </w:pPr>
            <w:r>
              <w:rPr>
                <w:rFonts w:ascii="Arial Narrow" w:hAnsi="Arial Narrow"/>
                <w:b/>
                <w:bCs/>
              </w:rPr>
              <w:t>Actualizar información y/o atender solicitud</w:t>
            </w:r>
            <w:r>
              <w:rPr>
                <w:rFonts w:ascii="Arial Narrow" w:hAnsi="Arial Narrow"/>
              </w:rPr>
              <w:t xml:space="preserve">. </w:t>
            </w:r>
            <w:r>
              <w:rPr>
                <w:rFonts w:ascii="Arial Narrow" w:hAnsi="Arial Narrow"/>
              </w:rPr>
              <w:br/>
              <w:t>Recibir instrucción de actualización/Establecer fechas de envío/Corroborar actualizaciones/Llevar a cabo seguimiento mensual programado del indicador/Girar instrucciones/Asignar responsables</w:t>
            </w:r>
          </w:p>
        </w:tc>
        <w:tc>
          <w:tcPr>
            <w:tcW w:w="2835" w:type="dxa"/>
            <w:shd w:val="clear" w:color="auto" w:fill="auto"/>
            <w:noWrap/>
            <w:vAlign w:val="center"/>
          </w:tcPr>
          <w:p w:rsidR="00BA1DF5" w:rsidRDefault="00BA1DF5" w:rsidP="00FE566D">
            <w:pPr>
              <w:jc w:val="left"/>
              <w:rPr>
                <w:rFonts w:ascii="Arial Narrow" w:hAnsi="Arial Narrow"/>
                <w:szCs w:val="24"/>
              </w:rPr>
            </w:pPr>
            <w:r>
              <w:rPr>
                <w:rFonts w:ascii="Arial Narrow" w:hAnsi="Arial Narrow"/>
              </w:rPr>
              <w:t>Documento con requerimientos de actualización y responsables</w:t>
            </w:r>
          </w:p>
        </w:tc>
        <w:tc>
          <w:tcPr>
            <w:tcW w:w="2835" w:type="dxa"/>
            <w:vAlign w:val="center"/>
          </w:tcPr>
          <w:p w:rsidR="00BA1DF5" w:rsidRDefault="00BA1DF5" w:rsidP="00FE566D">
            <w:pPr>
              <w:jc w:val="left"/>
              <w:rPr>
                <w:rFonts w:ascii="Arial Narrow" w:hAnsi="Arial Narrow"/>
                <w:szCs w:val="24"/>
              </w:rPr>
            </w:pPr>
            <w:r>
              <w:rPr>
                <w:rFonts w:ascii="Arial Narrow" w:hAnsi="Arial Narrow"/>
              </w:rPr>
              <w:t>Unidad Socio Demográfica</w:t>
            </w:r>
          </w:p>
        </w:tc>
      </w:tr>
      <w:tr w:rsidR="00BA1DF5" w:rsidRPr="007F2DA2" w:rsidTr="00FE566D">
        <w:trPr>
          <w:trHeight w:val="20"/>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sidRPr="007F2DA2">
              <w:rPr>
                <w:rFonts w:asciiTheme="minorHAnsi" w:hAnsiTheme="minorHAnsi"/>
                <w:sz w:val="22"/>
              </w:rPr>
              <w:t>2</w:t>
            </w:r>
          </w:p>
        </w:tc>
        <w:tc>
          <w:tcPr>
            <w:tcW w:w="3011" w:type="dxa"/>
            <w:vAlign w:val="center"/>
          </w:tcPr>
          <w:p w:rsidR="00BA1DF5" w:rsidRDefault="00BA1DF5" w:rsidP="00FE566D">
            <w:pPr>
              <w:jc w:val="left"/>
              <w:rPr>
                <w:rFonts w:ascii="Arial Narrow" w:hAnsi="Arial Narrow"/>
                <w:szCs w:val="24"/>
              </w:rPr>
            </w:pPr>
            <w:r>
              <w:rPr>
                <w:rFonts w:ascii="Arial Narrow" w:hAnsi="Arial Narrow"/>
              </w:rPr>
              <w:t>Analista</w:t>
            </w:r>
          </w:p>
        </w:tc>
        <w:tc>
          <w:tcPr>
            <w:tcW w:w="6946" w:type="dxa"/>
            <w:shd w:val="clear" w:color="auto" w:fill="auto"/>
            <w:noWrap/>
            <w:vAlign w:val="center"/>
          </w:tcPr>
          <w:p w:rsidR="00BA1DF5" w:rsidRDefault="00BA1DF5" w:rsidP="00FE566D">
            <w:pPr>
              <w:jc w:val="left"/>
              <w:rPr>
                <w:rFonts w:ascii="Arial Narrow" w:hAnsi="Arial Narrow"/>
                <w:b/>
                <w:bCs/>
                <w:szCs w:val="24"/>
              </w:rPr>
            </w:pPr>
            <w:r>
              <w:rPr>
                <w:rFonts w:ascii="Arial Narrow" w:hAnsi="Arial Narrow"/>
                <w:b/>
                <w:bCs/>
              </w:rPr>
              <w:t>Elaborar cuadros y fichas de reporte.</w:t>
            </w:r>
            <w:r>
              <w:rPr>
                <w:rFonts w:ascii="Arial Narrow" w:hAnsi="Arial Narrow"/>
                <w:b/>
                <w:bCs/>
              </w:rPr>
              <w:br/>
            </w:r>
            <w:r>
              <w:rPr>
                <w:rFonts w:ascii="Arial Narrow" w:hAnsi="Arial Narrow"/>
              </w:rPr>
              <w:t>Identificar indicadores/Verificar disponibilidad de información/Obtener bases de datos/Realizar tablas/Elaborar fichas descriptivas/Integrar material adicional/Revisar archivos/Enviar archivos a revisión</w:t>
            </w:r>
          </w:p>
        </w:tc>
        <w:tc>
          <w:tcPr>
            <w:tcW w:w="2835" w:type="dxa"/>
            <w:shd w:val="clear" w:color="auto" w:fill="auto"/>
            <w:noWrap/>
            <w:vAlign w:val="center"/>
          </w:tcPr>
          <w:p w:rsidR="00BA1DF5" w:rsidRDefault="00BA1DF5" w:rsidP="00FE566D">
            <w:pPr>
              <w:jc w:val="left"/>
              <w:rPr>
                <w:rFonts w:ascii="Arial Narrow" w:hAnsi="Arial Narrow"/>
                <w:szCs w:val="24"/>
              </w:rPr>
            </w:pPr>
            <w:r>
              <w:rPr>
                <w:rFonts w:ascii="Arial Narrow" w:hAnsi="Arial Narrow"/>
              </w:rPr>
              <w:t>Tablas con información requerida</w:t>
            </w:r>
            <w:r>
              <w:rPr>
                <w:rFonts w:ascii="Arial Narrow" w:hAnsi="Arial Narrow"/>
              </w:rPr>
              <w:br/>
              <w:t>Fichas descriptivas actualizadas</w:t>
            </w:r>
          </w:p>
        </w:tc>
        <w:tc>
          <w:tcPr>
            <w:tcW w:w="2835" w:type="dxa"/>
            <w:vAlign w:val="center"/>
          </w:tcPr>
          <w:p w:rsidR="00BA1DF5" w:rsidRDefault="00BA1DF5" w:rsidP="00FE566D">
            <w:pPr>
              <w:jc w:val="left"/>
              <w:rPr>
                <w:rFonts w:ascii="Arial Narrow" w:hAnsi="Arial Narrow"/>
                <w:szCs w:val="24"/>
              </w:rPr>
            </w:pPr>
            <w:r>
              <w:rPr>
                <w:rFonts w:ascii="Arial Narrow" w:hAnsi="Arial Narrow"/>
              </w:rPr>
              <w:t>Unidad Socio Demográfica</w:t>
            </w:r>
          </w:p>
        </w:tc>
      </w:tr>
      <w:tr w:rsidR="00BA1DF5" w:rsidRPr="007F2DA2" w:rsidTr="00FE566D">
        <w:trPr>
          <w:trHeight w:val="20"/>
        </w:trPr>
        <w:tc>
          <w:tcPr>
            <w:tcW w:w="675" w:type="dxa"/>
            <w:shd w:val="clear" w:color="auto" w:fill="auto"/>
            <w:noWrap/>
            <w:vAlign w:val="center"/>
            <w:hideMark/>
          </w:tcPr>
          <w:p w:rsidR="00BA1DF5" w:rsidRPr="007F2DA2" w:rsidRDefault="00BA1DF5" w:rsidP="00FE566D">
            <w:pPr>
              <w:spacing w:before="60" w:after="60"/>
              <w:jc w:val="center"/>
              <w:rPr>
                <w:rFonts w:asciiTheme="minorHAnsi" w:hAnsiTheme="minorHAnsi"/>
              </w:rPr>
            </w:pPr>
            <w:r w:rsidRPr="007F2DA2">
              <w:rPr>
                <w:rFonts w:asciiTheme="minorHAnsi" w:hAnsiTheme="minorHAnsi"/>
                <w:sz w:val="22"/>
              </w:rPr>
              <w:t>3</w:t>
            </w:r>
          </w:p>
        </w:tc>
        <w:tc>
          <w:tcPr>
            <w:tcW w:w="3011" w:type="dxa"/>
            <w:vAlign w:val="center"/>
          </w:tcPr>
          <w:p w:rsidR="00BA1DF5" w:rsidRDefault="00BA1DF5" w:rsidP="00FE566D">
            <w:pPr>
              <w:jc w:val="left"/>
              <w:rPr>
                <w:rFonts w:ascii="Arial Narrow" w:hAnsi="Arial Narrow"/>
                <w:szCs w:val="24"/>
              </w:rPr>
            </w:pPr>
            <w:r>
              <w:rPr>
                <w:rFonts w:ascii="Arial Narrow" w:hAnsi="Arial Narrow"/>
              </w:rPr>
              <w:t>Director</w:t>
            </w:r>
          </w:p>
        </w:tc>
        <w:tc>
          <w:tcPr>
            <w:tcW w:w="6946" w:type="dxa"/>
            <w:shd w:val="clear" w:color="auto" w:fill="auto"/>
            <w:noWrap/>
            <w:vAlign w:val="center"/>
          </w:tcPr>
          <w:p w:rsidR="00BA1DF5" w:rsidRDefault="00BA1DF5" w:rsidP="00FE566D">
            <w:pPr>
              <w:jc w:val="left"/>
              <w:rPr>
                <w:rFonts w:ascii="Arial Narrow" w:hAnsi="Arial Narrow"/>
                <w:szCs w:val="24"/>
              </w:rPr>
            </w:pPr>
            <w:r>
              <w:rPr>
                <w:rFonts w:ascii="Arial Narrow" w:hAnsi="Arial Narrow"/>
                <w:b/>
                <w:bCs/>
              </w:rPr>
              <w:t>Entregar reporte.</w:t>
            </w:r>
            <w:r>
              <w:rPr>
                <w:rFonts w:ascii="Arial Narrow" w:hAnsi="Arial Narrow"/>
              </w:rPr>
              <w:br/>
              <w:t>Revisar contenido general/Enviar correo de seguimiento</w:t>
            </w:r>
          </w:p>
        </w:tc>
        <w:tc>
          <w:tcPr>
            <w:tcW w:w="2835" w:type="dxa"/>
            <w:shd w:val="clear" w:color="auto" w:fill="auto"/>
            <w:noWrap/>
            <w:vAlign w:val="center"/>
          </w:tcPr>
          <w:p w:rsidR="00BA1DF5" w:rsidRDefault="00BA1DF5" w:rsidP="00FE566D">
            <w:pPr>
              <w:jc w:val="left"/>
              <w:rPr>
                <w:rFonts w:ascii="Arial Narrow" w:hAnsi="Arial Narrow"/>
                <w:szCs w:val="24"/>
              </w:rPr>
            </w:pPr>
            <w:r>
              <w:rPr>
                <w:rFonts w:ascii="Arial Narrow" w:hAnsi="Arial Narrow"/>
              </w:rPr>
              <w:t>Correo con archivos actualizados y especificaciones de cambios</w:t>
            </w:r>
          </w:p>
        </w:tc>
        <w:tc>
          <w:tcPr>
            <w:tcW w:w="2835" w:type="dxa"/>
            <w:vAlign w:val="center"/>
          </w:tcPr>
          <w:p w:rsidR="00BA1DF5" w:rsidRDefault="00BA1DF5" w:rsidP="00FE566D">
            <w:pPr>
              <w:jc w:val="left"/>
              <w:rPr>
                <w:rFonts w:ascii="Arial Narrow" w:hAnsi="Arial Narrow"/>
                <w:szCs w:val="24"/>
              </w:rPr>
            </w:pPr>
            <w:r>
              <w:rPr>
                <w:rFonts w:ascii="Arial Narrow" w:hAnsi="Arial Narrow"/>
              </w:rPr>
              <w:t>Unidad Socio Demográfica</w:t>
            </w:r>
          </w:p>
        </w:tc>
      </w:tr>
    </w:tbl>
    <w:p w:rsidR="00BA1DF5" w:rsidRDefault="00BA1DF5" w:rsidP="00BA1DF5">
      <w:pPr>
        <w:spacing w:before="0" w:after="200" w:line="276" w:lineRule="auto"/>
        <w:jc w:val="left"/>
      </w:pPr>
    </w:p>
    <w:p w:rsidR="00BA1DF5" w:rsidRDefault="00BA1DF5" w:rsidP="00BA1DF5">
      <w:pPr>
        <w:spacing w:before="0" w:after="200" w:line="276" w:lineRule="auto"/>
        <w:jc w:val="left"/>
      </w:pPr>
      <w:r>
        <w:br w:type="page"/>
      </w:r>
    </w:p>
    <w:p w:rsidR="00BA1DF5" w:rsidRPr="00F777CD" w:rsidRDefault="00BA1DF5" w:rsidP="00BA1DF5">
      <w:pPr>
        <w:pStyle w:val="Ttulo4"/>
      </w:pPr>
      <w:bookmarkStart w:id="179" w:name="_Toc430925233"/>
      <w:bookmarkStart w:id="180" w:name="_Toc455664276"/>
      <w:r w:rsidRPr="00F777CD">
        <w:lastRenderedPageBreak/>
        <w:t>Ficha del servicio de Seguimiento y reporte de indicadores del MIDE</w:t>
      </w:r>
      <w:bookmarkEnd w:id="179"/>
      <w:bookmarkEnd w:id="180"/>
    </w:p>
    <w:p w:rsidR="00BA1DF5" w:rsidRPr="00A36F10" w:rsidRDefault="00BA1DF5" w:rsidP="00BA1DF5"/>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BA1DF5" w:rsidRPr="00DE4BC8" w:rsidTr="00FE566D">
        <w:trPr>
          <w:trHeight w:val="20"/>
        </w:trPr>
        <w:tc>
          <w:tcPr>
            <w:tcW w:w="5827" w:type="dxa"/>
            <w:shd w:val="clear" w:color="auto" w:fill="auto"/>
            <w:noWrap/>
            <w:vAlign w:val="center"/>
            <w:hideMark/>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F777CD">
              <w:rPr>
                <w:rFonts w:asciiTheme="minorHAnsi" w:eastAsia="Times New Roman" w:hAnsiTheme="minorHAnsi" w:cs="Times New Roman"/>
                <w:lang w:eastAsia="es-MX"/>
              </w:rPr>
              <w:t>Seguimiento y reporte de indicadores del MIDE</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Archivos generados para el s</w:t>
            </w:r>
            <w:r w:rsidRPr="00F777CD">
              <w:rPr>
                <w:rFonts w:asciiTheme="minorHAnsi" w:eastAsia="Times New Roman" w:hAnsiTheme="minorHAnsi" w:cs="Times New Roman"/>
                <w:lang w:eastAsia="es-MX"/>
              </w:rPr>
              <w:t>eguimiento y reporte de indicadores del MIDE</w:t>
            </w:r>
            <w:r>
              <w:rPr>
                <w:rFonts w:asciiTheme="minorHAnsi" w:eastAsia="Times New Roman" w:hAnsiTheme="minorHAnsi" w:cs="Times New Roman"/>
                <w:lang w:eastAsia="es-MX"/>
              </w:rPr>
              <w:t>, sobre distintas características sociodemográficas de la población del estado. Los períodos de referencia de la información varían conforme a la disponibilidad de la misma. Actualmente se da seguimiento a 8 indicadores de dicha plataforma.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DC28BF">
              <w:rPr>
                <w:rFonts w:asciiTheme="minorHAnsi" w:hAnsiTheme="minorHAnsi"/>
                <w:color w:val="000000"/>
              </w:rPr>
              <w:t xml:space="preserve">Archivo de </w:t>
            </w:r>
            <w:proofErr w:type="spellStart"/>
            <w:r w:rsidRPr="00DC28BF">
              <w:rPr>
                <w:rFonts w:asciiTheme="minorHAnsi" w:hAnsiTheme="minorHAnsi"/>
                <w:color w:val="000000"/>
              </w:rPr>
              <w:t>excel</w:t>
            </w:r>
            <w:proofErr w:type="spellEnd"/>
            <w:r w:rsidRPr="00DC28BF">
              <w:rPr>
                <w:rFonts w:asciiTheme="minorHAnsi" w:hAnsiTheme="minorHAnsi"/>
                <w:color w:val="000000"/>
              </w:rPr>
              <w:t xml:space="preserve"> con indicadores sociodemográficos a reportar, documento de </w:t>
            </w:r>
            <w:proofErr w:type="spellStart"/>
            <w:r w:rsidRPr="00DC28BF">
              <w:rPr>
                <w:rFonts w:asciiTheme="minorHAnsi" w:hAnsiTheme="minorHAnsi"/>
                <w:color w:val="000000"/>
              </w:rPr>
              <w:t>word</w:t>
            </w:r>
            <w:proofErr w:type="spellEnd"/>
            <w:r w:rsidRPr="00DC28BF">
              <w:rPr>
                <w:rFonts w:asciiTheme="minorHAnsi" w:hAnsiTheme="minorHAnsi"/>
                <w:color w:val="000000"/>
              </w:rPr>
              <w:t xml:space="preserve"> y ficha descriptiva del indicador, notas adicionales y ligas de interés</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Santiago Ruiz Bastida (Director de la Unidad Administrativa)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37 77 17 70</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BA1DF5" w:rsidRPr="00DE4BC8" w:rsidRDefault="00BA1DF5" w:rsidP="00FE566D">
            <w:pPr>
              <w:spacing w:before="60" w:after="60"/>
              <w:jc w:val="left"/>
              <w:rPr>
                <w:rFonts w:asciiTheme="minorHAnsi" w:eastAsia="Times New Roman" w:hAnsiTheme="minorHAnsi" w:cs="Times New Roman"/>
                <w:lang w:eastAsia="es-MX"/>
              </w:rPr>
            </w:pP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 Ciudad Granja, Zapopan, Jal.</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17:00</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Datos completos del usuario y requerimientos específicos</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Forma de pago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según las especificaciones de lo solicitado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 Jalisco</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2163D6">
              <w:rPr>
                <w:rFonts w:asciiTheme="minorHAnsi" w:eastAsia="Times New Roman" w:hAnsiTheme="minorHAnsi" w:cs="Times New Roman"/>
                <w:lang w:eastAsia="es-MX"/>
              </w:rPr>
              <w:t>Unidad de Información Estadística Socio-Demográfica</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contacto.iieg@jalisco.gob.mx</w:t>
            </w:r>
          </w:p>
        </w:tc>
      </w:tr>
      <w:tr w:rsidR="00BA1DF5" w:rsidRPr="00DE4BC8" w:rsidTr="00FE566D">
        <w:trPr>
          <w:trHeight w:val="20"/>
        </w:trPr>
        <w:tc>
          <w:tcPr>
            <w:tcW w:w="5827" w:type="dxa"/>
            <w:shd w:val="clear" w:color="auto" w:fill="F2F2F2" w:themeFill="background1" w:themeFillShade="F2"/>
            <w:vAlign w:val="center"/>
            <w:hideMark/>
          </w:tcPr>
          <w:p w:rsidR="00BA1DF5" w:rsidRPr="00DE4BC8" w:rsidRDefault="00BA1DF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BA1DF5" w:rsidRPr="00DE4BC8" w:rsidRDefault="00BA1DF5" w:rsidP="00FE566D">
            <w:pPr>
              <w:spacing w:before="60" w:after="60"/>
              <w:jc w:val="left"/>
              <w:rPr>
                <w:rFonts w:asciiTheme="minorHAnsi" w:eastAsia="Times New Roman" w:hAnsiTheme="minorHAnsi" w:cs="Times New Roman"/>
                <w:lang w:eastAsia="es-MX"/>
              </w:rPr>
            </w:pPr>
            <w:r w:rsidRPr="00D514D9">
              <w:rPr>
                <w:rFonts w:asciiTheme="minorHAnsi" w:eastAsia="Times New Roman" w:hAnsiTheme="minorHAnsi" w:cs="Times New Roman"/>
                <w:lang w:eastAsia="es-MX"/>
              </w:rPr>
              <w:t>http://www.iieg.gob.mx/</w:t>
            </w:r>
            <w:r>
              <w:rPr>
                <w:rFonts w:asciiTheme="minorHAnsi" w:eastAsia="Times New Roman" w:hAnsiTheme="minorHAnsi" w:cs="Times New Roman"/>
                <w:lang w:eastAsia="es-MX"/>
              </w:rPr>
              <w:t xml:space="preserve"> , </w:t>
            </w:r>
            <w:r w:rsidRPr="00D514D9">
              <w:rPr>
                <w:rFonts w:asciiTheme="minorHAnsi" w:eastAsia="Times New Roman" w:hAnsiTheme="minorHAnsi" w:cs="Times New Roman"/>
                <w:lang w:eastAsia="es-MX"/>
              </w:rPr>
              <w:t>http://www.iieg.gob.mx/contacto.php</w:t>
            </w:r>
          </w:p>
        </w:tc>
      </w:tr>
    </w:tbl>
    <w:p w:rsidR="00BA1DF5" w:rsidRDefault="00BA1DF5" w:rsidP="00BA1DF5"/>
    <w:p w:rsidR="00BA1DF5" w:rsidRDefault="00BA1DF5" w:rsidP="00BA1DF5">
      <w:pPr>
        <w:spacing w:before="0" w:after="200" w:line="276" w:lineRule="auto"/>
        <w:jc w:val="left"/>
      </w:pPr>
      <w:r>
        <w:br w:type="page"/>
      </w:r>
    </w:p>
    <w:p w:rsidR="00BA1DF5" w:rsidRDefault="00BA1DF5" w:rsidP="00BA1DF5">
      <w:pPr>
        <w:pStyle w:val="Ttulo2"/>
        <w:numPr>
          <w:ilvl w:val="0"/>
          <w:numId w:val="3"/>
        </w:numPr>
      </w:pPr>
      <w:bookmarkStart w:id="181" w:name="_Toc430925234"/>
      <w:bookmarkStart w:id="182" w:name="_Toc455664277"/>
      <w:r>
        <w:lastRenderedPageBreak/>
        <w:t>Indicadores</w:t>
      </w:r>
      <w:bookmarkEnd w:id="181"/>
      <w:bookmarkEnd w:id="182"/>
    </w:p>
    <w:p w:rsidR="00BA1DF5" w:rsidRDefault="00BA1DF5" w:rsidP="00BA1DF5"/>
    <w:p w:rsidR="00BA1DF5" w:rsidRDefault="00BA1DF5" w:rsidP="00BA1DF5">
      <w:r w:rsidRPr="00783C74">
        <w:t xml:space="preserve">El </w:t>
      </w:r>
      <w:r>
        <w:t>MOP</w:t>
      </w:r>
      <w:r w:rsidRPr="00783C74">
        <w:t xml:space="preserve"> se divide en tres grandes partes y en la primera, se expone el organigrama funcional de la </w:t>
      </w:r>
      <w:r>
        <w:t>Organización y</w:t>
      </w:r>
      <w:r w:rsidRPr="00783C74">
        <w:t xml:space="preserve"> las fichas de responsabilidades funcionales de cada puesto que participa en los procesos. En la segunda parte se presenta un inventario de los procesos asociados al </w:t>
      </w:r>
      <w:r>
        <w:t>MOP</w:t>
      </w:r>
      <w:r w:rsidRPr="00783C74">
        <w:t xml:space="preserve">, con su narrativa y respectivo modelado. En la tercera parte, estos procesos se asocian a indicadores de resultado y de sus procesos para poder medir el desempeño. Esta manera de presentar el esquema de la gestión del </w:t>
      </w:r>
      <w:r>
        <w:t xml:space="preserve">MOP de la Institución </w:t>
      </w:r>
      <w:r w:rsidRPr="00783C74">
        <w:t xml:space="preserve">tiene la finalidad de asociar la estructura con las prácticas administrativas y medir su desempeño. A continuación, se presenta la tabla de indicadores que están asociados a los procesos del </w:t>
      </w:r>
      <w:r>
        <w:t>MOP de esta unidad administrativa.</w:t>
      </w:r>
    </w:p>
    <w:p w:rsidR="00BA1DF5" w:rsidRPr="00123315" w:rsidRDefault="00BA1DF5" w:rsidP="00BA1DF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58"/>
        <w:gridCol w:w="3341"/>
        <w:gridCol w:w="1956"/>
        <w:gridCol w:w="2815"/>
        <w:gridCol w:w="4175"/>
        <w:gridCol w:w="1203"/>
      </w:tblGrid>
      <w:tr w:rsidR="00BA1DF5" w:rsidRPr="00587321" w:rsidTr="00FE566D">
        <w:trPr>
          <w:trHeight w:val="20"/>
          <w:tblHeader/>
        </w:trPr>
        <w:tc>
          <w:tcPr>
            <w:tcW w:w="605" w:type="pct"/>
            <w:shd w:val="clear" w:color="000000" w:fill="F2F2F2"/>
            <w:tcMar>
              <w:top w:w="15" w:type="dxa"/>
              <w:left w:w="15" w:type="dxa"/>
              <w:bottom w:w="0" w:type="dxa"/>
              <w:right w:w="15" w:type="dxa"/>
            </w:tcMar>
            <w:vAlign w:val="center"/>
            <w:hideMark/>
          </w:tcPr>
          <w:p w:rsidR="00BA1DF5" w:rsidRPr="00587321" w:rsidRDefault="00BA1DF5" w:rsidP="00FE566D">
            <w:pPr>
              <w:spacing w:before="60" w:after="60"/>
              <w:jc w:val="center"/>
              <w:rPr>
                <w:rFonts w:asciiTheme="minorHAnsi" w:hAnsiTheme="minorHAnsi"/>
                <w:b/>
                <w:bCs/>
                <w:color w:val="000000"/>
              </w:rPr>
            </w:pPr>
            <w:r w:rsidRPr="00587321">
              <w:rPr>
                <w:rFonts w:asciiTheme="minorHAnsi" w:hAnsiTheme="minorHAnsi"/>
                <w:b/>
                <w:bCs/>
                <w:color w:val="000000"/>
                <w:sz w:val="22"/>
              </w:rPr>
              <w:t>Tipo de Indicador</w:t>
            </w:r>
          </w:p>
        </w:tc>
        <w:tc>
          <w:tcPr>
            <w:tcW w:w="1088" w:type="pct"/>
            <w:shd w:val="clear" w:color="000000" w:fill="F2F2F2"/>
            <w:tcMar>
              <w:top w:w="15" w:type="dxa"/>
              <w:left w:w="15" w:type="dxa"/>
              <w:bottom w:w="0" w:type="dxa"/>
              <w:right w:w="15" w:type="dxa"/>
            </w:tcMar>
            <w:vAlign w:val="center"/>
            <w:hideMark/>
          </w:tcPr>
          <w:p w:rsidR="00BA1DF5" w:rsidRPr="00587321" w:rsidRDefault="00BA1DF5" w:rsidP="00FE566D">
            <w:pPr>
              <w:spacing w:before="60" w:after="60"/>
              <w:jc w:val="center"/>
              <w:rPr>
                <w:rFonts w:asciiTheme="minorHAnsi" w:hAnsiTheme="minorHAnsi"/>
                <w:b/>
                <w:bCs/>
                <w:color w:val="000000"/>
              </w:rPr>
            </w:pPr>
            <w:r w:rsidRPr="00587321">
              <w:rPr>
                <w:rFonts w:asciiTheme="minorHAnsi" w:hAnsiTheme="minorHAnsi"/>
                <w:b/>
                <w:bCs/>
                <w:color w:val="000000"/>
                <w:sz w:val="22"/>
              </w:rPr>
              <w:t>Nombre</w:t>
            </w:r>
          </w:p>
        </w:tc>
        <w:tc>
          <w:tcPr>
            <w:tcW w:w="637" w:type="pct"/>
            <w:shd w:val="clear" w:color="000000" w:fill="F2F2F2"/>
            <w:tcMar>
              <w:top w:w="15" w:type="dxa"/>
              <w:left w:w="15" w:type="dxa"/>
              <w:bottom w:w="0" w:type="dxa"/>
              <w:right w:w="15" w:type="dxa"/>
            </w:tcMar>
            <w:vAlign w:val="center"/>
            <w:hideMark/>
          </w:tcPr>
          <w:p w:rsidR="00BA1DF5" w:rsidRPr="00587321" w:rsidRDefault="00BA1DF5" w:rsidP="00FE566D">
            <w:pPr>
              <w:spacing w:before="60" w:after="60"/>
              <w:jc w:val="center"/>
              <w:rPr>
                <w:rFonts w:asciiTheme="minorHAnsi" w:hAnsiTheme="minorHAnsi"/>
                <w:b/>
                <w:bCs/>
                <w:color w:val="000000"/>
              </w:rPr>
            </w:pPr>
            <w:r w:rsidRPr="00587321">
              <w:rPr>
                <w:rFonts w:asciiTheme="minorHAnsi" w:hAnsiTheme="minorHAnsi"/>
                <w:b/>
                <w:bCs/>
                <w:color w:val="000000"/>
                <w:sz w:val="22"/>
              </w:rPr>
              <w:t>Responsable</w:t>
            </w:r>
          </w:p>
        </w:tc>
        <w:tc>
          <w:tcPr>
            <w:tcW w:w="917" w:type="pct"/>
            <w:shd w:val="clear" w:color="000000" w:fill="F2F2F2"/>
            <w:tcMar>
              <w:top w:w="15" w:type="dxa"/>
              <w:left w:w="15" w:type="dxa"/>
              <w:bottom w:w="0" w:type="dxa"/>
              <w:right w:w="15" w:type="dxa"/>
            </w:tcMar>
            <w:vAlign w:val="center"/>
            <w:hideMark/>
          </w:tcPr>
          <w:p w:rsidR="00BA1DF5" w:rsidRPr="00587321" w:rsidRDefault="00BA1DF5" w:rsidP="00FE566D">
            <w:pPr>
              <w:spacing w:before="60" w:after="60"/>
              <w:jc w:val="center"/>
              <w:rPr>
                <w:rFonts w:asciiTheme="minorHAnsi" w:hAnsiTheme="minorHAnsi"/>
                <w:b/>
                <w:bCs/>
                <w:color w:val="000000"/>
              </w:rPr>
            </w:pPr>
            <w:r w:rsidRPr="00587321">
              <w:rPr>
                <w:rFonts w:asciiTheme="minorHAnsi" w:hAnsiTheme="minorHAnsi"/>
                <w:b/>
                <w:bCs/>
                <w:color w:val="000000"/>
                <w:sz w:val="22"/>
              </w:rPr>
              <w:t>Unidad de medida</w:t>
            </w:r>
          </w:p>
        </w:tc>
        <w:tc>
          <w:tcPr>
            <w:tcW w:w="1360" w:type="pct"/>
            <w:shd w:val="clear" w:color="000000" w:fill="F2F2F2"/>
            <w:tcMar>
              <w:top w:w="15" w:type="dxa"/>
              <w:left w:w="15" w:type="dxa"/>
              <w:bottom w:w="0" w:type="dxa"/>
              <w:right w:w="15" w:type="dxa"/>
            </w:tcMar>
            <w:vAlign w:val="center"/>
            <w:hideMark/>
          </w:tcPr>
          <w:p w:rsidR="00BA1DF5" w:rsidRPr="00587321" w:rsidRDefault="00BA1DF5" w:rsidP="00FE566D">
            <w:pPr>
              <w:spacing w:before="60" w:after="60"/>
              <w:jc w:val="center"/>
              <w:rPr>
                <w:rFonts w:asciiTheme="minorHAnsi" w:hAnsiTheme="minorHAnsi"/>
                <w:b/>
                <w:bCs/>
                <w:color w:val="000000"/>
              </w:rPr>
            </w:pPr>
            <w:r w:rsidRPr="00587321">
              <w:rPr>
                <w:rFonts w:asciiTheme="minorHAnsi" w:hAnsiTheme="minorHAnsi"/>
                <w:b/>
                <w:bCs/>
                <w:color w:val="000000"/>
                <w:sz w:val="22"/>
              </w:rPr>
              <w:t>Frecuencia de actualización</w:t>
            </w:r>
          </w:p>
        </w:tc>
        <w:tc>
          <w:tcPr>
            <w:tcW w:w="392" w:type="pct"/>
            <w:shd w:val="clear" w:color="000000" w:fill="F2F2F2"/>
            <w:tcMar>
              <w:top w:w="15" w:type="dxa"/>
              <w:left w:w="15" w:type="dxa"/>
              <w:bottom w:w="0" w:type="dxa"/>
              <w:right w:w="15" w:type="dxa"/>
            </w:tcMar>
            <w:vAlign w:val="center"/>
            <w:hideMark/>
          </w:tcPr>
          <w:p w:rsidR="00BA1DF5" w:rsidRPr="00587321" w:rsidRDefault="00BA1DF5" w:rsidP="00FE566D">
            <w:pPr>
              <w:spacing w:before="60" w:after="60"/>
              <w:jc w:val="center"/>
              <w:rPr>
                <w:rFonts w:asciiTheme="minorHAnsi" w:hAnsiTheme="minorHAnsi"/>
                <w:b/>
                <w:bCs/>
                <w:color w:val="000000"/>
              </w:rPr>
            </w:pPr>
            <w:r w:rsidRPr="00587321">
              <w:rPr>
                <w:rFonts w:asciiTheme="minorHAnsi" w:hAnsiTheme="minorHAnsi"/>
                <w:b/>
                <w:bCs/>
                <w:color w:val="000000"/>
                <w:sz w:val="22"/>
              </w:rPr>
              <w:t>Sentido</w:t>
            </w:r>
          </w:p>
        </w:tc>
      </w:tr>
      <w:tr w:rsidR="00BA1DF5" w:rsidRPr="00587321" w:rsidTr="00FE566D">
        <w:trPr>
          <w:trHeight w:val="20"/>
        </w:trPr>
        <w:tc>
          <w:tcPr>
            <w:tcW w:w="605" w:type="pct"/>
            <w:shd w:val="clear" w:color="000000" w:fill="F2F2F2"/>
            <w:tcMar>
              <w:top w:w="15" w:type="dxa"/>
              <w:left w:w="15" w:type="dxa"/>
              <w:bottom w:w="0" w:type="dxa"/>
              <w:right w:w="15" w:type="dxa"/>
            </w:tcMar>
            <w:vAlign w:val="center"/>
            <w:hideMark/>
          </w:tcPr>
          <w:p w:rsidR="00BA1DF5" w:rsidRPr="00587321" w:rsidRDefault="00BA1DF5" w:rsidP="00FE566D">
            <w:pPr>
              <w:spacing w:before="60" w:after="60"/>
              <w:jc w:val="left"/>
              <w:rPr>
                <w:rFonts w:asciiTheme="minorHAnsi" w:hAnsiTheme="minorHAnsi"/>
                <w:b/>
                <w:bCs/>
                <w:color w:val="000000"/>
              </w:rPr>
            </w:pPr>
            <w:r w:rsidRPr="00587321">
              <w:rPr>
                <w:rFonts w:asciiTheme="minorHAnsi" w:hAnsiTheme="minorHAnsi"/>
                <w:b/>
                <w:bCs/>
                <w:color w:val="000000"/>
                <w:sz w:val="22"/>
              </w:rPr>
              <w:t>Plan Estatal de Desarrollo</w:t>
            </w:r>
          </w:p>
        </w:tc>
        <w:tc>
          <w:tcPr>
            <w:tcW w:w="1088" w:type="pct"/>
            <w:shd w:val="clear" w:color="auto" w:fill="auto"/>
            <w:tcMar>
              <w:top w:w="15" w:type="dxa"/>
              <w:left w:w="15" w:type="dxa"/>
              <w:bottom w:w="0" w:type="dxa"/>
              <w:right w:w="15" w:type="dxa"/>
            </w:tcMar>
            <w:vAlign w:val="center"/>
          </w:tcPr>
          <w:p w:rsidR="00BA1DF5" w:rsidRPr="00587321" w:rsidRDefault="00BA1DF5" w:rsidP="00FE566D">
            <w:pPr>
              <w:spacing w:before="60" w:after="60"/>
              <w:jc w:val="left"/>
              <w:rPr>
                <w:rFonts w:asciiTheme="minorHAnsi" w:hAnsiTheme="minorHAnsi"/>
                <w:color w:val="000000"/>
              </w:rPr>
            </w:pPr>
          </w:p>
        </w:tc>
        <w:tc>
          <w:tcPr>
            <w:tcW w:w="637" w:type="pct"/>
            <w:shd w:val="clear" w:color="auto" w:fill="auto"/>
            <w:tcMar>
              <w:top w:w="15" w:type="dxa"/>
              <w:left w:w="15" w:type="dxa"/>
              <w:bottom w:w="0" w:type="dxa"/>
              <w:right w:w="15" w:type="dxa"/>
            </w:tcMar>
            <w:vAlign w:val="center"/>
            <w:hideMark/>
          </w:tcPr>
          <w:p w:rsidR="00BA1DF5" w:rsidRPr="00587321" w:rsidRDefault="00BA1DF5" w:rsidP="00FE566D">
            <w:pPr>
              <w:spacing w:before="60" w:after="60"/>
              <w:jc w:val="left"/>
              <w:rPr>
                <w:rFonts w:asciiTheme="minorHAnsi" w:hAnsiTheme="minorHAnsi"/>
                <w:color w:val="000000"/>
              </w:rPr>
            </w:pPr>
          </w:p>
        </w:tc>
        <w:tc>
          <w:tcPr>
            <w:tcW w:w="917" w:type="pct"/>
            <w:shd w:val="clear" w:color="auto" w:fill="auto"/>
            <w:tcMar>
              <w:top w:w="15" w:type="dxa"/>
              <w:left w:w="15" w:type="dxa"/>
              <w:bottom w:w="0" w:type="dxa"/>
              <w:right w:w="15" w:type="dxa"/>
            </w:tcMar>
            <w:vAlign w:val="center"/>
            <w:hideMark/>
          </w:tcPr>
          <w:p w:rsidR="00BA1DF5" w:rsidRPr="00587321" w:rsidRDefault="00BA1DF5" w:rsidP="00FE566D">
            <w:pPr>
              <w:spacing w:before="60" w:after="60"/>
              <w:jc w:val="left"/>
              <w:rPr>
                <w:rFonts w:asciiTheme="minorHAnsi" w:hAnsiTheme="minorHAnsi"/>
                <w:color w:val="000000"/>
              </w:rPr>
            </w:pPr>
          </w:p>
        </w:tc>
        <w:tc>
          <w:tcPr>
            <w:tcW w:w="1360" w:type="pct"/>
            <w:shd w:val="clear" w:color="auto" w:fill="auto"/>
            <w:tcMar>
              <w:top w:w="15" w:type="dxa"/>
              <w:left w:w="15" w:type="dxa"/>
              <w:bottom w:w="0" w:type="dxa"/>
              <w:right w:w="15" w:type="dxa"/>
            </w:tcMar>
            <w:vAlign w:val="center"/>
            <w:hideMark/>
          </w:tcPr>
          <w:p w:rsidR="00BA1DF5" w:rsidRPr="00587321" w:rsidRDefault="00BA1DF5" w:rsidP="00FE566D">
            <w:pPr>
              <w:spacing w:before="60" w:after="60"/>
              <w:jc w:val="left"/>
              <w:rPr>
                <w:rFonts w:asciiTheme="minorHAnsi" w:hAnsiTheme="minorHAnsi"/>
                <w:color w:val="000000"/>
              </w:rPr>
            </w:pPr>
          </w:p>
        </w:tc>
        <w:tc>
          <w:tcPr>
            <w:tcW w:w="392" w:type="pct"/>
            <w:shd w:val="clear" w:color="auto" w:fill="auto"/>
            <w:tcMar>
              <w:top w:w="15" w:type="dxa"/>
              <w:left w:w="15" w:type="dxa"/>
              <w:bottom w:w="0" w:type="dxa"/>
              <w:right w:w="15" w:type="dxa"/>
            </w:tcMar>
            <w:vAlign w:val="center"/>
          </w:tcPr>
          <w:p w:rsidR="00BA1DF5" w:rsidRPr="00587321" w:rsidRDefault="00BA1DF5" w:rsidP="00FE566D">
            <w:pPr>
              <w:spacing w:before="60" w:after="60"/>
              <w:jc w:val="left"/>
              <w:rPr>
                <w:rFonts w:asciiTheme="minorHAnsi" w:hAnsiTheme="minorHAnsi"/>
              </w:rPr>
            </w:pPr>
          </w:p>
        </w:tc>
      </w:tr>
      <w:tr w:rsidR="00BA1DF5" w:rsidRPr="00587321" w:rsidTr="00FE566D">
        <w:trPr>
          <w:trHeight w:val="20"/>
        </w:trPr>
        <w:tc>
          <w:tcPr>
            <w:tcW w:w="605" w:type="pct"/>
            <w:vMerge w:val="restart"/>
            <w:shd w:val="clear" w:color="000000" w:fill="F2F2F2"/>
            <w:tcMar>
              <w:top w:w="15" w:type="dxa"/>
              <w:left w:w="15" w:type="dxa"/>
              <w:bottom w:w="0" w:type="dxa"/>
              <w:right w:w="15" w:type="dxa"/>
            </w:tcMar>
            <w:vAlign w:val="center"/>
            <w:hideMark/>
          </w:tcPr>
          <w:p w:rsidR="00BA1DF5" w:rsidRPr="00587321" w:rsidRDefault="00BA1DF5" w:rsidP="00FE566D">
            <w:pPr>
              <w:spacing w:before="60" w:after="60"/>
              <w:jc w:val="left"/>
              <w:rPr>
                <w:rFonts w:asciiTheme="minorHAnsi" w:hAnsiTheme="minorHAnsi"/>
                <w:b/>
                <w:bCs/>
                <w:color w:val="000000"/>
              </w:rPr>
            </w:pPr>
            <w:r w:rsidRPr="00587321">
              <w:rPr>
                <w:rFonts w:asciiTheme="minorHAnsi" w:hAnsiTheme="minorHAnsi"/>
                <w:b/>
                <w:bCs/>
                <w:color w:val="000000"/>
                <w:sz w:val="22"/>
              </w:rPr>
              <w:t>Procedimiento</w:t>
            </w:r>
          </w:p>
        </w:tc>
        <w:tc>
          <w:tcPr>
            <w:tcW w:w="1088" w:type="pct"/>
            <w:shd w:val="clear" w:color="auto" w:fill="auto"/>
            <w:tcMar>
              <w:top w:w="15" w:type="dxa"/>
              <w:left w:w="15" w:type="dxa"/>
              <w:bottom w:w="0" w:type="dxa"/>
              <w:right w:w="15" w:type="dxa"/>
            </w:tcMar>
            <w:vAlign w:val="center"/>
          </w:tcPr>
          <w:p w:rsidR="00BA1DF5" w:rsidRPr="00587321" w:rsidRDefault="00BA1DF5" w:rsidP="00FE566D">
            <w:pPr>
              <w:spacing w:before="60" w:after="60"/>
              <w:jc w:val="left"/>
              <w:rPr>
                <w:rFonts w:asciiTheme="minorHAnsi" w:hAnsiTheme="minorHAnsi"/>
                <w:b/>
                <w:color w:val="595959"/>
              </w:rPr>
            </w:pPr>
          </w:p>
        </w:tc>
        <w:tc>
          <w:tcPr>
            <w:tcW w:w="637" w:type="pct"/>
            <w:shd w:val="clear" w:color="auto" w:fill="auto"/>
            <w:tcMar>
              <w:top w:w="15" w:type="dxa"/>
              <w:left w:w="15" w:type="dxa"/>
              <w:bottom w:w="0" w:type="dxa"/>
              <w:right w:w="15" w:type="dxa"/>
            </w:tcMar>
            <w:vAlign w:val="center"/>
            <w:hideMark/>
          </w:tcPr>
          <w:p w:rsidR="00BA1DF5" w:rsidRPr="00587321" w:rsidRDefault="00BA1DF5" w:rsidP="00FE566D">
            <w:pPr>
              <w:spacing w:before="60" w:after="60"/>
              <w:jc w:val="left"/>
              <w:rPr>
                <w:rFonts w:asciiTheme="minorHAnsi" w:hAnsiTheme="minorHAnsi"/>
                <w:color w:val="000000"/>
              </w:rPr>
            </w:pPr>
          </w:p>
        </w:tc>
        <w:tc>
          <w:tcPr>
            <w:tcW w:w="917" w:type="pct"/>
            <w:shd w:val="clear" w:color="auto" w:fill="auto"/>
            <w:tcMar>
              <w:top w:w="15" w:type="dxa"/>
              <w:left w:w="15" w:type="dxa"/>
              <w:bottom w:w="0" w:type="dxa"/>
              <w:right w:w="15" w:type="dxa"/>
            </w:tcMar>
            <w:vAlign w:val="center"/>
            <w:hideMark/>
          </w:tcPr>
          <w:p w:rsidR="00BA1DF5" w:rsidRPr="00587321" w:rsidRDefault="00BA1DF5" w:rsidP="00FE566D">
            <w:pPr>
              <w:spacing w:before="60" w:after="60"/>
              <w:jc w:val="left"/>
              <w:rPr>
                <w:rFonts w:asciiTheme="minorHAnsi" w:hAnsiTheme="minorHAnsi"/>
                <w:color w:val="000000"/>
              </w:rPr>
            </w:pPr>
          </w:p>
        </w:tc>
        <w:tc>
          <w:tcPr>
            <w:tcW w:w="1360" w:type="pct"/>
            <w:shd w:val="clear" w:color="auto" w:fill="auto"/>
            <w:tcMar>
              <w:top w:w="15" w:type="dxa"/>
              <w:left w:w="15" w:type="dxa"/>
              <w:bottom w:w="0" w:type="dxa"/>
              <w:right w:w="15" w:type="dxa"/>
            </w:tcMar>
            <w:vAlign w:val="center"/>
            <w:hideMark/>
          </w:tcPr>
          <w:p w:rsidR="00BA1DF5" w:rsidRPr="00587321" w:rsidRDefault="00BA1DF5" w:rsidP="00FE566D">
            <w:pPr>
              <w:spacing w:before="60" w:after="60"/>
              <w:jc w:val="left"/>
              <w:rPr>
                <w:rFonts w:asciiTheme="minorHAnsi" w:hAnsiTheme="minorHAnsi"/>
                <w:color w:val="000000"/>
              </w:rPr>
            </w:pPr>
          </w:p>
        </w:tc>
        <w:tc>
          <w:tcPr>
            <w:tcW w:w="392" w:type="pct"/>
            <w:shd w:val="clear" w:color="auto" w:fill="auto"/>
            <w:tcMar>
              <w:top w:w="15" w:type="dxa"/>
              <w:left w:w="15" w:type="dxa"/>
              <w:bottom w:w="0" w:type="dxa"/>
              <w:right w:w="15" w:type="dxa"/>
            </w:tcMar>
            <w:vAlign w:val="center"/>
            <w:hideMark/>
          </w:tcPr>
          <w:p w:rsidR="00BA1DF5" w:rsidRPr="00587321" w:rsidRDefault="00BA1DF5" w:rsidP="00FE566D">
            <w:pPr>
              <w:spacing w:before="60" w:after="60"/>
              <w:jc w:val="left"/>
              <w:rPr>
                <w:rFonts w:asciiTheme="minorHAnsi" w:hAnsiTheme="minorHAnsi"/>
                <w:color w:val="000000"/>
              </w:rPr>
            </w:pPr>
          </w:p>
        </w:tc>
      </w:tr>
      <w:tr w:rsidR="00BA1DF5" w:rsidRPr="00587321" w:rsidTr="00FE566D">
        <w:trPr>
          <w:trHeight w:val="20"/>
        </w:trPr>
        <w:tc>
          <w:tcPr>
            <w:tcW w:w="605" w:type="pct"/>
            <w:vMerge/>
            <w:vAlign w:val="center"/>
            <w:hideMark/>
          </w:tcPr>
          <w:p w:rsidR="00BA1DF5" w:rsidRPr="00587321" w:rsidRDefault="00BA1DF5" w:rsidP="00FE566D">
            <w:pPr>
              <w:spacing w:before="60" w:after="60"/>
              <w:jc w:val="left"/>
              <w:rPr>
                <w:rFonts w:asciiTheme="minorHAnsi" w:hAnsiTheme="minorHAnsi"/>
                <w:b/>
                <w:bCs/>
                <w:color w:val="000000"/>
              </w:rPr>
            </w:pPr>
          </w:p>
        </w:tc>
        <w:tc>
          <w:tcPr>
            <w:tcW w:w="1088" w:type="pct"/>
            <w:shd w:val="clear" w:color="auto" w:fill="auto"/>
            <w:tcMar>
              <w:top w:w="15" w:type="dxa"/>
              <w:left w:w="15" w:type="dxa"/>
              <w:bottom w:w="0" w:type="dxa"/>
              <w:right w:w="15" w:type="dxa"/>
            </w:tcMar>
            <w:vAlign w:val="center"/>
          </w:tcPr>
          <w:p w:rsidR="00BA1DF5" w:rsidRPr="00587321" w:rsidRDefault="00BA1DF5" w:rsidP="00FE566D">
            <w:pPr>
              <w:spacing w:before="60" w:after="60"/>
              <w:jc w:val="left"/>
              <w:rPr>
                <w:rFonts w:asciiTheme="minorHAnsi" w:hAnsiTheme="minorHAnsi"/>
                <w:color w:val="000000"/>
              </w:rPr>
            </w:pPr>
          </w:p>
        </w:tc>
        <w:tc>
          <w:tcPr>
            <w:tcW w:w="637" w:type="pct"/>
            <w:shd w:val="clear" w:color="auto" w:fill="auto"/>
            <w:tcMar>
              <w:top w:w="15" w:type="dxa"/>
              <w:left w:w="15" w:type="dxa"/>
              <w:bottom w:w="0" w:type="dxa"/>
              <w:right w:w="15" w:type="dxa"/>
            </w:tcMar>
            <w:vAlign w:val="center"/>
            <w:hideMark/>
          </w:tcPr>
          <w:p w:rsidR="00BA1DF5" w:rsidRPr="00587321" w:rsidRDefault="00BA1DF5" w:rsidP="00FE566D">
            <w:pPr>
              <w:spacing w:before="60" w:after="60"/>
              <w:jc w:val="left"/>
              <w:rPr>
                <w:rFonts w:asciiTheme="minorHAnsi" w:hAnsiTheme="minorHAnsi"/>
                <w:color w:val="000000"/>
              </w:rPr>
            </w:pPr>
          </w:p>
        </w:tc>
        <w:tc>
          <w:tcPr>
            <w:tcW w:w="917" w:type="pct"/>
            <w:shd w:val="clear" w:color="auto" w:fill="auto"/>
            <w:tcMar>
              <w:top w:w="15" w:type="dxa"/>
              <w:left w:w="15" w:type="dxa"/>
              <w:bottom w:w="0" w:type="dxa"/>
              <w:right w:w="15" w:type="dxa"/>
            </w:tcMar>
            <w:vAlign w:val="center"/>
            <w:hideMark/>
          </w:tcPr>
          <w:p w:rsidR="00BA1DF5" w:rsidRPr="00587321" w:rsidRDefault="00BA1DF5" w:rsidP="00FE566D">
            <w:pPr>
              <w:spacing w:before="60" w:after="60"/>
              <w:jc w:val="left"/>
              <w:rPr>
                <w:rFonts w:asciiTheme="minorHAnsi" w:hAnsiTheme="minorHAnsi"/>
                <w:color w:val="000000"/>
              </w:rPr>
            </w:pPr>
          </w:p>
        </w:tc>
        <w:tc>
          <w:tcPr>
            <w:tcW w:w="1360" w:type="pct"/>
            <w:shd w:val="clear" w:color="auto" w:fill="auto"/>
            <w:tcMar>
              <w:top w:w="15" w:type="dxa"/>
              <w:left w:w="15" w:type="dxa"/>
              <w:bottom w:w="0" w:type="dxa"/>
              <w:right w:w="15" w:type="dxa"/>
            </w:tcMar>
            <w:vAlign w:val="center"/>
            <w:hideMark/>
          </w:tcPr>
          <w:p w:rsidR="00BA1DF5" w:rsidRPr="00587321" w:rsidRDefault="00BA1DF5" w:rsidP="00FE566D">
            <w:pPr>
              <w:spacing w:before="60" w:after="60"/>
              <w:jc w:val="left"/>
              <w:rPr>
                <w:rFonts w:asciiTheme="minorHAnsi" w:hAnsiTheme="minorHAnsi"/>
                <w:color w:val="000000"/>
              </w:rPr>
            </w:pPr>
          </w:p>
        </w:tc>
        <w:tc>
          <w:tcPr>
            <w:tcW w:w="392" w:type="pct"/>
            <w:shd w:val="clear" w:color="auto" w:fill="auto"/>
            <w:tcMar>
              <w:top w:w="15" w:type="dxa"/>
              <w:left w:w="15" w:type="dxa"/>
              <w:bottom w:w="0" w:type="dxa"/>
              <w:right w:w="15" w:type="dxa"/>
            </w:tcMar>
            <w:vAlign w:val="center"/>
            <w:hideMark/>
          </w:tcPr>
          <w:p w:rsidR="00BA1DF5" w:rsidRPr="00587321" w:rsidRDefault="00BA1DF5" w:rsidP="00FE566D">
            <w:pPr>
              <w:spacing w:before="60" w:after="60"/>
              <w:jc w:val="left"/>
              <w:rPr>
                <w:rFonts w:asciiTheme="minorHAnsi" w:hAnsiTheme="minorHAnsi"/>
                <w:color w:val="000000"/>
              </w:rPr>
            </w:pPr>
          </w:p>
        </w:tc>
      </w:tr>
      <w:tr w:rsidR="00BA1DF5" w:rsidRPr="00587321" w:rsidTr="00FE566D">
        <w:trPr>
          <w:trHeight w:val="20"/>
        </w:trPr>
        <w:tc>
          <w:tcPr>
            <w:tcW w:w="605" w:type="pct"/>
            <w:vMerge/>
            <w:vAlign w:val="center"/>
            <w:hideMark/>
          </w:tcPr>
          <w:p w:rsidR="00BA1DF5" w:rsidRPr="00587321" w:rsidRDefault="00BA1DF5" w:rsidP="00FE566D">
            <w:pPr>
              <w:spacing w:before="60" w:after="60"/>
              <w:jc w:val="left"/>
              <w:rPr>
                <w:rFonts w:asciiTheme="minorHAnsi" w:hAnsiTheme="minorHAnsi"/>
                <w:b/>
                <w:bCs/>
                <w:color w:val="000000"/>
              </w:rPr>
            </w:pPr>
          </w:p>
        </w:tc>
        <w:tc>
          <w:tcPr>
            <w:tcW w:w="1088" w:type="pct"/>
            <w:shd w:val="clear" w:color="auto" w:fill="auto"/>
            <w:tcMar>
              <w:top w:w="15" w:type="dxa"/>
              <w:left w:w="15" w:type="dxa"/>
              <w:bottom w:w="0" w:type="dxa"/>
              <w:right w:w="15" w:type="dxa"/>
            </w:tcMar>
            <w:vAlign w:val="center"/>
          </w:tcPr>
          <w:p w:rsidR="00BA1DF5" w:rsidRPr="00587321" w:rsidRDefault="00BA1DF5" w:rsidP="00FE566D">
            <w:pPr>
              <w:spacing w:before="60" w:after="60"/>
              <w:jc w:val="left"/>
              <w:rPr>
                <w:rFonts w:asciiTheme="minorHAnsi" w:hAnsiTheme="minorHAnsi"/>
                <w:color w:val="000000"/>
              </w:rPr>
            </w:pPr>
          </w:p>
        </w:tc>
        <w:tc>
          <w:tcPr>
            <w:tcW w:w="637" w:type="pct"/>
            <w:shd w:val="clear" w:color="auto" w:fill="auto"/>
            <w:tcMar>
              <w:top w:w="15" w:type="dxa"/>
              <w:left w:w="15" w:type="dxa"/>
              <w:bottom w:w="0" w:type="dxa"/>
              <w:right w:w="15" w:type="dxa"/>
            </w:tcMar>
            <w:vAlign w:val="center"/>
            <w:hideMark/>
          </w:tcPr>
          <w:p w:rsidR="00BA1DF5" w:rsidRPr="00587321" w:rsidRDefault="00BA1DF5" w:rsidP="00FE566D">
            <w:pPr>
              <w:spacing w:before="60" w:after="60"/>
              <w:jc w:val="left"/>
              <w:rPr>
                <w:rFonts w:asciiTheme="minorHAnsi" w:hAnsiTheme="minorHAnsi"/>
                <w:color w:val="000000"/>
              </w:rPr>
            </w:pPr>
          </w:p>
        </w:tc>
        <w:tc>
          <w:tcPr>
            <w:tcW w:w="917" w:type="pct"/>
            <w:shd w:val="clear" w:color="auto" w:fill="auto"/>
            <w:tcMar>
              <w:top w:w="15" w:type="dxa"/>
              <w:left w:w="15" w:type="dxa"/>
              <w:bottom w:w="0" w:type="dxa"/>
              <w:right w:w="15" w:type="dxa"/>
            </w:tcMar>
            <w:vAlign w:val="center"/>
            <w:hideMark/>
          </w:tcPr>
          <w:p w:rsidR="00BA1DF5" w:rsidRPr="00587321" w:rsidRDefault="00BA1DF5" w:rsidP="00FE566D">
            <w:pPr>
              <w:spacing w:before="60" w:after="60"/>
              <w:jc w:val="left"/>
              <w:rPr>
                <w:rFonts w:asciiTheme="minorHAnsi" w:hAnsiTheme="minorHAnsi"/>
                <w:color w:val="000000"/>
              </w:rPr>
            </w:pPr>
          </w:p>
        </w:tc>
        <w:tc>
          <w:tcPr>
            <w:tcW w:w="1360" w:type="pct"/>
            <w:shd w:val="clear" w:color="auto" w:fill="auto"/>
            <w:tcMar>
              <w:top w:w="15" w:type="dxa"/>
              <w:left w:w="15" w:type="dxa"/>
              <w:bottom w:w="0" w:type="dxa"/>
              <w:right w:w="15" w:type="dxa"/>
            </w:tcMar>
            <w:vAlign w:val="center"/>
            <w:hideMark/>
          </w:tcPr>
          <w:p w:rsidR="00BA1DF5" w:rsidRPr="00587321" w:rsidRDefault="00BA1DF5" w:rsidP="00FE566D">
            <w:pPr>
              <w:spacing w:before="60" w:after="60"/>
              <w:jc w:val="left"/>
              <w:rPr>
                <w:rFonts w:asciiTheme="minorHAnsi" w:hAnsiTheme="minorHAnsi"/>
                <w:color w:val="000000"/>
              </w:rPr>
            </w:pPr>
          </w:p>
        </w:tc>
        <w:tc>
          <w:tcPr>
            <w:tcW w:w="392" w:type="pct"/>
            <w:shd w:val="clear" w:color="auto" w:fill="auto"/>
            <w:tcMar>
              <w:top w:w="15" w:type="dxa"/>
              <w:left w:w="15" w:type="dxa"/>
              <w:bottom w:w="0" w:type="dxa"/>
              <w:right w:w="15" w:type="dxa"/>
            </w:tcMar>
            <w:vAlign w:val="center"/>
            <w:hideMark/>
          </w:tcPr>
          <w:p w:rsidR="00BA1DF5" w:rsidRPr="00587321" w:rsidRDefault="00BA1DF5" w:rsidP="00FE566D">
            <w:pPr>
              <w:spacing w:before="60" w:after="60"/>
              <w:jc w:val="left"/>
              <w:rPr>
                <w:rFonts w:asciiTheme="minorHAnsi" w:hAnsiTheme="minorHAnsi"/>
                <w:color w:val="000000"/>
              </w:rPr>
            </w:pPr>
          </w:p>
        </w:tc>
      </w:tr>
      <w:tr w:rsidR="00BA1DF5" w:rsidRPr="00587321" w:rsidTr="00FE566D">
        <w:trPr>
          <w:trHeight w:val="20"/>
        </w:trPr>
        <w:tc>
          <w:tcPr>
            <w:tcW w:w="605" w:type="pct"/>
            <w:vMerge/>
            <w:vAlign w:val="center"/>
            <w:hideMark/>
          </w:tcPr>
          <w:p w:rsidR="00BA1DF5" w:rsidRPr="00587321" w:rsidRDefault="00BA1DF5" w:rsidP="00FE566D">
            <w:pPr>
              <w:spacing w:before="60" w:after="60"/>
              <w:jc w:val="left"/>
              <w:rPr>
                <w:rFonts w:asciiTheme="minorHAnsi" w:hAnsiTheme="minorHAnsi"/>
                <w:b/>
                <w:bCs/>
                <w:color w:val="000000"/>
              </w:rPr>
            </w:pPr>
          </w:p>
        </w:tc>
        <w:tc>
          <w:tcPr>
            <w:tcW w:w="1088" w:type="pct"/>
            <w:shd w:val="clear" w:color="auto" w:fill="auto"/>
            <w:tcMar>
              <w:top w:w="15" w:type="dxa"/>
              <w:left w:w="15" w:type="dxa"/>
              <w:bottom w:w="0" w:type="dxa"/>
              <w:right w:w="15" w:type="dxa"/>
            </w:tcMar>
            <w:vAlign w:val="center"/>
          </w:tcPr>
          <w:p w:rsidR="00BA1DF5" w:rsidRPr="00587321" w:rsidRDefault="00BA1DF5" w:rsidP="00FE566D">
            <w:pPr>
              <w:spacing w:before="60" w:after="60"/>
              <w:jc w:val="left"/>
              <w:rPr>
                <w:rFonts w:asciiTheme="minorHAnsi" w:hAnsiTheme="minorHAnsi"/>
                <w:color w:val="000000"/>
              </w:rPr>
            </w:pPr>
          </w:p>
        </w:tc>
        <w:tc>
          <w:tcPr>
            <w:tcW w:w="637" w:type="pct"/>
            <w:shd w:val="clear" w:color="auto" w:fill="auto"/>
            <w:tcMar>
              <w:top w:w="15" w:type="dxa"/>
              <w:left w:w="15" w:type="dxa"/>
              <w:bottom w:w="0" w:type="dxa"/>
              <w:right w:w="15" w:type="dxa"/>
            </w:tcMar>
            <w:vAlign w:val="center"/>
            <w:hideMark/>
          </w:tcPr>
          <w:p w:rsidR="00BA1DF5" w:rsidRPr="00587321" w:rsidRDefault="00BA1DF5" w:rsidP="00FE566D">
            <w:pPr>
              <w:spacing w:before="60" w:after="60"/>
              <w:jc w:val="left"/>
              <w:rPr>
                <w:rFonts w:asciiTheme="minorHAnsi" w:hAnsiTheme="minorHAnsi"/>
                <w:color w:val="000000"/>
              </w:rPr>
            </w:pPr>
          </w:p>
        </w:tc>
        <w:tc>
          <w:tcPr>
            <w:tcW w:w="917" w:type="pct"/>
            <w:shd w:val="clear" w:color="auto" w:fill="auto"/>
            <w:tcMar>
              <w:top w:w="15" w:type="dxa"/>
              <w:left w:w="15" w:type="dxa"/>
              <w:bottom w:w="0" w:type="dxa"/>
              <w:right w:w="15" w:type="dxa"/>
            </w:tcMar>
            <w:vAlign w:val="center"/>
            <w:hideMark/>
          </w:tcPr>
          <w:p w:rsidR="00BA1DF5" w:rsidRPr="00587321" w:rsidRDefault="00BA1DF5" w:rsidP="00FE566D">
            <w:pPr>
              <w:spacing w:before="60" w:after="60"/>
              <w:jc w:val="left"/>
              <w:rPr>
                <w:rFonts w:asciiTheme="minorHAnsi" w:hAnsiTheme="minorHAnsi"/>
                <w:color w:val="000000"/>
              </w:rPr>
            </w:pPr>
          </w:p>
        </w:tc>
        <w:tc>
          <w:tcPr>
            <w:tcW w:w="1360" w:type="pct"/>
            <w:shd w:val="clear" w:color="auto" w:fill="auto"/>
            <w:tcMar>
              <w:top w:w="15" w:type="dxa"/>
              <w:left w:w="15" w:type="dxa"/>
              <w:bottom w:w="0" w:type="dxa"/>
              <w:right w:w="15" w:type="dxa"/>
            </w:tcMar>
            <w:vAlign w:val="center"/>
            <w:hideMark/>
          </w:tcPr>
          <w:p w:rsidR="00BA1DF5" w:rsidRPr="00587321" w:rsidRDefault="00BA1DF5" w:rsidP="00FE566D">
            <w:pPr>
              <w:spacing w:before="60" w:after="60"/>
              <w:jc w:val="left"/>
              <w:rPr>
                <w:rFonts w:asciiTheme="minorHAnsi" w:hAnsiTheme="minorHAnsi"/>
                <w:color w:val="000000"/>
              </w:rPr>
            </w:pPr>
          </w:p>
        </w:tc>
        <w:tc>
          <w:tcPr>
            <w:tcW w:w="392" w:type="pct"/>
            <w:shd w:val="clear" w:color="auto" w:fill="auto"/>
            <w:tcMar>
              <w:top w:w="15" w:type="dxa"/>
              <w:left w:w="15" w:type="dxa"/>
              <w:bottom w:w="0" w:type="dxa"/>
              <w:right w:w="15" w:type="dxa"/>
            </w:tcMar>
            <w:vAlign w:val="center"/>
            <w:hideMark/>
          </w:tcPr>
          <w:p w:rsidR="00BA1DF5" w:rsidRPr="00587321" w:rsidRDefault="00BA1DF5" w:rsidP="00FE566D">
            <w:pPr>
              <w:spacing w:before="60" w:after="60"/>
              <w:jc w:val="left"/>
              <w:rPr>
                <w:rFonts w:asciiTheme="minorHAnsi" w:hAnsiTheme="minorHAnsi"/>
                <w:color w:val="000000"/>
              </w:rPr>
            </w:pPr>
          </w:p>
        </w:tc>
      </w:tr>
      <w:tr w:rsidR="00BA1DF5" w:rsidRPr="00587321" w:rsidTr="00FE566D">
        <w:trPr>
          <w:trHeight w:val="20"/>
        </w:trPr>
        <w:tc>
          <w:tcPr>
            <w:tcW w:w="605" w:type="pct"/>
            <w:vMerge/>
            <w:vAlign w:val="center"/>
            <w:hideMark/>
          </w:tcPr>
          <w:p w:rsidR="00BA1DF5" w:rsidRPr="00587321" w:rsidRDefault="00BA1DF5" w:rsidP="00FE566D">
            <w:pPr>
              <w:spacing w:before="60" w:after="60"/>
              <w:jc w:val="left"/>
              <w:rPr>
                <w:rFonts w:asciiTheme="minorHAnsi" w:hAnsiTheme="minorHAnsi"/>
                <w:b/>
                <w:bCs/>
                <w:color w:val="000000"/>
              </w:rPr>
            </w:pPr>
          </w:p>
        </w:tc>
        <w:tc>
          <w:tcPr>
            <w:tcW w:w="1088" w:type="pct"/>
            <w:shd w:val="clear" w:color="auto" w:fill="auto"/>
            <w:tcMar>
              <w:top w:w="15" w:type="dxa"/>
              <w:left w:w="15" w:type="dxa"/>
              <w:bottom w:w="0" w:type="dxa"/>
              <w:right w:w="15" w:type="dxa"/>
            </w:tcMar>
            <w:vAlign w:val="center"/>
          </w:tcPr>
          <w:p w:rsidR="00BA1DF5" w:rsidRPr="00587321" w:rsidRDefault="00BA1DF5" w:rsidP="00FE566D">
            <w:pPr>
              <w:spacing w:before="60" w:after="60"/>
              <w:jc w:val="left"/>
              <w:rPr>
                <w:rFonts w:asciiTheme="minorHAnsi" w:hAnsiTheme="minorHAnsi"/>
                <w:color w:val="000000"/>
              </w:rPr>
            </w:pPr>
          </w:p>
        </w:tc>
        <w:tc>
          <w:tcPr>
            <w:tcW w:w="637" w:type="pct"/>
            <w:shd w:val="clear" w:color="auto" w:fill="auto"/>
            <w:tcMar>
              <w:top w:w="15" w:type="dxa"/>
              <w:left w:w="15" w:type="dxa"/>
              <w:bottom w:w="0" w:type="dxa"/>
              <w:right w:w="15" w:type="dxa"/>
            </w:tcMar>
            <w:vAlign w:val="center"/>
            <w:hideMark/>
          </w:tcPr>
          <w:p w:rsidR="00BA1DF5" w:rsidRPr="00587321" w:rsidRDefault="00BA1DF5" w:rsidP="00FE566D">
            <w:pPr>
              <w:spacing w:before="60" w:after="60"/>
              <w:jc w:val="left"/>
              <w:rPr>
                <w:rFonts w:asciiTheme="minorHAnsi" w:hAnsiTheme="minorHAnsi"/>
                <w:color w:val="000000"/>
              </w:rPr>
            </w:pPr>
          </w:p>
        </w:tc>
        <w:tc>
          <w:tcPr>
            <w:tcW w:w="917" w:type="pct"/>
            <w:shd w:val="clear" w:color="auto" w:fill="auto"/>
            <w:tcMar>
              <w:top w:w="15" w:type="dxa"/>
              <w:left w:w="15" w:type="dxa"/>
              <w:bottom w:w="0" w:type="dxa"/>
              <w:right w:w="15" w:type="dxa"/>
            </w:tcMar>
            <w:vAlign w:val="center"/>
            <w:hideMark/>
          </w:tcPr>
          <w:p w:rsidR="00BA1DF5" w:rsidRPr="00587321" w:rsidRDefault="00BA1DF5" w:rsidP="00FE566D">
            <w:pPr>
              <w:spacing w:before="60" w:after="60"/>
              <w:jc w:val="left"/>
              <w:rPr>
                <w:rFonts w:asciiTheme="minorHAnsi" w:hAnsiTheme="minorHAnsi"/>
                <w:color w:val="000000"/>
              </w:rPr>
            </w:pPr>
          </w:p>
        </w:tc>
        <w:tc>
          <w:tcPr>
            <w:tcW w:w="1360" w:type="pct"/>
            <w:shd w:val="clear" w:color="auto" w:fill="auto"/>
            <w:tcMar>
              <w:top w:w="15" w:type="dxa"/>
              <w:left w:w="15" w:type="dxa"/>
              <w:bottom w:w="0" w:type="dxa"/>
              <w:right w:w="15" w:type="dxa"/>
            </w:tcMar>
            <w:vAlign w:val="center"/>
            <w:hideMark/>
          </w:tcPr>
          <w:p w:rsidR="00BA1DF5" w:rsidRPr="00587321" w:rsidRDefault="00BA1DF5" w:rsidP="00FE566D">
            <w:pPr>
              <w:spacing w:before="60" w:after="60"/>
              <w:jc w:val="left"/>
              <w:rPr>
                <w:rFonts w:asciiTheme="minorHAnsi" w:hAnsiTheme="minorHAnsi"/>
                <w:color w:val="000000"/>
              </w:rPr>
            </w:pPr>
          </w:p>
        </w:tc>
        <w:tc>
          <w:tcPr>
            <w:tcW w:w="392" w:type="pct"/>
            <w:shd w:val="clear" w:color="auto" w:fill="auto"/>
            <w:tcMar>
              <w:top w:w="15" w:type="dxa"/>
              <w:left w:w="15" w:type="dxa"/>
              <w:bottom w:w="0" w:type="dxa"/>
              <w:right w:w="15" w:type="dxa"/>
            </w:tcMar>
            <w:vAlign w:val="center"/>
            <w:hideMark/>
          </w:tcPr>
          <w:p w:rsidR="00BA1DF5" w:rsidRPr="00587321" w:rsidRDefault="00BA1DF5" w:rsidP="00FE566D">
            <w:pPr>
              <w:spacing w:before="60" w:after="60"/>
              <w:jc w:val="left"/>
              <w:rPr>
                <w:rFonts w:asciiTheme="minorHAnsi" w:hAnsiTheme="minorHAnsi"/>
                <w:color w:val="000000"/>
              </w:rPr>
            </w:pPr>
          </w:p>
        </w:tc>
      </w:tr>
    </w:tbl>
    <w:p w:rsidR="00BA1DF5" w:rsidRDefault="00BA1DF5" w:rsidP="00BA1DF5"/>
    <w:p w:rsidR="00BA1DF5" w:rsidRDefault="00BA1DF5" w:rsidP="00BA1DF5">
      <w:r>
        <w:br w:type="page"/>
      </w:r>
    </w:p>
    <w:p w:rsidR="00BA1DF5" w:rsidRDefault="00BA1DF5" w:rsidP="00BA1DF5">
      <w:pPr>
        <w:pStyle w:val="Ttulo2"/>
        <w:numPr>
          <w:ilvl w:val="0"/>
          <w:numId w:val="3"/>
        </w:numPr>
      </w:pPr>
      <w:bookmarkStart w:id="183" w:name="_Toc430925235"/>
      <w:bookmarkStart w:id="184" w:name="_Toc455664278"/>
      <w:r>
        <w:lastRenderedPageBreak/>
        <w:t>Fichas de los indicadores</w:t>
      </w:r>
      <w:bookmarkEnd w:id="183"/>
      <w:bookmarkEnd w:id="184"/>
      <w:r w:rsidRPr="000614EF">
        <w:t xml:space="preserve"> </w:t>
      </w:r>
    </w:p>
    <w:p w:rsidR="00BA1DF5" w:rsidRPr="00D9612B" w:rsidRDefault="00BA1DF5" w:rsidP="00BA1DF5"/>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BA1DF5" w:rsidRPr="00587321" w:rsidTr="00FE566D">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BA1DF5" w:rsidRPr="00587321" w:rsidRDefault="00BA1DF5" w:rsidP="00FE566D">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t>FICHA DE INDICADOR</w:t>
            </w:r>
          </w:p>
        </w:tc>
      </w:tr>
      <w:tr w:rsidR="00BA1DF5" w:rsidRPr="00587321" w:rsidTr="00FE566D">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t>Cobertura de viviendas con servicios básicos</w:t>
            </w:r>
          </w:p>
        </w:tc>
      </w:tr>
      <w:tr w:rsidR="00BA1DF5" w:rsidRPr="00587321" w:rsidTr="00FE566D">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p>
        </w:tc>
      </w:tr>
      <w:tr w:rsidR="00BA1DF5" w:rsidRPr="00587321" w:rsidTr="00FE566D">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t>Se refiere al porcentaje de viviendas particulares habitadas que cuentan con la cobertura de los servicios básicos (luz eléctrica, agua entubada de la red pública y drenaje)</w:t>
            </w:r>
          </w:p>
        </w:tc>
      </w:tr>
      <w:tr w:rsidR="00BA1DF5" w:rsidRPr="00587321" w:rsidTr="00FE566D">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t>Corresponde a la razón de las viviendas particulares habitadas que disponen de servicios básicos (agua entubada, drenaje, energía eléctrica y excusado o sanitario) respecto del total de viviendas particulares habitadas, expresado como un porcentaje</w:t>
            </w:r>
          </w:p>
        </w:tc>
      </w:tr>
      <w:tr w:rsidR="00BA1DF5" w:rsidRPr="00587321" w:rsidTr="00FE566D">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t>En lo que respecta al indicador de disponibilidad de agua, en 2005 se hace referencia a las viviendas que disponen de agua de la red pública si se abastecen dentro de la vivienda y fuera de la vivienda pero dentro del terreno. Para 2010 se considera que las viviendas disponen de agua entubada si se abastecen dentro de la vivienda y fuera de la vivienda pero dentro del terreno, de llave pública (o hidrante) y de otra vivienda.</w:t>
            </w:r>
          </w:p>
        </w:tc>
      </w:tr>
      <w:tr w:rsidR="00BA1DF5" w:rsidRPr="00587321" w:rsidTr="00FE566D">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t>Quinquenal</w:t>
            </w:r>
          </w:p>
        </w:tc>
      </w:tr>
      <w:tr w:rsidR="00BA1DF5" w:rsidRPr="00587321" w:rsidTr="00FE566D">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val="es-ES" w:eastAsia="es-MX"/>
              </w:rPr>
            </w:pPr>
            <w:r>
              <w:t>INEGI, Censo de Población y Vivienda, 2010.</w:t>
            </w:r>
          </w:p>
        </w:tc>
      </w:tr>
      <w:tr w:rsidR="00BA1DF5" w:rsidRPr="00587321" w:rsidTr="00FE566D">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t>Ascendente (conviene a Jalisco que aumente)</w:t>
            </w:r>
          </w:p>
        </w:tc>
      </w:tr>
    </w:tbl>
    <w:p w:rsidR="00BA1DF5" w:rsidRPr="00505665" w:rsidRDefault="00BA1DF5" w:rsidP="00BA1DF5">
      <w:r w:rsidRPr="00505665">
        <w:br w:type="page"/>
      </w:r>
    </w:p>
    <w:p w:rsidR="00BA1DF5" w:rsidRPr="00D9612B" w:rsidRDefault="00BA1DF5" w:rsidP="00BA1DF5"/>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BA1DF5" w:rsidRPr="00587321" w:rsidTr="00FE566D">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BA1DF5" w:rsidRPr="00587321" w:rsidRDefault="00BA1DF5" w:rsidP="00FE566D">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t>FICHA DE INDICADOR</w:t>
            </w:r>
          </w:p>
        </w:tc>
      </w:tr>
      <w:tr w:rsidR="00BA1DF5" w:rsidRPr="00587321" w:rsidTr="00FE566D">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t>Porcentaje de población en viviendas con hacinamiento</w:t>
            </w:r>
          </w:p>
        </w:tc>
      </w:tr>
      <w:tr w:rsidR="00BA1DF5" w:rsidRPr="00587321" w:rsidTr="00FE566D">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p>
        </w:tc>
      </w:tr>
      <w:tr w:rsidR="00BA1DF5" w:rsidRPr="00587321" w:rsidTr="00FE566D">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t>Es el resultado de dividir el número de personas que residen cotidianamente en la vivienda entre el número de cuartos de ésta.</w:t>
            </w:r>
          </w:p>
        </w:tc>
      </w:tr>
      <w:tr w:rsidR="00BA1DF5" w:rsidRPr="00587321" w:rsidTr="00FE566D">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t>La metodología para su cálculo se puede consultar en: http://www.coneval.gob.mx/Medicion/MP/Paginas/Metodologia.aspx</w:t>
            </w:r>
          </w:p>
        </w:tc>
      </w:tr>
      <w:tr w:rsidR="00BA1DF5" w:rsidRPr="00587321" w:rsidTr="00FE566D">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t xml:space="preserve">El indicador es calculado por el Consejo Nacional de Evaluación de la Política de Desarrollo Social (CONEVAL) y se publica de manera bienal, esto para determinar los </w:t>
            </w:r>
            <w:proofErr w:type="spellStart"/>
            <w:r>
              <w:t>subindicadores</w:t>
            </w:r>
            <w:proofErr w:type="spellEnd"/>
            <w:r>
              <w:t xml:space="preserve"> que conforman el indicador de la calidad y los espacios en la vivienda de la pobreza multidimensional, como son indicador de carencia del material de piso de la vivienda, techos de la vivienda y muros de la vivienda. Conforme a estas consideraciones, se identifica a las personas dentro de los hogares que carecen de calidad en el material de construcción y en los espacios de la vivienda.</w:t>
            </w:r>
          </w:p>
        </w:tc>
      </w:tr>
      <w:tr w:rsidR="00BA1DF5" w:rsidRPr="00587321" w:rsidTr="00FE566D">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t>Bienal</w:t>
            </w:r>
          </w:p>
        </w:tc>
      </w:tr>
      <w:tr w:rsidR="00BA1DF5" w:rsidRPr="00587321" w:rsidTr="00FE566D">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val="es-ES" w:eastAsia="es-MX"/>
              </w:rPr>
            </w:pPr>
            <w:r>
              <w:t>Estimaciones del CONEVAL con base en el MCS-ENIGH 2008, 2010, 2012 y 2014.</w:t>
            </w:r>
          </w:p>
        </w:tc>
      </w:tr>
      <w:tr w:rsidR="00BA1DF5" w:rsidRPr="00587321" w:rsidTr="00FE566D">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Default="00BA1DF5" w:rsidP="00FE566D">
            <w:pPr>
              <w:spacing w:before="60" w:after="60"/>
            </w:pPr>
            <w:r>
              <w:t>Estas cifras no incluyen el indicador de combustible para cocinar.</w:t>
            </w:r>
          </w:p>
          <w:p w:rsidR="00BA1DF5" w:rsidRPr="00587321" w:rsidRDefault="00BA1DF5" w:rsidP="00FE566D">
            <w:pPr>
              <w:spacing w:before="60" w:after="60"/>
              <w:rPr>
                <w:rFonts w:asciiTheme="minorHAnsi" w:eastAsia="Times New Roman" w:hAnsiTheme="minorHAnsi"/>
                <w:color w:val="000000"/>
                <w:lang w:eastAsia="es-MX"/>
              </w:rPr>
            </w:pPr>
            <w:r>
              <w:t>Descendente (conviene a Jalisco que disminuya)</w:t>
            </w:r>
          </w:p>
        </w:tc>
      </w:tr>
    </w:tbl>
    <w:p w:rsidR="00BA1DF5" w:rsidRPr="00505665" w:rsidRDefault="00BA1DF5" w:rsidP="00BA1DF5">
      <w:r w:rsidRPr="00505665">
        <w:br w:type="page"/>
      </w:r>
    </w:p>
    <w:p w:rsidR="00BA1DF5" w:rsidRPr="00D9612B" w:rsidRDefault="00BA1DF5" w:rsidP="00BA1DF5"/>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BA1DF5" w:rsidRPr="00587321" w:rsidTr="00FE566D">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BA1DF5" w:rsidRPr="00587321" w:rsidRDefault="00BA1DF5" w:rsidP="00FE566D">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t>FICHA DE INDICADOR</w:t>
            </w:r>
          </w:p>
        </w:tc>
      </w:tr>
      <w:tr w:rsidR="00BA1DF5" w:rsidRPr="00587321" w:rsidTr="00FE566D">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t>Posición en el "Coeficiente de GINI"</w:t>
            </w:r>
          </w:p>
        </w:tc>
      </w:tr>
      <w:tr w:rsidR="00BA1DF5" w:rsidRPr="00587321" w:rsidTr="00FE566D">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p>
        </w:tc>
      </w:tr>
      <w:tr w:rsidR="00BA1DF5" w:rsidRPr="00587321" w:rsidTr="00FE566D">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t xml:space="preserve">El Coeficiente de </w:t>
            </w:r>
            <w:proofErr w:type="spellStart"/>
            <w:r>
              <w:t>Gini</w:t>
            </w:r>
            <w:proofErr w:type="spellEnd"/>
            <w:r>
              <w:t xml:space="preserve"> se utiliza para medir la desigualdad en los ingresos de la población. </w:t>
            </w:r>
          </w:p>
        </w:tc>
      </w:tr>
      <w:tr w:rsidR="00BA1DF5" w:rsidRPr="00587321" w:rsidTr="00FE566D">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Lugar que ocupa en el contexto nacional</w:t>
            </w:r>
          </w:p>
        </w:tc>
      </w:tr>
      <w:tr w:rsidR="00BA1DF5" w:rsidRPr="00587321" w:rsidTr="00FE566D">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t xml:space="preserve">El coeficiente de </w:t>
            </w:r>
            <w:proofErr w:type="spellStart"/>
            <w:r>
              <w:t>Gini</w:t>
            </w:r>
            <w:proofErr w:type="spellEnd"/>
            <w:r>
              <w:t xml:space="preserve"> es un número entre 0 y 1, en donde 0 corresponde con la perfecta igualdad (todos tienen los mismos ingresos) y 1 corresponde con la perfecta desigualdad (una persona tiene todos los ingresos y los demás ninguno).</w:t>
            </w:r>
          </w:p>
        </w:tc>
      </w:tr>
      <w:tr w:rsidR="00BA1DF5" w:rsidRPr="00587321" w:rsidTr="00FE566D">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t>Bienal</w:t>
            </w:r>
          </w:p>
        </w:tc>
      </w:tr>
      <w:tr w:rsidR="00BA1DF5" w:rsidRPr="00587321" w:rsidTr="00FE566D">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val="es-ES" w:eastAsia="es-MX"/>
              </w:rPr>
            </w:pPr>
            <w:r>
              <w:t>Estimaciones del Consejo Nacional de Evaluación de la Política de Desarrollo Social (CONEVAL), con base en el Módulo de Condiciones Socioeconómicas de la Encuesta Nacional de Ingresos y Gastos de los Hogares (MCS-ENIGH)</w:t>
            </w:r>
          </w:p>
        </w:tc>
      </w:tr>
      <w:tr w:rsidR="00BA1DF5" w:rsidRPr="00587321" w:rsidTr="00FE566D">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t>Descendente (conviene a Jalisco que disminuya)</w:t>
            </w:r>
          </w:p>
        </w:tc>
      </w:tr>
    </w:tbl>
    <w:p w:rsidR="00BA1DF5" w:rsidRPr="00505665" w:rsidRDefault="00BA1DF5" w:rsidP="00BA1DF5">
      <w:r w:rsidRPr="00505665">
        <w:br w:type="page"/>
      </w:r>
    </w:p>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BA1DF5" w:rsidRPr="00587321" w:rsidTr="00FE566D">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BA1DF5" w:rsidRPr="00587321" w:rsidRDefault="00BA1DF5" w:rsidP="00FE566D">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lastRenderedPageBreak/>
              <w:t>FICHA DE INDICADOR</w:t>
            </w:r>
          </w:p>
        </w:tc>
      </w:tr>
      <w:tr w:rsidR="00BA1DF5" w:rsidRPr="00587321" w:rsidTr="00FE566D">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t>Posición en el "Índice de Desarrollo Humano, IDH"</w:t>
            </w:r>
          </w:p>
        </w:tc>
      </w:tr>
      <w:tr w:rsidR="00BA1DF5" w:rsidRPr="00587321" w:rsidTr="00FE566D">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p>
        </w:tc>
      </w:tr>
      <w:tr w:rsidR="00BA1DF5" w:rsidRPr="00587321" w:rsidTr="00FE566D">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t>Como su nombre lo señala dicho índice permite observar el desarrollo de un país y compararlo con la situación que se vive en otras naciones.</w:t>
            </w:r>
          </w:p>
        </w:tc>
      </w:tr>
      <w:tr w:rsidR="00BA1DF5" w:rsidRPr="00587321" w:rsidTr="00FE566D">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Lugar que ocupa en el contexto nacional</w:t>
            </w:r>
          </w:p>
        </w:tc>
      </w:tr>
      <w:tr w:rsidR="00BA1DF5" w:rsidRPr="00587321" w:rsidTr="00FE566D">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t>El Índice de Desarrollo Humano (IDH) fue construido por el Programa de las Naciones Unidas para el Desarrollo (PNUD) en 1990. El desarrollo humano es un proceso de incremento de la libertad de elección de las personas. Esta última se alcanza a través de la expansión de las capacidades humanas entre las que se encuentran: llevar una vida saludable y prolongada, ser sujeto de aprendizaje, y tener un nivel de vida suficiente. El desarrollo humano busca aumentar de forma equilibrada el conjunto de opciones valiosas para que las personas puedan seleccionar sus propios objetivos, priorizarlos y elegir la forma de llegar a ellos, siendo responsables de sus propias decisiones.</w:t>
            </w:r>
          </w:p>
        </w:tc>
      </w:tr>
      <w:tr w:rsidR="00BA1DF5" w:rsidRPr="00587321" w:rsidTr="00FE566D">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t>Anual</w:t>
            </w:r>
          </w:p>
        </w:tc>
      </w:tr>
      <w:tr w:rsidR="00BA1DF5" w:rsidRPr="00587321" w:rsidTr="00FE566D">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val="es-ES" w:eastAsia="es-MX"/>
              </w:rPr>
            </w:pPr>
            <w:r>
              <w:t>Programa de las Naciones Unidas para el Desarrollo (PNUD), Índice de Desarrollo Humano para las entidades federativas, México 2015.</w:t>
            </w:r>
          </w:p>
        </w:tc>
      </w:tr>
      <w:tr w:rsidR="00BA1DF5" w:rsidRPr="00587321" w:rsidTr="00FE566D">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t xml:space="preserve">Descendente (conviene a Jalisco que disminuya). La información que se presenta en este indicador la actualiza el Programa de las Naciones Unidas para el Desarrollo (PNUD) aproximadamente cada dos o tres años, y utiliza información de Censos, encuestas y registros administrativos. El IDH es un indicador de impacto. </w:t>
            </w:r>
          </w:p>
        </w:tc>
      </w:tr>
    </w:tbl>
    <w:p w:rsidR="00BA1DF5" w:rsidRPr="00505665" w:rsidRDefault="00BA1DF5" w:rsidP="00BA1DF5">
      <w:r w:rsidRPr="00505665">
        <w:br w:type="page"/>
      </w:r>
    </w:p>
    <w:p w:rsidR="00BA1DF5" w:rsidRPr="00D9612B" w:rsidRDefault="00BA1DF5" w:rsidP="00BA1DF5"/>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BA1DF5" w:rsidRPr="00587321" w:rsidTr="00FE566D">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BA1DF5" w:rsidRPr="00587321" w:rsidRDefault="00BA1DF5" w:rsidP="00FE566D">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t>FICHA DE INDICADOR</w:t>
            </w:r>
          </w:p>
        </w:tc>
      </w:tr>
      <w:tr w:rsidR="00BA1DF5" w:rsidRPr="00587321" w:rsidTr="00FE566D">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t>Posición en el "Índice de Intensidad Migratoria"</w:t>
            </w:r>
          </w:p>
        </w:tc>
      </w:tr>
      <w:tr w:rsidR="00BA1DF5" w:rsidRPr="00587321" w:rsidTr="00FE566D">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p>
        </w:tc>
      </w:tr>
      <w:tr w:rsidR="00BA1DF5" w:rsidRPr="00587321" w:rsidTr="00FE566D">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t>El Índice de Intensidad Migratoria, considera las dimensiones demográfica y socioeconómica de la migración internacional y constituye una medida resumen que permite diferenciar a las entidades federativas y municipios del país según la intensidad de las distintas modalidades de la migración al vecino país del norte y la recepción de remesas.</w:t>
            </w:r>
          </w:p>
        </w:tc>
      </w:tr>
      <w:tr w:rsidR="00BA1DF5" w:rsidRPr="00587321" w:rsidTr="00FE566D">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Lugar que ocupa en el contexto nacional</w:t>
            </w:r>
          </w:p>
        </w:tc>
      </w:tr>
      <w:tr w:rsidR="00BA1DF5" w:rsidRPr="00587321" w:rsidTr="00FE566D">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t>El índice de intensidad migratoria considera las dimensiones demográfica y socioeconómica de la migración internacional y constituye una medida resumen que permite diferenciar a las entidades federativas y municipios del país según la intensidad de las distintas modalidades de la migración al vecino país del norte y la recepción de remesas.</w:t>
            </w:r>
          </w:p>
        </w:tc>
      </w:tr>
      <w:tr w:rsidR="00BA1DF5" w:rsidRPr="00587321" w:rsidTr="00FE566D">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t>Quinquenal</w:t>
            </w:r>
          </w:p>
        </w:tc>
      </w:tr>
      <w:tr w:rsidR="00BA1DF5" w:rsidRPr="00587321" w:rsidTr="00FE566D">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val="es-ES" w:eastAsia="es-MX"/>
              </w:rPr>
            </w:pPr>
            <w:r>
              <w:t>Consejo Nacional de Población (CONAPO), Índices de intensidad migratoria México-Estados Unidos, 2010.</w:t>
            </w:r>
          </w:p>
        </w:tc>
      </w:tr>
      <w:tr w:rsidR="00BA1DF5" w:rsidRPr="00587321" w:rsidTr="00FE566D">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t>Ascendente (conviene a Jalisco que aumente)</w:t>
            </w:r>
          </w:p>
        </w:tc>
      </w:tr>
    </w:tbl>
    <w:p w:rsidR="00BA1DF5" w:rsidRPr="00505665" w:rsidRDefault="00BA1DF5" w:rsidP="00BA1DF5">
      <w:r w:rsidRPr="00505665">
        <w:br w:type="page"/>
      </w:r>
    </w:p>
    <w:p w:rsidR="00BA1DF5" w:rsidRPr="00D9612B" w:rsidRDefault="00BA1DF5" w:rsidP="00BA1DF5"/>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BA1DF5" w:rsidRPr="00587321" w:rsidTr="00FE566D">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BA1DF5" w:rsidRPr="00587321" w:rsidRDefault="00BA1DF5" w:rsidP="00FE566D">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t>FICHA DE INDICADOR</w:t>
            </w:r>
          </w:p>
        </w:tc>
      </w:tr>
      <w:tr w:rsidR="00BA1DF5" w:rsidRPr="00587321" w:rsidTr="00FE566D">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t>Tasa de alfabetización 25 años y más</w:t>
            </w:r>
          </w:p>
        </w:tc>
      </w:tr>
      <w:tr w:rsidR="00BA1DF5" w:rsidRPr="00587321" w:rsidTr="00FE566D">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p>
        </w:tc>
      </w:tr>
      <w:tr w:rsidR="00BA1DF5" w:rsidRPr="00587321" w:rsidTr="00FE566D">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t>Corresponde al porcentaje de la población mayor de 25 años que es capaz de leer y escribir, con entendimiento, una proposición simple y breve sobre su vida diaria. En general, el término “alfabetización” incluye también habilidades aritméticas, es decir, la capacidad de hacer cálculos matemáticos sencillos.</w:t>
            </w:r>
          </w:p>
        </w:tc>
      </w:tr>
      <w:tr w:rsidR="00BA1DF5" w:rsidRPr="00587321" w:rsidTr="00FE566D">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023867" w:rsidRDefault="00BA1DF5" w:rsidP="00FE566D">
            <w:pPr>
              <w:spacing w:before="60" w:after="60"/>
            </w:pPr>
            <w:r>
              <w:t>Corresponde a la razón de la población de 25 años y más que saben leer y escribir un recado respecto de la población total de 25 años o más de edad expresada como un porcentaje.</w:t>
            </w:r>
          </w:p>
        </w:tc>
      </w:tr>
      <w:tr w:rsidR="00BA1DF5" w:rsidRPr="00587321" w:rsidTr="00FE566D">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t>Representa el porcentaje de la población de 25 años y más que pueden leer y escribir, y entender, un texto breve y simple sobre su vida cotidiana.</w:t>
            </w:r>
          </w:p>
        </w:tc>
      </w:tr>
      <w:tr w:rsidR="00BA1DF5" w:rsidRPr="00587321" w:rsidTr="00FE566D">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t>Quinquenal</w:t>
            </w:r>
          </w:p>
        </w:tc>
      </w:tr>
      <w:tr w:rsidR="00BA1DF5" w:rsidRPr="00587321" w:rsidTr="00FE566D">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val="es-ES" w:eastAsia="es-MX"/>
              </w:rPr>
            </w:pPr>
            <w:r>
              <w:t>INEGI, Censo de Población y Vivienda, 2010.</w:t>
            </w:r>
          </w:p>
        </w:tc>
      </w:tr>
      <w:tr w:rsidR="00BA1DF5" w:rsidRPr="00587321" w:rsidTr="00FE566D">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t>Ascendente (conviene a Jalisco que aumente)</w:t>
            </w:r>
          </w:p>
        </w:tc>
      </w:tr>
    </w:tbl>
    <w:p w:rsidR="00BA1DF5" w:rsidRPr="00505665" w:rsidRDefault="00BA1DF5" w:rsidP="00BA1DF5">
      <w:r w:rsidRPr="00505665">
        <w:br w:type="page"/>
      </w:r>
    </w:p>
    <w:p w:rsidR="00BA1DF5" w:rsidRPr="00D9612B" w:rsidRDefault="00BA1DF5" w:rsidP="00BA1DF5"/>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BA1DF5" w:rsidRPr="00587321" w:rsidTr="00FE566D">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BA1DF5" w:rsidRPr="00587321" w:rsidRDefault="00BA1DF5" w:rsidP="00FE566D">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t>FICHA DE INDICADOR</w:t>
            </w:r>
          </w:p>
        </w:tc>
      </w:tr>
      <w:tr w:rsidR="00BA1DF5" w:rsidRPr="00587321" w:rsidTr="00FE566D">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t>Tasa de migración neta interestatal</w:t>
            </w:r>
          </w:p>
        </w:tc>
      </w:tr>
      <w:tr w:rsidR="00BA1DF5" w:rsidRPr="00587321" w:rsidTr="00FE566D">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p>
        </w:tc>
      </w:tr>
      <w:tr w:rsidR="00BA1DF5" w:rsidRPr="00587321" w:rsidTr="00FE566D">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t>La tasa de migración neta interestatal por cada cien habitantes en un año determinado, nos permite conocer el comportamiento de los flujos migratorios interestatales de la población.</w:t>
            </w:r>
          </w:p>
        </w:tc>
      </w:tr>
      <w:tr w:rsidR="00BA1DF5" w:rsidRPr="00587321" w:rsidTr="00FE566D">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Consultar metodología de cálculo en página web del CONAPO (</w:t>
            </w:r>
            <w:r w:rsidRPr="00E30251">
              <w:rPr>
                <w:rFonts w:asciiTheme="minorHAnsi" w:eastAsia="Times New Roman" w:hAnsiTheme="minorHAnsi"/>
                <w:color w:val="000000"/>
                <w:lang w:eastAsia="es-MX"/>
              </w:rPr>
              <w:t>http://www.conapo.gob.mx/</w:t>
            </w:r>
            <w:r>
              <w:rPr>
                <w:rFonts w:asciiTheme="minorHAnsi" w:eastAsia="Times New Roman" w:hAnsiTheme="minorHAnsi"/>
                <w:color w:val="000000"/>
                <w:lang w:eastAsia="es-MX"/>
              </w:rPr>
              <w:t>)</w:t>
            </w:r>
          </w:p>
        </w:tc>
      </w:tr>
      <w:tr w:rsidR="00BA1DF5" w:rsidRPr="00587321" w:rsidTr="00FE566D">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El indicador forma parte de las proyecciones de los indicadores básicos del CONAPO.</w:t>
            </w:r>
          </w:p>
        </w:tc>
      </w:tr>
      <w:tr w:rsidR="00BA1DF5" w:rsidRPr="00587321" w:rsidTr="00FE566D">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Anual</w:t>
            </w:r>
          </w:p>
        </w:tc>
      </w:tr>
      <w:tr w:rsidR="00BA1DF5" w:rsidRPr="00587321" w:rsidTr="00FE566D">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val="es-ES" w:eastAsia="es-MX"/>
              </w:rPr>
            </w:pPr>
            <w:r>
              <w:t>CONAPO. Proyecciones de población 2010-2030, versión abril 2013</w:t>
            </w:r>
          </w:p>
        </w:tc>
      </w:tr>
      <w:tr w:rsidR="00BA1DF5" w:rsidRPr="00587321" w:rsidTr="00FE566D">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t>Descendente (conviene a Jalisco que disminuya)</w:t>
            </w:r>
          </w:p>
        </w:tc>
      </w:tr>
    </w:tbl>
    <w:p w:rsidR="00BA1DF5" w:rsidRPr="00505665" w:rsidRDefault="00BA1DF5" w:rsidP="00BA1DF5">
      <w:r w:rsidRPr="00505665">
        <w:br w:type="page"/>
      </w:r>
    </w:p>
    <w:p w:rsidR="00BA1DF5" w:rsidRPr="00D9612B" w:rsidRDefault="00BA1DF5" w:rsidP="00BA1DF5"/>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BA1DF5" w:rsidRPr="00587321" w:rsidTr="00FE566D">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BA1DF5" w:rsidRPr="00587321" w:rsidRDefault="00BA1DF5" w:rsidP="00FE566D">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t>FICHA DE INDICADOR</w:t>
            </w:r>
          </w:p>
        </w:tc>
      </w:tr>
      <w:tr w:rsidR="00BA1DF5" w:rsidRPr="00587321" w:rsidTr="00FE566D">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t>Viviendas propias</w:t>
            </w:r>
          </w:p>
        </w:tc>
      </w:tr>
      <w:tr w:rsidR="00BA1DF5" w:rsidRPr="00587321" w:rsidTr="00FE566D">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p>
        </w:tc>
      </w:tr>
      <w:tr w:rsidR="00BA1DF5" w:rsidRPr="00587321" w:rsidTr="00FE566D">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t>Se refiere al porcentaje de viviendas particulares habitadas en donde reside el dueño legal o de hecho</w:t>
            </w:r>
          </w:p>
        </w:tc>
      </w:tr>
      <w:tr w:rsidR="00BA1DF5" w:rsidRPr="00587321" w:rsidTr="00FE566D">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t xml:space="preserve">Corresponde a la razón de las viviendas particulares habitadas propias respecto de las viviendas particulares habitadas, expresada como un porcentaje. </w:t>
            </w:r>
          </w:p>
        </w:tc>
      </w:tr>
      <w:tr w:rsidR="00BA1DF5" w:rsidRPr="00587321" w:rsidTr="00FE566D">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t>Viviendas propias: viviendas particulares habitadas en donde reside el dueño legal o de hecho</w:t>
            </w:r>
          </w:p>
        </w:tc>
      </w:tr>
      <w:tr w:rsidR="00BA1DF5" w:rsidRPr="00587321" w:rsidTr="00FE566D">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t>Quinquenal</w:t>
            </w:r>
          </w:p>
        </w:tc>
      </w:tr>
      <w:tr w:rsidR="00BA1DF5" w:rsidRPr="00587321" w:rsidTr="00FE566D">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val="es-ES" w:eastAsia="es-MX"/>
              </w:rPr>
            </w:pPr>
            <w:r>
              <w:t>INEGI, Censo de Población y Vivienda, 2010.</w:t>
            </w:r>
          </w:p>
        </w:tc>
      </w:tr>
      <w:tr w:rsidR="00BA1DF5" w:rsidRPr="00587321" w:rsidTr="00FE566D">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A1DF5" w:rsidRPr="00587321" w:rsidRDefault="00BA1DF5" w:rsidP="00FE566D">
            <w:pPr>
              <w:spacing w:before="60" w:after="60"/>
              <w:rPr>
                <w:rFonts w:asciiTheme="minorHAnsi" w:eastAsia="Times New Roman" w:hAnsiTheme="minorHAnsi"/>
                <w:color w:val="000000"/>
                <w:lang w:eastAsia="es-MX"/>
              </w:rPr>
            </w:pPr>
            <w:r>
              <w:t>Ascendente (conviene a Jalisco que aumente)</w:t>
            </w:r>
          </w:p>
        </w:tc>
      </w:tr>
    </w:tbl>
    <w:p w:rsidR="00BA1DF5" w:rsidRPr="00505665" w:rsidRDefault="00BA1DF5" w:rsidP="00BA1DF5">
      <w:r w:rsidRPr="00505665">
        <w:br w:type="page"/>
      </w:r>
    </w:p>
    <w:p w:rsidR="00BA1DF5" w:rsidRDefault="00BA1DF5" w:rsidP="00BA1DF5">
      <w:pPr>
        <w:pStyle w:val="Ttulo2"/>
        <w:numPr>
          <w:ilvl w:val="0"/>
          <w:numId w:val="3"/>
        </w:numPr>
      </w:pPr>
      <w:bookmarkStart w:id="185" w:name="_Toc430925236"/>
      <w:bookmarkStart w:id="186" w:name="_Toc455664279"/>
      <w:r w:rsidRPr="000614EF">
        <w:lastRenderedPageBreak/>
        <w:t>Anexos</w:t>
      </w:r>
      <w:bookmarkEnd w:id="185"/>
      <w:bookmarkEnd w:id="186"/>
    </w:p>
    <w:p w:rsidR="00BA1DF5" w:rsidRPr="004A534A" w:rsidRDefault="00BA1DF5" w:rsidP="00BA1DF5">
      <w:pPr>
        <w:rPr>
          <w:b/>
        </w:rPr>
      </w:pPr>
      <w:r w:rsidRPr="004A534A">
        <w:rPr>
          <w:b/>
        </w:rPr>
        <w:t>Anexo I.</w:t>
      </w:r>
    </w:p>
    <w:p w:rsidR="00BA1DF5" w:rsidRPr="004A534A" w:rsidRDefault="00BA1DF5" w:rsidP="00BA1DF5">
      <w:pPr>
        <w:rPr>
          <w:b/>
        </w:rPr>
      </w:pPr>
      <w:r w:rsidRPr="004A534A">
        <w:rPr>
          <w:b/>
        </w:rPr>
        <w:t>Contacto IIEG (http://www.iieg.gob.mx/contacto.php)</w:t>
      </w:r>
    </w:p>
    <w:p w:rsidR="00BA1DF5" w:rsidRDefault="00BA1DF5" w:rsidP="00BA1DF5">
      <w:pPr>
        <w:jc w:val="left"/>
      </w:pPr>
      <w:r w:rsidRPr="00933EAC">
        <w:rPr>
          <w:noProof/>
          <w:lang w:eastAsia="es-MX"/>
        </w:rPr>
        <w:drawing>
          <wp:inline distT="0" distB="0" distL="0" distR="0" wp14:anchorId="43C8359E" wp14:editId="72BDBA86">
            <wp:extent cx="4000500" cy="2715761"/>
            <wp:effectExtent l="19050" t="0" r="0" b="0"/>
            <wp:docPr id="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l="13747" t="8459" r="14941" b="5402"/>
                    <a:stretch>
                      <a:fillRect/>
                    </a:stretch>
                  </pic:blipFill>
                  <pic:spPr bwMode="auto">
                    <a:xfrm>
                      <a:off x="0" y="0"/>
                      <a:ext cx="4000500" cy="2715761"/>
                    </a:xfrm>
                    <a:prstGeom prst="rect">
                      <a:avLst/>
                    </a:prstGeom>
                    <a:noFill/>
                    <a:ln w="9525">
                      <a:noFill/>
                      <a:miter lim="800000"/>
                      <a:headEnd/>
                      <a:tailEnd/>
                    </a:ln>
                  </pic:spPr>
                </pic:pic>
              </a:graphicData>
            </a:graphic>
          </wp:inline>
        </w:drawing>
      </w:r>
    </w:p>
    <w:p w:rsidR="00BA1DF5" w:rsidRDefault="00BA1DF5" w:rsidP="00BA1DF5"/>
    <w:p w:rsidR="00BA1DF5" w:rsidRDefault="00BA1DF5" w:rsidP="00BA1DF5">
      <w:pPr>
        <w:rPr>
          <w:rFonts w:asciiTheme="minorHAnsi" w:hAnsiTheme="minorHAnsi"/>
        </w:rPr>
      </w:pPr>
      <w:r>
        <w:rPr>
          <w:rFonts w:asciiTheme="minorHAnsi" w:hAnsiTheme="minorHAnsi"/>
        </w:rPr>
        <w:br w:type="page"/>
      </w:r>
    </w:p>
    <w:p w:rsidR="00BA1DF5" w:rsidRPr="00505665" w:rsidRDefault="00BA1DF5" w:rsidP="00BA1DF5"/>
    <w:p w:rsidR="00BA1DF5" w:rsidRDefault="00BA1DF5" w:rsidP="00BA1DF5">
      <w:pPr>
        <w:pStyle w:val="Ttulo2"/>
        <w:numPr>
          <w:ilvl w:val="0"/>
          <w:numId w:val="3"/>
        </w:numPr>
      </w:pPr>
      <w:bookmarkStart w:id="187" w:name="_Toc430925237"/>
      <w:bookmarkStart w:id="188" w:name="_Toc455664280"/>
      <w:r w:rsidRPr="007C111F">
        <w:t>Glosario</w:t>
      </w:r>
      <w:bookmarkEnd w:id="187"/>
      <w:bookmarkEnd w:id="188"/>
    </w:p>
    <w:p w:rsidR="00BA1DF5" w:rsidRPr="00EE22A1" w:rsidRDefault="00BA1DF5" w:rsidP="00BA1DF5"/>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10"/>
        <w:gridCol w:w="12024"/>
      </w:tblGrid>
      <w:tr w:rsidR="00BA1DF5" w:rsidTr="00FE566D">
        <w:trPr>
          <w:trHeight w:val="647"/>
        </w:trPr>
        <w:tc>
          <w:tcPr>
            <w:tcW w:w="3510" w:type="dxa"/>
          </w:tcPr>
          <w:p w:rsidR="00BA1DF5" w:rsidRDefault="00BA1DF5" w:rsidP="00FE566D">
            <w:pPr>
              <w:rPr>
                <w:b/>
              </w:rPr>
            </w:pPr>
          </w:p>
        </w:tc>
        <w:tc>
          <w:tcPr>
            <w:tcW w:w="12024" w:type="dxa"/>
          </w:tcPr>
          <w:p w:rsidR="00BA1DF5" w:rsidRDefault="00BA1DF5" w:rsidP="00FE566D"/>
        </w:tc>
      </w:tr>
      <w:tr w:rsidR="00BA1DF5" w:rsidRPr="0044690C" w:rsidDel="00FB622E" w:rsidTr="00FE566D">
        <w:trPr>
          <w:trHeight w:val="647"/>
        </w:trPr>
        <w:tc>
          <w:tcPr>
            <w:tcW w:w="3510" w:type="dxa"/>
          </w:tcPr>
          <w:p w:rsidR="00BA1DF5" w:rsidRPr="0044690C" w:rsidDel="00FB622E" w:rsidRDefault="00BA1DF5" w:rsidP="00FE566D">
            <w:pPr>
              <w:tabs>
                <w:tab w:val="center" w:pos="4419"/>
                <w:tab w:val="right" w:pos="8838"/>
              </w:tabs>
              <w:rPr>
                <w:rFonts w:asciiTheme="minorHAnsi" w:hAnsiTheme="minorHAnsi"/>
                <w:b/>
              </w:rPr>
            </w:pPr>
          </w:p>
        </w:tc>
        <w:tc>
          <w:tcPr>
            <w:tcW w:w="12024" w:type="dxa"/>
          </w:tcPr>
          <w:p w:rsidR="00BA1DF5" w:rsidRPr="0044690C" w:rsidDel="00FB622E" w:rsidRDefault="00BA1DF5" w:rsidP="00FE566D">
            <w:pPr>
              <w:tabs>
                <w:tab w:val="center" w:pos="4419"/>
                <w:tab w:val="right" w:pos="8838"/>
              </w:tabs>
              <w:rPr>
                <w:rFonts w:asciiTheme="minorHAnsi" w:hAnsiTheme="minorHAnsi"/>
              </w:rPr>
            </w:pPr>
          </w:p>
        </w:tc>
      </w:tr>
      <w:tr w:rsidR="00BA1DF5" w:rsidTr="00FE566D">
        <w:trPr>
          <w:trHeight w:val="647"/>
        </w:trPr>
        <w:tc>
          <w:tcPr>
            <w:tcW w:w="3510" w:type="dxa"/>
          </w:tcPr>
          <w:p w:rsidR="00BA1DF5" w:rsidRDefault="00BA1DF5" w:rsidP="00FE566D">
            <w:pPr>
              <w:tabs>
                <w:tab w:val="center" w:pos="4419"/>
                <w:tab w:val="right" w:pos="8838"/>
              </w:tabs>
              <w:rPr>
                <w:rFonts w:asciiTheme="minorHAnsi" w:hAnsiTheme="minorHAnsi"/>
                <w:b/>
              </w:rPr>
            </w:pPr>
          </w:p>
        </w:tc>
        <w:tc>
          <w:tcPr>
            <w:tcW w:w="12024" w:type="dxa"/>
          </w:tcPr>
          <w:p w:rsidR="00BA1DF5" w:rsidRDefault="00BA1DF5" w:rsidP="00FE566D">
            <w:pPr>
              <w:tabs>
                <w:tab w:val="center" w:pos="4419"/>
                <w:tab w:val="right" w:pos="8838"/>
              </w:tabs>
              <w:rPr>
                <w:rFonts w:asciiTheme="minorHAnsi" w:hAnsiTheme="minorHAnsi"/>
              </w:rPr>
            </w:pPr>
          </w:p>
        </w:tc>
      </w:tr>
      <w:tr w:rsidR="00BA1DF5" w:rsidTr="00FE566D">
        <w:trPr>
          <w:trHeight w:val="647"/>
        </w:trPr>
        <w:tc>
          <w:tcPr>
            <w:tcW w:w="3510" w:type="dxa"/>
          </w:tcPr>
          <w:p w:rsidR="00BA1DF5" w:rsidRDefault="00BA1DF5" w:rsidP="00FE566D">
            <w:pPr>
              <w:tabs>
                <w:tab w:val="center" w:pos="4419"/>
                <w:tab w:val="right" w:pos="8838"/>
              </w:tabs>
              <w:rPr>
                <w:rFonts w:asciiTheme="minorHAnsi" w:hAnsiTheme="minorHAnsi"/>
                <w:b/>
              </w:rPr>
            </w:pPr>
          </w:p>
        </w:tc>
        <w:tc>
          <w:tcPr>
            <w:tcW w:w="12024" w:type="dxa"/>
          </w:tcPr>
          <w:p w:rsidR="00BA1DF5" w:rsidRDefault="00BA1DF5" w:rsidP="00FE566D">
            <w:pPr>
              <w:tabs>
                <w:tab w:val="center" w:pos="4419"/>
                <w:tab w:val="right" w:pos="8838"/>
              </w:tabs>
              <w:rPr>
                <w:rFonts w:asciiTheme="minorHAnsi" w:hAnsiTheme="minorHAnsi"/>
              </w:rPr>
            </w:pPr>
          </w:p>
        </w:tc>
      </w:tr>
      <w:tr w:rsidR="00BA1DF5" w:rsidTr="00FE566D">
        <w:trPr>
          <w:trHeight w:val="647"/>
        </w:trPr>
        <w:tc>
          <w:tcPr>
            <w:tcW w:w="3510" w:type="dxa"/>
          </w:tcPr>
          <w:p w:rsidR="00BA1DF5" w:rsidRDefault="00BA1DF5" w:rsidP="00FE566D">
            <w:pPr>
              <w:tabs>
                <w:tab w:val="center" w:pos="4419"/>
                <w:tab w:val="right" w:pos="8838"/>
              </w:tabs>
              <w:rPr>
                <w:rFonts w:asciiTheme="minorHAnsi" w:hAnsiTheme="minorHAnsi"/>
                <w:b/>
              </w:rPr>
            </w:pPr>
          </w:p>
        </w:tc>
        <w:tc>
          <w:tcPr>
            <w:tcW w:w="12024" w:type="dxa"/>
          </w:tcPr>
          <w:p w:rsidR="00BA1DF5" w:rsidRDefault="00BA1DF5" w:rsidP="00FE566D">
            <w:pPr>
              <w:tabs>
                <w:tab w:val="center" w:pos="4419"/>
                <w:tab w:val="right" w:pos="8838"/>
              </w:tabs>
              <w:rPr>
                <w:rFonts w:asciiTheme="minorHAnsi" w:hAnsiTheme="minorHAnsi"/>
              </w:rPr>
            </w:pPr>
          </w:p>
        </w:tc>
      </w:tr>
      <w:tr w:rsidR="00BA1DF5" w:rsidTr="00FE566D">
        <w:trPr>
          <w:trHeight w:val="647"/>
        </w:trPr>
        <w:tc>
          <w:tcPr>
            <w:tcW w:w="3510" w:type="dxa"/>
          </w:tcPr>
          <w:p w:rsidR="00BA1DF5" w:rsidRDefault="00BA1DF5" w:rsidP="00FE566D">
            <w:pPr>
              <w:tabs>
                <w:tab w:val="center" w:pos="4419"/>
                <w:tab w:val="right" w:pos="8838"/>
              </w:tabs>
              <w:rPr>
                <w:rFonts w:asciiTheme="minorHAnsi" w:hAnsiTheme="minorHAnsi"/>
                <w:b/>
              </w:rPr>
            </w:pPr>
          </w:p>
        </w:tc>
        <w:tc>
          <w:tcPr>
            <w:tcW w:w="12024" w:type="dxa"/>
          </w:tcPr>
          <w:p w:rsidR="00BA1DF5" w:rsidRDefault="00BA1DF5" w:rsidP="00FE566D">
            <w:pPr>
              <w:tabs>
                <w:tab w:val="center" w:pos="4419"/>
                <w:tab w:val="right" w:pos="8838"/>
              </w:tabs>
              <w:rPr>
                <w:rFonts w:asciiTheme="minorHAnsi" w:hAnsiTheme="minorHAnsi"/>
              </w:rPr>
            </w:pPr>
          </w:p>
        </w:tc>
      </w:tr>
    </w:tbl>
    <w:p w:rsidR="00BA1DF5" w:rsidRDefault="00BA1DF5" w:rsidP="00BA1DF5"/>
    <w:p w:rsidR="00BA1DF5" w:rsidRDefault="00BA1DF5" w:rsidP="00BA1DF5">
      <w:pPr>
        <w:rPr>
          <w:b/>
        </w:rPr>
      </w:pPr>
    </w:p>
    <w:p w:rsidR="00BA1DF5" w:rsidRDefault="00BA1DF5" w:rsidP="00BA1DF5">
      <w:pPr>
        <w:spacing w:before="0" w:after="200" w:line="276" w:lineRule="auto"/>
        <w:jc w:val="left"/>
        <w:rPr>
          <w:b/>
        </w:rPr>
      </w:pPr>
      <w:r>
        <w:rPr>
          <w:b/>
        </w:rPr>
        <w:br w:type="page"/>
      </w:r>
    </w:p>
    <w:p w:rsidR="00BA1DF5" w:rsidRPr="00420B5A" w:rsidRDefault="00BA1DF5" w:rsidP="00BA1DF5">
      <w:pPr>
        <w:pStyle w:val="Ttulo2"/>
        <w:numPr>
          <w:ilvl w:val="0"/>
          <w:numId w:val="3"/>
        </w:numPr>
      </w:pPr>
      <w:bookmarkStart w:id="189" w:name="_Toc430925238"/>
      <w:bookmarkStart w:id="190" w:name="_Toc455664281"/>
      <w:r w:rsidRPr="00420B5A">
        <w:lastRenderedPageBreak/>
        <w:t>Elaboración y revisión de la sección</w:t>
      </w:r>
      <w:bookmarkEnd w:id="189"/>
      <w:bookmarkEnd w:id="190"/>
    </w:p>
    <w:p w:rsidR="00BA1DF5" w:rsidRPr="009D4705" w:rsidRDefault="00BA1DF5" w:rsidP="00BA1DF5"/>
    <w:tbl>
      <w:tblPr>
        <w:tblStyle w:val="Tablaconcuadrcula"/>
        <w:tblW w:w="115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2695"/>
        <w:gridCol w:w="1097"/>
        <w:gridCol w:w="2536"/>
        <w:gridCol w:w="2536"/>
      </w:tblGrid>
      <w:tr w:rsidR="00BA1DF5" w:rsidTr="00FE566D">
        <w:trPr>
          <w:trHeight w:val="471"/>
          <w:jc w:val="center"/>
        </w:trPr>
        <w:tc>
          <w:tcPr>
            <w:tcW w:w="11559" w:type="dxa"/>
            <w:gridSpan w:val="5"/>
          </w:tcPr>
          <w:p w:rsidR="00BA1DF5" w:rsidRPr="004316D9" w:rsidRDefault="00BA1DF5" w:rsidP="00FE566D">
            <w:pPr>
              <w:tabs>
                <w:tab w:val="left" w:pos="1425"/>
              </w:tabs>
              <w:spacing w:before="0" w:after="0"/>
              <w:jc w:val="center"/>
              <w:rPr>
                <w:b/>
              </w:rPr>
            </w:pPr>
            <w:r w:rsidRPr="004316D9">
              <w:rPr>
                <w:b/>
              </w:rPr>
              <w:t>Elabor</w:t>
            </w:r>
            <w:r>
              <w:rPr>
                <w:b/>
              </w:rPr>
              <w:t>ación de manuales</w:t>
            </w:r>
          </w:p>
        </w:tc>
      </w:tr>
      <w:tr w:rsidR="00BA1DF5" w:rsidTr="00FE566D">
        <w:trPr>
          <w:trHeight w:val="1650"/>
          <w:jc w:val="center"/>
        </w:trPr>
        <w:tc>
          <w:tcPr>
            <w:tcW w:w="5390" w:type="dxa"/>
            <w:gridSpan w:val="2"/>
            <w:tcBorders>
              <w:bottom w:val="nil"/>
            </w:tcBorders>
          </w:tcPr>
          <w:p w:rsidR="00BA1DF5" w:rsidRPr="007A2D0B" w:rsidRDefault="00BA1DF5" w:rsidP="00FE566D">
            <w:pPr>
              <w:spacing w:before="0" w:after="0"/>
              <w:rPr>
                <w:sz w:val="16"/>
                <w:szCs w:val="16"/>
              </w:rPr>
            </w:pPr>
          </w:p>
        </w:tc>
        <w:tc>
          <w:tcPr>
            <w:tcW w:w="1097" w:type="dxa"/>
            <w:tcBorders>
              <w:bottom w:val="nil"/>
            </w:tcBorders>
          </w:tcPr>
          <w:p w:rsidR="00BA1DF5" w:rsidRPr="00D40CDB" w:rsidRDefault="00BA1DF5" w:rsidP="00FE566D">
            <w:pPr>
              <w:spacing w:before="0" w:after="0"/>
              <w:rPr>
                <w:sz w:val="16"/>
                <w:szCs w:val="16"/>
              </w:rPr>
            </w:pPr>
          </w:p>
        </w:tc>
        <w:tc>
          <w:tcPr>
            <w:tcW w:w="5072" w:type="dxa"/>
            <w:gridSpan w:val="2"/>
            <w:tcBorders>
              <w:bottom w:val="nil"/>
            </w:tcBorders>
          </w:tcPr>
          <w:p w:rsidR="00BA1DF5" w:rsidRPr="00D40CDB" w:rsidRDefault="00BA1DF5" w:rsidP="00FE566D">
            <w:pPr>
              <w:spacing w:before="0" w:after="0"/>
              <w:rPr>
                <w:sz w:val="16"/>
                <w:szCs w:val="16"/>
              </w:rPr>
            </w:pPr>
          </w:p>
        </w:tc>
      </w:tr>
      <w:tr w:rsidR="00BA1DF5" w:rsidTr="00FE566D">
        <w:trPr>
          <w:trHeight w:val="425"/>
          <w:jc w:val="center"/>
        </w:trPr>
        <w:tc>
          <w:tcPr>
            <w:tcW w:w="5390" w:type="dxa"/>
            <w:gridSpan w:val="2"/>
            <w:tcBorders>
              <w:bottom w:val="nil"/>
            </w:tcBorders>
          </w:tcPr>
          <w:p w:rsidR="00BA1DF5" w:rsidRPr="007A2D0B" w:rsidRDefault="005F7C6F" w:rsidP="00FE566D">
            <w:pPr>
              <w:spacing w:before="0" w:after="0"/>
              <w:jc w:val="center"/>
              <w:rPr>
                <w:b/>
                <w:sz w:val="20"/>
                <w:szCs w:val="16"/>
              </w:rPr>
            </w:pPr>
            <w:r>
              <w:rPr>
                <w:b/>
                <w:sz w:val="20"/>
                <w:szCs w:val="16"/>
              </w:rPr>
              <w:t xml:space="preserve">Lic. </w:t>
            </w:r>
            <w:r w:rsidR="00BA1DF5" w:rsidRPr="007A2D0B">
              <w:rPr>
                <w:b/>
                <w:sz w:val="20"/>
                <w:szCs w:val="16"/>
              </w:rPr>
              <w:t>Viviana Gama Hernández</w:t>
            </w:r>
          </w:p>
          <w:p w:rsidR="00BA1DF5" w:rsidRPr="007A2D0B" w:rsidRDefault="00BA1DF5" w:rsidP="00FE566D">
            <w:pPr>
              <w:spacing w:before="0" w:after="0"/>
              <w:jc w:val="center"/>
              <w:rPr>
                <w:b/>
                <w:sz w:val="20"/>
                <w:szCs w:val="16"/>
              </w:rPr>
            </w:pPr>
            <w:r w:rsidRPr="007A2D0B">
              <w:rPr>
                <w:b/>
                <w:sz w:val="20"/>
                <w:szCs w:val="16"/>
              </w:rPr>
              <w:t>Coordinador A</w:t>
            </w:r>
          </w:p>
          <w:p w:rsidR="00BA1DF5" w:rsidRPr="007A2D0B" w:rsidRDefault="00BA1DF5" w:rsidP="00FE566D">
            <w:pPr>
              <w:spacing w:before="0" w:after="0"/>
              <w:jc w:val="center"/>
              <w:rPr>
                <w:b/>
                <w:sz w:val="20"/>
                <w:szCs w:val="16"/>
              </w:rPr>
            </w:pPr>
            <w:r w:rsidRPr="007A2D0B">
              <w:rPr>
                <w:b/>
                <w:sz w:val="20"/>
                <w:szCs w:val="16"/>
              </w:rPr>
              <w:t>Facilitador - Redactor</w:t>
            </w:r>
          </w:p>
        </w:tc>
        <w:tc>
          <w:tcPr>
            <w:tcW w:w="1097" w:type="dxa"/>
            <w:tcBorders>
              <w:bottom w:val="nil"/>
            </w:tcBorders>
          </w:tcPr>
          <w:p w:rsidR="00BA1DF5" w:rsidRDefault="00BA1DF5" w:rsidP="00FE566D">
            <w:pPr>
              <w:spacing w:before="0" w:after="0"/>
              <w:jc w:val="center"/>
              <w:rPr>
                <w:b/>
                <w:sz w:val="20"/>
                <w:szCs w:val="16"/>
              </w:rPr>
            </w:pPr>
          </w:p>
        </w:tc>
        <w:tc>
          <w:tcPr>
            <w:tcW w:w="5072" w:type="dxa"/>
            <w:gridSpan w:val="2"/>
            <w:tcBorders>
              <w:bottom w:val="nil"/>
            </w:tcBorders>
          </w:tcPr>
          <w:p w:rsidR="00BA1DF5" w:rsidRPr="00A07815" w:rsidRDefault="005F7C6F" w:rsidP="00FE566D">
            <w:pPr>
              <w:spacing w:before="0" w:after="0"/>
              <w:jc w:val="center"/>
              <w:rPr>
                <w:b/>
                <w:sz w:val="20"/>
                <w:szCs w:val="16"/>
              </w:rPr>
            </w:pPr>
            <w:r>
              <w:rPr>
                <w:b/>
                <w:sz w:val="20"/>
                <w:szCs w:val="16"/>
              </w:rPr>
              <w:t xml:space="preserve">Lic. </w:t>
            </w:r>
            <w:r w:rsidR="00BA1DF5" w:rsidRPr="00A07815">
              <w:rPr>
                <w:b/>
                <w:sz w:val="20"/>
                <w:szCs w:val="16"/>
              </w:rPr>
              <w:t>Santiago Ruiz Bastida</w:t>
            </w:r>
          </w:p>
          <w:p w:rsidR="00BA1DF5" w:rsidRPr="00A07815" w:rsidRDefault="00BA1DF5" w:rsidP="00FE566D">
            <w:pPr>
              <w:spacing w:before="0" w:after="0"/>
              <w:jc w:val="center"/>
              <w:rPr>
                <w:b/>
                <w:sz w:val="20"/>
                <w:szCs w:val="16"/>
              </w:rPr>
            </w:pPr>
            <w:r w:rsidRPr="00A07815">
              <w:rPr>
                <w:b/>
                <w:sz w:val="20"/>
                <w:szCs w:val="16"/>
              </w:rPr>
              <w:t xml:space="preserve">Director </w:t>
            </w:r>
            <w:r w:rsidR="00FE566D">
              <w:rPr>
                <w:b/>
                <w:sz w:val="20"/>
                <w:szCs w:val="16"/>
              </w:rPr>
              <w:t xml:space="preserve">de la Unidad </w:t>
            </w:r>
            <w:r w:rsidR="0055656C">
              <w:rPr>
                <w:b/>
                <w:sz w:val="20"/>
                <w:szCs w:val="16"/>
              </w:rPr>
              <w:t xml:space="preserve">Socio Demográfica </w:t>
            </w:r>
          </w:p>
          <w:p w:rsidR="00BA1DF5" w:rsidRDefault="00BA1DF5" w:rsidP="00FE566D">
            <w:pPr>
              <w:spacing w:before="0" w:after="0"/>
              <w:jc w:val="center"/>
              <w:rPr>
                <w:b/>
                <w:sz w:val="20"/>
                <w:szCs w:val="16"/>
              </w:rPr>
            </w:pPr>
            <w:r>
              <w:rPr>
                <w:b/>
                <w:sz w:val="20"/>
                <w:szCs w:val="16"/>
              </w:rPr>
              <w:t xml:space="preserve">Titular de la Unidad Administrativa </w:t>
            </w:r>
            <w:r>
              <w:rPr>
                <w:b/>
                <w:sz w:val="20"/>
                <w:szCs w:val="16"/>
              </w:rPr>
              <w:br/>
              <w:t>documentada en esta sección</w:t>
            </w:r>
          </w:p>
        </w:tc>
      </w:tr>
      <w:tr w:rsidR="00BA1DF5" w:rsidTr="00FE566D">
        <w:trPr>
          <w:trHeight w:val="1684"/>
          <w:jc w:val="center"/>
        </w:trPr>
        <w:tc>
          <w:tcPr>
            <w:tcW w:w="2695" w:type="dxa"/>
            <w:tcBorders>
              <w:bottom w:val="nil"/>
            </w:tcBorders>
          </w:tcPr>
          <w:p w:rsidR="00BA1DF5" w:rsidRPr="00D40CDB" w:rsidRDefault="00BA1DF5" w:rsidP="00FE566D">
            <w:pPr>
              <w:spacing w:before="0" w:after="0"/>
              <w:rPr>
                <w:sz w:val="16"/>
                <w:szCs w:val="16"/>
              </w:rPr>
            </w:pPr>
          </w:p>
        </w:tc>
        <w:tc>
          <w:tcPr>
            <w:tcW w:w="6328" w:type="dxa"/>
            <w:gridSpan w:val="3"/>
            <w:tcBorders>
              <w:bottom w:val="nil"/>
            </w:tcBorders>
          </w:tcPr>
          <w:p w:rsidR="00BA1DF5" w:rsidRPr="00D40CDB" w:rsidRDefault="00BA1DF5" w:rsidP="00FE566D">
            <w:pPr>
              <w:spacing w:before="0" w:after="0"/>
              <w:rPr>
                <w:sz w:val="16"/>
                <w:szCs w:val="16"/>
              </w:rPr>
            </w:pPr>
          </w:p>
        </w:tc>
        <w:tc>
          <w:tcPr>
            <w:tcW w:w="2536" w:type="dxa"/>
            <w:tcBorders>
              <w:bottom w:val="nil"/>
            </w:tcBorders>
          </w:tcPr>
          <w:p w:rsidR="00BA1DF5" w:rsidRPr="00D40CDB" w:rsidRDefault="00BA1DF5" w:rsidP="00FE566D">
            <w:pPr>
              <w:spacing w:before="0" w:after="0"/>
              <w:rPr>
                <w:sz w:val="16"/>
                <w:szCs w:val="16"/>
              </w:rPr>
            </w:pPr>
          </w:p>
        </w:tc>
      </w:tr>
      <w:tr w:rsidR="00BA1DF5" w:rsidTr="00FE566D">
        <w:trPr>
          <w:trHeight w:val="425"/>
          <w:jc w:val="center"/>
        </w:trPr>
        <w:tc>
          <w:tcPr>
            <w:tcW w:w="2695" w:type="dxa"/>
            <w:tcBorders>
              <w:bottom w:val="nil"/>
            </w:tcBorders>
          </w:tcPr>
          <w:p w:rsidR="00BA1DF5" w:rsidRPr="00F74149" w:rsidRDefault="00BA1DF5" w:rsidP="00FE566D">
            <w:pPr>
              <w:spacing w:before="0" w:after="0"/>
              <w:jc w:val="center"/>
              <w:rPr>
                <w:b/>
                <w:sz w:val="20"/>
                <w:szCs w:val="16"/>
              </w:rPr>
            </w:pPr>
          </w:p>
        </w:tc>
        <w:tc>
          <w:tcPr>
            <w:tcW w:w="6328" w:type="dxa"/>
            <w:gridSpan w:val="3"/>
            <w:tcBorders>
              <w:bottom w:val="nil"/>
            </w:tcBorders>
          </w:tcPr>
          <w:p w:rsidR="00BA1DF5" w:rsidRPr="008D1BB9" w:rsidRDefault="005F7C6F" w:rsidP="00FE566D">
            <w:pPr>
              <w:spacing w:before="0" w:after="0"/>
              <w:jc w:val="center"/>
              <w:rPr>
                <w:b/>
                <w:sz w:val="20"/>
                <w:szCs w:val="16"/>
              </w:rPr>
            </w:pPr>
            <w:r>
              <w:rPr>
                <w:b/>
                <w:sz w:val="20"/>
                <w:szCs w:val="16"/>
              </w:rPr>
              <w:t xml:space="preserve">Lic. </w:t>
            </w:r>
            <w:r w:rsidR="008D1BB9" w:rsidRPr="008D1BB9">
              <w:rPr>
                <w:b/>
                <w:sz w:val="20"/>
                <w:szCs w:val="16"/>
              </w:rPr>
              <w:t>Carlos Eduardo Garibaldi Castillo</w:t>
            </w:r>
          </w:p>
          <w:p w:rsidR="00BA1DF5" w:rsidRPr="008D1BB9" w:rsidRDefault="008D1BB9" w:rsidP="00FE566D">
            <w:pPr>
              <w:spacing w:before="0" w:after="0"/>
              <w:jc w:val="center"/>
              <w:rPr>
                <w:b/>
                <w:sz w:val="20"/>
                <w:szCs w:val="16"/>
              </w:rPr>
            </w:pPr>
            <w:r w:rsidRPr="008D1BB9">
              <w:rPr>
                <w:b/>
                <w:sz w:val="20"/>
                <w:szCs w:val="16"/>
              </w:rPr>
              <w:t>Coordinador Especializado B</w:t>
            </w:r>
          </w:p>
          <w:p w:rsidR="00BA1DF5" w:rsidRPr="00D16F10" w:rsidRDefault="00BA1DF5" w:rsidP="00FE566D">
            <w:pPr>
              <w:spacing w:before="0" w:after="0"/>
              <w:jc w:val="center"/>
              <w:rPr>
                <w:b/>
                <w:color w:val="FF0000"/>
                <w:sz w:val="20"/>
                <w:szCs w:val="16"/>
              </w:rPr>
            </w:pPr>
            <w:r w:rsidRPr="008D1BB9">
              <w:rPr>
                <w:b/>
                <w:sz w:val="20"/>
                <w:szCs w:val="16"/>
              </w:rPr>
              <w:t>Coordinador del Proyecto</w:t>
            </w:r>
          </w:p>
        </w:tc>
        <w:tc>
          <w:tcPr>
            <w:tcW w:w="2536" w:type="dxa"/>
            <w:tcBorders>
              <w:bottom w:val="nil"/>
            </w:tcBorders>
          </w:tcPr>
          <w:p w:rsidR="00BA1DF5" w:rsidRDefault="00BA1DF5" w:rsidP="00FE566D">
            <w:pPr>
              <w:spacing w:before="0" w:after="0"/>
              <w:jc w:val="center"/>
              <w:rPr>
                <w:b/>
                <w:sz w:val="20"/>
                <w:szCs w:val="16"/>
              </w:rPr>
            </w:pPr>
          </w:p>
        </w:tc>
      </w:tr>
    </w:tbl>
    <w:p w:rsidR="00BA1DF5" w:rsidRDefault="00BA1DF5">
      <w:pPr>
        <w:spacing w:before="0" w:after="200" w:line="276" w:lineRule="auto"/>
        <w:jc w:val="left"/>
      </w:pPr>
    </w:p>
    <w:p w:rsidR="00A06510" w:rsidRDefault="001A77B2" w:rsidP="001A77B2">
      <w:r>
        <w:lastRenderedPageBreak/>
        <w:br w:type="page"/>
      </w:r>
    </w:p>
    <w:p w:rsidR="0072399D" w:rsidRDefault="0072399D" w:rsidP="001A77B2"/>
    <w:p w:rsidR="0072399D" w:rsidRDefault="0072399D" w:rsidP="001A77B2"/>
    <w:p w:rsidR="003F73D7" w:rsidRDefault="003F73D7" w:rsidP="001A77B2"/>
    <w:p w:rsidR="003F73D7" w:rsidRDefault="003F73D7" w:rsidP="001A77B2"/>
    <w:p w:rsidR="003F73D7" w:rsidRDefault="003F73D7" w:rsidP="001A77B2"/>
    <w:p w:rsidR="0072399D" w:rsidRDefault="0072399D" w:rsidP="001A77B2"/>
    <w:p w:rsidR="00A06510" w:rsidRPr="00F20BB4" w:rsidRDefault="00A06510" w:rsidP="0072399D">
      <w:pPr>
        <w:pStyle w:val="Ttulo1"/>
      </w:pPr>
      <w:bookmarkStart w:id="191" w:name="_Toc455664282"/>
      <w:r w:rsidRPr="00CC5668">
        <w:t>Manual de Organización y Procedimientos</w:t>
      </w:r>
      <w:r>
        <w:t xml:space="preserve"> </w:t>
      </w:r>
      <w:r>
        <w:br/>
      </w:r>
      <w:r w:rsidRPr="00651C93">
        <w:t>Unidad</w:t>
      </w:r>
      <w:r>
        <w:t xml:space="preserve"> Estadística</w:t>
      </w:r>
      <w:r w:rsidRPr="00651C93">
        <w:t xml:space="preserve"> Económica Financiera</w:t>
      </w:r>
      <w:bookmarkEnd w:id="191"/>
    </w:p>
    <w:p w:rsidR="00A06510" w:rsidRDefault="00A06510" w:rsidP="00A06510"/>
    <w:p w:rsidR="00A06510" w:rsidRPr="00F20BB4" w:rsidRDefault="00A06510" w:rsidP="00A06510"/>
    <w:p w:rsidR="00A06510" w:rsidRPr="00F20BB4" w:rsidRDefault="00A06510" w:rsidP="00A06510">
      <w:pPr>
        <w:spacing w:before="0" w:after="200" w:line="276" w:lineRule="auto"/>
        <w:jc w:val="left"/>
      </w:pPr>
      <w:r w:rsidRPr="00F20BB4">
        <w:br w:type="page"/>
      </w:r>
    </w:p>
    <w:p w:rsidR="00A06510" w:rsidRDefault="00A06510" w:rsidP="00A06510">
      <w:pPr>
        <w:spacing w:before="0" w:after="200" w:line="276" w:lineRule="auto"/>
        <w:jc w:val="left"/>
        <w:rPr>
          <w:rFonts w:asciiTheme="minorHAnsi" w:hAnsiTheme="minorHAnsi"/>
        </w:rPr>
      </w:pPr>
    </w:p>
    <w:p w:rsidR="00A06510" w:rsidRPr="00316B84" w:rsidRDefault="00A06510" w:rsidP="00A0039A">
      <w:pPr>
        <w:pStyle w:val="Ttulo2"/>
        <w:numPr>
          <w:ilvl w:val="0"/>
          <w:numId w:val="5"/>
        </w:numPr>
      </w:pPr>
      <w:bookmarkStart w:id="192" w:name="_Toc455664283"/>
      <w:r w:rsidRPr="00316B84">
        <w:t>Organización de</w:t>
      </w:r>
      <w:r>
        <w:t xml:space="preserve"> </w:t>
      </w:r>
      <w:r w:rsidR="00A231BB" w:rsidRPr="00651C93">
        <w:t>Unidad</w:t>
      </w:r>
      <w:r w:rsidR="00A231BB">
        <w:t xml:space="preserve"> Estadística</w:t>
      </w:r>
      <w:r w:rsidR="00A231BB" w:rsidRPr="00651C93">
        <w:t xml:space="preserve"> Económica Financiera</w:t>
      </w:r>
      <w:bookmarkEnd w:id="192"/>
      <w:r>
        <w:t xml:space="preserve">  </w:t>
      </w:r>
    </w:p>
    <w:p w:rsidR="00A06510" w:rsidRPr="00316B84" w:rsidRDefault="00A06510" w:rsidP="00A06510">
      <w:pPr>
        <w:pStyle w:val="Ttulo3"/>
      </w:pPr>
      <w:bookmarkStart w:id="193" w:name="_Toc455664284"/>
      <w:r w:rsidRPr="00316B84">
        <w:t>Organigrama</w:t>
      </w:r>
      <w:bookmarkEnd w:id="193"/>
    </w:p>
    <w:p w:rsidR="00A06510" w:rsidRDefault="00D573C4" w:rsidP="00A06510">
      <w:pPr>
        <w:spacing w:before="0" w:after="200" w:line="276" w:lineRule="auto"/>
        <w:jc w:val="left"/>
      </w:pPr>
      <w:r>
        <w:rPr>
          <w:rFonts w:asciiTheme="minorHAnsi" w:hAnsiTheme="minorHAnsi"/>
          <w:noProof/>
          <w:lang w:eastAsia="es-MX"/>
        </w:rPr>
        <w:drawing>
          <wp:anchor distT="0" distB="0" distL="114300" distR="114300" simplePos="0" relativeHeight="251663872" behindDoc="1" locked="0" layoutInCell="1" allowOverlap="1" wp14:anchorId="2E38881B" wp14:editId="49CA51FE">
            <wp:simplePos x="0" y="0"/>
            <wp:positionH relativeFrom="column">
              <wp:posOffset>253365</wp:posOffset>
            </wp:positionH>
            <wp:positionV relativeFrom="paragraph">
              <wp:posOffset>128905</wp:posOffset>
            </wp:positionV>
            <wp:extent cx="9029700" cy="3221990"/>
            <wp:effectExtent l="0" t="0" r="0" b="0"/>
            <wp:wrapThrough wrapText="bothSides">
              <wp:wrapPolygon edited="0">
                <wp:start x="0" y="0"/>
                <wp:lineTo x="0" y="21455"/>
                <wp:lineTo x="21554" y="21455"/>
                <wp:lineTo x="21554"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29700" cy="3221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6510" w:rsidRDefault="00A06510" w:rsidP="00A06510">
      <w:pPr>
        <w:spacing w:before="0" w:after="200" w:line="276" w:lineRule="auto"/>
        <w:jc w:val="left"/>
        <w:rPr>
          <w:rFonts w:asciiTheme="minorHAnsi" w:hAnsiTheme="minorHAnsi"/>
        </w:rPr>
      </w:pPr>
    </w:p>
    <w:p w:rsidR="00A06510" w:rsidRDefault="00A06510" w:rsidP="00A06510">
      <w:pPr>
        <w:spacing w:before="0" w:after="200" w:line="276" w:lineRule="auto"/>
        <w:jc w:val="left"/>
        <w:rPr>
          <w:rFonts w:asciiTheme="minorHAnsi" w:hAnsiTheme="minorHAnsi"/>
        </w:rPr>
      </w:pPr>
    </w:p>
    <w:p w:rsidR="00A06510" w:rsidRDefault="00D250F0" w:rsidP="00A06510">
      <w:pPr>
        <w:spacing w:before="0" w:after="200" w:line="276" w:lineRule="auto"/>
        <w:jc w:val="left"/>
        <w:rPr>
          <w:rFonts w:asciiTheme="minorHAnsi" w:hAnsiTheme="minorHAnsi"/>
        </w:rPr>
      </w:pPr>
      <w:r>
        <w:rPr>
          <w:noProof/>
          <w:lang w:eastAsia="es-MX"/>
        </w:rPr>
        <mc:AlternateContent>
          <mc:Choice Requires="wps">
            <w:drawing>
              <wp:anchor distT="0" distB="0" distL="114300" distR="114300" simplePos="0" relativeHeight="251656704" behindDoc="1" locked="0" layoutInCell="1" allowOverlap="1">
                <wp:simplePos x="0" y="0"/>
                <wp:positionH relativeFrom="column">
                  <wp:posOffset>-101600</wp:posOffset>
                </wp:positionH>
                <wp:positionV relativeFrom="paragraph">
                  <wp:posOffset>2595880</wp:posOffset>
                </wp:positionV>
                <wp:extent cx="3764915" cy="294005"/>
                <wp:effectExtent l="0" t="0" r="6985" b="0"/>
                <wp:wrapTight wrapText="bothSides">
                  <wp:wrapPolygon edited="0">
                    <wp:start x="0" y="0"/>
                    <wp:lineTo x="0" y="19594"/>
                    <wp:lineTo x="21531" y="19594"/>
                    <wp:lineTo x="21531" y="0"/>
                    <wp:lineTo x="0" y="0"/>
                  </wp:wrapPolygon>
                </wp:wrapTight>
                <wp:docPr id="6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915"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A40" w:rsidRPr="00F84D49" w:rsidRDefault="003C5A40" w:rsidP="00A06510">
                            <w:pPr>
                              <w:rPr>
                                <w:b/>
                              </w:rPr>
                            </w:pPr>
                            <w:r>
                              <w:rPr>
                                <w:b/>
                              </w:rPr>
                              <w:t xml:space="preserve">Figura 3. Organigrama de </w:t>
                            </w:r>
                            <w:r w:rsidRPr="00A231BB">
                              <w:rPr>
                                <w:b/>
                              </w:rPr>
                              <w:t>Unidad Estadística Económica Financiera</w:t>
                            </w:r>
                          </w:p>
                        </w:txbxContent>
                      </wps:txbx>
                      <wps:bodyPr rot="0" vert="horz" wrap="square" lIns="54000" tIns="10800" rIns="54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8pt;margin-top:204.4pt;width:296.45pt;height:23.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" stroked="f">
                <v:textbox inset="1.5mm,.3mm,1.5mm,.3mm">
                  <w:txbxContent>
                    <w:p w:rsidR="003C5A40" w:rsidRPr="00F84D49" w:rsidRDefault="003C5A40" w:rsidP="00A06510">
                      <w:pPr>
                        <w:rPr>
                          <w:b/>
                        </w:rPr>
                      </w:pPr>
                      <w:r>
                        <w:rPr>
                          <w:b/>
                        </w:rPr>
                        <w:t xml:space="preserve">Figura 3. Organigrama de </w:t>
                      </w:r>
                      <w:r w:rsidRPr="00A231BB">
                        <w:rPr>
                          <w:b/>
                        </w:rPr>
                        <w:t>Unidad Estadística Económica Financiera</w:t>
                      </w:r>
                    </w:p>
                  </w:txbxContent>
                </v:textbox>
                <w10:wrap type="tight"/>
              </v:shape>
            </w:pict>
          </mc:Fallback>
        </mc:AlternateContent>
      </w:r>
      <w:r w:rsidR="00A06510">
        <w:rPr>
          <w:rFonts w:asciiTheme="minorHAnsi" w:hAnsiTheme="minorHAnsi"/>
        </w:rPr>
        <w:br w:type="page"/>
      </w:r>
    </w:p>
    <w:p w:rsidR="00A06510" w:rsidRDefault="00A06510" w:rsidP="00A06510">
      <w:pPr>
        <w:spacing w:before="0" w:after="200" w:line="276" w:lineRule="auto"/>
        <w:jc w:val="left"/>
        <w:rPr>
          <w:rFonts w:asciiTheme="minorHAnsi" w:hAnsiTheme="minorHAnsi"/>
        </w:rPr>
      </w:pPr>
    </w:p>
    <w:p w:rsidR="00A06510" w:rsidRPr="008316B1" w:rsidRDefault="00A06510" w:rsidP="00A06510">
      <w:r w:rsidRPr="00FA0927">
        <w:t xml:space="preserve">La </w:t>
      </w:r>
      <w:r w:rsidRPr="00A575E3">
        <w:t>figura 3 corresponde</w:t>
      </w:r>
      <w:r>
        <w:t xml:space="preserve"> </w:t>
      </w:r>
      <w:r w:rsidRPr="00FA0927">
        <w:t xml:space="preserve"> al organigrama oficial </w:t>
      </w:r>
      <w:r>
        <w:t xml:space="preserve">de </w:t>
      </w:r>
      <w:r w:rsidR="00A231BB" w:rsidRPr="00651C93">
        <w:t>Unidad</w:t>
      </w:r>
      <w:r w:rsidR="00A231BB">
        <w:t xml:space="preserve"> Estadística</w:t>
      </w:r>
      <w:r w:rsidR="00A231BB" w:rsidRPr="00651C93">
        <w:t xml:space="preserve"> Económica Financiera</w:t>
      </w:r>
      <w:r>
        <w:t xml:space="preserve"> </w:t>
      </w:r>
      <w:r w:rsidRPr="00FA0927">
        <w:t>que permite mostrar las relaciones jerárquicas existentes entre las áreas que intervienen en la</w:t>
      </w:r>
      <w:r>
        <w:t>(s)</w:t>
      </w:r>
      <w:r w:rsidRPr="00FA0927">
        <w:t xml:space="preserve"> </w:t>
      </w:r>
      <w:r>
        <w:t>f</w:t>
      </w:r>
      <w:r w:rsidRPr="008316B1">
        <w:t>unciones</w:t>
      </w:r>
      <w:r>
        <w:t xml:space="preserve"> principales de la organización</w:t>
      </w:r>
      <w:r w:rsidRPr="008316B1">
        <w:t>.</w:t>
      </w:r>
    </w:p>
    <w:p w:rsidR="00A06510" w:rsidRPr="00FA0927" w:rsidRDefault="00A06510" w:rsidP="00A06510">
      <w:r w:rsidRPr="00FA0927">
        <w:t xml:space="preserve">El organigrama, que es una representación estática de la organización pública, se pone en marcha gracias a la ejecución de actividades específicas que forman parte de procesos y procedimientos legales, cuya consecución produce actos administrativos válidos. Para identificar el alcance de la participación de los funcionarios y servidores públicos en la gestión </w:t>
      </w:r>
      <w:r w:rsidRPr="008316B1">
        <w:t>de las funciones y resultados principales</w:t>
      </w:r>
      <w:r w:rsidRPr="00FA0927">
        <w:t>, es necesario establecer con precisión sus responsabilidades funcionales, hacer la narrativa de los procesos y, con fines pedagógicos, hacer su representación gráfica o modelado.</w:t>
      </w:r>
    </w:p>
    <w:p w:rsidR="00A06510" w:rsidRDefault="00A06510" w:rsidP="00A06510">
      <w:pPr>
        <w:spacing w:before="0" w:after="200" w:line="276" w:lineRule="auto"/>
        <w:jc w:val="left"/>
      </w:pPr>
      <w:r w:rsidRPr="00FA0927">
        <w:t xml:space="preserve">A continuación, se presentarán las fichas de responsabilidades funcionales por cada uno de los funcionarios y servidores públicos que tienen una participación sustantiva en la generación de actos administrativos que sean objeto de </w:t>
      </w:r>
      <w:r>
        <w:t xml:space="preserve">la gestión de la Institución.  </w:t>
      </w:r>
    </w:p>
    <w:p w:rsidR="00A06510" w:rsidRPr="008316B1" w:rsidRDefault="00A06510" w:rsidP="00A06510">
      <w:pPr>
        <w:spacing w:before="0" w:after="200" w:line="276" w:lineRule="auto"/>
        <w:jc w:val="left"/>
      </w:pPr>
      <w:r>
        <w:rPr>
          <w:rFonts w:asciiTheme="minorHAnsi" w:hAnsiTheme="minorHAnsi"/>
        </w:rPr>
        <w:br w:type="page"/>
      </w:r>
    </w:p>
    <w:p w:rsidR="00A06510" w:rsidRPr="00C743E8" w:rsidRDefault="00A06510" w:rsidP="00A0039A">
      <w:pPr>
        <w:pStyle w:val="Ttulo2"/>
        <w:numPr>
          <w:ilvl w:val="0"/>
          <w:numId w:val="22"/>
        </w:numPr>
      </w:pPr>
      <w:bookmarkStart w:id="194" w:name="_Toc455664285"/>
      <w:r w:rsidRPr="00C743E8">
        <w:lastRenderedPageBreak/>
        <w:t>Fichas de responsabilidades funcionales</w:t>
      </w:r>
      <w:bookmarkEnd w:id="194"/>
    </w:p>
    <w:p w:rsidR="00A06510" w:rsidRPr="00BD4677" w:rsidRDefault="00A06510" w:rsidP="00A06510">
      <w:r w:rsidRPr="00BD4677">
        <w:t>Las fichas de responsabilidades funcionales son tablas que establecen la relación entre las atribuciones legales y las actividades que los funcionarios y servidores públicos ejecutan dentro de los procesos. Hay una ficha de responsabilidades funcionales para cada servidor público que tiene participación efectiva en la realización de un proceso administrativo. En consecuencia, las fichas de responsabilidades funcionales sintetizan las actividades que deben ejecutar para cumplir con las atribuciones que las leyes establecen, ligándolas a la</w:t>
      </w:r>
      <w:r>
        <w:t xml:space="preserve"> acción ordenada. En el caso </w:t>
      </w:r>
      <w:r w:rsidR="000F41EA" w:rsidRPr="000F41EA">
        <w:t>Unidad Estadística Económica Financiera</w:t>
      </w:r>
      <w:r w:rsidRPr="00BD4677">
        <w:t>.</w:t>
      </w:r>
    </w:p>
    <w:p w:rsidR="00A06510" w:rsidRDefault="00A06510" w:rsidP="00A06510">
      <w:r w:rsidRPr="00BD4677">
        <w:t>En la figura 2 se puede apreciar el modelo de las fichas de responsabilidades funcionales, mismas que contienen:</w:t>
      </w:r>
    </w:p>
    <w:p w:rsidR="00A06510" w:rsidRPr="00BD4677" w:rsidRDefault="00A06510" w:rsidP="00A06510">
      <w:pPr>
        <w:spacing w:before="0" w:after="0"/>
      </w:pPr>
    </w:p>
    <w:p w:rsidR="00A06510" w:rsidRPr="00BD4677" w:rsidRDefault="00A06510" w:rsidP="00A06510">
      <w:pPr>
        <w:numPr>
          <w:ilvl w:val="0"/>
          <w:numId w:val="2"/>
        </w:numPr>
        <w:spacing w:before="0" w:after="0"/>
      </w:pPr>
      <w:r w:rsidRPr="00BD4677">
        <w:t>El nombre del puesto que ejecuta las acciones que ordenan sus responsabilidades funcionales,</w:t>
      </w:r>
    </w:p>
    <w:p w:rsidR="00A06510" w:rsidRPr="00BD4677" w:rsidRDefault="00A06510" w:rsidP="00A06510">
      <w:pPr>
        <w:numPr>
          <w:ilvl w:val="0"/>
          <w:numId w:val="2"/>
        </w:numPr>
        <w:spacing w:before="0" w:after="0"/>
      </w:pPr>
      <w:r w:rsidRPr="00BD4677">
        <w:t>El área de adscripción.</w:t>
      </w:r>
    </w:p>
    <w:p w:rsidR="00A06510" w:rsidRPr="00BD4677" w:rsidRDefault="00A06510" w:rsidP="00A06510">
      <w:pPr>
        <w:numPr>
          <w:ilvl w:val="0"/>
          <w:numId w:val="2"/>
        </w:numPr>
        <w:spacing w:before="0" w:after="0"/>
      </w:pPr>
      <w:r w:rsidRPr="00BD4677">
        <w:t>El cargo del superior jerárquico del puesto al que corresponde la ejecución de las responsabilidades funcionales.</w:t>
      </w:r>
    </w:p>
    <w:p w:rsidR="00A06510" w:rsidRPr="00BD4677" w:rsidRDefault="00A06510" w:rsidP="00A06510">
      <w:pPr>
        <w:numPr>
          <w:ilvl w:val="0"/>
          <w:numId w:val="2"/>
        </w:numPr>
        <w:spacing w:before="0" w:after="0"/>
      </w:pPr>
      <w:r w:rsidRPr="00BD4677">
        <w:t>El listado de los puestos que están adscritos al cargo que se describe en la ficha.</w:t>
      </w:r>
    </w:p>
    <w:p w:rsidR="00A06510" w:rsidRPr="00BD4677" w:rsidRDefault="00A06510" w:rsidP="00A06510">
      <w:pPr>
        <w:numPr>
          <w:ilvl w:val="0"/>
          <w:numId w:val="2"/>
        </w:numPr>
        <w:spacing w:before="0" w:after="0"/>
      </w:pPr>
      <w:r w:rsidRPr="00BD4677">
        <w:t>La referencia normativa que liga la actividad y el proceso a la atribución legal. Esto es posible gracias a un identificador compuesto por las siglas del cuerpo normativo de referencia, más el numeral y la fracción que establece la atribución legal, así como un identificador de la actividad en el proceso.</w:t>
      </w:r>
    </w:p>
    <w:p w:rsidR="00A06510" w:rsidRPr="00594249" w:rsidRDefault="00A06510" w:rsidP="00A06510">
      <w:pPr>
        <w:spacing w:before="0" w:after="0"/>
        <w:ind w:left="709"/>
      </w:pPr>
      <w:r w:rsidRPr="00594249">
        <w:rPr>
          <w:b/>
        </w:rPr>
        <w:t>Ejemplo</w:t>
      </w:r>
      <w:r w:rsidRPr="00594249">
        <w:t xml:space="preserve">: PE-14-I-RI-22-I-1. Esta referencia hace alusión a la actividad 1, del procedimiento de “Integración de Planes y Proyectos Especiales de Gobierno”, que corresponde al artículo 14 fracción I de la Ley Orgánica del Poder Ejecutivo (PE). </w:t>
      </w:r>
    </w:p>
    <w:p w:rsidR="00A06510" w:rsidRPr="00594249" w:rsidRDefault="00A06510" w:rsidP="00A06510">
      <w:pPr>
        <w:spacing w:before="0" w:after="0"/>
        <w:ind w:left="709"/>
      </w:pPr>
      <w:r w:rsidRPr="00594249">
        <w:t>De la misma forma la segunda parte de la referencia corresponde a la alineación de la actividad no. 1 con el artículo 22 fracción I del Reglamento Interior de la SEPAF.</w:t>
      </w:r>
    </w:p>
    <w:p w:rsidR="00A06510" w:rsidRPr="00BD4677" w:rsidRDefault="00A06510" w:rsidP="00A06510">
      <w:pPr>
        <w:numPr>
          <w:ilvl w:val="0"/>
          <w:numId w:val="2"/>
        </w:numPr>
      </w:pPr>
      <w:r w:rsidRPr="00BD4677">
        <w:t>La columna de responsabilidades funcionales propiamente dichas, que son las actividades que se ejecutan para materializar el acto administrativo, así como el proceso donde se ejecuta esta actividad.</w:t>
      </w:r>
    </w:p>
    <w:p w:rsidR="00A06510" w:rsidRDefault="00A06510" w:rsidP="00A06510">
      <w:pPr>
        <w:numPr>
          <w:ilvl w:val="0"/>
          <w:numId w:val="2"/>
        </w:numPr>
      </w:pPr>
      <w:r>
        <w:t>El proceso en el que se ejecuta la responsabilidad funcional, en secuencia, tiempo y forma.</w:t>
      </w:r>
    </w:p>
    <w:p w:rsidR="00A06510" w:rsidRDefault="00A06510" w:rsidP="00A06510"/>
    <w:p w:rsidR="00A06510" w:rsidRDefault="00A06510" w:rsidP="00A06510">
      <w:r>
        <w:br w:type="page"/>
      </w:r>
    </w:p>
    <w:p w:rsidR="00A06510" w:rsidRDefault="00A06510" w:rsidP="00A06510"/>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A06510" w:rsidRPr="00185D21" w:rsidTr="00FE566D">
        <w:trPr>
          <w:trHeight w:val="20"/>
        </w:trPr>
        <w:tc>
          <w:tcPr>
            <w:tcW w:w="2079" w:type="dxa"/>
            <w:shd w:val="clear" w:color="auto" w:fill="D9D9D9" w:themeFill="background1" w:themeFillShade="D9"/>
            <w:vAlign w:val="center"/>
            <w:hideMark/>
          </w:tcPr>
          <w:p w:rsidR="00A06510" w:rsidRPr="00185D21" w:rsidRDefault="00A06510" w:rsidP="00FE566D">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rsidR="00A06510" w:rsidRPr="00185D21" w:rsidRDefault="00A06510" w:rsidP="00FE566D">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Director</w:t>
            </w:r>
          </w:p>
        </w:tc>
      </w:tr>
      <w:tr w:rsidR="00A06510" w:rsidRPr="00185D21" w:rsidTr="00FE566D">
        <w:trPr>
          <w:trHeight w:val="20"/>
        </w:trPr>
        <w:tc>
          <w:tcPr>
            <w:tcW w:w="2079" w:type="dxa"/>
            <w:shd w:val="clear" w:color="auto" w:fill="D9D9D9" w:themeFill="background1" w:themeFillShade="D9"/>
            <w:vAlign w:val="center"/>
            <w:hideMark/>
          </w:tcPr>
          <w:p w:rsidR="00A06510" w:rsidRPr="00185D21" w:rsidRDefault="00A06510" w:rsidP="00FE566D">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A06510" w:rsidRPr="00185D21" w:rsidRDefault="00A06510" w:rsidP="00FE566D">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Unidad Estadística Económica Financiera</w:t>
            </w:r>
          </w:p>
        </w:tc>
      </w:tr>
      <w:tr w:rsidR="00A06510" w:rsidRPr="00185D21" w:rsidTr="00FE566D">
        <w:trPr>
          <w:trHeight w:val="20"/>
        </w:trPr>
        <w:tc>
          <w:tcPr>
            <w:tcW w:w="2079" w:type="dxa"/>
            <w:shd w:val="clear" w:color="auto" w:fill="D9D9D9" w:themeFill="background1" w:themeFillShade="D9"/>
            <w:vAlign w:val="center"/>
            <w:hideMark/>
          </w:tcPr>
          <w:p w:rsidR="00A06510" w:rsidRPr="00185D21" w:rsidRDefault="00A06510" w:rsidP="00FE566D">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A06510" w:rsidRPr="00185D21" w:rsidRDefault="00A06510" w:rsidP="00FE566D">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Rogelio Campos Cornejo, Director General</w:t>
            </w:r>
          </w:p>
        </w:tc>
      </w:tr>
      <w:tr w:rsidR="00A06510" w:rsidRPr="00185D21" w:rsidTr="00FE566D">
        <w:trPr>
          <w:trHeight w:val="20"/>
        </w:trPr>
        <w:tc>
          <w:tcPr>
            <w:tcW w:w="2079" w:type="dxa"/>
            <w:shd w:val="clear" w:color="auto" w:fill="D9D9D9" w:themeFill="background1" w:themeFillShade="D9"/>
            <w:vAlign w:val="center"/>
            <w:hideMark/>
          </w:tcPr>
          <w:p w:rsidR="00A06510" w:rsidRPr="00185D21" w:rsidRDefault="00A06510" w:rsidP="00FE566D">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A06510" w:rsidRPr="00185D21" w:rsidRDefault="00A06510" w:rsidP="00FE566D">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 xml:space="preserve">Coordinador de estadística económica, coordinador de análisis económico financiero, coordinador de estadística sectorial y promocional, coordinador especializado B, técnico especializado (4), analista de proyectos, analista en </w:t>
            </w:r>
            <w:proofErr w:type="spellStart"/>
            <w:r>
              <w:rPr>
                <w:rFonts w:asciiTheme="minorHAnsi" w:eastAsia="Times New Roman" w:hAnsiTheme="minorHAnsi" w:cs="Arial"/>
                <w:bCs/>
                <w:color w:val="000000" w:themeColor="text1"/>
                <w:lang w:eastAsia="es-MX"/>
              </w:rPr>
              <w:t>microdatos</w:t>
            </w:r>
            <w:proofErr w:type="spellEnd"/>
            <w:r>
              <w:rPr>
                <w:rFonts w:asciiTheme="minorHAnsi" w:eastAsia="Times New Roman" w:hAnsiTheme="minorHAnsi" w:cs="Arial"/>
                <w:bCs/>
                <w:color w:val="000000" w:themeColor="text1"/>
                <w:lang w:eastAsia="es-MX"/>
              </w:rPr>
              <w:t xml:space="preserve"> y proyectos</w:t>
            </w:r>
          </w:p>
        </w:tc>
      </w:tr>
    </w:tbl>
    <w:p w:rsidR="00A06510" w:rsidRPr="009173F9" w:rsidRDefault="00A06510" w:rsidP="00A06510">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A06510" w:rsidRPr="00185D21" w:rsidTr="00FE566D">
        <w:trPr>
          <w:trHeight w:val="20"/>
          <w:tblHeader/>
        </w:trPr>
        <w:tc>
          <w:tcPr>
            <w:tcW w:w="15451" w:type="dxa"/>
            <w:gridSpan w:val="3"/>
            <w:shd w:val="clear" w:color="auto" w:fill="D9D9D9" w:themeFill="background1" w:themeFillShade="D9"/>
            <w:vAlign w:val="center"/>
            <w:hideMark/>
          </w:tcPr>
          <w:p w:rsidR="00A06510" w:rsidRPr="00185D21" w:rsidRDefault="00A06510" w:rsidP="00FE566D">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w:t>
            </w:r>
            <w:r w:rsidRPr="00D74BC6">
              <w:rPr>
                <w:rFonts w:asciiTheme="minorHAnsi" w:eastAsia="Times New Roman" w:hAnsiTheme="minorHAnsi" w:cs="Arial"/>
                <w:b/>
                <w:bCs/>
                <w:color w:val="000000"/>
                <w:sz w:val="22"/>
                <w:lang w:eastAsia="es-MX"/>
              </w:rPr>
              <w:t>Director</w:t>
            </w:r>
          </w:p>
        </w:tc>
      </w:tr>
      <w:tr w:rsidR="00A06510" w:rsidRPr="00185D21" w:rsidTr="00FE566D">
        <w:trPr>
          <w:trHeight w:val="20"/>
          <w:tblHeader/>
        </w:trPr>
        <w:tc>
          <w:tcPr>
            <w:tcW w:w="2410" w:type="dxa"/>
            <w:shd w:val="clear" w:color="auto" w:fill="D9D9D9" w:themeFill="background1" w:themeFillShade="D9"/>
            <w:vAlign w:val="center"/>
            <w:hideMark/>
          </w:tcPr>
          <w:p w:rsidR="00A06510" w:rsidRPr="00185D21" w:rsidRDefault="00A06510"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A06510" w:rsidRPr="00185D21" w:rsidRDefault="00A06510"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A06510" w:rsidRPr="00185D21" w:rsidRDefault="00A06510"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A06510" w:rsidRPr="00185D21" w:rsidRDefault="00A06510"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A06510" w:rsidRPr="00185D21" w:rsidTr="00FE566D">
        <w:trPr>
          <w:trHeight w:val="20"/>
        </w:trPr>
        <w:tc>
          <w:tcPr>
            <w:tcW w:w="241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t>DP-10-XIII-RI-12-III-EO-26-XX</w:t>
            </w:r>
          </w:p>
        </w:tc>
        <w:tc>
          <w:tcPr>
            <w:tcW w:w="9781"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8B082A">
              <w:rPr>
                <w:rFonts w:asciiTheme="minorHAnsi" w:eastAsia="Times New Roman" w:hAnsiTheme="minorHAnsi" w:cs="Arial"/>
                <w:bCs/>
                <w:color w:val="000000" w:themeColor="text1"/>
                <w:lang w:eastAsia="es-MX"/>
              </w:rPr>
              <w:t>Enviar invitación y agenda a los miembros del grupo de trabajo</w:t>
            </w:r>
          </w:p>
        </w:tc>
        <w:tc>
          <w:tcPr>
            <w:tcW w:w="326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8B082A">
              <w:rPr>
                <w:rFonts w:asciiTheme="minorHAnsi" w:eastAsia="Times New Roman" w:hAnsiTheme="minorHAnsi" w:cs="Arial"/>
                <w:bCs/>
                <w:color w:val="000000" w:themeColor="text1"/>
                <w:lang w:eastAsia="es-MX"/>
              </w:rPr>
              <w:t>Grupo de trabajo</w:t>
            </w:r>
          </w:p>
        </w:tc>
      </w:tr>
      <w:tr w:rsidR="00A06510" w:rsidRPr="00185D21" w:rsidTr="00FE566D">
        <w:trPr>
          <w:trHeight w:val="20"/>
        </w:trPr>
        <w:tc>
          <w:tcPr>
            <w:tcW w:w="241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t>DP-10-XIII-RI-12-III-EO-26-XX</w:t>
            </w:r>
          </w:p>
        </w:tc>
        <w:tc>
          <w:tcPr>
            <w:tcW w:w="9781"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8B082A">
              <w:rPr>
                <w:rFonts w:asciiTheme="minorHAnsi" w:eastAsia="Times New Roman" w:hAnsiTheme="minorHAnsi" w:cs="Arial"/>
                <w:bCs/>
                <w:color w:val="000000" w:themeColor="text1"/>
                <w:lang w:eastAsia="es-MX"/>
              </w:rPr>
              <w:t xml:space="preserve">Explicar y desarrollar la sesión </w:t>
            </w:r>
            <w:r>
              <w:rPr>
                <w:rFonts w:asciiTheme="minorHAnsi" w:eastAsia="Times New Roman" w:hAnsiTheme="minorHAnsi" w:cs="Arial"/>
                <w:bCs/>
                <w:color w:val="000000" w:themeColor="text1"/>
                <w:lang w:eastAsia="es-MX"/>
              </w:rPr>
              <w:t>del grupo de trabajo</w:t>
            </w:r>
          </w:p>
        </w:tc>
        <w:tc>
          <w:tcPr>
            <w:tcW w:w="326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Grupo de trabajo</w:t>
            </w:r>
          </w:p>
        </w:tc>
      </w:tr>
      <w:tr w:rsidR="00A06510" w:rsidRPr="00185D21" w:rsidTr="00FE566D">
        <w:trPr>
          <w:trHeight w:val="20"/>
        </w:trPr>
        <w:tc>
          <w:tcPr>
            <w:tcW w:w="241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t>DP-10-V-RI-8-EO-26-IX</w:t>
            </w:r>
          </w:p>
        </w:tc>
        <w:tc>
          <w:tcPr>
            <w:tcW w:w="9781"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8B082A">
              <w:rPr>
                <w:rFonts w:asciiTheme="minorHAnsi" w:eastAsia="Times New Roman" w:hAnsiTheme="minorHAnsi" w:cs="Arial"/>
                <w:bCs/>
                <w:color w:val="000000" w:themeColor="text1"/>
                <w:lang w:eastAsia="es-MX"/>
              </w:rPr>
              <w:t>Enviar documento</w:t>
            </w:r>
            <w:r>
              <w:rPr>
                <w:rFonts w:asciiTheme="minorHAnsi" w:eastAsia="Times New Roman" w:hAnsiTheme="minorHAnsi" w:cs="Arial"/>
                <w:bCs/>
                <w:color w:val="000000" w:themeColor="text1"/>
                <w:lang w:eastAsia="es-MX"/>
              </w:rPr>
              <w:t>s</w:t>
            </w:r>
            <w:r w:rsidRPr="008B082A">
              <w:rPr>
                <w:rFonts w:asciiTheme="minorHAnsi" w:eastAsia="Times New Roman" w:hAnsiTheme="minorHAnsi" w:cs="Arial"/>
                <w:bCs/>
                <w:color w:val="000000" w:themeColor="text1"/>
                <w:lang w:eastAsia="es-MX"/>
              </w:rPr>
              <w:t xml:space="preserve"> a usuario</w:t>
            </w:r>
            <w:r>
              <w:rPr>
                <w:rFonts w:asciiTheme="minorHAnsi" w:eastAsia="Times New Roman" w:hAnsiTheme="minorHAnsi" w:cs="Arial"/>
                <w:bCs/>
                <w:color w:val="000000" w:themeColor="text1"/>
                <w:lang w:eastAsia="es-MX"/>
              </w:rPr>
              <w:t>s</w:t>
            </w:r>
            <w:r w:rsidRPr="008B082A">
              <w:rPr>
                <w:rFonts w:asciiTheme="minorHAnsi" w:eastAsia="Times New Roman" w:hAnsiTheme="minorHAnsi" w:cs="Arial"/>
                <w:bCs/>
                <w:color w:val="000000" w:themeColor="text1"/>
                <w:lang w:eastAsia="es-MX"/>
              </w:rPr>
              <w:t xml:space="preserve"> vía correo electrónico</w:t>
            </w:r>
          </w:p>
        </w:tc>
        <w:tc>
          <w:tcPr>
            <w:tcW w:w="326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8B082A">
              <w:rPr>
                <w:rFonts w:asciiTheme="minorHAnsi" w:eastAsia="Times New Roman" w:hAnsiTheme="minorHAnsi" w:cs="Arial"/>
                <w:bCs/>
                <w:color w:val="000000" w:themeColor="text1"/>
                <w:lang w:eastAsia="es-MX"/>
              </w:rPr>
              <w:t>Nota técnica y/o de prensa</w:t>
            </w:r>
          </w:p>
        </w:tc>
      </w:tr>
      <w:tr w:rsidR="00A06510" w:rsidRPr="00185D21" w:rsidTr="00FE566D">
        <w:trPr>
          <w:trHeight w:val="20"/>
        </w:trPr>
        <w:tc>
          <w:tcPr>
            <w:tcW w:w="2410" w:type="dxa"/>
            <w:shd w:val="clear" w:color="auto" w:fill="FFFFFF" w:themeFill="background1"/>
            <w:vAlign w:val="center"/>
          </w:tcPr>
          <w:p w:rsidR="00A06510" w:rsidRDefault="00A06510" w:rsidP="00FE566D">
            <w:pPr>
              <w:spacing w:before="60" w:after="60"/>
              <w:jc w:val="left"/>
            </w:pPr>
          </w:p>
        </w:tc>
        <w:tc>
          <w:tcPr>
            <w:tcW w:w="9781" w:type="dxa"/>
            <w:shd w:val="clear" w:color="auto" w:fill="FFFFFF" w:themeFill="background1"/>
            <w:vAlign w:val="center"/>
          </w:tcPr>
          <w:p w:rsidR="00A06510" w:rsidRPr="008B082A" w:rsidRDefault="00A06510" w:rsidP="00FE566D">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Y las demás actividades que le sean asignadas por la autoridad competente</w:t>
            </w:r>
          </w:p>
        </w:tc>
        <w:tc>
          <w:tcPr>
            <w:tcW w:w="3260" w:type="dxa"/>
            <w:shd w:val="clear" w:color="auto" w:fill="FFFFFF" w:themeFill="background1"/>
            <w:vAlign w:val="center"/>
          </w:tcPr>
          <w:p w:rsidR="00A06510" w:rsidRPr="008B082A" w:rsidRDefault="00A06510" w:rsidP="00FE566D">
            <w:pPr>
              <w:spacing w:before="60" w:after="60"/>
              <w:jc w:val="left"/>
              <w:rPr>
                <w:rFonts w:asciiTheme="minorHAnsi" w:eastAsia="Times New Roman" w:hAnsiTheme="minorHAnsi" w:cs="Arial"/>
                <w:bCs/>
                <w:color w:val="000000" w:themeColor="text1"/>
                <w:lang w:eastAsia="es-MX"/>
              </w:rPr>
            </w:pPr>
          </w:p>
        </w:tc>
      </w:tr>
    </w:tbl>
    <w:p w:rsidR="00A06510" w:rsidRDefault="00A06510" w:rsidP="00A06510"/>
    <w:p w:rsidR="00A06510" w:rsidRDefault="00A06510" w:rsidP="00A06510"/>
    <w:p w:rsidR="00A06510" w:rsidRDefault="00A06510" w:rsidP="00A06510">
      <w:pPr>
        <w:spacing w:before="0" w:after="200" w:line="276" w:lineRule="auto"/>
        <w:jc w:val="left"/>
      </w:pPr>
      <w:r>
        <w:br w:type="page"/>
      </w:r>
    </w:p>
    <w:p w:rsidR="00A06510" w:rsidRDefault="00A06510" w:rsidP="00A06510"/>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A06510" w:rsidRPr="00185D21" w:rsidTr="00FE566D">
        <w:trPr>
          <w:trHeight w:val="20"/>
        </w:trPr>
        <w:tc>
          <w:tcPr>
            <w:tcW w:w="2079" w:type="dxa"/>
            <w:shd w:val="clear" w:color="auto" w:fill="D9D9D9" w:themeFill="background1" w:themeFillShade="D9"/>
            <w:vAlign w:val="center"/>
            <w:hideMark/>
          </w:tcPr>
          <w:p w:rsidR="00A06510" w:rsidRPr="00185D21" w:rsidRDefault="00A06510" w:rsidP="00FE566D">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rsidR="00A06510" w:rsidRPr="00185D21" w:rsidRDefault="00A06510" w:rsidP="00FE566D">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Coordinador</w:t>
            </w:r>
          </w:p>
        </w:tc>
      </w:tr>
      <w:tr w:rsidR="00A06510" w:rsidRPr="00185D21" w:rsidTr="00FE566D">
        <w:trPr>
          <w:trHeight w:val="20"/>
        </w:trPr>
        <w:tc>
          <w:tcPr>
            <w:tcW w:w="2079" w:type="dxa"/>
            <w:shd w:val="clear" w:color="auto" w:fill="D9D9D9" w:themeFill="background1" w:themeFillShade="D9"/>
            <w:vAlign w:val="center"/>
            <w:hideMark/>
          </w:tcPr>
          <w:p w:rsidR="00A06510" w:rsidRPr="00185D21" w:rsidRDefault="00A06510" w:rsidP="00FE566D">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A06510" w:rsidRPr="00185D21" w:rsidRDefault="00A06510" w:rsidP="00FE566D">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Unidad Estadística Económica Financiera</w:t>
            </w:r>
          </w:p>
        </w:tc>
      </w:tr>
      <w:tr w:rsidR="00A06510" w:rsidRPr="00185D21" w:rsidTr="00FE566D">
        <w:trPr>
          <w:trHeight w:val="20"/>
        </w:trPr>
        <w:tc>
          <w:tcPr>
            <w:tcW w:w="2079" w:type="dxa"/>
            <w:shd w:val="clear" w:color="auto" w:fill="D9D9D9" w:themeFill="background1" w:themeFillShade="D9"/>
            <w:vAlign w:val="center"/>
            <w:hideMark/>
          </w:tcPr>
          <w:p w:rsidR="00A06510" w:rsidRPr="00185D21" w:rsidRDefault="00A06510" w:rsidP="00FE566D">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A06510" w:rsidRPr="00185D21" w:rsidRDefault="00A06510" w:rsidP="00FE566D">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Néstor Eduardo García Romero</w:t>
            </w:r>
          </w:p>
        </w:tc>
      </w:tr>
      <w:tr w:rsidR="00A06510" w:rsidRPr="00185D21" w:rsidTr="00FE566D">
        <w:trPr>
          <w:trHeight w:val="20"/>
        </w:trPr>
        <w:tc>
          <w:tcPr>
            <w:tcW w:w="2079" w:type="dxa"/>
            <w:shd w:val="clear" w:color="auto" w:fill="D9D9D9" w:themeFill="background1" w:themeFillShade="D9"/>
            <w:vAlign w:val="center"/>
            <w:hideMark/>
          </w:tcPr>
          <w:p w:rsidR="00A06510" w:rsidRPr="00185D21" w:rsidRDefault="00A06510" w:rsidP="00FE566D">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A06510" w:rsidRPr="00185D21" w:rsidRDefault="00A06510" w:rsidP="00FE566D">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w:t>
            </w:r>
          </w:p>
        </w:tc>
      </w:tr>
    </w:tbl>
    <w:p w:rsidR="00A06510" w:rsidRPr="009173F9" w:rsidRDefault="00A06510" w:rsidP="00A06510">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A06510" w:rsidRPr="00185D21" w:rsidTr="00FE566D">
        <w:trPr>
          <w:trHeight w:val="20"/>
          <w:tblHeader/>
        </w:trPr>
        <w:tc>
          <w:tcPr>
            <w:tcW w:w="15451" w:type="dxa"/>
            <w:gridSpan w:val="3"/>
            <w:shd w:val="clear" w:color="auto" w:fill="D9D9D9" w:themeFill="background1" w:themeFillShade="D9"/>
            <w:vAlign w:val="center"/>
            <w:hideMark/>
          </w:tcPr>
          <w:p w:rsidR="00A06510" w:rsidRPr="00185D21" w:rsidRDefault="00A06510" w:rsidP="00FE566D">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w:t>
            </w:r>
            <w:r>
              <w:rPr>
                <w:rFonts w:asciiTheme="minorHAnsi" w:eastAsia="Times New Roman" w:hAnsiTheme="minorHAnsi" w:cs="Arial"/>
                <w:bCs/>
                <w:color w:val="000000" w:themeColor="text1"/>
                <w:lang w:eastAsia="es-MX"/>
              </w:rPr>
              <w:t xml:space="preserve"> </w:t>
            </w:r>
            <w:r w:rsidRPr="008B082A">
              <w:rPr>
                <w:rFonts w:asciiTheme="minorHAnsi" w:eastAsia="Times New Roman" w:hAnsiTheme="minorHAnsi" w:cs="Arial"/>
                <w:b/>
                <w:bCs/>
                <w:color w:val="000000"/>
                <w:sz w:val="22"/>
                <w:lang w:eastAsia="es-MX"/>
              </w:rPr>
              <w:t>Coordinado</w:t>
            </w:r>
            <w:r w:rsidRPr="008B082A">
              <w:rPr>
                <w:rFonts w:asciiTheme="minorHAnsi" w:eastAsia="Times New Roman" w:hAnsiTheme="minorHAnsi" w:cs="Arial"/>
                <w:b/>
                <w:bCs/>
                <w:color w:val="000000" w:themeColor="text1"/>
                <w:lang w:eastAsia="es-MX"/>
              </w:rPr>
              <w:t>r</w:t>
            </w:r>
            <w:r>
              <w:rPr>
                <w:rFonts w:asciiTheme="minorHAnsi" w:eastAsia="Times New Roman" w:hAnsiTheme="minorHAnsi" w:cs="Arial"/>
                <w:b/>
                <w:bCs/>
                <w:color w:val="000000"/>
                <w:sz w:val="22"/>
                <w:lang w:eastAsia="es-MX"/>
              </w:rPr>
              <w:t xml:space="preserve"> </w:t>
            </w:r>
          </w:p>
        </w:tc>
      </w:tr>
      <w:tr w:rsidR="00A06510" w:rsidRPr="00185D21" w:rsidTr="00FE566D">
        <w:trPr>
          <w:trHeight w:val="20"/>
          <w:tblHeader/>
        </w:trPr>
        <w:tc>
          <w:tcPr>
            <w:tcW w:w="2410" w:type="dxa"/>
            <w:shd w:val="clear" w:color="auto" w:fill="D9D9D9" w:themeFill="background1" w:themeFillShade="D9"/>
            <w:vAlign w:val="center"/>
            <w:hideMark/>
          </w:tcPr>
          <w:p w:rsidR="00A06510" w:rsidRPr="00185D21" w:rsidRDefault="00A06510"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A06510" w:rsidRPr="00185D21" w:rsidRDefault="00A06510"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A06510" w:rsidRPr="00185D21" w:rsidRDefault="00A06510"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A06510" w:rsidRPr="00185D21" w:rsidRDefault="00A06510"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A06510" w:rsidRPr="00185D21" w:rsidTr="00FE566D">
        <w:trPr>
          <w:trHeight w:val="20"/>
        </w:trPr>
        <w:tc>
          <w:tcPr>
            <w:tcW w:w="241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DP-3-III-RI-12-XII-EO-26-III</w:t>
            </w:r>
          </w:p>
        </w:tc>
        <w:tc>
          <w:tcPr>
            <w:tcW w:w="9781"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Recibir solicitud de información por parte del usuario</w:t>
            </w:r>
          </w:p>
        </w:tc>
        <w:tc>
          <w:tcPr>
            <w:tcW w:w="326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Solicitudes de información</w:t>
            </w:r>
          </w:p>
        </w:tc>
      </w:tr>
      <w:tr w:rsidR="00A06510" w:rsidRPr="00185D21" w:rsidTr="00FE566D">
        <w:trPr>
          <w:trHeight w:val="20"/>
        </w:trPr>
        <w:tc>
          <w:tcPr>
            <w:tcW w:w="241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DP-3-III-RI-12-XII-EO-26-III</w:t>
            </w:r>
          </w:p>
        </w:tc>
        <w:tc>
          <w:tcPr>
            <w:tcW w:w="9781"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Analizar los requerimientos solicitados</w:t>
            </w:r>
          </w:p>
        </w:tc>
        <w:tc>
          <w:tcPr>
            <w:tcW w:w="326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Solicitudes de información</w:t>
            </w:r>
          </w:p>
        </w:tc>
      </w:tr>
      <w:tr w:rsidR="00A06510" w:rsidRPr="00185D21" w:rsidTr="00FE566D">
        <w:trPr>
          <w:trHeight w:val="20"/>
        </w:trPr>
        <w:tc>
          <w:tcPr>
            <w:tcW w:w="241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DP-3-III-RI-12-XII-EO-26-III</w:t>
            </w:r>
          </w:p>
        </w:tc>
        <w:tc>
          <w:tcPr>
            <w:tcW w:w="9781"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Consultar, procesar y/o analizar los datos que están siendo solicitados</w:t>
            </w:r>
          </w:p>
        </w:tc>
        <w:tc>
          <w:tcPr>
            <w:tcW w:w="326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Solicitudes de información</w:t>
            </w:r>
          </w:p>
        </w:tc>
      </w:tr>
      <w:tr w:rsidR="00A06510" w:rsidRPr="00185D21" w:rsidTr="00FE566D">
        <w:trPr>
          <w:trHeight w:val="20"/>
        </w:trPr>
        <w:tc>
          <w:tcPr>
            <w:tcW w:w="241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DP-3-III-RI-12-XII-EO-26-III</w:t>
            </w:r>
          </w:p>
        </w:tc>
        <w:tc>
          <w:tcPr>
            <w:tcW w:w="9781"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Enviar documento y/o archivo a usuario</w:t>
            </w:r>
          </w:p>
        </w:tc>
        <w:tc>
          <w:tcPr>
            <w:tcW w:w="326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Solicitudes de información</w:t>
            </w:r>
          </w:p>
        </w:tc>
      </w:tr>
      <w:tr w:rsidR="00A06510" w:rsidRPr="00185D21" w:rsidTr="00FE566D">
        <w:trPr>
          <w:trHeight w:val="20"/>
        </w:trPr>
        <w:tc>
          <w:tcPr>
            <w:tcW w:w="241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t>DP-10-XIII-RI-12-III-EO-26-XX</w:t>
            </w:r>
          </w:p>
        </w:tc>
        <w:tc>
          <w:tcPr>
            <w:tcW w:w="9781"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Redactar agenda de trabajo a desarrollar en la sesión del grupo</w:t>
            </w:r>
          </w:p>
        </w:tc>
        <w:tc>
          <w:tcPr>
            <w:tcW w:w="326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Grupo de trabajo de estadística económica</w:t>
            </w:r>
          </w:p>
        </w:tc>
      </w:tr>
      <w:tr w:rsidR="00A06510" w:rsidRPr="00185D21" w:rsidTr="00FE566D">
        <w:trPr>
          <w:trHeight w:val="20"/>
        </w:trPr>
        <w:tc>
          <w:tcPr>
            <w:tcW w:w="241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t>DP-10-XIII-RI-12-III-EO-</w:t>
            </w:r>
            <w:r>
              <w:lastRenderedPageBreak/>
              <w:t>26-XX</w:t>
            </w:r>
          </w:p>
        </w:tc>
        <w:tc>
          <w:tcPr>
            <w:tcW w:w="9781"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lastRenderedPageBreak/>
              <w:t xml:space="preserve">Redactar la minuta de los puntos principales desarrollados dentro de la sesión así como de los </w:t>
            </w:r>
            <w:r w:rsidRPr="00426629">
              <w:rPr>
                <w:rFonts w:asciiTheme="minorHAnsi" w:eastAsia="Times New Roman" w:hAnsiTheme="minorHAnsi" w:cs="Arial"/>
                <w:bCs/>
                <w:color w:val="000000" w:themeColor="text1"/>
                <w:lang w:eastAsia="es-MX"/>
              </w:rPr>
              <w:lastRenderedPageBreak/>
              <w:t>acuerdos de la misma</w:t>
            </w:r>
          </w:p>
        </w:tc>
        <w:tc>
          <w:tcPr>
            <w:tcW w:w="326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lastRenderedPageBreak/>
              <w:t xml:space="preserve">Grupo de trabajo de estadística </w:t>
            </w:r>
            <w:r w:rsidRPr="00426629">
              <w:rPr>
                <w:rFonts w:asciiTheme="minorHAnsi" w:eastAsia="Times New Roman" w:hAnsiTheme="minorHAnsi" w:cs="Arial"/>
                <w:bCs/>
                <w:color w:val="000000" w:themeColor="text1"/>
                <w:lang w:eastAsia="es-MX"/>
              </w:rPr>
              <w:lastRenderedPageBreak/>
              <w:t>económica</w:t>
            </w:r>
          </w:p>
        </w:tc>
      </w:tr>
      <w:tr w:rsidR="00A06510" w:rsidRPr="00185D21" w:rsidTr="00FE566D">
        <w:trPr>
          <w:trHeight w:val="20"/>
        </w:trPr>
        <w:tc>
          <w:tcPr>
            <w:tcW w:w="241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lastRenderedPageBreak/>
              <w:t>DP-10-XIII-RI-12-III-EO-26-XX</w:t>
            </w:r>
          </w:p>
        </w:tc>
        <w:tc>
          <w:tcPr>
            <w:tcW w:w="9781"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Imprimir la minuta</w:t>
            </w:r>
          </w:p>
        </w:tc>
        <w:tc>
          <w:tcPr>
            <w:tcW w:w="326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Grupo de trabajo de estadística económica</w:t>
            </w:r>
          </w:p>
        </w:tc>
      </w:tr>
      <w:tr w:rsidR="00A06510" w:rsidRPr="00185D21" w:rsidTr="00FE566D">
        <w:trPr>
          <w:trHeight w:val="20"/>
        </w:trPr>
        <w:tc>
          <w:tcPr>
            <w:tcW w:w="241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t>DP-10-XIII-RI-12-III-EO-26-XX</w:t>
            </w:r>
          </w:p>
        </w:tc>
        <w:tc>
          <w:tcPr>
            <w:tcW w:w="9781"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Pasar a firma la minuta con todos los miembros del grupo de trabajo</w:t>
            </w:r>
          </w:p>
        </w:tc>
        <w:tc>
          <w:tcPr>
            <w:tcW w:w="326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Grupo de trabajo de estadística económica</w:t>
            </w:r>
          </w:p>
        </w:tc>
      </w:tr>
      <w:tr w:rsidR="00A06510" w:rsidRPr="00185D21" w:rsidTr="00FE566D">
        <w:trPr>
          <w:trHeight w:val="20"/>
        </w:trPr>
        <w:tc>
          <w:tcPr>
            <w:tcW w:w="241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t>DP-10-XIII-RI-12-III-EO-26-XX</w:t>
            </w:r>
          </w:p>
        </w:tc>
        <w:tc>
          <w:tcPr>
            <w:tcW w:w="9781"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Enviar por correo electrónico a los miembros del grupo la minuta firmada</w:t>
            </w:r>
          </w:p>
        </w:tc>
        <w:tc>
          <w:tcPr>
            <w:tcW w:w="326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Grupo de trabajo de estadística económica</w:t>
            </w:r>
          </w:p>
        </w:tc>
      </w:tr>
      <w:tr w:rsidR="00A06510" w:rsidRPr="00185D21" w:rsidTr="00FE566D">
        <w:trPr>
          <w:trHeight w:val="20"/>
        </w:trPr>
        <w:tc>
          <w:tcPr>
            <w:tcW w:w="241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t>DP-10-II-RI-12-X-EO-26-XVII</w:t>
            </w:r>
          </w:p>
        </w:tc>
        <w:tc>
          <w:tcPr>
            <w:tcW w:w="9781"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 xml:space="preserve">Solicitar archivo de </w:t>
            </w:r>
            <w:proofErr w:type="spellStart"/>
            <w:r w:rsidRPr="00426629">
              <w:rPr>
                <w:rFonts w:asciiTheme="minorHAnsi" w:eastAsia="Times New Roman" w:hAnsiTheme="minorHAnsi" w:cs="Arial"/>
                <w:bCs/>
                <w:color w:val="000000" w:themeColor="text1"/>
                <w:lang w:eastAsia="es-MX"/>
              </w:rPr>
              <w:t>excel</w:t>
            </w:r>
            <w:proofErr w:type="spellEnd"/>
            <w:r w:rsidRPr="00426629">
              <w:rPr>
                <w:rFonts w:asciiTheme="minorHAnsi" w:eastAsia="Times New Roman" w:hAnsiTheme="minorHAnsi" w:cs="Arial"/>
                <w:bCs/>
                <w:color w:val="000000" w:themeColor="text1"/>
                <w:lang w:eastAsia="es-MX"/>
              </w:rPr>
              <w:t xml:space="preserve"> con el listado de las empresas que forman parte de la muestra de comercio exterior</w:t>
            </w:r>
          </w:p>
        </w:tc>
        <w:tc>
          <w:tcPr>
            <w:tcW w:w="326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Revisión de muestra empresarial cifras comercio exterior</w:t>
            </w:r>
          </w:p>
        </w:tc>
      </w:tr>
      <w:tr w:rsidR="00A06510" w:rsidRPr="00185D21" w:rsidTr="00FE566D">
        <w:trPr>
          <w:trHeight w:val="20"/>
        </w:trPr>
        <w:tc>
          <w:tcPr>
            <w:tcW w:w="241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t>DP-10-II-RI-12-X-EO-26-XVII</w:t>
            </w:r>
          </w:p>
        </w:tc>
        <w:tc>
          <w:tcPr>
            <w:tcW w:w="9781"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Enviar archivo con el listado de las empresas</w:t>
            </w:r>
          </w:p>
        </w:tc>
        <w:tc>
          <w:tcPr>
            <w:tcW w:w="326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Revisión de muestra empresarial cifras comercio exterior</w:t>
            </w:r>
          </w:p>
        </w:tc>
      </w:tr>
      <w:tr w:rsidR="00A06510" w:rsidRPr="00185D21" w:rsidTr="00FE566D">
        <w:trPr>
          <w:trHeight w:val="20"/>
        </w:trPr>
        <w:tc>
          <w:tcPr>
            <w:tcW w:w="241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t>DP-10-II-RI-12-X-EO-26-XVII</w:t>
            </w:r>
          </w:p>
        </w:tc>
        <w:tc>
          <w:tcPr>
            <w:tcW w:w="9781"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Revisar la muestra actual</w:t>
            </w:r>
          </w:p>
        </w:tc>
        <w:tc>
          <w:tcPr>
            <w:tcW w:w="326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Revisión de muestra empresarial cifras comercio exterior</w:t>
            </w:r>
          </w:p>
        </w:tc>
      </w:tr>
      <w:tr w:rsidR="00A06510" w:rsidRPr="00185D21" w:rsidTr="00FE566D">
        <w:trPr>
          <w:trHeight w:val="20"/>
        </w:trPr>
        <w:tc>
          <w:tcPr>
            <w:tcW w:w="241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t>DP-10-II-RI-12-X-EO-26-XVII</w:t>
            </w:r>
          </w:p>
        </w:tc>
        <w:tc>
          <w:tcPr>
            <w:tcW w:w="9781"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Agregar o eliminar las empresas que están operando dentro del estado de Jalisco</w:t>
            </w:r>
          </w:p>
        </w:tc>
        <w:tc>
          <w:tcPr>
            <w:tcW w:w="326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 xml:space="preserve">Revisión de muestra empresarial cifras comercio </w:t>
            </w:r>
            <w:r w:rsidRPr="00426629">
              <w:rPr>
                <w:rFonts w:asciiTheme="minorHAnsi" w:eastAsia="Times New Roman" w:hAnsiTheme="minorHAnsi" w:cs="Arial"/>
                <w:bCs/>
                <w:color w:val="000000" w:themeColor="text1"/>
                <w:lang w:eastAsia="es-MX"/>
              </w:rPr>
              <w:lastRenderedPageBreak/>
              <w:t>exterior</w:t>
            </w:r>
          </w:p>
        </w:tc>
      </w:tr>
      <w:tr w:rsidR="00A06510" w:rsidRPr="00185D21" w:rsidTr="00FE566D">
        <w:trPr>
          <w:trHeight w:val="20"/>
        </w:trPr>
        <w:tc>
          <w:tcPr>
            <w:tcW w:w="2410" w:type="dxa"/>
            <w:shd w:val="clear" w:color="auto" w:fill="FFFFFF" w:themeFill="background1"/>
            <w:vAlign w:val="center"/>
          </w:tcPr>
          <w:p w:rsidR="00A06510" w:rsidRPr="00426629" w:rsidRDefault="00A06510" w:rsidP="00FE566D">
            <w:pPr>
              <w:spacing w:before="60" w:after="60"/>
              <w:jc w:val="left"/>
              <w:rPr>
                <w:rFonts w:asciiTheme="minorHAnsi" w:eastAsia="Times New Roman" w:hAnsiTheme="minorHAnsi" w:cs="Arial"/>
                <w:bCs/>
                <w:color w:val="000000" w:themeColor="text1"/>
                <w:lang w:val="en-US" w:eastAsia="es-MX"/>
              </w:rPr>
            </w:pPr>
            <w:r w:rsidRPr="001B0762">
              <w:rPr>
                <w:lang w:val="en-US"/>
              </w:rPr>
              <w:lastRenderedPageBreak/>
              <w:t>DP-3-I-RI-12-XXVII-</w:t>
            </w:r>
            <w:r>
              <w:rPr>
                <w:lang w:val="en-US"/>
              </w:rPr>
              <w:t>EO-</w:t>
            </w:r>
            <w:r w:rsidRPr="001B0762">
              <w:rPr>
                <w:lang w:val="en-US"/>
              </w:rPr>
              <w:t>26-II</w:t>
            </w:r>
          </w:p>
        </w:tc>
        <w:tc>
          <w:tcPr>
            <w:tcW w:w="9781"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Asignar la distribución de los cuadernillos</w:t>
            </w:r>
          </w:p>
        </w:tc>
        <w:tc>
          <w:tcPr>
            <w:tcW w:w="326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Cuadernillos</w:t>
            </w:r>
          </w:p>
        </w:tc>
      </w:tr>
      <w:tr w:rsidR="00A06510" w:rsidRPr="00185D21" w:rsidTr="00FE566D">
        <w:trPr>
          <w:trHeight w:val="20"/>
        </w:trPr>
        <w:tc>
          <w:tcPr>
            <w:tcW w:w="2410" w:type="dxa"/>
            <w:shd w:val="clear" w:color="auto" w:fill="FFFFFF" w:themeFill="background1"/>
            <w:vAlign w:val="center"/>
          </w:tcPr>
          <w:p w:rsidR="00A06510" w:rsidRPr="00426629" w:rsidRDefault="00A06510" w:rsidP="00FE566D">
            <w:pPr>
              <w:spacing w:before="60" w:after="60"/>
              <w:jc w:val="left"/>
              <w:rPr>
                <w:rFonts w:asciiTheme="minorHAnsi" w:eastAsia="Times New Roman" w:hAnsiTheme="minorHAnsi" w:cs="Arial"/>
                <w:bCs/>
                <w:color w:val="000000" w:themeColor="text1"/>
                <w:lang w:val="en-US" w:eastAsia="es-MX"/>
              </w:rPr>
            </w:pPr>
            <w:r w:rsidRPr="001B0762">
              <w:rPr>
                <w:lang w:val="en-US"/>
              </w:rPr>
              <w:t>DP-3-I-RI-12-XXVII-</w:t>
            </w:r>
            <w:r>
              <w:rPr>
                <w:lang w:val="en-US"/>
              </w:rPr>
              <w:t>EO-</w:t>
            </w:r>
            <w:r w:rsidRPr="001B0762">
              <w:rPr>
                <w:lang w:val="en-US"/>
              </w:rPr>
              <w:t>26-II</w:t>
            </w:r>
          </w:p>
        </w:tc>
        <w:tc>
          <w:tcPr>
            <w:tcW w:w="9781"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Revisar redacción, tabulados y gráficos para la consistencia de cifras</w:t>
            </w:r>
          </w:p>
        </w:tc>
        <w:tc>
          <w:tcPr>
            <w:tcW w:w="326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Cuadernillos</w:t>
            </w:r>
          </w:p>
        </w:tc>
      </w:tr>
      <w:tr w:rsidR="00A06510" w:rsidRPr="00185D21" w:rsidTr="00FE566D">
        <w:trPr>
          <w:trHeight w:val="20"/>
        </w:trPr>
        <w:tc>
          <w:tcPr>
            <w:tcW w:w="2410" w:type="dxa"/>
            <w:shd w:val="clear" w:color="auto" w:fill="FFFFFF" w:themeFill="background1"/>
            <w:vAlign w:val="center"/>
          </w:tcPr>
          <w:p w:rsidR="00A06510" w:rsidRPr="00426629" w:rsidRDefault="00A06510" w:rsidP="00FE566D">
            <w:pPr>
              <w:spacing w:before="60" w:after="60"/>
              <w:jc w:val="left"/>
              <w:rPr>
                <w:rFonts w:asciiTheme="minorHAnsi" w:eastAsia="Times New Roman" w:hAnsiTheme="minorHAnsi" w:cs="Arial"/>
                <w:bCs/>
                <w:color w:val="000000" w:themeColor="text1"/>
                <w:lang w:val="en-US" w:eastAsia="es-MX"/>
              </w:rPr>
            </w:pPr>
            <w:r w:rsidRPr="001B0762">
              <w:rPr>
                <w:lang w:val="en-US"/>
              </w:rPr>
              <w:t>DP-3-I-RI-12-XXVII-</w:t>
            </w:r>
            <w:r>
              <w:rPr>
                <w:lang w:val="en-US"/>
              </w:rPr>
              <w:t>EO-</w:t>
            </w:r>
            <w:r w:rsidRPr="001B0762">
              <w:rPr>
                <w:lang w:val="en-US"/>
              </w:rPr>
              <w:t>26-II</w:t>
            </w:r>
          </w:p>
        </w:tc>
        <w:tc>
          <w:tcPr>
            <w:tcW w:w="9781"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Integrar información del resto de las unidades</w:t>
            </w:r>
          </w:p>
        </w:tc>
        <w:tc>
          <w:tcPr>
            <w:tcW w:w="326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Cuadernillos</w:t>
            </w:r>
          </w:p>
        </w:tc>
      </w:tr>
      <w:tr w:rsidR="00A06510" w:rsidRPr="00185D21" w:rsidTr="00FE566D">
        <w:trPr>
          <w:trHeight w:val="20"/>
        </w:trPr>
        <w:tc>
          <w:tcPr>
            <w:tcW w:w="2410" w:type="dxa"/>
            <w:shd w:val="clear" w:color="auto" w:fill="FFFFFF" w:themeFill="background1"/>
            <w:vAlign w:val="center"/>
          </w:tcPr>
          <w:p w:rsidR="00A06510" w:rsidRPr="002A37B0" w:rsidRDefault="00A06510" w:rsidP="00FE566D">
            <w:pPr>
              <w:spacing w:before="60" w:after="60"/>
              <w:jc w:val="left"/>
              <w:rPr>
                <w:rFonts w:asciiTheme="minorHAnsi" w:eastAsia="Times New Roman" w:hAnsiTheme="minorHAnsi" w:cs="Arial"/>
                <w:bCs/>
                <w:color w:val="000000" w:themeColor="text1"/>
                <w:lang w:val="en-US" w:eastAsia="es-MX"/>
              </w:rPr>
            </w:pPr>
            <w:r w:rsidRPr="002A37B0">
              <w:rPr>
                <w:rFonts w:asciiTheme="minorHAnsi" w:eastAsia="Times New Roman" w:hAnsiTheme="minorHAnsi" w:cs="Arial"/>
                <w:bCs/>
                <w:color w:val="000000" w:themeColor="text1"/>
                <w:lang w:val="en-US" w:eastAsia="es-MX"/>
              </w:rPr>
              <w:t>DP-3-I-RI-8-EO-26-I</w:t>
            </w:r>
          </w:p>
        </w:tc>
        <w:tc>
          <w:tcPr>
            <w:tcW w:w="9781"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E25BEB">
              <w:rPr>
                <w:rFonts w:asciiTheme="minorHAnsi" w:eastAsia="Times New Roman" w:hAnsiTheme="minorHAnsi" w:cs="Arial"/>
                <w:bCs/>
                <w:color w:val="000000" w:themeColor="text1"/>
                <w:lang w:eastAsia="es-MX"/>
              </w:rPr>
              <w:t>Revisar consistencia de datos</w:t>
            </w:r>
          </w:p>
        </w:tc>
        <w:tc>
          <w:tcPr>
            <w:tcW w:w="326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E25BEB">
              <w:rPr>
                <w:rFonts w:asciiTheme="minorHAnsi" w:eastAsia="Times New Roman" w:hAnsiTheme="minorHAnsi" w:cs="Arial"/>
                <w:bCs/>
                <w:color w:val="000000" w:themeColor="text1"/>
                <w:lang w:eastAsia="es-MX"/>
              </w:rPr>
              <w:t>Tabulados y gráficas</w:t>
            </w:r>
          </w:p>
        </w:tc>
      </w:tr>
      <w:tr w:rsidR="00A06510" w:rsidRPr="00185D21" w:rsidTr="00FE566D">
        <w:trPr>
          <w:trHeight w:val="20"/>
        </w:trPr>
        <w:tc>
          <w:tcPr>
            <w:tcW w:w="241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DP-10-V-RI-8-EO-26-IX</w:t>
            </w:r>
          </w:p>
        </w:tc>
        <w:tc>
          <w:tcPr>
            <w:tcW w:w="9781"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E25BEB">
              <w:rPr>
                <w:rFonts w:asciiTheme="minorHAnsi" w:eastAsia="Times New Roman" w:hAnsiTheme="minorHAnsi" w:cs="Arial"/>
                <w:bCs/>
                <w:color w:val="000000" w:themeColor="text1"/>
                <w:lang w:eastAsia="es-MX"/>
              </w:rPr>
              <w:t>Monitorear la liberación de las estadísticas económicas en los portales web correspondientes</w:t>
            </w:r>
          </w:p>
        </w:tc>
        <w:tc>
          <w:tcPr>
            <w:tcW w:w="326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E25BEB">
              <w:rPr>
                <w:rFonts w:asciiTheme="minorHAnsi" w:eastAsia="Times New Roman" w:hAnsiTheme="minorHAnsi" w:cs="Arial"/>
                <w:bCs/>
                <w:color w:val="000000" w:themeColor="text1"/>
                <w:lang w:eastAsia="es-MX"/>
              </w:rPr>
              <w:t>Nota técnica y/o de prensa</w:t>
            </w:r>
          </w:p>
        </w:tc>
      </w:tr>
      <w:tr w:rsidR="00A06510" w:rsidRPr="00185D21" w:rsidTr="00FE566D">
        <w:trPr>
          <w:trHeight w:val="20"/>
        </w:trPr>
        <w:tc>
          <w:tcPr>
            <w:tcW w:w="241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DP-10-V-RI-8-EO-26-IX</w:t>
            </w:r>
          </w:p>
        </w:tc>
        <w:tc>
          <w:tcPr>
            <w:tcW w:w="9781"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E25BEB">
              <w:rPr>
                <w:rFonts w:asciiTheme="minorHAnsi" w:eastAsia="Times New Roman" w:hAnsiTheme="minorHAnsi" w:cs="Arial"/>
                <w:bCs/>
                <w:color w:val="000000" w:themeColor="text1"/>
                <w:lang w:eastAsia="es-MX"/>
              </w:rPr>
              <w:t>Descargar la información de las páginas web con las estadísticas económicas</w:t>
            </w:r>
          </w:p>
        </w:tc>
        <w:tc>
          <w:tcPr>
            <w:tcW w:w="326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E25BEB">
              <w:rPr>
                <w:rFonts w:asciiTheme="minorHAnsi" w:eastAsia="Times New Roman" w:hAnsiTheme="minorHAnsi" w:cs="Arial"/>
                <w:bCs/>
                <w:color w:val="000000" w:themeColor="text1"/>
                <w:lang w:eastAsia="es-MX"/>
              </w:rPr>
              <w:t>Nota técnica y/o de prensa</w:t>
            </w:r>
          </w:p>
        </w:tc>
      </w:tr>
      <w:tr w:rsidR="00A06510" w:rsidRPr="00185D21" w:rsidTr="00FE566D">
        <w:trPr>
          <w:trHeight w:val="20"/>
        </w:trPr>
        <w:tc>
          <w:tcPr>
            <w:tcW w:w="241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DP-10-V-RI-8-EO-26-IX</w:t>
            </w:r>
          </w:p>
        </w:tc>
        <w:tc>
          <w:tcPr>
            <w:tcW w:w="9781"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E25BEB">
              <w:rPr>
                <w:rFonts w:asciiTheme="minorHAnsi" w:eastAsia="Times New Roman" w:hAnsiTheme="minorHAnsi" w:cs="Arial"/>
                <w:bCs/>
                <w:color w:val="000000" w:themeColor="text1"/>
                <w:lang w:eastAsia="es-MX"/>
              </w:rPr>
              <w:t>Elaborar los tabulados con las cifras más relevantes de la estadísticas</w:t>
            </w:r>
          </w:p>
        </w:tc>
        <w:tc>
          <w:tcPr>
            <w:tcW w:w="326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E25BEB">
              <w:rPr>
                <w:rFonts w:asciiTheme="minorHAnsi" w:eastAsia="Times New Roman" w:hAnsiTheme="minorHAnsi" w:cs="Arial"/>
                <w:bCs/>
                <w:color w:val="000000" w:themeColor="text1"/>
                <w:lang w:eastAsia="es-MX"/>
              </w:rPr>
              <w:t>Nota técnica y/o de prensa</w:t>
            </w:r>
          </w:p>
        </w:tc>
      </w:tr>
      <w:tr w:rsidR="00A06510" w:rsidRPr="00185D21" w:rsidTr="00FE566D">
        <w:trPr>
          <w:trHeight w:val="20"/>
        </w:trPr>
        <w:tc>
          <w:tcPr>
            <w:tcW w:w="241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DP-10-V-RI-8-EO-26-IX</w:t>
            </w:r>
          </w:p>
        </w:tc>
        <w:tc>
          <w:tcPr>
            <w:tcW w:w="9781"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E25BEB">
              <w:rPr>
                <w:rFonts w:asciiTheme="minorHAnsi" w:eastAsia="Times New Roman" w:hAnsiTheme="minorHAnsi" w:cs="Arial"/>
                <w:bCs/>
                <w:color w:val="000000" w:themeColor="text1"/>
                <w:lang w:eastAsia="es-MX"/>
              </w:rPr>
              <w:t>Analizar y redactar la nota técnica y/o de prensa</w:t>
            </w:r>
          </w:p>
        </w:tc>
        <w:tc>
          <w:tcPr>
            <w:tcW w:w="326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E25BEB">
              <w:rPr>
                <w:rFonts w:asciiTheme="minorHAnsi" w:eastAsia="Times New Roman" w:hAnsiTheme="minorHAnsi" w:cs="Arial"/>
                <w:bCs/>
                <w:color w:val="000000" w:themeColor="text1"/>
                <w:lang w:eastAsia="es-MX"/>
              </w:rPr>
              <w:t>Nota técnica y/o de prensa</w:t>
            </w:r>
          </w:p>
        </w:tc>
      </w:tr>
      <w:tr w:rsidR="00A06510" w:rsidRPr="00185D21" w:rsidTr="00FE566D">
        <w:trPr>
          <w:trHeight w:val="20"/>
        </w:trPr>
        <w:tc>
          <w:tcPr>
            <w:tcW w:w="241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DP-3-II-RI-12-V-EO-26-III</w:t>
            </w:r>
          </w:p>
        </w:tc>
        <w:tc>
          <w:tcPr>
            <w:tcW w:w="9781"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Enviar correo a los enlaces de la SEDECO solicitando la información correspondiente al mes inmediato anterior</w:t>
            </w:r>
          </w:p>
        </w:tc>
        <w:tc>
          <w:tcPr>
            <w:tcW w:w="326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Actualización plataforma del Sistema de Información Interno SEDECO</w:t>
            </w:r>
          </w:p>
        </w:tc>
      </w:tr>
      <w:tr w:rsidR="00A06510" w:rsidRPr="00185D21" w:rsidTr="00FE566D">
        <w:trPr>
          <w:trHeight w:val="20"/>
        </w:trPr>
        <w:tc>
          <w:tcPr>
            <w:tcW w:w="241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DP-3-II-RI-12-V-EO-26-III</w:t>
            </w:r>
          </w:p>
        </w:tc>
        <w:tc>
          <w:tcPr>
            <w:tcW w:w="9781"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Revisar la información enviada por los enlaces</w:t>
            </w:r>
          </w:p>
        </w:tc>
        <w:tc>
          <w:tcPr>
            <w:tcW w:w="326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 xml:space="preserve">Actualización plataforma del Sistema de Información Interno </w:t>
            </w:r>
            <w:r w:rsidRPr="002A37B0">
              <w:rPr>
                <w:rFonts w:asciiTheme="minorHAnsi" w:eastAsia="Times New Roman" w:hAnsiTheme="minorHAnsi" w:cs="Arial"/>
                <w:bCs/>
                <w:color w:val="000000" w:themeColor="text1"/>
                <w:lang w:eastAsia="es-MX"/>
              </w:rPr>
              <w:lastRenderedPageBreak/>
              <w:t>SEDECO</w:t>
            </w:r>
          </w:p>
        </w:tc>
      </w:tr>
      <w:tr w:rsidR="00A06510" w:rsidRPr="00185D21" w:rsidTr="00FE566D">
        <w:trPr>
          <w:trHeight w:val="20"/>
        </w:trPr>
        <w:tc>
          <w:tcPr>
            <w:tcW w:w="241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lastRenderedPageBreak/>
              <w:t>DP-3-II-RI-12-V-EO-26-III</w:t>
            </w:r>
          </w:p>
        </w:tc>
        <w:tc>
          <w:tcPr>
            <w:tcW w:w="9781"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Enviar por correo electrónico los archivos con la información</w:t>
            </w:r>
          </w:p>
        </w:tc>
        <w:tc>
          <w:tcPr>
            <w:tcW w:w="326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Actualización plataforma del Sistema de Información Interno SEDECO</w:t>
            </w:r>
          </w:p>
        </w:tc>
      </w:tr>
      <w:tr w:rsidR="00A06510" w:rsidRPr="00185D21" w:rsidTr="00FE566D">
        <w:trPr>
          <w:trHeight w:val="20"/>
        </w:trPr>
        <w:tc>
          <w:tcPr>
            <w:tcW w:w="241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Detectar las necesidades del usuario y conocer el objetivo del estudio</w:t>
            </w:r>
          </w:p>
        </w:tc>
        <w:tc>
          <w:tcPr>
            <w:tcW w:w="326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A06510" w:rsidRPr="00185D21" w:rsidTr="00FE566D">
        <w:trPr>
          <w:trHeight w:val="20"/>
        </w:trPr>
        <w:tc>
          <w:tcPr>
            <w:tcW w:w="241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Diseñar contenido de la encuesta</w:t>
            </w:r>
          </w:p>
        </w:tc>
        <w:tc>
          <w:tcPr>
            <w:tcW w:w="326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A06510" w:rsidRPr="00185D21" w:rsidTr="00FE566D">
        <w:trPr>
          <w:trHeight w:val="20"/>
        </w:trPr>
        <w:tc>
          <w:tcPr>
            <w:tcW w:w="241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Determinar población objetivo y calcular el tamaño de la muestra</w:t>
            </w:r>
          </w:p>
        </w:tc>
        <w:tc>
          <w:tcPr>
            <w:tcW w:w="326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A06510" w:rsidRPr="00185D21" w:rsidTr="00FE566D">
        <w:trPr>
          <w:trHeight w:val="20"/>
        </w:trPr>
        <w:tc>
          <w:tcPr>
            <w:tcW w:w="241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Realizar bosquejo de la encuesta</w:t>
            </w:r>
          </w:p>
        </w:tc>
        <w:tc>
          <w:tcPr>
            <w:tcW w:w="326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A06510" w:rsidRPr="00185D21" w:rsidTr="00FE566D">
        <w:trPr>
          <w:trHeight w:val="20"/>
        </w:trPr>
        <w:tc>
          <w:tcPr>
            <w:tcW w:w="241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Presentar a usuario la propuesta de la encuesta</w:t>
            </w:r>
          </w:p>
        </w:tc>
        <w:tc>
          <w:tcPr>
            <w:tcW w:w="326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A06510" w:rsidRPr="00185D21" w:rsidTr="00FE566D">
        <w:trPr>
          <w:trHeight w:val="20"/>
        </w:trPr>
        <w:tc>
          <w:tcPr>
            <w:tcW w:w="241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Contratar al personal encargado de realizar el levantamiento</w:t>
            </w:r>
          </w:p>
        </w:tc>
        <w:tc>
          <w:tcPr>
            <w:tcW w:w="326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A06510" w:rsidRPr="00185D21" w:rsidTr="00FE566D">
        <w:trPr>
          <w:trHeight w:val="20"/>
        </w:trPr>
        <w:tc>
          <w:tcPr>
            <w:tcW w:w="241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Capacitar al personal encargado de hacer el levantamiento</w:t>
            </w:r>
          </w:p>
        </w:tc>
        <w:tc>
          <w:tcPr>
            <w:tcW w:w="326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A06510" w:rsidRPr="00185D21" w:rsidTr="00FE566D">
        <w:trPr>
          <w:trHeight w:val="20"/>
        </w:trPr>
        <w:tc>
          <w:tcPr>
            <w:tcW w:w="241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lastRenderedPageBreak/>
              <w:t>DP-10-III-RI-12-XXVII-EO-26-X</w:t>
            </w:r>
          </w:p>
        </w:tc>
        <w:tc>
          <w:tcPr>
            <w:tcW w:w="9781"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Realizar logística del levantamiento</w:t>
            </w:r>
          </w:p>
        </w:tc>
        <w:tc>
          <w:tcPr>
            <w:tcW w:w="326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A06510" w:rsidRPr="00185D21" w:rsidTr="00FE566D">
        <w:trPr>
          <w:trHeight w:val="20"/>
        </w:trPr>
        <w:tc>
          <w:tcPr>
            <w:tcW w:w="241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Revisar consistencia de los datos</w:t>
            </w:r>
          </w:p>
        </w:tc>
        <w:tc>
          <w:tcPr>
            <w:tcW w:w="326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A06510" w:rsidRPr="00185D21" w:rsidTr="00FE566D">
        <w:trPr>
          <w:trHeight w:val="20"/>
        </w:trPr>
        <w:tc>
          <w:tcPr>
            <w:tcW w:w="241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Procesar resultados de encuestas</w:t>
            </w:r>
          </w:p>
        </w:tc>
        <w:tc>
          <w:tcPr>
            <w:tcW w:w="326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A06510" w:rsidRPr="00185D21" w:rsidTr="00FE566D">
        <w:trPr>
          <w:trHeight w:val="20"/>
        </w:trPr>
        <w:tc>
          <w:tcPr>
            <w:tcW w:w="241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Realizar los gráficos y tabulados de los datos</w:t>
            </w:r>
          </w:p>
        </w:tc>
        <w:tc>
          <w:tcPr>
            <w:tcW w:w="326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A06510" w:rsidRPr="00185D21" w:rsidTr="00FE566D">
        <w:trPr>
          <w:trHeight w:val="20"/>
        </w:trPr>
        <w:tc>
          <w:tcPr>
            <w:tcW w:w="241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Redactar análisis y conclusiones del estudio con los resultados de la encuesta</w:t>
            </w:r>
          </w:p>
        </w:tc>
        <w:tc>
          <w:tcPr>
            <w:tcW w:w="326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A06510" w:rsidRPr="00185D21" w:rsidTr="00FE566D">
        <w:trPr>
          <w:trHeight w:val="20"/>
        </w:trPr>
        <w:tc>
          <w:tcPr>
            <w:tcW w:w="241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Realizar un resumen ejecutivo de los resultados</w:t>
            </w:r>
          </w:p>
        </w:tc>
        <w:tc>
          <w:tcPr>
            <w:tcW w:w="326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A06510" w:rsidRPr="00185D21" w:rsidTr="00FE566D">
        <w:trPr>
          <w:trHeight w:val="20"/>
        </w:trPr>
        <w:tc>
          <w:tcPr>
            <w:tcW w:w="241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Presentar resultados y entregar estudio</w:t>
            </w:r>
          </w:p>
        </w:tc>
        <w:tc>
          <w:tcPr>
            <w:tcW w:w="3260" w:type="dxa"/>
            <w:shd w:val="clear" w:color="auto" w:fill="FFFFFF" w:themeFill="background1"/>
            <w:vAlign w:val="center"/>
          </w:tcPr>
          <w:p w:rsidR="00A06510" w:rsidRPr="00185D21"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A06510" w:rsidRPr="00185D21" w:rsidTr="00FE566D">
        <w:trPr>
          <w:trHeight w:val="20"/>
        </w:trPr>
        <w:tc>
          <w:tcPr>
            <w:tcW w:w="2410" w:type="dxa"/>
            <w:shd w:val="clear" w:color="auto" w:fill="FFFFFF" w:themeFill="background1"/>
            <w:vAlign w:val="center"/>
          </w:tcPr>
          <w:p w:rsidR="00A06510" w:rsidRDefault="00A06510" w:rsidP="00FE566D">
            <w:pPr>
              <w:spacing w:before="60" w:after="60"/>
              <w:jc w:val="left"/>
            </w:pPr>
          </w:p>
        </w:tc>
        <w:tc>
          <w:tcPr>
            <w:tcW w:w="9781" w:type="dxa"/>
            <w:shd w:val="clear" w:color="auto" w:fill="FFFFFF" w:themeFill="background1"/>
            <w:vAlign w:val="center"/>
          </w:tcPr>
          <w:p w:rsidR="00A06510" w:rsidRPr="008B082A" w:rsidRDefault="00A06510" w:rsidP="00FE566D">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Y las demás actividades que le sean asignadas por la autoridad competente</w:t>
            </w:r>
          </w:p>
        </w:tc>
        <w:tc>
          <w:tcPr>
            <w:tcW w:w="3260" w:type="dxa"/>
            <w:shd w:val="clear" w:color="auto" w:fill="FFFFFF" w:themeFill="background1"/>
            <w:vAlign w:val="center"/>
          </w:tcPr>
          <w:p w:rsidR="00A06510" w:rsidRPr="008B082A" w:rsidRDefault="00A06510" w:rsidP="00FE566D">
            <w:pPr>
              <w:spacing w:before="60" w:after="60"/>
              <w:jc w:val="left"/>
              <w:rPr>
                <w:rFonts w:asciiTheme="minorHAnsi" w:eastAsia="Times New Roman" w:hAnsiTheme="minorHAnsi" w:cs="Arial"/>
                <w:bCs/>
                <w:color w:val="000000" w:themeColor="text1"/>
                <w:lang w:eastAsia="es-MX"/>
              </w:rPr>
            </w:pPr>
          </w:p>
        </w:tc>
      </w:tr>
    </w:tbl>
    <w:p w:rsidR="00A06510" w:rsidRDefault="00A06510" w:rsidP="00A06510"/>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A06510" w:rsidRPr="00185D21" w:rsidTr="00FE566D">
        <w:trPr>
          <w:trHeight w:val="20"/>
        </w:trPr>
        <w:tc>
          <w:tcPr>
            <w:tcW w:w="2079" w:type="dxa"/>
            <w:shd w:val="clear" w:color="auto" w:fill="D9D9D9" w:themeFill="background1" w:themeFillShade="D9"/>
            <w:vAlign w:val="center"/>
            <w:hideMark/>
          </w:tcPr>
          <w:p w:rsidR="00A06510" w:rsidRPr="00185D21" w:rsidRDefault="00A06510" w:rsidP="00FE566D">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A06510" w:rsidRPr="00185D21" w:rsidRDefault="00A06510" w:rsidP="00FE566D">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Técnico especializado</w:t>
            </w:r>
          </w:p>
        </w:tc>
      </w:tr>
      <w:tr w:rsidR="00A06510" w:rsidRPr="00185D21" w:rsidTr="00FE566D">
        <w:trPr>
          <w:trHeight w:val="20"/>
        </w:trPr>
        <w:tc>
          <w:tcPr>
            <w:tcW w:w="2079" w:type="dxa"/>
            <w:shd w:val="clear" w:color="auto" w:fill="D9D9D9" w:themeFill="background1" w:themeFillShade="D9"/>
            <w:vAlign w:val="center"/>
            <w:hideMark/>
          </w:tcPr>
          <w:p w:rsidR="00A06510" w:rsidRPr="00185D21" w:rsidRDefault="00A06510" w:rsidP="00FE566D">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A06510" w:rsidRPr="00185D21" w:rsidRDefault="00A06510" w:rsidP="00FE566D">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Unidad Estadística Económica Financiera</w:t>
            </w:r>
          </w:p>
        </w:tc>
      </w:tr>
      <w:tr w:rsidR="00A06510" w:rsidRPr="00185D21" w:rsidTr="00FE566D">
        <w:trPr>
          <w:trHeight w:val="20"/>
        </w:trPr>
        <w:tc>
          <w:tcPr>
            <w:tcW w:w="2079" w:type="dxa"/>
            <w:shd w:val="clear" w:color="auto" w:fill="D9D9D9" w:themeFill="background1" w:themeFillShade="D9"/>
            <w:vAlign w:val="center"/>
            <w:hideMark/>
          </w:tcPr>
          <w:p w:rsidR="00A06510" w:rsidRPr="00185D21" w:rsidRDefault="00A06510" w:rsidP="00FE566D">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A06510" w:rsidRPr="00185D21" w:rsidRDefault="00A06510" w:rsidP="00FE566D">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Néstor Eduardo García Romero</w:t>
            </w:r>
          </w:p>
        </w:tc>
      </w:tr>
      <w:tr w:rsidR="00A06510" w:rsidRPr="00185D21" w:rsidTr="00FE566D">
        <w:trPr>
          <w:trHeight w:val="20"/>
        </w:trPr>
        <w:tc>
          <w:tcPr>
            <w:tcW w:w="2079" w:type="dxa"/>
            <w:shd w:val="clear" w:color="auto" w:fill="D9D9D9" w:themeFill="background1" w:themeFillShade="D9"/>
            <w:vAlign w:val="center"/>
            <w:hideMark/>
          </w:tcPr>
          <w:p w:rsidR="00A06510" w:rsidRPr="00185D21" w:rsidRDefault="00A06510" w:rsidP="00FE566D">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A06510" w:rsidRPr="00185D21" w:rsidRDefault="00A06510" w:rsidP="00FE566D">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w:t>
            </w:r>
          </w:p>
        </w:tc>
      </w:tr>
    </w:tbl>
    <w:tbl>
      <w:tblPr>
        <w:tblpPr w:leftFromText="141" w:rightFromText="141" w:vertAnchor="text" w:horzAnchor="margin" w:tblpY="177"/>
        <w:tblW w:w="154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A06510" w:rsidRPr="00185D21" w:rsidTr="00FE566D">
        <w:trPr>
          <w:trHeight w:val="20"/>
          <w:tblHeader/>
        </w:trPr>
        <w:tc>
          <w:tcPr>
            <w:tcW w:w="15451" w:type="dxa"/>
            <w:gridSpan w:val="3"/>
            <w:shd w:val="clear" w:color="auto" w:fill="D9D9D9" w:themeFill="background1" w:themeFillShade="D9"/>
            <w:vAlign w:val="center"/>
            <w:hideMark/>
          </w:tcPr>
          <w:p w:rsidR="00A06510" w:rsidRPr="00185D21" w:rsidRDefault="00A06510" w:rsidP="00FE566D">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[Nombre del puesto]</w:t>
            </w:r>
          </w:p>
        </w:tc>
      </w:tr>
      <w:tr w:rsidR="00A06510" w:rsidRPr="00185D21" w:rsidTr="00FE566D">
        <w:trPr>
          <w:trHeight w:val="20"/>
          <w:tblHeader/>
        </w:trPr>
        <w:tc>
          <w:tcPr>
            <w:tcW w:w="2410" w:type="dxa"/>
            <w:shd w:val="clear" w:color="auto" w:fill="D9D9D9" w:themeFill="background1" w:themeFillShade="D9"/>
            <w:vAlign w:val="center"/>
            <w:hideMark/>
          </w:tcPr>
          <w:p w:rsidR="00A06510" w:rsidRPr="00185D21" w:rsidRDefault="00A06510"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A06510" w:rsidRPr="00185D21" w:rsidRDefault="00A06510"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A06510" w:rsidRPr="00185D21" w:rsidRDefault="00A06510"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A06510" w:rsidRPr="00185D21" w:rsidRDefault="00A06510"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A06510" w:rsidRPr="002A37B0" w:rsidTr="00FE566D">
        <w:trPr>
          <w:trHeight w:val="20"/>
        </w:trPr>
        <w:tc>
          <w:tcPr>
            <w:tcW w:w="2410" w:type="dxa"/>
            <w:shd w:val="clear" w:color="auto" w:fill="FFFFFF" w:themeFill="background1"/>
            <w:vAlign w:val="center"/>
          </w:tcPr>
          <w:p w:rsidR="00A06510" w:rsidRPr="002A37B0" w:rsidRDefault="00A06510" w:rsidP="00FE566D">
            <w:pPr>
              <w:spacing w:before="60" w:after="60"/>
              <w:jc w:val="left"/>
              <w:rPr>
                <w:rFonts w:asciiTheme="minorHAnsi" w:eastAsia="Times New Roman" w:hAnsiTheme="minorHAnsi" w:cs="Arial"/>
                <w:bCs/>
                <w:color w:val="000000" w:themeColor="text1"/>
                <w:lang w:val="en-US" w:eastAsia="es-MX"/>
              </w:rPr>
            </w:pPr>
            <w:r w:rsidRPr="001B0762">
              <w:rPr>
                <w:lang w:val="en-US"/>
              </w:rPr>
              <w:t>DP-3-I-RI-12-XXVII-</w:t>
            </w:r>
            <w:r>
              <w:rPr>
                <w:lang w:val="en-US"/>
              </w:rPr>
              <w:t>EO-</w:t>
            </w:r>
            <w:r w:rsidRPr="001B0762">
              <w:rPr>
                <w:lang w:val="en-US"/>
              </w:rPr>
              <w:t>26-II</w:t>
            </w:r>
          </w:p>
        </w:tc>
        <w:tc>
          <w:tcPr>
            <w:tcW w:w="9781" w:type="dxa"/>
            <w:shd w:val="clear" w:color="auto" w:fill="FFFFFF" w:themeFill="background1"/>
            <w:vAlign w:val="center"/>
          </w:tcPr>
          <w:p w:rsidR="00A06510" w:rsidRPr="002A37B0"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Actualizar tabulados y gráficos del tema económico contenidos en el cuadernillos</w:t>
            </w:r>
          </w:p>
        </w:tc>
        <w:tc>
          <w:tcPr>
            <w:tcW w:w="3260" w:type="dxa"/>
            <w:shd w:val="clear" w:color="auto" w:fill="FFFFFF" w:themeFill="background1"/>
            <w:vAlign w:val="center"/>
          </w:tcPr>
          <w:p w:rsidR="00A06510" w:rsidRPr="002A37B0"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Cuadernillos</w:t>
            </w:r>
          </w:p>
        </w:tc>
      </w:tr>
      <w:tr w:rsidR="00A06510" w:rsidRPr="002A37B0" w:rsidTr="00FE566D">
        <w:trPr>
          <w:trHeight w:val="20"/>
        </w:trPr>
        <w:tc>
          <w:tcPr>
            <w:tcW w:w="2410" w:type="dxa"/>
            <w:shd w:val="clear" w:color="auto" w:fill="FFFFFF" w:themeFill="background1"/>
            <w:vAlign w:val="center"/>
          </w:tcPr>
          <w:p w:rsidR="00A06510" w:rsidRPr="002A37B0" w:rsidRDefault="00A06510" w:rsidP="00FE566D">
            <w:pPr>
              <w:spacing w:before="60" w:after="60"/>
              <w:jc w:val="left"/>
              <w:rPr>
                <w:rFonts w:asciiTheme="minorHAnsi" w:eastAsia="Times New Roman" w:hAnsiTheme="minorHAnsi" w:cs="Arial"/>
                <w:bCs/>
                <w:color w:val="000000" w:themeColor="text1"/>
                <w:lang w:val="en-US" w:eastAsia="es-MX"/>
              </w:rPr>
            </w:pPr>
            <w:r w:rsidRPr="001B0762">
              <w:rPr>
                <w:lang w:val="en-US"/>
              </w:rPr>
              <w:t>DP-3-I-RI-12-XXVII-</w:t>
            </w:r>
            <w:r>
              <w:rPr>
                <w:lang w:val="en-US"/>
              </w:rPr>
              <w:t>EO-</w:t>
            </w:r>
            <w:r w:rsidRPr="001B0762">
              <w:rPr>
                <w:lang w:val="en-US"/>
              </w:rPr>
              <w:t>26-II</w:t>
            </w:r>
          </w:p>
        </w:tc>
        <w:tc>
          <w:tcPr>
            <w:tcW w:w="9781" w:type="dxa"/>
            <w:shd w:val="clear" w:color="auto" w:fill="FFFFFF" w:themeFill="background1"/>
            <w:vAlign w:val="center"/>
          </w:tcPr>
          <w:p w:rsidR="00A06510" w:rsidRPr="002A37B0"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Analizar comportamiento de las variables destacando los aspectos más relevantes</w:t>
            </w:r>
          </w:p>
        </w:tc>
        <w:tc>
          <w:tcPr>
            <w:tcW w:w="3260" w:type="dxa"/>
            <w:shd w:val="clear" w:color="auto" w:fill="FFFFFF" w:themeFill="background1"/>
            <w:vAlign w:val="center"/>
          </w:tcPr>
          <w:p w:rsidR="00A06510" w:rsidRPr="002A37B0"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Cuadernillos</w:t>
            </w:r>
          </w:p>
        </w:tc>
      </w:tr>
      <w:tr w:rsidR="00A06510" w:rsidRPr="002A37B0" w:rsidTr="00FE566D">
        <w:trPr>
          <w:trHeight w:val="20"/>
        </w:trPr>
        <w:tc>
          <w:tcPr>
            <w:tcW w:w="2410" w:type="dxa"/>
            <w:shd w:val="clear" w:color="auto" w:fill="FFFFFF" w:themeFill="background1"/>
            <w:vAlign w:val="center"/>
          </w:tcPr>
          <w:p w:rsidR="00A06510" w:rsidRPr="002A37B0" w:rsidRDefault="00A06510" w:rsidP="00FE566D">
            <w:pPr>
              <w:spacing w:before="60" w:after="60"/>
              <w:jc w:val="left"/>
              <w:rPr>
                <w:rFonts w:asciiTheme="minorHAnsi" w:eastAsia="Times New Roman" w:hAnsiTheme="minorHAnsi" w:cs="Arial"/>
                <w:bCs/>
                <w:color w:val="000000" w:themeColor="text1"/>
                <w:lang w:val="en-US" w:eastAsia="es-MX"/>
              </w:rPr>
            </w:pPr>
            <w:r w:rsidRPr="001B0762">
              <w:rPr>
                <w:lang w:val="en-US"/>
              </w:rPr>
              <w:t>DP-3-I-RI-12-XXVII-</w:t>
            </w:r>
            <w:r>
              <w:rPr>
                <w:lang w:val="en-US"/>
              </w:rPr>
              <w:t>EO-</w:t>
            </w:r>
            <w:r w:rsidRPr="001B0762">
              <w:rPr>
                <w:lang w:val="en-US"/>
              </w:rPr>
              <w:t>26-II</w:t>
            </w:r>
          </w:p>
        </w:tc>
        <w:tc>
          <w:tcPr>
            <w:tcW w:w="9781" w:type="dxa"/>
            <w:shd w:val="clear" w:color="auto" w:fill="FFFFFF" w:themeFill="background1"/>
            <w:vAlign w:val="center"/>
          </w:tcPr>
          <w:p w:rsidR="00A06510" w:rsidRPr="002A37B0"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Publicar documento en la página web del IIEG</w:t>
            </w:r>
          </w:p>
        </w:tc>
        <w:tc>
          <w:tcPr>
            <w:tcW w:w="3260" w:type="dxa"/>
            <w:shd w:val="clear" w:color="auto" w:fill="FFFFFF" w:themeFill="background1"/>
            <w:vAlign w:val="center"/>
          </w:tcPr>
          <w:p w:rsidR="00A06510" w:rsidRPr="002A37B0"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Cuadernillos</w:t>
            </w:r>
          </w:p>
        </w:tc>
      </w:tr>
      <w:tr w:rsidR="00A06510" w:rsidRPr="002A37B0" w:rsidTr="00FE566D">
        <w:trPr>
          <w:trHeight w:val="20"/>
        </w:trPr>
        <w:tc>
          <w:tcPr>
            <w:tcW w:w="2410" w:type="dxa"/>
            <w:shd w:val="clear" w:color="auto" w:fill="FFFFFF" w:themeFill="background1"/>
            <w:vAlign w:val="center"/>
          </w:tcPr>
          <w:p w:rsidR="00A06510" w:rsidRPr="002A37B0"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DP-3-I-RI-8-EO-26-I</w:t>
            </w:r>
          </w:p>
        </w:tc>
        <w:tc>
          <w:tcPr>
            <w:tcW w:w="9781" w:type="dxa"/>
            <w:shd w:val="clear" w:color="auto" w:fill="FFFFFF" w:themeFill="background1"/>
            <w:vAlign w:val="center"/>
          </w:tcPr>
          <w:p w:rsidR="00A06510" w:rsidRPr="002A37B0"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Consultar información en las direcciones electrónicas con la información estadística económica</w:t>
            </w:r>
          </w:p>
        </w:tc>
        <w:tc>
          <w:tcPr>
            <w:tcW w:w="3260" w:type="dxa"/>
            <w:shd w:val="clear" w:color="auto" w:fill="FFFFFF" w:themeFill="background1"/>
            <w:vAlign w:val="center"/>
          </w:tcPr>
          <w:p w:rsidR="00A06510" w:rsidRPr="002A37B0"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Tabulados y gráficas</w:t>
            </w:r>
          </w:p>
        </w:tc>
      </w:tr>
      <w:tr w:rsidR="00A06510" w:rsidRPr="002A37B0" w:rsidTr="00FE566D">
        <w:trPr>
          <w:trHeight w:val="20"/>
        </w:trPr>
        <w:tc>
          <w:tcPr>
            <w:tcW w:w="2410" w:type="dxa"/>
            <w:shd w:val="clear" w:color="auto" w:fill="FFFFFF" w:themeFill="background1"/>
            <w:vAlign w:val="center"/>
          </w:tcPr>
          <w:p w:rsidR="00A06510" w:rsidRPr="002A37B0"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DP-3-I-RI-8-EO-26-I</w:t>
            </w:r>
          </w:p>
        </w:tc>
        <w:tc>
          <w:tcPr>
            <w:tcW w:w="9781" w:type="dxa"/>
            <w:shd w:val="clear" w:color="auto" w:fill="FFFFFF" w:themeFill="background1"/>
            <w:vAlign w:val="center"/>
          </w:tcPr>
          <w:p w:rsidR="00A06510" w:rsidRPr="002A37B0"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Actualizar tabulados y gráficos de los diferentes documentos con estadística económica</w:t>
            </w:r>
          </w:p>
        </w:tc>
        <w:tc>
          <w:tcPr>
            <w:tcW w:w="3260" w:type="dxa"/>
            <w:shd w:val="clear" w:color="auto" w:fill="FFFFFF" w:themeFill="background1"/>
            <w:vAlign w:val="center"/>
          </w:tcPr>
          <w:p w:rsidR="00A06510" w:rsidRPr="002A37B0"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Tabulados y gráficas</w:t>
            </w:r>
          </w:p>
        </w:tc>
      </w:tr>
      <w:tr w:rsidR="00A06510" w:rsidRPr="002A37B0" w:rsidTr="00FE566D">
        <w:trPr>
          <w:trHeight w:val="20"/>
        </w:trPr>
        <w:tc>
          <w:tcPr>
            <w:tcW w:w="2410" w:type="dxa"/>
            <w:shd w:val="clear" w:color="auto" w:fill="FFFFFF" w:themeFill="background1"/>
            <w:vAlign w:val="center"/>
          </w:tcPr>
          <w:p w:rsidR="00A06510" w:rsidRPr="002A37B0"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DP-3-I-RI-8-EO-26-I</w:t>
            </w:r>
          </w:p>
        </w:tc>
        <w:tc>
          <w:tcPr>
            <w:tcW w:w="9781" w:type="dxa"/>
            <w:shd w:val="clear" w:color="auto" w:fill="FFFFFF" w:themeFill="background1"/>
            <w:vAlign w:val="center"/>
          </w:tcPr>
          <w:p w:rsidR="00A06510" w:rsidRPr="002A37B0"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Imprimir el documento en PDF</w:t>
            </w:r>
          </w:p>
        </w:tc>
        <w:tc>
          <w:tcPr>
            <w:tcW w:w="3260" w:type="dxa"/>
            <w:shd w:val="clear" w:color="auto" w:fill="FFFFFF" w:themeFill="background1"/>
            <w:vAlign w:val="center"/>
          </w:tcPr>
          <w:p w:rsidR="00A06510" w:rsidRPr="002A37B0"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Tabulados y gráficas</w:t>
            </w:r>
          </w:p>
        </w:tc>
      </w:tr>
      <w:tr w:rsidR="00A06510" w:rsidRPr="002A37B0" w:rsidTr="00FE566D">
        <w:trPr>
          <w:trHeight w:val="20"/>
        </w:trPr>
        <w:tc>
          <w:tcPr>
            <w:tcW w:w="2410" w:type="dxa"/>
            <w:shd w:val="clear" w:color="auto" w:fill="FFFFFF" w:themeFill="background1"/>
            <w:vAlign w:val="center"/>
          </w:tcPr>
          <w:p w:rsidR="00A06510" w:rsidRPr="002A37B0"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DP-3-I-RI-8-EO-26-I</w:t>
            </w:r>
          </w:p>
        </w:tc>
        <w:tc>
          <w:tcPr>
            <w:tcW w:w="9781" w:type="dxa"/>
            <w:shd w:val="clear" w:color="auto" w:fill="FFFFFF" w:themeFill="background1"/>
            <w:vAlign w:val="center"/>
          </w:tcPr>
          <w:p w:rsidR="00A06510" w:rsidRPr="002A37B0"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Publicar el documento dentro del portal de la página del IIEG</w:t>
            </w:r>
          </w:p>
        </w:tc>
        <w:tc>
          <w:tcPr>
            <w:tcW w:w="3260" w:type="dxa"/>
            <w:shd w:val="clear" w:color="auto" w:fill="FFFFFF" w:themeFill="background1"/>
            <w:vAlign w:val="center"/>
          </w:tcPr>
          <w:p w:rsidR="00A06510" w:rsidRPr="002A37B0"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Tabulados y gráficas</w:t>
            </w:r>
          </w:p>
        </w:tc>
      </w:tr>
      <w:tr w:rsidR="00A06510" w:rsidRPr="002A37B0" w:rsidTr="00FE566D">
        <w:trPr>
          <w:trHeight w:val="20"/>
        </w:trPr>
        <w:tc>
          <w:tcPr>
            <w:tcW w:w="2410" w:type="dxa"/>
            <w:shd w:val="clear" w:color="auto" w:fill="FFFFFF" w:themeFill="background1"/>
            <w:vAlign w:val="center"/>
          </w:tcPr>
          <w:p w:rsidR="00A06510" w:rsidRPr="002A37B0"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DP-10-V-RI-8-EO-26-IX</w:t>
            </w:r>
          </w:p>
        </w:tc>
        <w:tc>
          <w:tcPr>
            <w:tcW w:w="9781" w:type="dxa"/>
            <w:shd w:val="clear" w:color="auto" w:fill="FFFFFF" w:themeFill="background1"/>
            <w:vAlign w:val="center"/>
          </w:tcPr>
          <w:p w:rsidR="00A06510" w:rsidRPr="002A37B0"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Publicar el documento de análisis en la página del IIEG</w:t>
            </w:r>
          </w:p>
        </w:tc>
        <w:tc>
          <w:tcPr>
            <w:tcW w:w="3260" w:type="dxa"/>
            <w:shd w:val="clear" w:color="auto" w:fill="FFFFFF" w:themeFill="background1"/>
            <w:vAlign w:val="center"/>
          </w:tcPr>
          <w:p w:rsidR="00A06510" w:rsidRPr="002A37B0"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Nota técnica y/o de prensa</w:t>
            </w:r>
          </w:p>
        </w:tc>
      </w:tr>
      <w:tr w:rsidR="00A06510" w:rsidRPr="002A37B0" w:rsidTr="00FE566D">
        <w:trPr>
          <w:trHeight w:val="20"/>
        </w:trPr>
        <w:tc>
          <w:tcPr>
            <w:tcW w:w="2410" w:type="dxa"/>
            <w:shd w:val="clear" w:color="auto" w:fill="FFFFFF" w:themeFill="background1"/>
            <w:vAlign w:val="center"/>
          </w:tcPr>
          <w:p w:rsidR="00A06510" w:rsidRPr="002A37B0"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lastRenderedPageBreak/>
              <w:t>DP-3-II-RI-12-V-EO-26-III</w:t>
            </w:r>
          </w:p>
        </w:tc>
        <w:tc>
          <w:tcPr>
            <w:tcW w:w="9781" w:type="dxa"/>
            <w:shd w:val="clear" w:color="auto" w:fill="FFFFFF" w:themeFill="background1"/>
            <w:vAlign w:val="center"/>
          </w:tcPr>
          <w:p w:rsidR="00A06510" w:rsidRPr="002A37B0"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Identificar los archivos contenidos en la página que han sufrido una modificación o actualización</w:t>
            </w:r>
          </w:p>
        </w:tc>
        <w:tc>
          <w:tcPr>
            <w:tcW w:w="3260" w:type="dxa"/>
            <w:shd w:val="clear" w:color="auto" w:fill="FFFFFF" w:themeFill="background1"/>
            <w:vAlign w:val="center"/>
          </w:tcPr>
          <w:p w:rsidR="00A06510" w:rsidRPr="002A37B0"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Actualización página IIEG</w:t>
            </w:r>
          </w:p>
        </w:tc>
      </w:tr>
      <w:tr w:rsidR="00A06510" w:rsidRPr="002A37B0" w:rsidTr="00FE566D">
        <w:trPr>
          <w:trHeight w:val="20"/>
        </w:trPr>
        <w:tc>
          <w:tcPr>
            <w:tcW w:w="2410" w:type="dxa"/>
            <w:shd w:val="clear" w:color="auto" w:fill="FFFFFF" w:themeFill="background1"/>
            <w:vAlign w:val="center"/>
          </w:tcPr>
          <w:p w:rsidR="00A06510" w:rsidRPr="002A37B0"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DP-3-II-RI-12-V-EO-26-III</w:t>
            </w:r>
          </w:p>
        </w:tc>
        <w:tc>
          <w:tcPr>
            <w:tcW w:w="9781" w:type="dxa"/>
            <w:shd w:val="clear" w:color="auto" w:fill="FFFFFF" w:themeFill="background1"/>
            <w:vAlign w:val="center"/>
          </w:tcPr>
          <w:p w:rsidR="00A06510" w:rsidRPr="002A37B0"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Cargar los nuevos archivos en la plataforma</w:t>
            </w:r>
          </w:p>
        </w:tc>
        <w:tc>
          <w:tcPr>
            <w:tcW w:w="3260" w:type="dxa"/>
            <w:shd w:val="clear" w:color="auto" w:fill="FFFFFF" w:themeFill="background1"/>
            <w:vAlign w:val="center"/>
          </w:tcPr>
          <w:p w:rsidR="00A06510" w:rsidRPr="002A37B0"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Actualización página IIEG</w:t>
            </w:r>
          </w:p>
        </w:tc>
      </w:tr>
      <w:tr w:rsidR="00A06510" w:rsidRPr="002A37B0" w:rsidTr="00FE566D">
        <w:trPr>
          <w:trHeight w:val="20"/>
        </w:trPr>
        <w:tc>
          <w:tcPr>
            <w:tcW w:w="2410" w:type="dxa"/>
            <w:shd w:val="clear" w:color="auto" w:fill="FFFFFF" w:themeFill="background1"/>
            <w:vAlign w:val="center"/>
          </w:tcPr>
          <w:p w:rsidR="00A06510" w:rsidRPr="002A37B0"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DP-3-II-RI-12-V-EO-26-III</w:t>
            </w:r>
          </w:p>
        </w:tc>
        <w:tc>
          <w:tcPr>
            <w:tcW w:w="9781" w:type="dxa"/>
            <w:shd w:val="clear" w:color="auto" w:fill="FFFFFF" w:themeFill="background1"/>
            <w:vAlign w:val="center"/>
          </w:tcPr>
          <w:p w:rsidR="00A06510" w:rsidRPr="002A37B0"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Modificar los títulos, fechas y/o fuentes del archivo o documento que fue actualizado</w:t>
            </w:r>
          </w:p>
        </w:tc>
        <w:tc>
          <w:tcPr>
            <w:tcW w:w="3260" w:type="dxa"/>
            <w:shd w:val="clear" w:color="auto" w:fill="FFFFFF" w:themeFill="background1"/>
            <w:vAlign w:val="center"/>
          </w:tcPr>
          <w:p w:rsidR="00A06510" w:rsidRPr="002A37B0"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Actualización página IIEG</w:t>
            </w:r>
          </w:p>
        </w:tc>
      </w:tr>
      <w:tr w:rsidR="00A06510" w:rsidRPr="002A37B0" w:rsidTr="00FE566D">
        <w:trPr>
          <w:trHeight w:val="20"/>
        </w:trPr>
        <w:tc>
          <w:tcPr>
            <w:tcW w:w="2410" w:type="dxa"/>
            <w:shd w:val="clear" w:color="auto" w:fill="FFFFFF" w:themeFill="background1"/>
            <w:vAlign w:val="center"/>
          </w:tcPr>
          <w:p w:rsidR="00A06510" w:rsidRPr="002A37B0"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DP-3-II-RI-12-V-EO-26-III</w:t>
            </w:r>
          </w:p>
        </w:tc>
        <w:tc>
          <w:tcPr>
            <w:tcW w:w="9781" w:type="dxa"/>
            <w:shd w:val="clear" w:color="auto" w:fill="FFFFFF" w:themeFill="background1"/>
            <w:vAlign w:val="center"/>
          </w:tcPr>
          <w:p w:rsidR="00A06510" w:rsidRPr="002A37B0" w:rsidRDefault="00A06510" w:rsidP="00FE566D">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Publicar los archivos en la pág</w:t>
            </w:r>
            <w:r w:rsidRPr="002A37B0">
              <w:rPr>
                <w:rFonts w:asciiTheme="minorHAnsi" w:eastAsia="Times New Roman" w:hAnsiTheme="minorHAnsi" w:cs="Arial"/>
                <w:bCs/>
                <w:color w:val="000000" w:themeColor="text1"/>
                <w:lang w:eastAsia="es-MX"/>
              </w:rPr>
              <w:t>i</w:t>
            </w:r>
            <w:r>
              <w:rPr>
                <w:rFonts w:asciiTheme="minorHAnsi" w:eastAsia="Times New Roman" w:hAnsiTheme="minorHAnsi" w:cs="Arial"/>
                <w:bCs/>
                <w:color w:val="000000" w:themeColor="text1"/>
                <w:lang w:eastAsia="es-MX"/>
              </w:rPr>
              <w:t>n</w:t>
            </w:r>
            <w:r w:rsidRPr="002A37B0">
              <w:rPr>
                <w:rFonts w:asciiTheme="minorHAnsi" w:eastAsia="Times New Roman" w:hAnsiTheme="minorHAnsi" w:cs="Arial"/>
                <w:bCs/>
                <w:color w:val="000000" w:themeColor="text1"/>
                <w:lang w:eastAsia="es-MX"/>
              </w:rPr>
              <w:t>a del IIEG</w:t>
            </w:r>
          </w:p>
        </w:tc>
        <w:tc>
          <w:tcPr>
            <w:tcW w:w="3260" w:type="dxa"/>
            <w:shd w:val="clear" w:color="auto" w:fill="FFFFFF" w:themeFill="background1"/>
            <w:vAlign w:val="center"/>
          </w:tcPr>
          <w:p w:rsidR="00A06510" w:rsidRPr="002A37B0"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Actualización página IIEG</w:t>
            </w:r>
          </w:p>
        </w:tc>
      </w:tr>
      <w:tr w:rsidR="00A06510" w:rsidRPr="002A37B0" w:rsidTr="00FE566D">
        <w:trPr>
          <w:trHeight w:val="20"/>
        </w:trPr>
        <w:tc>
          <w:tcPr>
            <w:tcW w:w="2410" w:type="dxa"/>
            <w:shd w:val="clear" w:color="auto" w:fill="FFFFFF" w:themeFill="background1"/>
            <w:vAlign w:val="center"/>
          </w:tcPr>
          <w:p w:rsidR="00A06510" w:rsidRPr="002A37B0"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DP-3-II-RI-12-V-EO-26-III</w:t>
            </w:r>
          </w:p>
        </w:tc>
        <w:tc>
          <w:tcPr>
            <w:tcW w:w="9781" w:type="dxa"/>
            <w:shd w:val="clear" w:color="auto" w:fill="FFFFFF" w:themeFill="background1"/>
            <w:vAlign w:val="center"/>
          </w:tcPr>
          <w:p w:rsidR="00A06510" w:rsidRPr="002A37B0"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Capturar los resultados de  las encuestas</w:t>
            </w:r>
          </w:p>
        </w:tc>
        <w:tc>
          <w:tcPr>
            <w:tcW w:w="3260" w:type="dxa"/>
            <w:shd w:val="clear" w:color="auto" w:fill="FFFFFF" w:themeFill="background1"/>
            <w:vAlign w:val="center"/>
          </w:tcPr>
          <w:p w:rsidR="00A06510" w:rsidRPr="002A37B0" w:rsidRDefault="00A06510" w:rsidP="00FE566D">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Actualización página IIEG</w:t>
            </w:r>
          </w:p>
        </w:tc>
      </w:tr>
      <w:tr w:rsidR="00A06510" w:rsidRPr="002A37B0" w:rsidTr="00FE566D">
        <w:trPr>
          <w:trHeight w:val="20"/>
        </w:trPr>
        <w:tc>
          <w:tcPr>
            <w:tcW w:w="2410" w:type="dxa"/>
            <w:shd w:val="clear" w:color="auto" w:fill="FFFFFF" w:themeFill="background1"/>
            <w:vAlign w:val="center"/>
          </w:tcPr>
          <w:p w:rsidR="00A06510" w:rsidRDefault="00A06510" w:rsidP="00FE566D">
            <w:pPr>
              <w:spacing w:before="60" w:after="60"/>
              <w:jc w:val="left"/>
            </w:pPr>
          </w:p>
        </w:tc>
        <w:tc>
          <w:tcPr>
            <w:tcW w:w="9781" w:type="dxa"/>
            <w:shd w:val="clear" w:color="auto" w:fill="FFFFFF" w:themeFill="background1"/>
            <w:vAlign w:val="center"/>
          </w:tcPr>
          <w:p w:rsidR="00A06510" w:rsidRPr="008B082A" w:rsidRDefault="00A06510" w:rsidP="00FE566D">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Y las demás actividades que le sean asignadas por la autoridad competente</w:t>
            </w:r>
          </w:p>
        </w:tc>
        <w:tc>
          <w:tcPr>
            <w:tcW w:w="3260" w:type="dxa"/>
            <w:shd w:val="clear" w:color="auto" w:fill="FFFFFF" w:themeFill="background1"/>
            <w:vAlign w:val="center"/>
          </w:tcPr>
          <w:p w:rsidR="00A06510" w:rsidRPr="008B082A" w:rsidRDefault="00A06510" w:rsidP="00FE566D">
            <w:pPr>
              <w:spacing w:before="60" w:after="60"/>
              <w:jc w:val="left"/>
              <w:rPr>
                <w:rFonts w:asciiTheme="minorHAnsi" w:eastAsia="Times New Roman" w:hAnsiTheme="minorHAnsi" w:cs="Arial"/>
                <w:bCs/>
                <w:color w:val="000000" w:themeColor="text1"/>
                <w:lang w:eastAsia="es-MX"/>
              </w:rPr>
            </w:pPr>
          </w:p>
        </w:tc>
      </w:tr>
    </w:tbl>
    <w:p w:rsidR="00A06510" w:rsidRPr="002A37B0" w:rsidRDefault="00A06510" w:rsidP="00A06510"/>
    <w:p w:rsidR="00A06510" w:rsidRPr="002A37B0" w:rsidRDefault="00A06510" w:rsidP="00A06510"/>
    <w:p w:rsidR="00A06510" w:rsidRDefault="00A06510" w:rsidP="00A06510">
      <w:pPr>
        <w:spacing w:before="0" w:after="0" w:line="276" w:lineRule="auto"/>
        <w:ind w:left="708"/>
        <w:jc w:val="left"/>
      </w:pPr>
      <w:r w:rsidRPr="009E1519">
        <w:rPr>
          <w:b/>
        </w:rPr>
        <w:t>Nota 1:</w:t>
      </w:r>
      <w:r w:rsidRPr="007D4452">
        <w:t xml:space="preserve"> Las atribuciones en el tema de transparencia que realiza esta </w:t>
      </w:r>
      <w:r>
        <w:t>unidad administrativa</w:t>
      </w:r>
      <w:r w:rsidRPr="007D4452">
        <w:t>, se verán reflejadas en el manual de transparencia del Poder Ejecutivo</w:t>
      </w:r>
      <w:r>
        <w:t>.</w:t>
      </w:r>
    </w:p>
    <w:p w:rsidR="00A06510" w:rsidRDefault="00A06510" w:rsidP="00A06510">
      <w:pPr>
        <w:spacing w:before="0" w:after="0" w:line="276" w:lineRule="auto"/>
        <w:ind w:left="708"/>
        <w:jc w:val="left"/>
      </w:pPr>
      <w:r w:rsidRPr="009E1519">
        <w:rPr>
          <w:b/>
        </w:rPr>
        <w:t>Nota 2:</w:t>
      </w:r>
      <w:r>
        <w:t xml:space="preserve"> </w:t>
      </w:r>
      <w:r w:rsidRPr="008A44B1">
        <w:rPr>
          <w:rFonts w:asciiTheme="minorHAnsi" w:hAnsiTheme="minorHAnsi"/>
        </w:rPr>
        <w:t>Las fichas anteriormente descritas responden a las responsabilidades funcionales de las personas que se involucran en la</w:t>
      </w:r>
      <w:r>
        <w:rPr>
          <w:rFonts w:asciiTheme="minorHAnsi" w:hAnsiTheme="minorHAnsi"/>
        </w:rPr>
        <w:t>s actividades de los procesos operativos</w:t>
      </w:r>
      <w:r w:rsidRPr="008A44B1">
        <w:rPr>
          <w:rFonts w:asciiTheme="minorHAnsi" w:hAnsiTheme="minorHAnsi"/>
        </w:rPr>
        <w:t>, no necesariamente responden a los nombramientos que aparecen en plantilla</w:t>
      </w:r>
      <w:r>
        <w:rPr>
          <w:rFonts w:asciiTheme="minorHAnsi" w:hAnsiTheme="minorHAnsi"/>
        </w:rPr>
        <w:t>.</w:t>
      </w:r>
    </w:p>
    <w:p w:rsidR="00A06510" w:rsidRDefault="00A06510" w:rsidP="00A06510">
      <w:pPr>
        <w:spacing w:before="0" w:after="200" w:line="276" w:lineRule="auto"/>
        <w:jc w:val="left"/>
      </w:pPr>
    </w:p>
    <w:p w:rsidR="00A06510" w:rsidRDefault="00A06510" w:rsidP="00A06510">
      <w:pPr>
        <w:spacing w:before="0" w:after="200" w:line="276" w:lineRule="auto"/>
        <w:jc w:val="left"/>
      </w:pPr>
    </w:p>
    <w:p w:rsidR="00273C8E" w:rsidRDefault="00273C8E" w:rsidP="00A06510">
      <w:pPr>
        <w:spacing w:before="0" w:after="200" w:line="276" w:lineRule="auto"/>
        <w:jc w:val="left"/>
      </w:pPr>
    </w:p>
    <w:p w:rsidR="00A06510" w:rsidRDefault="00A06510" w:rsidP="00A06510">
      <w:r>
        <w:t>Descripción de la referencia</w:t>
      </w:r>
    </w:p>
    <w:tbl>
      <w:tblPr>
        <w:tblStyle w:val="Tablaconcuadrcula"/>
        <w:tblW w:w="16042" w:type="dxa"/>
        <w:tblLayout w:type="fixed"/>
        <w:tblLook w:val="04A0" w:firstRow="1" w:lastRow="0" w:firstColumn="1" w:lastColumn="0" w:noHBand="0" w:noVBand="1"/>
      </w:tblPr>
      <w:tblGrid>
        <w:gridCol w:w="639"/>
        <w:gridCol w:w="1484"/>
        <w:gridCol w:w="1247"/>
        <w:gridCol w:w="936"/>
        <w:gridCol w:w="734"/>
        <w:gridCol w:w="1384"/>
        <w:gridCol w:w="1247"/>
        <w:gridCol w:w="936"/>
        <w:gridCol w:w="665"/>
        <w:gridCol w:w="1160"/>
        <w:gridCol w:w="1078"/>
        <w:gridCol w:w="807"/>
        <w:gridCol w:w="1104"/>
        <w:gridCol w:w="2621"/>
      </w:tblGrid>
      <w:tr w:rsidR="00A06510" w:rsidTr="00FE566D">
        <w:trPr>
          <w:trHeight w:val="419"/>
        </w:trPr>
        <w:tc>
          <w:tcPr>
            <w:tcW w:w="4306" w:type="dxa"/>
            <w:gridSpan w:val="4"/>
            <w:tcBorders>
              <w:top w:val="single" w:sz="4" w:space="0" w:color="auto"/>
              <w:left w:val="single" w:sz="4" w:space="0" w:color="auto"/>
              <w:bottom w:val="single" w:sz="4" w:space="0" w:color="auto"/>
              <w:right w:val="single" w:sz="4" w:space="0" w:color="auto"/>
            </w:tcBorders>
            <w:hideMark/>
          </w:tcPr>
          <w:p w:rsidR="00A06510" w:rsidRPr="00F64967" w:rsidRDefault="00A06510" w:rsidP="00FE566D">
            <w:pPr>
              <w:spacing w:after="0"/>
              <w:jc w:val="center"/>
              <w:rPr>
                <w:rFonts w:asciiTheme="minorHAnsi" w:hAnsiTheme="minorHAnsi"/>
                <w:b/>
                <w:sz w:val="20"/>
                <w:szCs w:val="20"/>
              </w:rPr>
            </w:pPr>
            <w:r w:rsidRPr="00F64967">
              <w:rPr>
                <w:rFonts w:asciiTheme="minorHAnsi" w:hAnsiTheme="minorHAnsi"/>
                <w:b/>
                <w:sz w:val="20"/>
                <w:szCs w:val="20"/>
              </w:rPr>
              <w:t>LEY FUNDAMENTAL</w:t>
            </w:r>
          </w:p>
        </w:tc>
        <w:tc>
          <w:tcPr>
            <w:tcW w:w="4301" w:type="dxa"/>
            <w:gridSpan w:val="4"/>
            <w:tcBorders>
              <w:top w:val="single" w:sz="4" w:space="0" w:color="auto"/>
              <w:left w:val="single" w:sz="4" w:space="0" w:color="auto"/>
              <w:bottom w:val="single" w:sz="4" w:space="0" w:color="auto"/>
              <w:right w:val="single" w:sz="4" w:space="0" w:color="auto"/>
            </w:tcBorders>
            <w:hideMark/>
          </w:tcPr>
          <w:p w:rsidR="00A06510" w:rsidRPr="00F64967" w:rsidRDefault="00A06510" w:rsidP="00FE566D">
            <w:pPr>
              <w:spacing w:after="0"/>
              <w:jc w:val="center"/>
              <w:rPr>
                <w:rFonts w:asciiTheme="minorHAnsi" w:hAnsiTheme="minorHAnsi"/>
                <w:b/>
                <w:sz w:val="20"/>
                <w:szCs w:val="20"/>
              </w:rPr>
            </w:pPr>
            <w:r w:rsidRPr="00F64967">
              <w:rPr>
                <w:rFonts w:asciiTheme="minorHAnsi" w:hAnsiTheme="minorHAnsi"/>
                <w:b/>
                <w:sz w:val="20"/>
                <w:szCs w:val="20"/>
              </w:rPr>
              <w:t>REGLAMENTO INTERNO</w:t>
            </w:r>
          </w:p>
        </w:tc>
        <w:tc>
          <w:tcPr>
            <w:tcW w:w="3710" w:type="dxa"/>
            <w:gridSpan w:val="4"/>
            <w:tcBorders>
              <w:top w:val="single" w:sz="4" w:space="0" w:color="auto"/>
              <w:left w:val="single" w:sz="4" w:space="0" w:color="auto"/>
              <w:bottom w:val="single" w:sz="4" w:space="0" w:color="auto"/>
              <w:right w:val="single" w:sz="4" w:space="0" w:color="auto"/>
            </w:tcBorders>
            <w:hideMark/>
          </w:tcPr>
          <w:p w:rsidR="00A06510" w:rsidRPr="00F64967" w:rsidRDefault="00A06510" w:rsidP="00FE566D">
            <w:pPr>
              <w:spacing w:after="0"/>
              <w:jc w:val="center"/>
              <w:rPr>
                <w:rFonts w:asciiTheme="minorHAnsi" w:hAnsiTheme="minorHAnsi"/>
                <w:b/>
                <w:sz w:val="20"/>
                <w:szCs w:val="20"/>
              </w:rPr>
            </w:pPr>
            <w:r w:rsidRPr="00F64967">
              <w:rPr>
                <w:rFonts w:asciiTheme="minorHAnsi" w:hAnsiTheme="minorHAnsi"/>
                <w:b/>
                <w:sz w:val="20"/>
                <w:szCs w:val="20"/>
              </w:rPr>
              <w:t>ESTATUTO ORGÁNICO</w:t>
            </w:r>
          </w:p>
        </w:tc>
        <w:tc>
          <w:tcPr>
            <w:tcW w:w="1104" w:type="dxa"/>
            <w:vMerge w:val="restart"/>
            <w:tcBorders>
              <w:top w:val="single" w:sz="4" w:space="0" w:color="auto"/>
              <w:left w:val="single" w:sz="4" w:space="0" w:color="auto"/>
              <w:bottom w:val="single" w:sz="4" w:space="0" w:color="auto"/>
              <w:right w:val="single" w:sz="4" w:space="0" w:color="auto"/>
            </w:tcBorders>
            <w:vAlign w:val="bottom"/>
            <w:hideMark/>
          </w:tcPr>
          <w:p w:rsidR="00A06510" w:rsidRPr="00F64967" w:rsidRDefault="00A06510" w:rsidP="00FE566D">
            <w:pPr>
              <w:spacing w:after="0"/>
              <w:jc w:val="center"/>
              <w:rPr>
                <w:rFonts w:asciiTheme="minorHAnsi" w:hAnsiTheme="minorHAnsi"/>
                <w:b/>
                <w:sz w:val="20"/>
                <w:szCs w:val="20"/>
              </w:rPr>
            </w:pPr>
            <w:r w:rsidRPr="00F64967">
              <w:rPr>
                <w:rFonts w:asciiTheme="minorHAnsi" w:hAnsiTheme="minorHAnsi"/>
                <w:b/>
                <w:sz w:val="20"/>
                <w:szCs w:val="20"/>
              </w:rPr>
              <w:t>Consecutivo</w:t>
            </w:r>
          </w:p>
        </w:tc>
        <w:tc>
          <w:tcPr>
            <w:tcW w:w="2621" w:type="dxa"/>
            <w:vMerge w:val="restart"/>
            <w:tcBorders>
              <w:top w:val="single" w:sz="4" w:space="0" w:color="auto"/>
              <w:left w:val="single" w:sz="4" w:space="0" w:color="auto"/>
              <w:bottom w:val="single" w:sz="4" w:space="0" w:color="auto"/>
              <w:right w:val="single" w:sz="4" w:space="0" w:color="auto"/>
            </w:tcBorders>
            <w:vAlign w:val="bottom"/>
            <w:hideMark/>
          </w:tcPr>
          <w:p w:rsidR="00A06510" w:rsidRPr="00F64967" w:rsidRDefault="00A06510" w:rsidP="00FE566D">
            <w:pPr>
              <w:spacing w:after="0"/>
              <w:jc w:val="center"/>
              <w:rPr>
                <w:rFonts w:asciiTheme="minorHAnsi" w:hAnsiTheme="minorHAnsi"/>
                <w:b/>
                <w:sz w:val="20"/>
                <w:szCs w:val="20"/>
              </w:rPr>
            </w:pPr>
            <w:r w:rsidRPr="00F64967">
              <w:rPr>
                <w:rFonts w:asciiTheme="minorHAnsi" w:hAnsiTheme="minorHAnsi"/>
                <w:b/>
                <w:sz w:val="20"/>
                <w:szCs w:val="20"/>
              </w:rPr>
              <w:t>Referencia</w:t>
            </w:r>
          </w:p>
        </w:tc>
      </w:tr>
      <w:tr w:rsidR="00A06510" w:rsidTr="00FE566D">
        <w:trPr>
          <w:trHeight w:val="397"/>
        </w:trPr>
        <w:tc>
          <w:tcPr>
            <w:tcW w:w="639" w:type="dxa"/>
            <w:tcBorders>
              <w:top w:val="single" w:sz="4" w:space="0" w:color="auto"/>
              <w:left w:val="single" w:sz="4" w:space="0" w:color="auto"/>
              <w:bottom w:val="single" w:sz="4" w:space="0" w:color="auto"/>
              <w:right w:val="single" w:sz="4" w:space="0" w:color="auto"/>
            </w:tcBorders>
            <w:hideMark/>
          </w:tcPr>
          <w:p w:rsidR="00A06510" w:rsidRPr="00F64967" w:rsidRDefault="00A06510" w:rsidP="00FE566D">
            <w:pPr>
              <w:spacing w:after="0"/>
              <w:jc w:val="center"/>
              <w:rPr>
                <w:b/>
                <w:sz w:val="20"/>
                <w:szCs w:val="20"/>
              </w:rPr>
            </w:pPr>
            <w:r w:rsidRPr="00F64967">
              <w:rPr>
                <w:b/>
                <w:sz w:val="20"/>
                <w:szCs w:val="20"/>
              </w:rPr>
              <w:t>CLAVE</w:t>
            </w:r>
          </w:p>
        </w:tc>
        <w:tc>
          <w:tcPr>
            <w:tcW w:w="1484" w:type="dxa"/>
            <w:tcBorders>
              <w:top w:val="single" w:sz="4" w:space="0" w:color="auto"/>
              <w:left w:val="single" w:sz="4" w:space="0" w:color="auto"/>
              <w:bottom w:val="single" w:sz="4" w:space="0" w:color="auto"/>
              <w:right w:val="single" w:sz="4" w:space="0" w:color="auto"/>
            </w:tcBorders>
            <w:hideMark/>
          </w:tcPr>
          <w:p w:rsidR="00A06510" w:rsidRPr="00F64967" w:rsidRDefault="00A06510" w:rsidP="00FE566D">
            <w:pPr>
              <w:spacing w:after="0"/>
              <w:jc w:val="center"/>
              <w:rPr>
                <w:b/>
                <w:sz w:val="20"/>
                <w:szCs w:val="20"/>
              </w:rPr>
            </w:pPr>
            <w:r w:rsidRPr="00F64967">
              <w:rPr>
                <w:b/>
                <w:sz w:val="20"/>
                <w:szCs w:val="20"/>
              </w:rPr>
              <w:t>ARTÍCULO</w:t>
            </w:r>
          </w:p>
        </w:tc>
        <w:tc>
          <w:tcPr>
            <w:tcW w:w="1247" w:type="dxa"/>
            <w:tcBorders>
              <w:top w:val="single" w:sz="4" w:space="0" w:color="auto"/>
              <w:left w:val="single" w:sz="4" w:space="0" w:color="auto"/>
              <w:bottom w:val="single" w:sz="4" w:space="0" w:color="auto"/>
              <w:right w:val="single" w:sz="4" w:space="0" w:color="auto"/>
            </w:tcBorders>
            <w:hideMark/>
          </w:tcPr>
          <w:p w:rsidR="00A06510" w:rsidRPr="00F64967" w:rsidRDefault="00A06510" w:rsidP="00FE566D">
            <w:pPr>
              <w:spacing w:after="0"/>
              <w:jc w:val="center"/>
              <w:rPr>
                <w:rFonts w:asciiTheme="minorHAnsi" w:hAnsiTheme="minorHAnsi"/>
                <w:b/>
                <w:sz w:val="20"/>
                <w:szCs w:val="20"/>
              </w:rPr>
            </w:pPr>
            <w:r w:rsidRPr="00F64967">
              <w:rPr>
                <w:rFonts w:asciiTheme="minorHAnsi" w:hAnsiTheme="minorHAnsi"/>
                <w:b/>
                <w:sz w:val="20"/>
                <w:szCs w:val="20"/>
              </w:rPr>
              <w:t>FRACCIÓN</w:t>
            </w:r>
          </w:p>
        </w:tc>
        <w:tc>
          <w:tcPr>
            <w:tcW w:w="936" w:type="dxa"/>
            <w:tcBorders>
              <w:top w:val="single" w:sz="4" w:space="0" w:color="auto"/>
              <w:left w:val="single" w:sz="4" w:space="0" w:color="auto"/>
              <w:bottom w:val="single" w:sz="4" w:space="0" w:color="auto"/>
              <w:right w:val="single" w:sz="4" w:space="0" w:color="auto"/>
            </w:tcBorders>
            <w:hideMark/>
          </w:tcPr>
          <w:p w:rsidR="00A06510" w:rsidRPr="00F64967" w:rsidRDefault="00A06510" w:rsidP="00FE566D">
            <w:pPr>
              <w:spacing w:after="0"/>
              <w:jc w:val="center"/>
              <w:rPr>
                <w:rFonts w:asciiTheme="minorHAnsi" w:hAnsiTheme="minorHAnsi"/>
                <w:b/>
                <w:sz w:val="20"/>
                <w:szCs w:val="20"/>
              </w:rPr>
            </w:pPr>
            <w:r w:rsidRPr="00F64967">
              <w:rPr>
                <w:rFonts w:asciiTheme="minorHAnsi" w:hAnsiTheme="minorHAnsi"/>
                <w:b/>
                <w:sz w:val="20"/>
                <w:szCs w:val="20"/>
              </w:rPr>
              <w:t>INCISO</w:t>
            </w:r>
          </w:p>
        </w:tc>
        <w:tc>
          <w:tcPr>
            <w:tcW w:w="734" w:type="dxa"/>
            <w:tcBorders>
              <w:top w:val="single" w:sz="4" w:space="0" w:color="auto"/>
              <w:left w:val="single" w:sz="4" w:space="0" w:color="auto"/>
              <w:bottom w:val="single" w:sz="4" w:space="0" w:color="auto"/>
              <w:right w:val="single" w:sz="4" w:space="0" w:color="auto"/>
            </w:tcBorders>
            <w:hideMark/>
          </w:tcPr>
          <w:p w:rsidR="00A06510" w:rsidRPr="00F64967" w:rsidRDefault="00A06510" w:rsidP="00FE566D">
            <w:pPr>
              <w:spacing w:after="0"/>
              <w:jc w:val="center"/>
              <w:rPr>
                <w:rFonts w:asciiTheme="minorHAnsi" w:hAnsiTheme="minorHAnsi"/>
                <w:b/>
                <w:sz w:val="20"/>
                <w:szCs w:val="20"/>
              </w:rPr>
            </w:pPr>
            <w:r w:rsidRPr="00F64967">
              <w:rPr>
                <w:rFonts w:asciiTheme="minorHAnsi" w:hAnsiTheme="minorHAnsi"/>
                <w:b/>
                <w:sz w:val="20"/>
                <w:szCs w:val="20"/>
              </w:rPr>
              <w:t>CLAVE</w:t>
            </w:r>
          </w:p>
        </w:tc>
        <w:tc>
          <w:tcPr>
            <w:tcW w:w="1384" w:type="dxa"/>
            <w:tcBorders>
              <w:top w:val="single" w:sz="4" w:space="0" w:color="auto"/>
              <w:left w:val="single" w:sz="4" w:space="0" w:color="auto"/>
              <w:bottom w:val="single" w:sz="4" w:space="0" w:color="auto"/>
              <w:right w:val="single" w:sz="4" w:space="0" w:color="auto"/>
            </w:tcBorders>
            <w:hideMark/>
          </w:tcPr>
          <w:p w:rsidR="00A06510" w:rsidRPr="00F64967" w:rsidRDefault="00A06510" w:rsidP="00FE566D">
            <w:pPr>
              <w:spacing w:after="0"/>
              <w:jc w:val="center"/>
              <w:rPr>
                <w:rFonts w:asciiTheme="minorHAnsi" w:hAnsiTheme="minorHAnsi"/>
                <w:b/>
                <w:sz w:val="20"/>
                <w:szCs w:val="20"/>
              </w:rPr>
            </w:pPr>
            <w:r w:rsidRPr="00F64967">
              <w:rPr>
                <w:rFonts w:asciiTheme="minorHAnsi" w:hAnsiTheme="minorHAnsi"/>
                <w:b/>
                <w:sz w:val="20"/>
                <w:szCs w:val="20"/>
              </w:rPr>
              <w:t>ARTÍCULO</w:t>
            </w:r>
          </w:p>
        </w:tc>
        <w:tc>
          <w:tcPr>
            <w:tcW w:w="1247" w:type="dxa"/>
            <w:tcBorders>
              <w:top w:val="single" w:sz="4" w:space="0" w:color="auto"/>
              <w:left w:val="single" w:sz="4" w:space="0" w:color="auto"/>
              <w:bottom w:val="single" w:sz="4" w:space="0" w:color="auto"/>
              <w:right w:val="single" w:sz="4" w:space="0" w:color="auto"/>
            </w:tcBorders>
            <w:hideMark/>
          </w:tcPr>
          <w:p w:rsidR="00A06510" w:rsidRPr="00F64967" w:rsidRDefault="00A06510" w:rsidP="00FE566D">
            <w:pPr>
              <w:spacing w:after="0"/>
              <w:jc w:val="center"/>
              <w:rPr>
                <w:rFonts w:asciiTheme="minorHAnsi" w:hAnsiTheme="minorHAnsi"/>
                <w:b/>
                <w:sz w:val="20"/>
                <w:szCs w:val="20"/>
              </w:rPr>
            </w:pPr>
            <w:r w:rsidRPr="00F64967">
              <w:rPr>
                <w:rFonts w:asciiTheme="minorHAnsi" w:hAnsiTheme="minorHAnsi"/>
                <w:b/>
                <w:sz w:val="20"/>
                <w:szCs w:val="20"/>
              </w:rPr>
              <w:t>FRACCIÓN</w:t>
            </w:r>
          </w:p>
        </w:tc>
        <w:tc>
          <w:tcPr>
            <w:tcW w:w="936" w:type="dxa"/>
            <w:tcBorders>
              <w:top w:val="single" w:sz="4" w:space="0" w:color="auto"/>
              <w:left w:val="single" w:sz="4" w:space="0" w:color="auto"/>
              <w:bottom w:val="single" w:sz="4" w:space="0" w:color="auto"/>
              <w:right w:val="single" w:sz="4" w:space="0" w:color="auto"/>
            </w:tcBorders>
            <w:hideMark/>
          </w:tcPr>
          <w:p w:rsidR="00A06510" w:rsidRPr="00F64967" w:rsidRDefault="00A06510" w:rsidP="00FE566D">
            <w:pPr>
              <w:spacing w:after="0"/>
              <w:jc w:val="center"/>
              <w:rPr>
                <w:rFonts w:asciiTheme="minorHAnsi" w:hAnsiTheme="minorHAnsi"/>
                <w:b/>
                <w:sz w:val="20"/>
                <w:szCs w:val="20"/>
              </w:rPr>
            </w:pPr>
            <w:r w:rsidRPr="00F64967">
              <w:rPr>
                <w:rFonts w:asciiTheme="minorHAnsi" w:hAnsiTheme="minorHAnsi"/>
                <w:b/>
                <w:sz w:val="20"/>
                <w:szCs w:val="20"/>
              </w:rPr>
              <w:t>INCISO</w:t>
            </w:r>
          </w:p>
        </w:tc>
        <w:tc>
          <w:tcPr>
            <w:tcW w:w="665" w:type="dxa"/>
            <w:tcBorders>
              <w:top w:val="single" w:sz="4" w:space="0" w:color="auto"/>
              <w:left w:val="single" w:sz="4" w:space="0" w:color="auto"/>
              <w:bottom w:val="single" w:sz="4" w:space="0" w:color="auto"/>
              <w:right w:val="single" w:sz="4" w:space="0" w:color="auto"/>
            </w:tcBorders>
            <w:hideMark/>
          </w:tcPr>
          <w:p w:rsidR="00A06510" w:rsidRPr="00F64967" w:rsidRDefault="00A06510" w:rsidP="00FE566D">
            <w:pPr>
              <w:spacing w:after="0"/>
              <w:jc w:val="center"/>
              <w:rPr>
                <w:rFonts w:asciiTheme="minorHAnsi" w:hAnsiTheme="minorHAnsi"/>
                <w:b/>
                <w:sz w:val="20"/>
                <w:szCs w:val="20"/>
              </w:rPr>
            </w:pPr>
            <w:r w:rsidRPr="00F64967">
              <w:rPr>
                <w:rFonts w:asciiTheme="minorHAnsi" w:hAnsiTheme="minorHAnsi"/>
                <w:b/>
                <w:sz w:val="20"/>
                <w:szCs w:val="20"/>
              </w:rPr>
              <w:t>CLAVE</w:t>
            </w:r>
          </w:p>
        </w:tc>
        <w:tc>
          <w:tcPr>
            <w:tcW w:w="1160" w:type="dxa"/>
            <w:tcBorders>
              <w:top w:val="single" w:sz="4" w:space="0" w:color="auto"/>
              <w:left w:val="single" w:sz="4" w:space="0" w:color="auto"/>
              <w:bottom w:val="single" w:sz="4" w:space="0" w:color="auto"/>
              <w:right w:val="single" w:sz="4" w:space="0" w:color="auto"/>
            </w:tcBorders>
            <w:hideMark/>
          </w:tcPr>
          <w:p w:rsidR="00A06510" w:rsidRPr="00F64967" w:rsidRDefault="00A06510" w:rsidP="00FE566D">
            <w:pPr>
              <w:spacing w:after="0"/>
              <w:jc w:val="center"/>
              <w:rPr>
                <w:rFonts w:asciiTheme="minorHAnsi" w:hAnsiTheme="minorHAnsi"/>
                <w:b/>
                <w:sz w:val="20"/>
                <w:szCs w:val="20"/>
              </w:rPr>
            </w:pPr>
            <w:r w:rsidRPr="00F64967">
              <w:rPr>
                <w:rFonts w:asciiTheme="minorHAnsi" w:hAnsiTheme="minorHAnsi"/>
                <w:b/>
                <w:sz w:val="20"/>
                <w:szCs w:val="20"/>
              </w:rPr>
              <w:t>ARTÍCULO</w:t>
            </w:r>
          </w:p>
        </w:tc>
        <w:tc>
          <w:tcPr>
            <w:tcW w:w="1078" w:type="dxa"/>
            <w:tcBorders>
              <w:top w:val="single" w:sz="4" w:space="0" w:color="auto"/>
              <w:left w:val="single" w:sz="4" w:space="0" w:color="auto"/>
              <w:bottom w:val="single" w:sz="4" w:space="0" w:color="auto"/>
              <w:right w:val="single" w:sz="4" w:space="0" w:color="auto"/>
            </w:tcBorders>
            <w:hideMark/>
          </w:tcPr>
          <w:p w:rsidR="00A06510" w:rsidRPr="00F64967" w:rsidRDefault="00A06510" w:rsidP="00FE566D">
            <w:pPr>
              <w:spacing w:after="0"/>
              <w:jc w:val="center"/>
              <w:rPr>
                <w:rFonts w:asciiTheme="minorHAnsi" w:hAnsiTheme="minorHAnsi"/>
                <w:b/>
                <w:sz w:val="20"/>
                <w:szCs w:val="20"/>
              </w:rPr>
            </w:pPr>
            <w:r w:rsidRPr="00F64967">
              <w:rPr>
                <w:rFonts w:asciiTheme="minorHAnsi" w:hAnsiTheme="minorHAnsi"/>
                <w:b/>
                <w:sz w:val="20"/>
                <w:szCs w:val="20"/>
              </w:rPr>
              <w:t>FRACCIÓN</w:t>
            </w:r>
          </w:p>
        </w:tc>
        <w:tc>
          <w:tcPr>
            <w:tcW w:w="807" w:type="dxa"/>
            <w:tcBorders>
              <w:top w:val="single" w:sz="4" w:space="0" w:color="auto"/>
              <w:left w:val="single" w:sz="4" w:space="0" w:color="auto"/>
              <w:bottom w:val="single" w:sz="4" w:space="0" w:color="auto"/>
              <w:right w:val="single" w:sz="4" w:space="0" w:color="auto"/>
            </w:tcBorders>
            <w:hideMark/>
          </w:tcPr>
          <w:p w:rsidR="00A06510" w:rsidRPr="00F64967" w:rsidRDefault="00A06510" w:rsidP="00FE566D">
            <w:pPr>
              <w:spacing w:after="0"/>
              <w:jc w:val="center"/>
              <w:rPr>
                <w:rFonts w:asciiTheme="minorHAnsi" w:hAnsiTheme="minorHAnsi"/>
                <w:b/>
                <w:sz w:val="20"/>
                <w:szCs w:val="20"/>
              </w:rPr>
            </w:pPr>
            <w:r w:rsidRPr="00F64967">
              <w:rPr>
                <w:rFonts w:asciiTheme="minorHAnsi" w:hAnsiTheme="minorHAnsi"/>
                <w:b/>
                <w:sz w:val="20"/>
                <w:szCs w:val="20"/>
              </w:rPr>
              <w:t>INCISO</w:t>
            </w:r>
          </w:p>
        </w:tc>
        <w:tc>
          <w:tcPr>
            <w:tcW w:w="1104" w:type="dxa"/>
            <w:vMerge/>
            <w:tcBorders>
              <w:top w:val="single" w:sz="4" w:space="0" w:color="auto"/>
              <w:left w:val="single" w:sz="4" w:space="0" w:color="auto"/>
              <w:bottom w:val="single" w:sz="4" w:space="0" w:color="auto"/>
              <w:right w:val="single" w:sz="4" w:space="0" w:color="auto"/>
            </w:tcBorders>
            <w:vAlign w:val="center"/>
            <w:hideMark/>
          </w:tcPr>
          <w:p w:rsidR="00A06510" w:rsidRPr="00F64967" w:rsidRDefault="00A06510" w:rsidP="00FE566D">
            <w:pPr>
              <w:spacing w:after="0"/>
              <w:rPr>
                <w:rFonts w:asciiTheme="minorHAnsi" w:hAnsiTheme="minorHAnsi"/>
                <w:b/>
                <w:sz w:val="20"/>
                <w:szCs w:val="20"/>
              </w:rPr>
            </w:pPr>
          </w:p>
        </w:tc>
        <w:tc>
          <w:tcPr>
            <w:tcW w:w="2621" w:type="dxa"/>
            <w:vMerge/>
            <w:tcBorders>
              <w:top w:val="single" w:sz="4" w:space="0" w:color="auto"/>
              <w:left w:val="single" w:sz="4" w:space="0" w:color="auto"/>
              <w:bottom w:val="single" w:sz="4" w:space="0" w:color="auto"/>
              <w:right w:val="single" w:sz="4" w:space="0" w:color="auto"/>
            </w:tcBorders>
            <w:vAlign w:val="center"/>
            <w:hideMark/>
          </w:tcPr>
          <w:p w:rsidR="00A06510" w:rsidRPr="00F64967" w:rsidRDefault="00A06510" w:rsidP="00FE566D">
            <w:pPr>
              <w:spacing w:after="0"/>
              <w:rPr>
                <w:rFonts w:asciiTheme="minorHAnsi" w:hAnsiTheme="minorHAnsi"/>
                <w:b/>
                <w:sz w:val="20"/>
                <w:szCs w:val="20"/>
              </w:rPr>
            </w:pPr>
          </w:p>
        </w:tc>
      </w:tr>
      <w:tr w:rsidR="00A06510" w:rsidTr="00FE566D">
        <w:trPr>
          <w:trHeight w:val="926"/>
        </w:trPr>
        <w:tc>
          <w:tcPr>
            <w:tcW w:w="639" w:type="dxa"/>
            <w:tcBorders>
              <w:top w:val="single" w:sz="4" w:space="0" w:color="auto"/>
              <w:left w:val="single" w:sz="4" w:space="0" w:color="auto"/>
              <w:bottom w:val="single" w:sz="4" w:space="0" w:color="auto"/>
              <w:right w:val="single" w:sz="4" w:space="0" w:color="auto"/>
            </w:tcBorders>
            <w:vAlign w:val="center"/>
            <w:hideMark/>
          </w:tcPr>
          <w:p w:rsidR="00A06510" w:rsidRPr="00F64967" w:rsidRDefault="00A06510" w:rsidP="00FE566D">
            <w:pPr>
              <w:spacing w:after="0"/>
              <w:jc w:val="center"/>
              <w:rPr>
                <w:sz w:val="20"/>
                <w:szCs w:val="20"/>
              </w:rPr>
            </w:pPr>
            <w:r w:rsidRPr="00F64967">
              <w:rPr>
                <w:sz w:val="20"/>
                <w:szCs w:val="20"/>
              </w:rPr>
              <w:t>DP</w:t>
            </w:r>
          </w:p>
        </w:tc>
        <w:tc>
          <w:tcPr>
            <w:tcW w:w="1484" w:type="dxa"/>
            <w:tcBorders>
              <w:top w:val="single" w:sz="4" w:space="0" w:color="auto"/>
              <w:left w:val="single" w:sz="4" w:space="0" w:color="auto"/>
              <w:bottom w:val="single" w:sz="4" w:space="0" w:color="auto"/>
              <w:right w:val="single" w:sz="4" w:space="0" w:color="auto"/>
            </w:tcBorders>
            <w:vAlign w:val="center"/>
            <w:hideMark/>
          </w:tcPr>
          <w:p w:rsidR="00A06510" w:rsidRPr="00F64967" w:rsidRDefault="00A06510" w:rsidP="00FE566D">
            <w:pPr>
              <w:spacing w:after="0"/>
              <w:jc w:val="center"/>
              <w:rPr>
                <w:sz w:val="20"/>
                <w:szCs w:val="20"/>
              </w:rPr>
            </w:pPr>
            <w:r w:rsidRPr="00F64967">
              <w:rPr>
                <w:sz w:val="20"/>
                <w:szCs w:val="20"/>
              </w:rPr>
              <w:t>10</w:t>
            </w:r>
          </w:p>
        </w:tc>
        <w:tc>
          <w:tcPr>
            <w:tcW w:w="1247" w:type="dxa"/>
            <w:tcBorders>
              <w:top w:val="single" w:sz="4" w:space="0" w:color="auto"/>
              <w:left w:val="single" w:sz="4" w:space="0" w:color="auto"/>
              <w:bottom w:val="single" w:sz="4" w:space="0" w:color="auto"/>
              <w:right w:val="single" w:sz="4" w:space="0" w:color="auto"/>
            </w:tcBorders>
            <w:vAlign w:val="center"/>
            <w:hideMark/>
          </w:tcPr>
          <w:p w:rsidR="00A06510" w:rsidRPr="00F64967" w:rsidRDefault="00A06510" w:rsidP="00FE566D">
            <w:pPr>
              <w:spacing w:after="0"/>
              <w:jc w:val="center"/>
              <w:rPr>
                <w:rFonts w:asciiTheme="minorHAnsi" w:hAnsiTheme="minorHAnsi"/>
                <w:sz w:val="20"/>
                <w:szCs w:val="20"/>
              </w:rPr>
            </w:pPr>
            <w:r w:rsidRPr="00F64967">
              <w:rPr>
                <w:rFonts w:asciiTheme="minorHAnsi" w:hAnsiTheme="minorHAnsi"/>
                <w:sz w:val="20"/>
                <w:szCs w:val="20"/>
              </w:rPr>
              <w:t>XVI</w:t>
            </w:r>
          </w:p>
        </w:tc>
        <w:tc>
          <w:tcPr>
            <w:tcW w:w="936" w:type="dxa"/>
            <w:tcBorders>
              <w:top w:val="single" w:sz="4" w:space="0" w:color="auto"/>
              <w:left w:val="single" w:sz="4" w:space="0" w:color="auto"/>
              <w:bottom w:val="single" w:sz="4" w:space="0" w:color="auto"/>
              <w:right w:val="single" w:sz="4" w:space="0" w:color="auto"/>
            </w:tcBorders>
            <w:vAlign w:val="center"/>
          </w:tcPr>
          <w:p w:rsidR="00A06510" w:rsidRPr="00F64967" w:rsidRDefault="00A06510" w:rsidP="00FE566D">
            <w:pPr>
              <w:spacing w:after="0"/>
              <w:jc w:val="center"/>
              <w:rPr>
                <w:rFonts w:asciiTheme="minorHAnsi" w:hAnsiTheme="minorHAnsi"/>
                <w:sz w:val="20"/>
                <w:szCs w:val="20"/>
              </w:rPr>
            </w:pPr>
          </w:p>
        </w:tc>
        <w:tc>
          <w:tcPr>
            <w:tcW w:w="734" w:type="dxa"/>
            <w:tcBorders>
              <w:top w:val="single" w:sz="4" w:space="0" w:color="auto"/>
              <w:left w:val="single" w:sz="4" w:space="0" w:color="auto"/>
              <w:bottom w:val="single" w:sz="4" w:space="0" w:color="auto"/>
              <w:right w:val="single" w:sz="4" w:space="0" w:color="auto"/>
            </w:tcBorders>
            <w:vAlign w:val="center"/>
            <w:hideMark/>
          </w:tcPr>
          <w:p w:rsidR="00A06510" w:rsidRPr="00F64967" w:rsidRDefault="00A06510" w:rsidP="00FE566D">
            <w:pPr>
              <w:spacing w:after="0"/>
              <w:jc w:val="center"/>
              <w:rPr>
                <w:rFonts w:asciiTheme="minorHAnsi" w:hAnsiTheme="minorHAnsi"/>
                <w:sz w:val="20"/>
                <w:szCs w:val="20"/>
              </w:rPr>
            </w:pPr>
            <w:r w:rsidRPr="00F64967">
              <w:rPr>
                <w:rFonts w:asciiTheme="minorHAnsi" w:hAnsiTheme="minorHAnsi"/>
                <w:sz w:val="20"/>
                <w:szCs w:val="20"/>
              </w:rPr>
              <w:t>RI</w:t>
            </w:r>
          </w:p>
        </w:tc>
        <w:tc>
          <w:tcPr>
            <w:tcW w:w="1384" w:type="dxa"/>
            <w:tcBorders>
              <w:top w:val="single" w:sz="4" w:space="0" w:color="auto"/>
              <w:left w:val="single" w:sz="4" w:space="0" w:color="auto"/>
              <w:bottom w:val="single" w:sz="4" w:space="0" w:color="auto"/>
              <w:right w:val="single" w:sz="4" w:space="0" w:color="auto"/>
            </w:tcBorders>
            <w:vAlign w:val="center"/>
            <w:hideMark/>
          </w:tcPr>
          <w:p w:rsidR="00A06510" w:rsidRPr="00F64967" w:rsidRDefault="00A06510" w:rsidP="00FE566D">
            <w:pPr>
              <w:spacing w:after="0"/>
              <w:jc w:val="center"/>
              <w:rPr>
                <w:rFonts w:asciiTheme="minorHAnsi" w:hAnsiTheme="minorHAnsi"/>
                <w:sz w:val="20"/>
                <w:szCs w:val="20"/>
              </w:rPr>
            </w:pPr>
            <w:r w:rsidRPr="00F64967">
              <w:rPr>
                <w:rFonts w:asciiTheme="minorHAnsi" w:hAnsiTheme="minorHAnsi"/>
                <w:sz w:val="20"/>
                <w:szCs w:val="20"/>
              </w:rPr>
              <w:t>12</w:t>
            </w:r>
          </w:p>
        </w:tc>
        <w:tc>
          <w:tcPr>
            <w:tcW w:w="1247" w:type="dxa"/>
            <w:tcBorders>
              <w:top w:val="single" w:sz="4" w:space="0" w:color="auto"/>
              <w:left w:val="single" w:sz="4" w:space="0" w:color="auto"/>
              <w:bottom w:val="single" w:sz="4" w:space="0" w:color="auto"/>
              <w:right w:val="single" w:sz="4" w:space="0" w:color="auto"/>
            </w:tcBorders>
            <w:vAlign w:val="center"/>
            <w:hideMark/>
          </w:tcPr>
          <w:p w:rsidR="00A06510" w:rsidRPr="00F64967" w:rsidRDefault="00A06510" w:rsidP="00FE566D">
            <w:pPr>
              <w:spacing w:after="0"/>
              <w:jc w:val="center"/>
              <w:rPr>
                <w:rFonts w:asciiTheme="minorHAnsi" w:hAnsiTheme="minorHAnsi"/>
                <w:sz w:val="20"/>
                <w:szCs w:val="20"/>
              </w:rPr>
            </w:pPr>
            <w:r w:rsidRPr="00F64967">
              <w:rPr>
                <w:rFonts w:asciiTheme="minorHAnsi" w:hAnsiTheme="minorHAnsi"/>
                <w:sz w:val="20"/>
                <w:szCs w:val="20"/>
              </w:rPr>
              <w:t>XXII</w:t>
            </w:r>
          </w:p>
        </w:tc>
        <w:tc>
          <w:tcPr>
            <w:tcW w:w="936" w:type="dxa"/>
            <w:tcBorders>
              <w:top w:val="single" w:sz="4" w:space="0" w:color="auto"/>
              <w:left w:val="single" w:sz="4" w:space="0" w:color="auto"/>
              <w:bottom w:val="single" w:sz="4" w:space="0" w:color="auto"/>
              <w:right w:val="single" w:sz="4" w:space="0" w:color="auto"/>
            </w:tcBorders>
            <w:vAlign w:val="center"/>
          </w:tcPr>
          <w:p w:rsidR="00A06510" w:rsidRPr="00F64967" w:rsidRDefault="00A06510" w:rsidP="00FE566D">
            <w:pPr>
              <w:spacing w:after="0"/>
              <w:jc w:val="center"/>
              <w:rPr>
                <w:rFonts w:asciiTheme="minorHAnsi" w:hAnsiTheme="minorHAnsi"/>
                <w:sz w:val="20"/>
                <w:szCs w:val="20"/>
              </w:rPr>
            </w:pPr>
          </w:p>
        </w:tc>
        <w:tc>
          <w:tcPr>
            <w:tcW w:w="665" w:type="dxa"/>
            <w:tcBorders>
              <w:top w:val="single" w:sz="4" w:space="0" w:color="auto"/>
              <w:left w:val="single" w:sz="4" w:space="0" w:color="auto"/>
              <w:bottom w:val="single" w:sz="4" w:space="0" w:color="auto"/>
              <w:right w:val="single" w:sz="4" w:space="0" w:color="auto"/>
            </w:tcBorders>
            <w:vAlign w:val="center"/>
            <w:hideMark/>
          </w:tcPr>
          <w:p w:rsidR="00A06510" w:rsidRPr="00F64967" w:rsidRDefault="00A06510" w:rsidP="00FE566D">
            <w:pPr>
              <w:spacing w:after="0"/>
              <w:jc w:val="center"/>
              <w:rPr>
                <w:rFonts w:asciiTheme="minorHAnsi" w:hAnsiTheme="minorHAnsi"/>
                <w:sz w:val="20"/>
                <w:szCs w:val="20"/>
              </w:rPr>
            </w:pPr>
            <w:r w:rsidRPr="00F64967">
              <w:rPr>
                <w:rFonts w:asciiTheme="minorHAnsi" w:hAnsiTheme="minorHAnsi"/>
                <w:sz w:val="20"/>
                <w:szCs w:val="20"/>
              </w:rPr>
              <w:t>EO</w:t>
            </w:r>
          </w:p>
        </w:tc>
        <w:tc>
          <w:tcPr>
            <w:tcW w:w="1160" w:type="dxa"/>
            <w:tcBorders>
              <w:top w:val="single" w:sz="4" w:space="0" w:color="auto"/>
              <w:left w:val="single" w:sz="4" w:space="0" w:color="auto"/>
              <w:bottom w:val="single" w:sz="4" w:space="0" w:color="auto"/>
              <w:right w:val="single" w:sz="4" w:space="0" w:color="auto"/>
            </w:tcBorders>
            <w:vAlign w:val="center"/>
            <w:hideMark/>
          </w:tcPr>
          <w:p w:rsidR="00A06510" w:rsidRPr="00F64967" w:rsidRDefault="00A06510" w:rsidP="00FE566D">
            <w:pPr>
              <w:spacing w:after="0"/>
              <w:jc w:val="center"/>
              <w:rPr>
                <w:rFonts w:asciiTheme="minorHAnsi" w:hAnsiTheme="minorHAnsi"/>
                <w:sz w:val="20"/>
                <w:szCs w:val="20"/>
              </w:rPr>
            </w:pPr>
            <w:r w:rsidRPr="00F64967">
              <w:rPr>
                <w:rFonts w:asciiTheme="minorHAnsi" w:hAnsiTheme="minorHAnsi"/>
                <w:sz w:val="20"/>
                <w:szCs w:val="20"/>
              </w:rPr>
              <w:t>30</w:t>
            </w:r>
          </w:p>
        </w:tc>
        <w:tc>
          <w:tcPr>
            <w:tcW w:w="1078" w:type="dxa"/>
            <w:tcBorders>
              <w:top w:val="single" w:sz="4" w:space="0" w:color="auto"/>
              <w:left w:val="single" w:sz="4" w:space="0" w:color="auto"/>
              <w:bottom w:val="single" w:sz="4" w:space="0" w:color="auto"/>
              <w:right w:val="single" w:sz="4" w:space="0" w:color="auto"/>
            </w:tcBorders>
            <w:vAlign w:val="center"/>
            <w:hideMark/>
          </w:tcPr>
          <w:p w:rsidR="00A06510" w:rsidRPr="00F64967" w:rsidRDefault="00A06510" w:rsidP="00FE566D">
            <w:pPr>
              <w:spacing w:after="0"/>
              <w:jc w:val="center"/>
              <w:rPr>
                <w:rFonts w:asciiTheme="minorHAnsi" w:hAnsiTheme="minorHAnsi"/>
                <w:sz w:val="20"/>
                <w:szCs w:val="20"/>
              </w:rPr>
            </w:pPr>
            <w:r w:rsidRPr="00F64967">
              <w:rPr>
                <w:rFonts w:asciiTheme="minorHAnsi" w:hAnsiTheme="minorHAnsi"/>
                <w:sz w:val="20"/>
                <w:szCs w:val="20"/>
              </w:rPr>
              <w:t>VII-XV-XVI-XVIII-XL</w:t>
            </w:r>
          </w:p>
        </w:tc>
        <w:tc>
          <w:tcPr>
            <w:tcW w:w="807" w:type="dxa"/>
            <w:tcBorders>
              <w:top w:val="single" w:sz="4" w:space="0" w:color="auto"/>
              <w:left w:val="single" w:sz="4" w:space="0" w:color="auto"/>
              <w:bottom w:val="single" w:sz="4" w:space="0" w:color="auto"/>
              <w:right w:val="single" w:sz="4" w:space="0" w:color="auto"/>
            </w:tcBorders>
            <w:vAlign w:val="center"/>
          </w:tcPr>
          <w:p w:rsidR="00A06510" w:rsidRPr="00F64967" w:rsidRDefault="00A06510" w:rsidP="00FE566D">
            <w:pPr>
              <w:spacing w:after="0"/>
              <w:jc w:val="center"/>
              <w:rPr>
                <w:rFonts w:asciiTheme="minorHAnsi" w:hAnsiTheme="minorHAnsi"/>
                <w:sz w:val="20"/>
                <w:szCs w:val="20"/>
              </w:rPr>
            </w:pPr>
          </w:p>
        </w:tc>
        <w:tc>
          <w:tcPr>
            <w:tcW w:w="1104" w:type="dxa"/>
            <w:tcBorders>
              <w:top w:val="single" w:sz="4" w:space="0" w:color="auto"/>
              <w:left w:val="single" w:sz="4" w:space="0" w:color="auto"/>
              <w:bottom w:val="single" w:sz="4" w:space="0" w:color="auto"/>
              <w:right w:val="single" w:sz="4" w:space="0" w:color="auto"/>
            </w:tcBorders>
            <w:vAlign w:val="center"/>
            <w:hideMark/>
          </w:tcPr>
          <w:p w:rsidR="00A06510" w:rsidRPr="00F64967" w:rsidRDefault="00A06510" w:rsidP="00FE566D">
            <w:pPr>
              <w:spacing w:after="0"/>
              <w:jc w:val="center"/>
              <w:rPr>
                <w:rFonts w:asciiTheme="minorHAnsi" w:hAnsiTheme="minorHAnsi"/>
                <w:sz w:val="20"/>
                <w:szCs w:val="20"/>
              </w:rPr>
            </w:pPr>
            <w:r w:rsidRPr="00F64967">
              <w:rPr>
                <w:rFonts w:asciiTheme="minorHAnsi" w:hAnsiTheme="minorHAnsi"/>
                <w:sz w:val="20"/>
                <w:szCs w:val="20"/>
              </w:rPr>
              <w:t>1</w:t>
            </w:r>
          </w:p>
        </w:tc>
        <w:tc>
          <w:tcPr>
            <w:tcW w:w="2621" w:type="dxa"/>
            <w:tcBorders>
              <w:top w:val="single" w:sz="4" w:space="0" w:color="auto"/>
              <w:left w:val="single" w:sz="4" w:space="0" w:color="auto"/>
              <w:bottom w:val="single" w:sz="4" w:space="0" w:color="auto"/>
              <w:right w:val="single" w:sz="4" w:space="0" w:color="auto"/>
            </w:tcBorders>
            <w:vAlign w:val="center"/>
            <w:hideMark/>
          </w:tcPr>
          <w:p w:rsidR="00A06510" w:rsidRPr="00E70F6F" w:rsidRDefault="00A06510" w:rsidP="00FE566D">
            <w:pPr>
              <w:spacing w:after="0"/>
              <w:jc w:val="center"/>
              <w:rPr>
                <w:rFonts w:asciiTheme="minorHAnsi" w:hAnsiTheme="minorHAnsi"/>
                <w:sz w:val="20"/>
                <w:szCs w:val="20"/>
              </w:rPr>
            </w:pPr>
            <w:r w:rsidRPr="00E70F6F">
              <w:rPr>
                <w:rFonts w:asciiTheme="minorHAnsi" w:hAnsiTheme="minorHAnsi"/>
                <w:sz w:val="20"/>
                <w:szCs w:val="20"/>
              </w:rPr>
              <w:t>DP-10-XVI-RI-12-XXII-EO-30-VIII-XV-XVI-XVII-XXXVIII-XL</w:t>
            </w:r>
          </w:p>
        </w:tc>
      </w:tr>
      <w:tr w:rsidR="00A06510" w:rsidTr="00FE566D">
        <w:trPr>
          <w:trHeight w:val="662"/>
        </w:trPr>
        <w:tc>
          <w:tcPr>
            <w:tcW w:w="639" w:type="dxa"/>
            <w:tcBorders>
              <w:top w:val="single" w:sz="4" w:space="0" w:color="auto"/>
              <w:left w:val="single" w:sz="4" w:space="0" w:color="auto"/>
              <w:bottom w:val="single" w:sz="4" w:space="0" w:color="auto"/>
              <w:right w:val="single" w:sz="4" w:space="0" w:color="auto"/>
            </w:tcBorders>
            <w:vAlign w:val="center"/>
            <w:hideMark/>
          </w:tcPr>
          <w:p w:rsidR="00A06510" w:rsidRPr="00F64967" w:rsidRDefault="00A06510" w:rsidP="00FE566D">
            <w:pPr>
              <w:spacing w:after="0"/>
              <w:jc w:val="center"/>
              <w:rPr>
                <w:sz w:val="20"/>
                <w:szCs w:val="20"/>
              </w:rPr>
            </w:pPr>
            <w:r w:rsidRPr="00F64967">
              <w:rPr>
                <w:sz w:val="20"/>
                <w:szCs w:val="20"/>
              </w:rPr>
              <w:t>DP</w:t>
            </w:r>
          </w:p>
        </w:tc>
        <w:tc>
          <w:tcPr>
            <w:tcW w:w="1484" w:type="dxa"/>
            <w:tcBorders>
              <w:top w:val="single" w:sz="4" w:space="0" w:color="auto"/>
              <w:left w:val="single" w:sz="4" w:space="0" w:color="auto"/>
              <w:bottom w:val="single" w:sz="4" w:space="0" w:color="auto"/>
              <w:right w:val="single" w:sz="4" w:space="0" w:color="auto"/>
            </w:tcBorders>
            <w:vAlign w:val="center"/>
            <w:hideMark/>
          </w:tcPr>
          <w:p w:rsidR="00A06510" w:rsidRPr="00F64967" w:rsidRDefault="00A06510" w:rsidP="00FE566D">
            <w:pPr>
              <w:spacing w:after="0"/>
              <w:jc w:val="center"/>
              <w:rPr>
                <w:sz w:val="20"/>
                <w:szCs w:val="20"/>
              </w:rPr>
            </w:pPr>
            <w:r w:rsidRPr="00F64967">
              <w:rPr>
                <w:sz w:val="20"/>
                <w:szCs w:val="20"/>
              </w:rPr>
              <w:t>3</w:t>
            </w:r>
          </w:p>
        </w:tc>
        <w:tc>
          <w:tcPr>
            <w:tcW w:w="1247" w:type="dxa"/>
            <w:tcBorders>
              <w:top w:val="single" w:sz="4" w:space="0" w:color="auto"/>
              <w:left w:val="single" w:sz="4" w:space="0" w:color="auto"/>
              <w:bottom w:val="single" w:sz="4" w:space="0" w:color="auto"/>
              <w:right w:val="single" w:sz="4" w:space="0" w:color="auto"/>
            </w:tcBorders>
            <w:vAlign w:val="center"/>
            <w:hideMark/>
          </w:tcPr>
          <w:p w:rsidR="00A06510" w:rsidRPr="00F64967" w:rsidRDefault="00A06510" w:rsidP="00FE566D">
            <w:pPr>
              <w:spacing w:after="0"/>
              <w:jc w:val="center"/>
              <w:rPr>
                <w:rFonts w:asciiTheme="minorHAnsi" w:hAnsiTheme="minorHAnsi"/>
                <w:sz w:val="20"/>
                <w:szCs w:val="20"/>
              </w:rPr>
            </w:pPr>
            <w:r w:rsidRPr="00F64967">
              <w:rPr>
                <w:rFonts w:asciiTheme="minorHAnsi" w:hAnsiTheme="minorHAnsi"/>
                <w:sz w:val="20"/>
                <w:szCs w:val="20"/>
              </w:rPr>
              <w:t>III</w:t>
            </w:r>
          </w:p>
        </w:tc>
        <w:tc>
          <w:tcPr>
            <w:tcW w:w="936" w:type="dxa"/>
            <w:tcBorders>
              <w:top w:val="single" w:sz="4" w:space="0" w:color="auto"/>
              <w:left w:val="single" w:sz="4" w:space="0" w:color="auto"/>
              <w:bottom w:val="single" w:sz="4" w:space="0" w:color="auto"/>
              <w:right w:val="single" w:sz="4" w:space="0" w:color="auto"/>
            </w:tcBorders>
            <w:vAlign w:val="center"/>
          </w:tcPr>
          <w:p w:rsidR="00A06510" w:rsidRPr="00F64967" w:rsidRDefault="00A06510" w:rsidP="00FE566D">
            <w:pPr>
              <w:spacing w:after="0"/>
              <w:jc w:val="center"/>
              <w:rPr>
                <w:rFonts w:asciiTheme="minorHAnsi" w:hAnsiTheme="minorHAnsi"/>
                <w:sz w:val="20"/>
                <w:szCs w:val="20"/>
              </w:rPr>
            </w:pPr>
          </w:p>
        </w:tc>
        <w:tc>
          <w:tcPr>
            <w:tcW w:w="734" w:type="dxa"/>
            <w:tcBorders>
              <w:top w:val="single" w:sz="4" w:space="0" w:color="auto"/>
              <w:left w:val="single" w:sz="4" w:space="0" w:color="auto"/>
              <w:bottom w:val="single" w:sz="4" w:space="0" w:color="auto"/>
              <w:right w:val="single" w:sz="4" w:space="0" w:color="auto"/>
            </w:tcBorders>
            <w:vAlign w:val="center"/>
            <w:hideMark/>
          </w:tcPr>
          <w:p w:rsidR="00A06510" w:rsidRPr="00F64967" w:rsidRDefault="00A06510" w:rsidP="00FE566D">
            <w:pPr>
              <w:spacing w:after="0"/>
              <w:jc w:val="center"/>
              <w:rPr>
                <w:rFonts w:asciiTheme="minorHAnsi" w:hAnsiTheme="minorHAnsi"/>
                <w:sz w:val="20"/>
                <w:szCs w:val="20"/>
              </w:rPr>
            </w:pPr>
            <w:r w:rsidRPr="00F64967">
              <w:rPr>
                <w:rFonts w:asciiTheme="minorHAnsi" w:hAnsiTheme="minorHAnsi"/>
                <w:sz w:val="20"/>
                <w:szCs w:val="20"/>
              </w:rPr>
              <w:t>RI</w:t>
            </w:r>
          </w:p>
        </w:tc>
        <w:tc>
          <w:tcPr>
            <w:tcW w:w="1384" w:type="dxa"/>
            <w:tcBorders>
              <w:top w:val="single" w:sz="4" w:space="0" w:color="auto"/>
              <w:left w:val="single" w:sz="4" w:space="0" w:color="auto"/>
              <w:bottom w:val="single" w:sz="4" w:space="0" w:color="auto"/>
              <w:right w:val="single" w:sz="4" w:space="0" w:color="auto"/>
            </w:tcBorders>
            <w:vAlign w:val="center"/>
            <w:hideMark/>
          </w:tcPr>
          <w:p w:rsidR="00A06510" w:rsidRPr="00F64967" w:rsidRDefault="00A06510" w:rsidP="00FE566D">
            <w:pPr>
              <w:spacing w:after="0"/>
              <w:jc w:val="center"/>
              <w:rPr>
                <w:rFonts w:asciiTheme="minorHAnsi" w:hAnsiTheme="minorHAnsi"/>
                <w:sz w:val="20"/>
                <w:szCs w:val="20"/>
              </w:rPr>
            </w:pPr>
            <w:r w:rsidRPr="00F64967">
              <w:rPr>
                <w:rFonts w:asciiTheme="minorHAnsi" w:hAnsiTheme="minorHAnsi"/>
                <w:sz w:val="20"/>
                <w:szCs w:val="20"/>
              </w:rPr>
              <w:t>12</w:t>
            </w:r>
          </w:p>
        </w:tc>
        <w:tc>
          <w:tcPr>
            <w:tcW w:w="1247" w:type="dxa"/>
            <w:tcBorders>
              <w:top w:val="single" w:sz="4" w:space="0" w:color="auto"/>
              <w:left w:val="single" w:sz="4" w:space="0" w:color="auto"/>
              <w:bottom w:val="single" w:sz="4" w:space="0" w:color="auto"/>
              <w:right w:val="single" w:sz="4" w:space="0" w:color="auto"/>
            </w:tcBorders>
            <w:vAlign w:val="center"/>
            <w:hideMark/>
          </w:tcPr>
          <w:p w:rsidR="00A06510" w:rsidRPr="00F64967" w:rsidRDefault="00A06510" w:rsidP="00FE566D">
            <w:pPr>
              <w:spacing w:after="0"/>
              <w:jc w:val="center"/>
              <w:rPr>
                <w:rFonts w:asciiTheme="minorHAnsi" w:hAnsiTheme="minorHAnsi"/>
                <w:sz w:val="20"/>
                <w:szCs w:val="20"/>
              </w:rPr>
            </w:pPr>
            <w:r w:rsidRPr="00F64967">
              <w:rPr>
                <w:rFonts w:asciiTheme="minorHAnsi" w:hAnsiTheme="minorHAnsi"/>
                <w:sz w:val="20"/>
                <w:szCs w:val="20"/>
              </w:rPr>
              <w:t>XXI</w:t>
            </w:r>
          </w:p>
        </w:tc>
        <w:tc>
          <w:tcPr>
            <w:tcW w:w="936" w:type="dxa"/>
            <w:tcBorders>
              <w:top w:val="single" w:sz="4" w:space="0" w:color="auto"/>
              <w:left w:val="single" w:sz="4" w:space="0" w:color="auto"/>
              <w:bottom w:val="single" w:sz="4" w:space="0" w:color="auto"/>
              <w:right w:val="single" w:sz="4" w:space="0" w:color="auto"/>
            </w:tcBorders>
            <w:vAlign w:val="center"/>
          </w:tcPr>
          <w:p w:rsidR="00A06510" w:rsidRPr="00F64967" w:rsidRDefault="00A06510" w:rsidP="00FE566D">
            <w:pPr>
              <w:spacing w:after="0"/>
              <w:jc w:val="center"/>
              <w:rPr>
                <w:rFonts w:asciiTheme="minorHAnsi" w:hAnsiTheme="minorHAnsi"/>
                <w:sz w:val="20"/>
                <w:szCs w:val="20"/>
              </w:rPr>
            </w:pPr>
          </w:p>
        </w:tc>
        <w:tc>
          <w:tcPr>
            <w:tcW w:w="665" w:type="dxa"/>
            <w:tcBorders>
              <w:top w:val="single" w:sz="4" w:space="0" w:color="auto"/>
              <w:left w:val="single" w:sz="4" w:space="0" w:color="auto"/>
              <w:bottom w:val="single" w:sz="4" w:space="0" w:color="auto"/>
              <w:right w:val="single" w:sz="4" w:space="0" w:color="auto"/>
            </w:tcBorders>
            <w:vAlign w:val="center"/>
            <w:hideMark/>
          </w:tcPr>
          <w:p w:rsidR="00A06510" w:rsidRPr="00F64967" w:rsidRDefault="00A06510" w:rsidP="00FE566D">
            <w:pPr>
              <w:spacing w:after="0"/>
              <w:jc w:val="center"/>
              <w:rPr>
                <w:rFonts w:asciiTheme="minorHAnsi" w:hAnsiTheme="minorHAnsi"/>
                <w:sz w:val="20"/>
                <w:szCs w:val="20"/>
              </w:rPr>
            </w:pPr>
            <w:r w:rsidRPr="00F64967">
              <w:rPr>
                <w:rFonts w:asciiTheme="minorHAnsi" w:hAnsiTheme="minorHAnsi"/>
                <w:sz w:val="20"/>
                <w:szCs w:val="20"/>
              </w:rPr>
              <w:t>EO</w:t>
            </w:r>
          </w:p>
        </w:tc>
        <w:tc>
          <w:tcPr>
            <w:tcW w:w="1160" w:type="dxa"/>
            <w:tcBorders>
              <w:top w:val="single" w:sz="4" w:space="0" w:color="auto"/>
              <w:left w:val="single" w:sz="4" w:space="0" w:color="auto"/>
              <w:bottom w:val="single" w:sz="4" w:space="0" w:color="auto"/>
              <w:right w:val="single" w:sz="4" w:space="0" w:color="auto"/>
            </w:tcBorders>
            <w:vAlign w:val="center"/>
            <w:hideMark/>
          </w:tcPr>
          <w:p w:rsidR="00A06510" w:rsidRPr="00F64967" w:rsidRDefault="00A06510" w:rsidP="00FE566D">
            <w:pPr>
              <w:spacing w:after="0"/>
              <w:jc w:val="center"/>
              <w:rPr>
                <w:rFonts w:asciiTheme="minorHAnsi" w:hAnsiTheme="minorHAnsi"/>
                <w:sz w:val="20"/>
                <w:szCs w:val="20"/>
              </w:rPr>
            </w:pPr>
            <w:r w:rsidRPr="00F64967">
              <w:rPr>
                <w:rFonts w:asciiTheme="minorHAnsi" w:hAnsiTheme="minorHAnsi"/>
                <w:sz w:val="20"/>
                <w:szCs w:val="20"/>
              </w:rPr>
              <w:t>30</w:t>
            </w:r>
          </w:p>
        </w:tc>
        <w:tc>
          <w:tcPr>
            <w:tcW w:w="1078" w:type="dxa"/>
            <w:tcBorders>
              <w:top w:val="single" w:sz="4" w:space="0" w:color="auto"/>
              <w:left w:val="single" w:sz="4" w:space="0" w:color="auto"/>
              <w:bottom w:val="single" w:sz="4" w:space="0" w:color="auto"/>
              <w:right w:val="single" w:sz="4" w:space="0" w:color="auto"/>
            </w:tcBorders>
            <w:vAlign w:val="center"/>
            <w:hideMark/>
          </w:tcPr>
          <w:p w:rsidR="00A06510" w:rsidRPr="00F64967" w:rsidRDefault="00A06510" w:rsidP="00FE566D">
            <w:pPr>
              <w:spacing w:after="0"/>
              <w:jc w:val="center"/>
              <w:rPr>
                <w:rFonts w:asciiTheme="minorHAnsi" w:hAnsiTheme="minorHAnsi"/>
                <w:sz w:val="20"/>
                <w:szCs w:val="20"/>
              </w:rPr>
            </w:pPr>
            <w:r w:rsidRPr="00F64967">
              <w:rPr>
                <w:rFonts w:asciiTheme="minorHAnsi" w:hAnsiTheme="minorHAnsi"/>
                <w:sz w:val="20"/>
                <w:szCs w:val="20"/>
              </w:rPr>
              <w:t>XVIII-XXXVII- XL</w:t>
            </w:r>
          </w:p>
        </w:tc>
        <w:tc>
          <w:tcPr>
            <w:tcW w:w="807" w:type="dxa"/>
            <w:tcBorders>
              <w:top w:val="single" w:sz="4" w:space="0" w:color="auto"/>
              <w:left w:val="single" w:sz="4" w:space="0" w:color="auto"/>
              <w:bottom w:val="single" w:sz="4" w:space="0" w:color="auto"/>
              <w:right w:val="single" w:sz="4" w:space="0" w:color="auto"/>
            </w:tcBorders>
            <w:vAlign w:val="center"/>
          </w:tcPr>
          <w:p w:rsidR="00A06510" w:rsidRPr="00F64967" w:rsidRDefault="00A06510" w:rsidP="00FE566D">
            <w:pPr>
              <w:spacing w:after="0"/>
              <w:jc w:val="center"/>
              <w:rPr>
                <w:rFonts w:asciiTheme="minorHAnsi" w:hAnsiTheme="minorHAnsi"/>
                <w:sz w:val="20"/>
                <w:szCs w:val="20"/>
              </w:rPr>
            </w:pPr>
          </w:p>
        </w:tc>
        <w:tc>
          <w:tcPr>
            <w:tcW w:w="1104" w:type="dxa"/>
            <w:tcBorders>
              <w:top w:val="single" w:sz="4" w:space="0" w:color="auto"/>
              <w:left w:val="single" w:sz="4" w:space="0" w:color="auto"/>
              <w:bottom w:val="single" w:sz="4" w:space="0" w:color="auto"/>
              <w:right w:val="single" w:sz="4" w:space="0" w:color="auto"/>
            </w:tcBorders>
            <w:vAlign w:val="center"/>
            <w:hideMark/>
          </w:tcPr>
          <w:p w:rsidR="00A06510" w:rsidRPr="00F64967" w:rsidRDefault="00A06510" w:rsidP="00FE566D">
            <w:pPr>
              <w:spacing w:after="0"/>
              <w:jc w:val="center"/>
              <w:rPr>
                <w:rFonts w:asciiTheme="minorHAnsi" w:hAnsiTheme="minorHAnsi"/>
                <w:sz w:val="20"/>
                <w:szCs w:val="20"/>
              </w:rPr>
            </w:pPr>
            <w:r w:rsidRPr="00F64967">
              <w:rPr>
                <w:rFonts w:asciiTheme="minorHAnsi" w:hAnsiTheme="minorHAnsi"/>
                <w:sz w:val="20"/>
                <w:szCs w:val="20"/>
              </w:rPr>
              <w:t>2</w:t>
            </w:r>
          </w:p>
        </w:tc>
        <w:tc>
          <w:tcPr>
            <w:tcW w:w="2621" w:type="dxa"/>
            <w:tcBorders>
              <w:top w:val="single" w:sz="4" w:space="0" w:color="auto"/>
              <w:left w:val="single" w:sz="4" w:space="0" w:color="auto"/>
              <w:bottom w:val="single" w:sz="4" w:space="0" w:color="auto"/>
              <w:right w:val="single" w:sz="4" w:space="0" w:color="auto"/>
            </w:tcBorders>
            <w:vAlign w:val="center"/>
            <w:hideMark/>
          </w:tcPr>
          <w:p w:rsidR="00A06510" w:rsidRPr="00E70F6F" w:rsidRDefault="00A06510" w:rsidP="00FE566D">
            <w:pPr>
              <w:spacing w:after="0"/>
              <w:jc w:val="center"/>
              <w:rPr>
                <w:rFonts w:asciiTheme="minorHAnsi" w:hAnsiTheme="minorHAnsi"/>
                <w:sz w:val="20"/>
                <w:szCs w:val="20"/>
              </w:rPr>
            </w:pPr>
            <w:r w:rsidRPr="00E70F6F">
              <w:rPr>
                <w:rFonts w:asciiTheme="minorHAnsi" w:hAnsiTheme="minorHAnsi"/>
                <w:sz w:val="20"/>
                <w:szCs w:val="20"/>
              </w:rPr>
              <w:t>DP-3-III-RI-12-XXI-EO-30-XVIII-XXXVII-XL</w:t>
            </w:r>
          </w:p>
        </w:tc>
      </w:tr>
    </w:tbl>
    <w:p w:rsidR="00A06510" w:rsidRDefault="00A06510" w:rsidP="00A06510">
      <w:r w:rsidRPr="009E1519">
        <w:rPr>
          <w:b/>
        </w:rPr>
        <w:t>Nota:</w:t>
      </w:r>
      <w:r>
        <w:t xml:space="preserve"> Cuando el documento normativo no cuenta con fracción o inciso se omite anotar.</w:t>
      </w:r>
    </w:p>
    <w:p w:rsidR="00A06510" w:rsidRDefault="00A06510" w:rsidP="00A06510"/>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17"/>
        <w:gridCol w:w="6095"/>
      </w:tblGrid>
      <w:tr w:rsidR="00A06510" w:rsidRPr="0077747E" w:rsidTr="00FE566D">
        <w:tc>
          <w:tcPr>
            <w:tcW w:w="817" w:type="dxa"/>
          </w:tcPr>
          <w:p w:rsidR="00A06510" w:rsidRPr="0077747E" w:rsidRDefault="00A06510" w:rsidP="00FE566D">
            <w:pPr>
              <w:rPr>
                <w:sz w:val="20"/>
              </w:rPr>
            </w:pPr>
            <w:r>
              <w:rPr>
                <w:sz w:val="20"/>
              </w:rPr>
              <w:t>EO</w:t>
            </w:r>
          </w:p>
        </w:tc>
        <w:tc>
          <w:tcPr>
            <w:tcW w:w="6095" w:type="dxa"/>
          </w:tcPr>
          <w:p w:rsidR="00A06510" w:rsidRPr="0077747E" w:rsidRDefault="00A06510" w:rsidP="00FE566D">
            <w:pPr>
              <w:rPr>
                <w:sz w:val="20"/>
              </w:rPr>
            </w:pPr>
            <w:r>
              <w:rPr>
                <w:sz w:val="20"/>
              </w:rPr>
              <w:t>Estatuto Orgánica</w:t>
            </w:r>
          </w:p>
        </w:tc>
      </w:tr>
      <w:tr w:rsidR="00A06510" w:rsidRPr="0077747E" w:rsidTr="00FE566D">
        <w:tc>
          <w:tcPr>
            <w:tcW w:w="817" w:type="dxa"/>
          </w:tcPr>
          <w:p w:rsidR="00A06510" w:rsidRPr="0077747E" w:rsidRDefault="00A06510" w:rsidP="00FE566D">
            <w:pPr>
              <w:rPr>
                <w:sz w:val="20"/>
              </w:rPr>
            </w:pPr>
            <w:r w:rsidRPr="0077747E">
              <w:rPr>
                <w:sz w:val="20"/>
              </w:rPr>
              <w:t>DP</w:t>
            </w:r>
          </w:p>
        </w:tc>
        <w:tc>
          <w:tcPr>
            <w:tcW w:w="6095" w:type="dxa"/>
          </w:tcPr>
          <w:p w:rsidR="00A06510" w:rsidRPr="0077747E" w:rsidRDefault="00A06510" w:rsidP="00FE566D">
            <w:pPr>
              <w:rPr>
                <w:sz w:val="20"/>
              </w:rPr>
            </w:pPr>
            <w:r w:rsidRPr="0077747E">
              <w:rPr>
                <w:sz w:val="20"/>
              </w:rPr>
              <w:t>Ley Orgánica de la Dependencia o Paraestatal.</w:t>
            </w:r>
          </w:p>
        </w:tc>
      </w:tr>
      <w:tr w:rsidR="00A06510" w:rsidRPr="0077747E" w:rsidTr="00FE566D">
        <w:tc>
          <w:tcPr>
            <w:tcW w:w="817" w:type="dxa"/>
          </w:tcPr>
          <w:p w:rsidR="00A06510" w:rsidRPr="00753FC7" w:rsidRDefault="00A06510" w:rsidP="00FE566D">
            <w:pPr>
              <w:rPr>
                <w:b/>
                <w:sz w:val="20"/>
              </w:rPr>
            </w:pPr>
            <w:r w:rsidRPr="00753FC7">
              <w:rPr>
                <w:b/>
                <w:sz w:val="20"/>
              </w:rPr>
              <w:t>RI</w:t>
            </w:r>
          </w:p>
        </w:tc>
        <w:tc>
          <w:tcPr>
            <w:tcW w:w="6095" w:type="dxa"/>
          </w:tcPr>
          <w:p w:rsidR="00A06510" w:rsidRPr="0077747E" w:rsidRDefault="00A06510" w:rsidP="00FE566D">
            <w:pPr>
              <w:rPr>
                <w:sz w:val="20"/>
              </w:rPr>
            </w:pPr>
            <w:r>
              <w:rPr>
                <w:sz w:val="20"/>
              </w:rPr>
              <w:t>Reglamento interno</w:t>
            </w:r>
          </w:p>
        </w:tc>
      </w:tr>
      <w:tr w:rsidR="00A06510" w:rsidRPr="0077747E" w:rsidTr="00FE566D">
        <w:tc>
          <w:tcPr>
            <w:tcW w:w="817" w:type="dxa"/>
          </w:tcPr>
          <w:p w:rsidR="00A06510" w:rsidRPr="0077747E" w:rsidRDefault="00A06510" w:rsidP="00FE566D">
            <w:pPr>
              <w:rPr>
                <w:sz w:val="20"/>
              </w:rPr>
            </w:pPr>
            <w:r w:rsidRPr="0077747E">
              <w:rPr>
                <w:sz w:val="20"/>
              </w:rPr>
              <w:t>A</w:t>
            </w:r>
          </w:p>
        </w:tc>
        <w:tc>
          <w:tcPr>
            <w:tcW w:w="6095" w:type="dxa"/>
          </w:tcPr>
          <w:p w:rsidR="00A06510" w:rsidRPr="0077747E" w:rsidRDefault="00A06510" w:rsidP="00FE566D">
            <w:pPr>
              <w:rPr>
                <w:sz w:val="20"/>
              </w:rPr>
            </w:pPr>
            <w:r w:rsidRPr="0077747E">
              <w:rPr>
                <w:sz w:val="20"/>
              </w:rPr>
              <w:t>Acuerdo del Gobernador.</w:t>
            </w:r>
          </w:p>
        </w:tc>
      </w:tr>
    </w:tbl>
    <w:p w:rsidR="00A06510" w:rsidRDefault="00A06510" w:rsidP="00A06510"/>
    <w:p w:rsidR="00A06510" w:rsidRDefault="00A06510" w:rsidP="00A06510">
      <w:pPr>
        <w:spacing w:before="0" w:after="200" w:line="276" w:lineRule="auto"/>
        <w:jc w:val="left"/>
      </w:pPr>
    </w:p>
    <w:p w:rsidR="00A06510" w:rsidRDefault="00A06510" w:rsidP="00A06510"/>
    <w:p w:rsidR="00A06510" w:rsidRPr="00F0512C" w:rsidRDefault="00A06510" w:rsidP="00A06510">
      <w:pPr>
        <w:pStyle w:val="Ttulo3"/>
      </w:pPr>
      <w:bookmarkStart w:id="195" w:name="_Toc455664286"/>
      <w:r w:rsidRPr="00F0512C">
        <w:t>Suplencias</w:t>
      </w:r>
      <w:bookmarkEnd w:id="195"/>
      <w:r w:rsidRPr="00F0512C">
        <w:t xml:space="preserve"> </w:t>
      </w:r>
    </w:p>
    <w:p w:rsidR="00A06510" w:rsidRDefault="00A06510" w:rsidP="00A06510"/>
    <w:p w:rsidR="00A06510" w:rsidRDefault="00405092" w:rsidP="00A06510">
      <w:r w:rsidRPr="00154B1E">
        <w:rPr>
          <w:rFonts w:ascii="Arial" w:eastAsiaTheme="minorEastAsia" w:hAnsi="Arial" w:cs="Arial"/>
          <w:szCs w:val="24"/>
          <w:lang w:eastAsia="es-MX"/>
        </w:rPr>
        <w:t>Las ausencias de los titulares de las unidades administrativas serán suplidas por el trabajador de jerarquía inmediata inferior adscrito a la unidad correspondiente o, en su caso, por qu</w:t>
      </w:r>
      <w:r>
        <w:rPr>
          <w:rFonts w:ascii="Arial" w:eastAsiaTheme="minorEastAsia" w:hAnsi="Arial" w:cs="Arial"/>
          <w:szCs w:val="24"/>
          <w:lang w:eastAsia="es-MX"/>
        </w:rPr>
        <w:t>ién el director general designe, de acuerdo al Artículo 8 del Estatuto Orgánico del IIEG.</w:t>
      </w:r>
    </w:p>
    <w:p w:rsidR="00A06510" w:rsidRDefault="00A06510" w:rsidP="00A06510"/>
    <w:p w:rsidR="00A06510" w:rsidRDefault="00A06510" w:rsidP="00A06510">
      <w:pPr>
        <w:spacing w:before="0" w:after="200" w:line="276" w:lineRule="auto"/>
        <w:jc w:val="left"/>
      </w:pPr>
      <w:r>
        <w:br w:type="page"/>
      </w:r>
    </w:p>
    <w:p w:rsidR="00A06510" w:rsidRDefault="00A06510" w:rsidP="00A0039A">
      <w:pPr>
        <w:pStyle w:val="Ttulo2"/>
        <w:numPr>
          <w:ilvl w:val="0"/>
          <w:numId w:val="23"/>
        </w:numPr>
      </w:pPr>
      <w:bookmarkStart w:id="196" w:name="_Toc455664287"/>
      <w:r w:rsidRPr="006B0127">
        <w:lastRenderedPageBreak/>
        <w:t>Inventario</w:t>
      </w:r>
      <w:r>
        <w:t xml:space="preserve"> y d</w:t>
      </w:r>
      <w:r w:rsidRPr="007C111F">
        <w:t>escripción de los procedimientos</w:t>
      </w:r>
      <w:bookmarkEnd w:id="196"/>
      <w:r w:rsidRPr="007C111F">
        <w:t xml:space="preserve"> </w:t>
      </w:r>
    </w:p>
    <w:p w:rsidR="00A06510" w:rsidRDefault="00A06510" w:rsidP="00A06510"/>
    <w:p w:rsidR="00A06510" w:rsidRDefault="00A06510" w:rsidP="00A06510">
      <w:r w:rsidRPr="003D49CC">
        <w:t xml:space="preserve">Se ha presentado el organigrama que expresa las relaciones jerárquicas y funcionales de </w:t>
      </w:r>
      <w:r w:rsidRPr="00815D03">
        <w:t xml:space="preserve">la organización con relación </w:t>
      </w:r>
      <w:r w:rsidRPr="008316B1">
        <w:t>a su(s) Macro-proceso(s)</w:t>
      </w:r>
      <w:r w:rsidRPr="003D49CC">
        <w:t>. A ese organigrama se asocian las fichas de responsabilidades funcionales, mismas que expresan el contenido del trabajo de las áreas y sus responsables, en la consecución de los procesos. A continuación, se presenta un listado detallado de los procesos que asocia, al mismo tiempo, la instancia que tiene bajo su adecuado funcionamiento y los servicios derivados de los mismos.</w:t>
      </w:r>
    </w:p>
    <w:p w:rsidR="00A06510" w:rsidRPr="007D4452" w:rsidRDefault="00A06510" w:rsidP="00A06510">
      <w:pPr>
        <w:pStyle w:val="Ttulo3"/>
      </w:pPr>
      <w:bookmarkStart w:id="197" w:name="_Toc455664288"/>
      <w:r>
        <w:t>Inventario de procedimientos</w:t>
      </w:r>
      <w:bookmarkEnd w:id="197"/>
    </w:p>
    <w:tbl>
      <w:tblPr>
        <w:tblW w:w="15900" w:type="dxa"/>
        <w:tblInd w:w="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741"/>
        <w:gridCol w:w="2063"/>
        <w:gridCol w:w="540"/>
        <w:gridCol w:w="2038"/>
        <w:gridCol w:w="530"/>
        <w:gridCol w:w="2053"/>
        <w:gridCol w:w="530"/>
        <w:gridCol w:w="2057"/>
        <w:gridCol w:w="536"/>
        <w:gridCol w:w="2064"/>
        <w:gridCol w:w="706"/>
        <w:gridCol w:w="2042"/>
      </w:tblGrid>
      <w:tr w:rsidR="00A06510" w:rsidRPr="007D4452" w:rsidTr="00FE566D">
        <w:trPr>
          <w:trHeight w:val="315"/>
        </w:trPr>
        <w:tc>
          <w:tcPr>
            <w:tcW w:w="741" w:type="dxa"/>
            <w:vMerge w:val="restart"/>
            <w:shd w:val="clear" w:color="auto" w:fill="F2F2F2" w:themeFill="background1" w:themeFillShade="F2"/>
            <w:vAlign w:val="center"/>
            <w:hideMark/>
          </w:tcPr>
          <w:p w:rsidR="00A06510" w:rsidRPr="007D4452" w:rsidRDefault="00A06510" w:rsidP="00FE566D">
            <w:pPr>
              <w:spacing w:after="0"/>
              <w:jc w:val="center"/>
              <w:rPr>
                <w:rFonts w:asciiTheme="minorHAnsi" w:eastAsia="Times New Roman" w:hAnsiTheme="minorHAnsi" w:cs="Times New Roman"/>
                <w:b/>
                <w:bCs/>
                <w:lang w:eastAsia="es-MX"/>
              </w:rPr>
            </w:pPr>
            <w:proofErr w:type="spellStart"/>
            <w:r w:rsidRPr="007D4452">
              <w:rPr>
                <w:rFonts w:asciiTheme="minorHAnsi" w:eastAsia="Times New Roman" w:hAnsiTheme="minorHAnsi" w:cs="Times New Roman"/>
                <w:b/>
                <w:bCs/>
                <w:sz w:val="22"/>
                <w:lang w:eastAsia="es-MX"/>
              </w:rPr>
              <w:t>Dep</w:t>
            </w:r>
            <w:proofErr w:type="spellEnd"/>
            <w:r w:rsidRPr="007D4452">
              <w:rPr>
                <w:rFonts w:asciiTheme="minorHAnsi" w:eastAsia="Times New Roman" w:hAnsiTheme="minorHAnsi" w:cs="Times New Roman"/>
                <w:b/>
                <w:bCs/>
                <w:sz w:val="22"/>
                <w:lang w:eastAsia="es-MX"/>
              </w:rPr>
              <w:t>.</w:t>
            </w:r>
          </w:p>
        </w:tc>
        <w:tc>
          <w:tcPr>
            <w:tcW w:w="2063" w:type="dxa"/>
            <w:vMerge w:val="restart"/>
            <w:shd w:val="clear" w:color="auto" w:fill="F2F2F2" w:themeFill="background1" w:themeFillShade="F2"/>
            <w:vAlign w:val="center"/>
            <w:hideMark/>
          </w:tcPr>
          <w:p w:rsidR="00A06510" w:rsidRPr="007D4452" w:rsidRDefault="00A06510"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Referencia normativa</w:t>
            </w:r>
          </w:p>
        </w:tc>
        <w:tc>
          <w:tcPr>
            <w:tcW w:w="2578" w:type="dxa"/>
            <w:gridSpan w:val="2"/>
            <w:shd w:val="clear" w:color="auto" w:fill="F2F2F2" w:themeFill="background1" w:themeFillShade="F2"/>
            <w:vAlign w:val="center"/>
            <w:hideMark/>
          </w:tcPr>
          <w:p w:rsidR="00A06510" w:rsidRPr="007D4452" w:rsidRDefault="00A06510"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Macro proceso</w:t>
            </w:r>
          </w:p>
        </w:tc>
        <w:tc>
          <w:tcPr>
            <w:tcW w:w="2583" w:type="dxa"/>
            <w:gridSpan w:val="2"/>
            <w:shd w:val="clear" w:color="auto" w:fill="F2F2F2" w:themeFill="background1" w:themeFillShade="F2"/>
            <w:vAlign w:val="center"/>
            <w:hideMark/>
          </w:tcPr>
          <w:p w:rsidR="00A06510" w:rsidRPr="007D4452" w:rsidRDefault="00A06510"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Proceso</w:t>
            </w:r>
          </w:p>
        </w:tc>
        <w:tc>
          <w:tcPr>
            <w:tcW w:w="2587" w:type="dxa"/>
            <w:gridSpan w:val="2"/>
            <w:shd w:val="clear" w:color="auto" w:fill="F2F2F2" w:themeFill="background1" w:themeFillShade="F2"/>
            <w:vAlign w:val="center"/>
            <w:hideMark/>
          </w:tcPr>
          <w:p w:rsidR="00A06510" w:rsidRPr="007D4452" w:rsidRDefault="00A06510"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Sub proceso</w:t>
            </w:r>
          </w:p>
        </w:tc>
        <w:tc>
          <w:tcPr>
            <w:tcW w:w="2600" w:type="dxa"/>
            <w:gridSpan w:val="2"/>
            <w:shd w:val="clear" w:color="auto" w:fill="F2F2F2" w:themeFill="background1" w:themeFillShade="F2"/>
            <w:vAlign w:val="center"/>
            <w:hideMark/>
          </w:tcPr>
          <w:p w:rsidR="00A06510" w:rsidRPr="007D4452" w:rsidRDefault="00A06510"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Procedimiento</w:t>
            </w:r>
          </w:p>
        </w:tc>
        <w:tc>
          <w:tcPr>
            <w:tcW w:w="2748" w:type="dxa"/>
            <w:gridSpan w:val="2"/>
            <w:shd w:val="clear" w:color="auto" w:fill="F2F2F2" w:themeFill="background1" w:themeFillShade="F2"/>
            <w:vAlign w:val="center"/>
            <w:hideMark/>
          </w:tcPr>
          <w:p w:rsidR="00A06510" w:rsidRPr="007D4452" w:rsidRDefault="00A06510"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Servicio</w:t>
            </w:r>
          </w:p>
        </w:tc>
      </w:tr>
      <w:tr w:rsidR="00A06510" w:rsidRPr="007D4452" w:rsidTr="00FE566D">
        <w:trPr>
          <w:trHeight w:val="405"/>
        </w:trPr>
        <w:tc>
          <w:tcPr>
            <w:tcW w:w="741" w:type="dxa"/>
            <w:vMerge/>
            <w:shd w:val="clear" w:color="auto" w:fill="F2F2F2" w:themeFill="background1" w:themeFillShade="F2"/>
            <w:vAlign w:val="center"/>
            <w:hideMark/>
          </w:tcPr>
          <w:p w:rsidR="00A06510" w:rsidRPr="007D4452" w:rsidRDefault="00A06510" w:rsidP="00FE566D">
            <w:pPr>
              <w:spacing w:after="0"/>
              <w:rPr>
                <w:rFonts w:asciiTheme="minorHAnsi" w:eastAsia="Times New Roman" w:hAnsiTheme="minorHAnsi" w:cs="Times New Roman"/>
                <w:b/>
                <w:bCs/>
                <w:lang w:eastAsia="es-MX"/>
              </w:rPr>
            </w:pPr>
          </w:p>
        </w:tc>
        <w:tc>
          <w:tcPr>
            <w:tcW w:w="2063" w:type="dxa"/>
            <w:vMerge/>
            <w:shd w:val="clear" w:color="auto" w:fill="F2F2F2" w:themeFill="background1" w:themeFillShade="F2"/>
            <w:vAlign w:val="center"/>
            <w:hideMark/>
          </w:tcPr>
          <w:p w:rsidR="00A06510" w:rsidRPr="007D4452" w:rsidRDefault="00A06510" w:rsidP="00FE566D">
            <w:pPr>
              <w:spacing w:after="0"/>
              <w:rPr>
                <w:rFonts w:asciiTheme="minorHAnsi" w:eastAsia="Times New Roman" w:hAnsiTheme="minorHAnsi" w:cs="Times New Roman"/>
                <w:b/>
                <w:bCs/>
                <w:lang w:eastAsia="es-MX"/>
              </w:rPr>
            </w:pPr>
          </w:p>
        </w:tc>
        <w:tc>
          <w:tcPr>
            <w:tcW w:w="540" w:type="dxa"/>
            <w:shd w:val="clear" w:color="auto" w:fill="F2F2F2" w:themeFill="background1" w:themeFillShade="F2"/>
            <w:vAlign w:val="center"/>
            <w:hideMark/>
          </w:tcPr>
          <w:p w:rsidR="00A06510" w:rsidRPr="007D4452" w:rsidRDefault="00A06510"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Tipo</w:t>
            </w:r>
          </w:p>
        </w:tc>
        <w:tc>
          <w:tcPr>
            <w:tcW w:w="2038" w:type="dxa"/>
            <w:shd w:val="clear" w:color="auto" w:fill="F2F2F2" w:themeFill="background1" w:themeFillShade="F2"/>
            <w:vAlign w:val="center"/>
            <w:hideMark/>
          </w:tcPr>
          <w:p w:rsidR="00A06510" w:rsidRPr="007D4452" w:rsidRDefault="00A06510"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c>
          <w:tcPr>
            <w:tcW w:w="530" w:type="dxa"/>
            <w:shd w:val="clear" w:color="auto" w:fill="F2F2F2" w:themeFill="background1" w:themeFillShade="F2"/>
            <w:vAlign w:val="center"/>
            <w:hideMark/>
          </w:tcPr>
          <w:p w:rsidR="00A06510" w:rsidRPr="007D4452" w:rsidRDefault="00A06510"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w:t>
            </w:r>
          </w:p>
        </w:tc>
        <w:tc>
          <w:tcPr>
            <w:tcW w:w="2053" w:type="dxa"/>
            <w:shd w:val="clear" w:color="auto" w:fill="F2F2F2" w:themeFill="background1" w:themeFillShade="F2"/>
            <w:vAlign w:val="center"/>
            <w:hideMark/>
          </w:tcPr>
          <w:p w:rsidR="00A06510" w:rsidRPr="007D4452" w:rsidRDefault="00A06510"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c>
          <w:tcPr>
            <w:tcW w:w="530" w:type="dxa"/>
            <w:shd w:val="clear" w:color="auto" w:fill="F2F2F2" w:themeFill="background1" w:themeFillShade="F2"/>
            <w:vAlign w:val="center"/>
            <w:hideMark/>
          </w:tcPr>
          <w:p w:rsidR="00A06510" w:rsidRPr="007D4452" w:rsidRDefault="00A06510"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w:t>
            </w:r>
          </w:p>
        </w:tc>
        <w:tc>
          <w:tcPr>
            <w:tcW w:w="2057" w:type="dxa"/>
            <w:shd w:val="clear" w:color="auto" w:fill="F2F2F2" w:themeFill="background1" w:themeFillShade="F2"/>
            <w:vAlign w:val="center"/>
            <w:hideMark/>
          </w:tcPr>
          <w:p w:rsidR="00A06510" w:rsidRPr="007D4452" w:rsidRDefault="00A06510"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c>
          <w:tcPr>
            <w:tcW w:w="536" w:type="dxa"/>
            <w:shd w:val="clear" w:color="auto" w:fill="F2F2F2" w:themeFill="background1" w:themeFillShade="F2"/>
            <w:vAlign w:val="center"/>
            <w:hideMark/>
          </w:tcPr>
          <w:p w:rsidR="00A06510" w:rsidRPr="007D4452" w:rsidRDefault="00A06510"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w:t>
            </w:r>
          </w:p>
        </w:tc>
        <w:tc>
          <w:tcPr>
            <w:tcW w:w="2064" w:type="dxa"/>
            <w:shd w:val="clear" w:color="auto" w:fill="F2F2F2" w:themeFill="background1" w:themeFillShade="F2"/>
            <w:vAlign w:val="center"/>
            <w:hideMark/>
          </w:tcPr>
          <w:p w:rsidR="00A06510" w:rsidRPr="007D4452" w:rsidRDefault="00A06510"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c>
          <w:tcPr>
            <w:tcW w:w="706" w:type="dxa"/>
            <w:shd w:val="clear" w:color="auto" w:fill="F2F2F2" w:themeFill="background1" w:themeFillShade="F2"/>
            <w:vAlign w:val="center"/>
            <w:hideMark/>
          </w:tcPr>
          <w:p w:rsidR="00A06510" w:rsidRPr="007D4452" w:rsidRDefault="00A06510"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Tipo</w:t>
            </w:r>
          </w:p>
        </w:tc>
        <w:tc>
          <w:tcPr>
            <w:tcW w:w="2042" w:type="dxa"/>
            <w:shd w:val="clear" w:color="auto" w:fill="F2F2F2" w:themeFill="background1" w:themeFillShade="F2"/>
            <w:vAlign w:val="center"/>
            <w:hideMark/>
          </w:tcPr>
          <w:p w:rsidR="00A06510" w:rsidRPr="007D4452" w:rsidRDefault="00A06510"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r>
      <w:tr w:rsidR="00A06510" w:rsidRPr="007D4452" w:rsidTr="00FE566D">
        <w:trPr>
          <w:trHeight w:val="447"/>
        </w:trPr>
        <w:tc>
          <w:tcPr>
            <w:tcW w:w="741" w:type="dxa"/>
            <w:shd w:val="clear" w:color="auto" w:fill="auto"/>
            <w:noWrap/>
            <w:vAlign w:val="center"/>
          </w:tcPr>
          <w:p w:rsidR="00A06510" w:rsidRPr="007D4452" w:rsidRDefault="00A06510" w:rsidP="00FE566D">
            <w:pPr>
              <w:jc w:val="center"/>
            </w:pPr>
            <w:r>
              <w:t>IIEG</w:t>
            </w:r>
          </w:p>
        </w:tc>
        <w:tc>
          <w:tcPr>
            <w:tcW w:w="2063" w:type="dxa"/>
            <w:shd w:val="clear" w:color="auto" w:fill="auto"/>
            <w:vAlign w:val="center"/>
          </w:tcPr>
          <w:p w:rsidR="00A06510" w:rsidRPr="007D4452" w:rsidRDefault="00A06510" w:rsidP="00FE566D">
            <w:pPr>
              <w:jc w:val="center"/>
            </w:pPr>
            <w:r>
              <w:t>DP-3-III-RI-12-XII-EO-26-III</w:t>
            </w:r>
          </w:p>
        </w:tc>
        <w:tc>
          <w:tcPr>
            <w:tcW w:w="540" w:type="dxa"/>
            <w:shd w:val="clear" w:color="auto" w:fill="auto"/>
            <w:vAlign w:val="center"/>
          </w:tcPr>
          <w:p w:rsidR="00A06510" w:rsidRPr="007D4452" w:rsidRDefault="00A06510" w:rsidP="00FE566D">
            <w:pPr>
              <w:jc w:val="center"/>
            </w:pPr>
          </w:p>
        </w:tc>
        <w:tc>
          <w:tcPr>
            <w:tcW w:w="2038" w:type="dxa"/>
            <w:shd w:val="clear" w:color="auto" w:fill="auto"/>
            <w:vAlign w:val="center"/>
          </w:tcPr>
          <w:p w:rsidR="00A06510" w:rsidRPr="007D4452" w:rsidRDefault="00A06510" w:rsidP="00FE566D">
            <w:pPr>
              <w:jc w:val="center"/>
            </w:pPr>
          </w:p>
        </w:tc>
        <w:tc>
          <w:tcPr>
            <w:tcW w:w="530" w:type="dxa"/>
            <w:shd w:val="clear" w:color="auto" w:fill="auto"/>
            <w:vAlign w:val="center"/>
          </w:tcPr>
          <w:p w:rsidR="00A06510" w:rsidRPr="007D4452" w:rsidRDefault="00A06510" w:rsidP="00FE566D">
            <w:pPr>
              <w:jc w:val="center"/>
            </w:pPr>
          </w:p>
        </w:tc>
        <w:tc>
          <w:tcPr>
            <w:tcW w:w="2053"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Solicitudes de información</w:t>
            </w:r>
          </w:p>
        </w:tc>
        <w:tc>
          <w:tcPr>
            <w:tcW w:w="530" w:type="dxa"/>
            <w:shd w:val="clear" w:color="auto" w:fill="auto"/>
            <w:vAlign w:val="center"/>
          </w:tcPr>
          <w:p w:rsidR="00A06510" w:rsidRPr="007D4452" w:rsidRDefault="00A06510" w:rsidP="00FE566D">
            <w:pPr>
              <w:jc w:val="center"/>
            </w:pPr>
          </w:p>
        </w:tc>
        <w:tc>
          <w:tcPr>
            <w:tcW w:w="2057" w:type="dxa"/>
            <w:shd w:val="clear" w:color="auto" w:fill="auto"/>
            <w:vAlign w:val="center"/>
          </w:tcPr>
          <w:p w:rsidR="00A06510" w:rsidRDefault="00A06510" w:rsidP="00FE566D">
            <w:pPr>
              <w:jc w:val="center"/>
            </w:pPr>
          </w:p>
        </w:tc>
        <w:tc>
          <w:tcPr>
            <w:tcW w:w="536"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p>
        </w:tc>
        <w:tc>
          <w:tcPr>
            <w:tcW w:w="2064"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Solicitudes de información</w:t>
            </w:r>
          </w:p>
        </w:tc>
        <w:tc>
          <w:tcPr>
            <w:tcW w:w="706"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p>
        </w:tc>
        <w:tc>
          <w:tcPr>
            <w:tcW w:w="2042"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Atención a solicitudes de información</w:t>
            </w:r>
          </w:p>
        </w:tc>
      </w:tr>
      <w:tr w:rsidR="00A06510" w:rsidRPr="007D4452" w:rsidTr="00FE566D">
        <w:trPr>
          <w:trHeight w:val="447"/>
        </w:trPr>
        <w:tc>
          <w:tcPr>
            <w:tcW w:w="741" w:type="dxa"/>
            <w:shd w:val="clear" w:color="auto" w:fill="auto"/>
            <w:noWrap/>
            <w:vAlign w:val="center"/>
          </w:tcPr>
          <w:p w:rsidR="00A06510" w:rsidRPr="007D4452" w:rsidRDefault="00A06510" w:rsidP="00FE566D">
            <w:pPr>
              <w:jc w:val="center"/>
            </w:pPr>
            <w:r>
              <w:t>IIEG</w:t>
            </w:r>
          </w:p>
        </w:tc>
        <w:tc>
          <w:tcPr>
            <w:tcW w:w="2063" w:type="dxa"/>
            <w:shd w:val="clear" w:color="auto" w:fill="auto"/>
            <w:vAlign w:val="center"/>
          </w:tcPr>
          <w:p w:rsidR="00A06510" w:rsidRPr="007D4452" w:rsidRDefault="00A06510" w:rsidP="00FE566D">
            <w:pPr>
              <w:jc w:val="center"/>
            </w:pPr>
            <w:r>
              <w:t>DP-10-XIII-RI-12-III-EO-26-XX</w:t>
            </w:r>
          </w:p>
        </w:tc>
        <w:tc>
          <w:tcPr>
            <w:tcW w:w="540" w:type="dxa"/>
            <w:shd w:val="clear" w:color="auto" w:fill="auto"/>
            <w:vAlign w:val="center"/>
          </w:tcPr>
          <w:p w:rsidR="00A06510" w:rsidRPr="007D4452" w:rsidRDefault="00A06510" w:rsidP="00FE566D">
            <w:pPr>
              <w:jc w:val="center"/>
            </w:pPr>
          </w:p>
        </w:tc>
        <w:tc>
          <w:tcPr>
            <w:tcW w:w="2038" w:type="dxa"/>
            <w:shd w:val="clear" w:color="auto" w:fill="auto"/>
            <w:vAlign w:val="center"/>
          </w:tcPr>
          <w:p w:rsidR="00A06510" w:rsidRPr="007D4452" w:rsidRDefault="00A06510" w:rsidP="00FE566D">
            <w:pPr>
              <w:jc w:val="center"/>
            </w:pPr>
          </w:p>
        </w:tc>
        <w:tc>
          <w:tcPr>
            <w:tcW w:w="530" w:type="dxa"/>
            <w:shd w:val="clear" w:color="auto" w:fill="auto"/>
            <w:vAlign w:val="center"/>
          </w:tcPr>
          <w:p w:rsidR="00A06510" w:rsidRPr="007D4452" w:rsidRDefault="00A06510" w:rsidP="00FE566D">
            <w:pPr>
              <w:jc w:val="center"/>
            </w:pPr>
          </w:p>
        </w:tc>
        <w:tc>
          <w:tcPr>
            <w:tcW w:w="2053"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Grupo de trabajo</w:t>
            </w:r>
          </w:p>
        </w:tc>
        <w:tc>
          <w:tcPr>
            <w:tcW w:w="530" w:type="dxa"/>
            <w:shd w:val="clear" w:color="auto" w:fill="auto"/>
            <w:vAlign w:val="center"/>
          </w:tcPr>
          <w:p w:rsidR="00A06510" w:rsidRPr="007D4452" w:rsidRDefault="00A06510" w:rsidP="00FE566D">
            <w:pPr>
              <w:jc w:val="center"/>
            </w:pPr>
          </w:p>
        </w:tc>
        <w:tc>
          <w:tcPr>
            <w:tcW w:w="2057" w:type="dxa"/>
            <w:shd w:val="clear" w:color="auto" w:fill="auto"/>
            <w:vAlign w:val="center"/>
          </w:tcPr>
          <w:p w:rsidR="00A06510" w:rsidRDefault="00A06510" w:rsidP="00FE566D">
            <w:pPr>
              <w:jc w:val="center"/>
            </w:pPr>
          </w:p>
        </w:tc>
        <w:tc>
          <w:tcPr>
            <w:tcW w:w="536"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p>
        </w:tc>
        <w:tc>
          <w:tcPr>
            <w:tcW w:w="2064"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Grupo de trabajo</w:t>
            </w:r>
          </w:p>
        </w:tc>
        <w:tc>
          <w:tcPr>
            <w:tcW w:w="706"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p>
        </w:tc>
        <w:tc>
          <w:tcPr>
            <w:tcW w:w="2042"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Grupo de trabajo de estadística económica</w:t>
            </w:r>
          </w:p>
        </w:tc>
      </w:tr>
      <w:tr w:rsidR="00A06510" w:rsidRPr="007D4452" w:rsidTr="00FE566D">
        <w:trPr>
          <w:trHeight w:val="447"/>
        </w:trPr>
        <w:tc>
          <w:tcPr>
            <w:tcW w:w="741" w:type="dxa"/>
            <w:shd w:val="clear" w:color="auto" w:fill="auto"/>
            <w:noWrap/>
            <w:vAlign w:val="center"/>
          </w:tcPr>
          <w:p w:rsidR="00A06510" w:rsidRPr="007D4452" w:rsidRDefault="00A06510" w:rsidP="00FE566D">
            <w:pPr>
              <w:jc w:val="center"/>
            </w:pPr>
            <w:r>
              <w:t>IIEG</w:t>
            </w:r>
          </w:p>
        </w:tc>
        <w:tc>
          <w:tcPr>
            <w:tcW w:w="2063" w:type="dxa"/>
            <w:shd w:val="clear" w:color="auto" w:fill="auto"/>
            <w:vAlign w:val="center"/>
          </w:tcPr>
          <w:p w:rsidR="00A06510" w:rsidRPr="007D4452" w:rsidRDefault="00A06510" w:rsidP="00FE566D">
            <w:pPr>
              <w:jc w:val="center"/>
            </w:pPr>
            <w:r>
              <w:t>DP-10-II-RI-12-X-EO-26-XVII</w:t>
            </w:r>
          </w:p>
        </w:tc>
        <w:tc>
          <w:tcPr>
            <w:tcW w:w="540" w:type="dxa"/>
            <w:shd w:val="clear" w:color="auto" w:fill="auto"/>
            <w:vAlign w:val="center"/>
          </w:tcPr>
          <w:p w:rsidR="00A06510" w:rsidRPr="007D4452" w:rsidRDefault="00A06510" w:rsidP="00FE566D">
            <w:pPr>
              <w:jc w:val="center"/>
            </w:pPr>
          </w:p>
        </w:tc>
        <w:tc>
          <w:tcPr>
            <w:tcW w:w="2038" w:type="dxa"/>
            <w:shd w:val="clear" w:color="auto" w:fill="auto"/>
            <w:vAlign w:val="center"/>
          </w:tcPr>
          <w:p w:rsidR="00A06510" w:rsidRPr="007D4452" w:rsidRDefault="00A06510" w:rsidP="00FE566D">
            <w:pPr>
              <w:jc w:val="center"/>
            </w:pPr>
          </w:p>
        </w:tc>
        <w:tc>
          <w:tcPr>
            <w:tcW w:w="530" w:type="dxa"/>
            <w:shd w:val="clear" w:color="auto" w:fill="auto"/>
            <w:vAlign w:val="center"/>
          </w:tcPr>
          <w:p w:rsidR="00A06510" w:rsidRPr="007D4452" w:rsidRDefault="00A06510" w:rsidP="00FE566D">
            <w:pPr>
              <w:jc w:val="center"/>
            </w:pPr>
          </w:p>
        </w:tc>
        <w:tc>
          <w:tcPr>
            <w:tcW w:w="2053"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Revisión metodológica</w:t>
            </w:r>
          </w:p>
        </w:tc>
        <w:tc>
          <w:tcPr>
            <w:tcW w:w="530" w:type="dxa"/>
            <w:shd w:val="clear" w:color="auto" w:fill="auto"/>
            <w:vAlign w:val="center"/>
          </w:tcPr>
          <w:p w:rsidR="00A06510" w:rsidRPr="007D4452" w:rsidRDefault="00A06510" w:rsidP="00FE566D">
            <w:pPr>
              <w:jc w:val="center"/>
            </w:pPr>
          </w:p>
        </w:tc>
        <w:tc>
          <w:tcPr>
            <w:tcW w:w="2057" w:type="dxa"/>
            <w:shd w:val="clear" w:color="auto" w:fill="auto"/>
            <w:vAlign w:val="center"/>
          </w:tcPr>
          <w:p w:rsidR="00A06510" w:rsidRDefault="00A06510" w:rsidP="00FE566D">
            <w:pPr>
              <w:jc w:val="center"/>
            </w:pPr>
          </w:p>
        </w:tc>
        <w:tc>
          <w:tcPr>
            <w:tcW w:w="536"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p>
        </w:tc>
        <w:tc>
          <w:tcPr>
            <w:tcW w:w="2064"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Revisión metodológica</w:t>
            </w:r>
          </w:p>
        </w:tc>
        <w:tc>
          <w:tcPr>
            <w:tcW w:w="706"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p>
        </w:tc>
        <w:tc>
          <w:tcPr>
            <w:tcW w:w="2042"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Revisión de muestra empresarial cifras comercio exterior</w:t>
            </w:r>
          </w:p>
        </w:tc>
      </w:tr>
      <w:tr w:rsidR="00A06510" w:rsidRPr="001B0762" w:rsidTr="00FE566D">
        <w:trPr>
          <w:trHeight w:val="447"/>
        </w:trPr>
        <w:tc>
          <w:tcPr>
            <w:tcW w:w="741" w:type="dxa"/>
            <w:shd w:val="clear" w:color="auto" w:fill="auto"/>
            <w:noWrap/>
            <w:vAlign w:val="center"/>
          </w:tcPr>
          <w:p w:rsidR="00A06510" w:rsidRPr="007D4452" w:rsidRDefault="00A06510" w:rsidP="00FE566D">
            <w:pPr>
              <w:jc w:val="center"/>
            </w:pPr>
            <w:r>
              <w:t>IIEG</w:t>
            </w:r>
          </w:p>
        </w:tc>
        <w:tc>
          <w:tcPr>
            <w:tcW w:w="2063" w:type="dxa"/>
            <w:shd w:val="clear" w:color="auto" w:fill="auto"/>
            <w:vAlign w:val="center"/>
          </w:tcPr>
          <w:p w:rsidR="00A06510" w:rsidRPr="001B0762" w:rsidRDefault="00A06510" w:rsidP="00FE566D">
            <w:pPr>
              <w:jc w:val="center"/>
              <w:rPr>
                <w:lang w:val="en-US"/>
              </w:rPr>
            </w:pPr>
            <w:r w:rsidRPr="001B0762">
              <w:rPr>
                <w:lang w:val="en-US"/>
              </w:rPr>
              <w:t>DP-3-I-RI-12-XXVII-</w:t>
            </w:r>
            <w:r>
              <w:rPr>
                <w:lang w:val="en-US"/>
              </w:rPr>
              <w:t>EO-</w:t>
            </w:r>
            <w:r w:rsidRPr="001B0762">
              <w:rPr>
                <w:lang w:val="en-US"/>
              </w:rPr>
              <w:t>26-II</w:t>
            </w:r>
          </w:p>
        </w:tc>
        <w:tc>
          <w:tcPr>
            <w:tcW w:w="540" w:type="dxa"/>
            <w:shd w:val="clear" w:color="auto" w:fill="auto"/>
            <w:vAlign w:val="center"/>
          </w:tcPr>
          <w:p w:rsidR="00A06510" w:rsidRPr="001B0762" w:rsidRDefault="00A06510" w:rsidP="00FE566D">
            <w:pPr>
              <w:jc w:val="center"/>
              <w:rPr>
                <w:lang w:val="en-US"/>
              </w:rPr>
            </w:pPr>
          </w:p>
        </w:tc>
        <w:tc>
          <w:tcPr>
            <w:tcW w:w="2038" w:type="dxa"/>
            <w:shd w:val="clear" w:color="auto" w:fill="auto"/>
            <w:vAlign w:val="center"/>
          </w:tcPr>
          <w:p w:rsidR="00A06510" w:rsidRPr="001B0762" w:rsidRDefault="00A06510" w:rsidP="00FE566D">
            <w:pPr>
              <w:jc w:val="center"/>
              <w:rPr>
                <w:lang w:val="en-US"/>
              </w:rPr>
            </w:pPr>
          </w:p>
        </w:tc>
        <w:tc>
          <w:tcPr>
            <w:tcW w:w="530" w:type="dxa"/>
            <w:shd w:val="clear" w:color="auto" w:fill="auto"/>
            <w:vAlign w:val="center"/>
          </w:tcPr>
          <w:p w:rsidR="00A06510" w:rsidRPr="001B0762" w:rsidRDefault="00A06510" w:rsidP="00FE566D">
            <w:pPr>
              <w:jc w:val="center"/>
              <w:rPr>
                <w:lang w:val="en-US"/>
              </w:rPr>
            </w:pPr>
          </w:p>
        </w:tc>
        <w:tc>
          <w:tcPr>
            <w:tcW w:w="2053" w:type="dxa"/>
            <w:shd w:val="clear" w:color="auto" w:fill="auto"/>
            <w:vAlign w:val="center"/>
          </w:tcPr>
          <w:p w:rsidR="00A06510" w:rsidRPr="001B0762" w:rsidRDefault="00A06510" w:rsidP="00FE566D">
            <w:pPr>
              <w:spacing w:after="0"/>
              <w:jc w:val="center"/>
              <w:rPr>
                <w:rFonts w:asciiTheme="minorHAnsi" w:eastAsia="Times New Roman" w:hAnsiTheme="minorHAnsi" w:cs="Times New Roman"/>
                <w:bCs/>
                <w:lang w:val="en-US" w:eastAsia="es-MX"/>
              </w:rPr>
            </w:pPr>
            <w:proofErr w:type="spellStart"/>
            <w:r w:rsidRPr="00DE711F">
              <w:rPr>
                <w:rFonts w:asciiTheme="minorHAnsi" w:eastAsia="Times New Roman" w:hAnsiTheme="minorHAnsi" w:cs="Times New Roman"/>
                <w:bCs/>
                <w:lang w:val="en-US" w:eastAsia="es-MX"/>
              </w:rPr>
              <w:t>Cuadernillos</w:t>
            </w:r>
            <w:proofErr w:type="spellEnd"/>
          </w:p>
        </w:tc>
        <w:tc>
          <w:tcPr>
            <w:tcW w:w="530" w:type="dxa"/>
            <w:shd w:val="clear" w:color="auto" w:fill="auto"/>
            <w:vAlign w:val="center"/>
          </w:tcPr>
          <w:p w:rsidR="00A06510" w:rsidRPr="001B0762" w:rsidRDefault="00A06510" w:rsidP="00FE566D">
            <w:pPr>
              <w:jc w:val="center"/>
              <w:rPr>
                <w:lang w:val="en-US"/>
              </w:rPr>
            </w:pPr>
          </w:p>
        </w:tc>
        <w:tc>
          <w:tcPr>
            <w:tcW w:w="2057" w:type="dxa"/>
            <w:shd w:val="clear" w:color="auto" w:fill="auto"/>
            <w:vAlign w:val="center"/>
          </w:tcPr>
          <w:p w:rsidR="00A06510" w:rsidRPr="001B0762" w:rsidRDefault="00A06510" w:rsidP="00FE566D">
            <w:pPr>
              <w:jc w:val="center"/>
              <w:rPr>
                <w:lang w:val="en-US"/>
              </w:rPr>
            </w:pPr>
          </w:p>
        </w:tc>
        <w:tc>
          <w:tcPr>
            <w:tcW w:w="536" w:type="dxa"/>
            <w:shd w:val="clear" w:color="auto" w:fill="auto"/>
            <w:vAlign w:val="center"/>
          </w:tcPr>
          <w:p w:rsidR="00A06510" w:rsidRPr="001B0762" w:rsidRDefault="00A06510" w:rsidP="00FE566D">
            <w:pPr>
              <w:spacing w:after="0"/>
              <w:jc w:val="center"/>
              <w:rPr>
                <w:rFonts w:asciiTheme="minorHAnsi" w:eastAsia="Times New Roman" w:hAnsiTheme="minorHAnsi" w:cs="Times New Roman"/>
                <w:bCs/>
                <w:lang w:val="en-US" w:eastAsia="es-MX"/>
              </w:rPr>
            </w:pPr>
          </w:p>
        </w:tc>
        <w:tc>
          <w:tcPr>
            <w:tcW w:w="2064" w:type="dxa"/>
            <w:shd w:val="clear" w:color="auto" w:fill="auto"/>
            <w:vAlign w:val="center"/>
          </w:tcPr>
          <w:p w:rsidR="00A06510" w:rsidRPr="001B0762" w:rsidRDefault="00A06510" w:rsidP="00FE566D">
            <w:pPr>
              <w:spacing w:after="0"/>
              <w:jc w:val="center"/>
              <w:rPr>
                <w:rFonts w:asciiTheme="minorHAnsi" w:eastAsia="Times New Roman" w:hAnsiTheme="minorHAnsi" w:cs="Times New Roman"/>
                <w:bCs/>
                <w:lang w:val="en-US" w:eastAsia="es-MX"/>
              </w:rPr>
            </w:pPr>
            <w:proofErr w:type="spellStart"/>
            <w:r w:rsidRPr="00DE711F">
              <w:rPr>
                <w:rFonts w:asciiTheme="minorHAnsi" w:eastAsia="Times New Roman" w:hAnsiTheme="minorHAnsi" w:cs="Times New Roman"/>
                <w:bCs/>
                <w:lang w:val="en-US" w:eastAsia="es-MX"/>
              </w:rPr>
              <w:t>Cuadernillos</w:t>
            </w:r>
            <w:proofErr w:type="spellEnd"/>
          </w:p>
        </w:tc>
        <w:tc>
          <w:tcPr>
            <w:tcW w:w="706" w:type="dxa"/>
            <w:shd w:val="clear" w:color="auto" w:fill="auto"/>
            <w:vAlign w:val="center"/>
          </w:tcPr>
          <w:p w:rsidR="00A06510" w:rsidRPr="001B0762" w:rsidRDefault="00A06510" w:rsidP="00FE566D">
            <w:pPr>
              <w:spacing w:after="0"/>
              <w:jc w:val="center"/>
              <w:rPr>
                <w:rFonts w:asciiTheme="minorHAnsi" w:eastAsia="Times New Roman" w:hAnsiTheme="minorHAnsi" w:cs="Times New Roman"/>
                <w:bCs/>
                <w:lang w:val="en-US" w:eastAsia="es-MX"/>
              </w:rPr>
            </w:pPr>
          </w:p>
        </w:tc>
        <w:tc>
          <w:tcPr>
            <w:tcW w:w="2042" w:type="dxa"/>
            <w:shd w:val="clear" w:color="auto" w:fill="auto"/>
            <w:vAlign w:val="center"/>
          </w:tcPr>
          <w:p w:rsidR="00A06510" w:rsidRPr="001B0762" w:rsidRDefault="00A06510" w:rsidP="00FE566D">
            <w:pPr>
              <w:spacing w:after="0"/>
              <w:jc w:val="center"/>
              <w:rPr>
                <w:rFonts w:asciiTheme="minorHAnsi" w:eastAsia="Times New Roman" w:hAnsiTheme="minorHAnsi" w:cs="Times New Roman"/>
                <w:bCs/>
                <w:lang w:val="en-US" w:eastAsia="es-MX"/>
              </w:rPr>
            </w:pPr>
            <w:proofErr w:type="spellStart"/>
            <w:r w:rsidRPr="00DE711F">
              <w:rPr>
                <w:rFonts w:asciiTheme="minorHAnsi" w:eastAsia="Times New Roman" w:hAnsiTheme="minorHAnsi" w:cs="Times New Roman"/>
                <w:bCs/>
                <w:lang w:val="en-US" w:eastAsia="es-MX"/>
              </w:rPr>
              <w:t>Cuadernillos</w:t>
            </w:r>
            <w:proofErr w:type="spellEnd"/>
            <w:r w:rsidRPr="00DE711F">
              <w:rPr>
                <w:rFonts w:asciiTheme="minorHAnsi" w:eastAsia="Times New Roman" w:hAnsiTheme="minorHAnsi" w:cs="Times New Roman"/>
                <w:bCs/>
                <w:lang w:val="en-US" w:eastAsia="es-MX"/>
              </w:rPr>
              <w:t xml:space="preserve"> </w:t>
            </w:r>
            <w:proofErr w:type="spellStart"/>
            <w:r w:rsidRPr="00DE711F">
              <w:rPr>
                <w:rFonts w:asciiTheme="minorHAnsi" w:eastAsia="Times New Roman" w:hAnsiTheme="minorHAnsi" w:cs="Times New Roman"/>
                <w:bCs/>
                <w:lang w:val="en-US" w:eastAsia="es-MX"/>
              </w:rPr>
              <w:t>municipales</w:t>
            </w:r>
            <w:proofErr w:type="spellEnd"/>
          </w:p>
        </w:tc>
      </w:tr>
      <w:tr w:rsidR="00A06510" w:rsidRPr="001B0762" w:rsidTr="00FE566D">
        <w:trPr>
          <w:trHeight w:val="447"/>
        </w:trPr>
        <w:tc>
          <w:tcPr>
            <w:tcW w:w="741" w:type="dxa"/>
            <w:shd w:val="clear" w:color="auto" w:fill="auto"/>
            <w:noWrap/>
            <w:vAlign w:val="center"/>
          </w:tcPr>
          <w:p w:rsidR="00A06510" w:rsidRPr="007D4452" w:rsidRDefault="00A06510" w:rsidP="00FE566D">
            <w:pPr>
              <w:jc w:val="center"/>
            </w:pPr>
            <w:r>
              <w:lastRenderedPageBreak/>
              <w:t>IIEG</w:t>
            </w:r>
          </w:p>
        </w:tc>
        <w:tc>
          <w:tcPr>
            <w:tcW w:w="2063" w:type="dxa"/>
            <w:shd w:val="clear" w:color="auto" w:fill="auto"/>
            <w:vAlign w:val="center"/>
          </w:tcPr>
          <w:p w:rsidR="00A06510" w:rsidRPr="001B0762" w:rsidRDefault="00A06510" w:rsidP="00FE566D">
            <w:pPr>
              <w:jc w:val="center"/>
              <w:rPr>
                <w:lang w:val="en-US"/>
              </w:rPr>
            </w:pPr>
            <w:r w:rsidRPr="001B0762">
              <w:rPr>
                <w:lang w:val="en-US"/>
              </w:rPr>
              <w:t>DP-3-I-RI-12-XXVII-</w:t>
            </w:r>
            <w:r>
              <w:rPr>
                <w:lang w:val="en-US"/>
              </w:rPr>
              <w:t>EO-</w:t>
            </w:r>
            <w:r w:rsidRPr="001B0762">
              <w:rPr>
                <w:lang w:val="en-US"/>
              </w:rPr>
              <w:t>26-II</w:t>
            </w:r>
          </w:p>
        </w:tc>
        <w:tc>
          <w:tcPr>
            <w:tcW w:w="540" w:type="dxa"/>
            <w:shd w:val="clear" w:color="auto" w:fill="auto"/>
            <w:vAlign w:val="center"/>
          </w:tcPr>
          <w:p w:rsidR="00A06510" w:rsidRPr="001B0762" w:rsidRDefault="00A06510" w:rsidP="00FE566D">
            <w:pPr>
              <w:jc w:val="center"/>
              <w:rPr>
                <w:lang w:val="en-US"/>
              </w:rPr>
            </w:pPr>
          </w:p>
        </w:tc>
        <w:tc>
          <w:tcPr>
            <w:tcW w:w="2038" w:type="dxa"/>
            <w:shd w:val="clear" w:color="auto" w:fill="auto"/>
            <w:vAlign w:val="center"/>
          </w:tcPr>
          <w:p w:rsidR="00A06510" w:rsidRPr="001B0762" w:rsidRDefault="00A06510" w:rsidP="00FE566D">
            <w:pPr>
              <w:jc w:val="center"/>
              <w:rPr>
                <w:lang w:val="en-US"/>
              </w:rPr>
            </w:pPr>
          </w:p>
        </w:tc>
        <w:tc>
          <w:tcPr>
            <w:tcW w:w="530" w:type="dxa"/>
            <w:shd w:val="clear" w:color="auto" w:fill="auto"/>
            <w:vAlign w:val="center"/>
          </w:tcPr>
          <w:p w:rsidR="00A06510" w:rsidRPr="001B0762" w:rsidRDefault="00A06510" w:rsidP="00FE566D">
            <w:pPr>
              <w:jc w:val="center"/>
              <w:rPr>
                <w:lang w:val="en-US"/>
              </w:rPr>
            </w:pPr>
          </w:p>
        </w:tc>
        <w:tc>
          <w:tcPr>
            <w:tcW w:w="2053" w:type="dxa"/>
            <w:shd w:val="clear" w:color="auto" w:fill="auto"/>
            <w:vAlign w:val="center"/>
          </w:tcPr>
          <w:p w:rsidR="00A06510" w:rsidRPr="001B0762" w:rsidRDefault="00A06510" w:rsidP="00FE566D">
            <w:pPr>
              <w:spacing w:after="0"/>
              <w:jc w:val="center"/>
              <w:rPr>
                <w:rFonts w:asciiTheme="minorHAnsi" w:eastAsia="Times New Roman" w:hAnsiTheme="minorHAnsi" w:cs="Times New Roman"/>
                <w:bCs/>
                <w:lang w:val="en-US" w:eastAsia="es-MX"/>
              </w:rPr>
            </w:pPr>
            <w:proofErr w:type="spellStart"/>
            <w:r w:rsidRPr="00DE711F">
              <w:rPr>
                <w:rFonts w:asciiTheme="minorHAnsi" w:eastAsia="Times New Roman" w:hAnsiTheme="minorHAnsi" w:cs="Times New Roman"/>
                <w:bCs/>
                <w:lang w:val="en-US" w:eastAsia="es-MX"/>
              </w:rPr>
              <w:t>Cuadernillos</w:t>
            </w:r>
            <w:proofErr w:type="spellEnd"/>
          </w:p>
        </w:tc>
        <w:tc>
          <w:tcPr>
            <w:tcW w:w="530" w:type="dxa"/>
            <w:shd w:val="clear" w:color="auto" w:fill="auto"/>
            <w:vAlign w:val="center"/>
          </w:tcPr>
          <w:p w:rsidR="00A06510" w:rsidRPr="001B0762" w:rsidRDefault="00A06510" w:rsidP="00FE566D">
            <w:pPr>
              <w:jc w:val="center"/>
              <w:rPr>
                <w:lang w:val="en-US"/>
              </w:rPr>
            </w:pPr>
          </w:p>
        </w:tc>
        <w:tc>
          <w:tcPr>
            <w:tcW w:w="2057" w:type="dxa"/>
            <w:shd w:val="clear" w:color="auto" w:fill="auto"/>
            <w:vAlign w:val="center"/>
          </w:tcPr>
          <w:p w:rsidR="00A06510" w:rsidRPr="001B0762" w:rsidRDefault="00A06510" w:rsidP="00FE566D">
            <w:pPr>
              <w:jc w:val="center"/>
              <w:rPr>
                <w:lang w:val="en-US"/>
              </w:rPr>
            </w:pPr>
          </w:p>
        </w:tc>
        <w:tc>
          <w:tcPr>
            <w:tcW w:w="536" w:type="dxa"/>
            <w:shd w:val="clear" w:color="auto" w:fill="auto"/>
            <w:vAlign w:val="center"/>
          </w:tcPr>
          <w:p w:rsidR="00A06510" w:rsidRPr="001B0762" w:rsidRDefault="00A06510" w:rsidP="00FE566D">
            <w:pPr>
              <w:spacing w:after="0"/>
              <w:jc w:val="center"/>
              <w:rPr>
                <w:rFonts w:asciiTheme="minorHAnsi" w:eastAsia="Times New Roman" w:hAnsiTheme="minorHAnsi" w:cs="Times New Roman"/>
                <w:bCs/>
                <w:lang w:val="en-US" w:eastAsia="es-MX"/>
              </w:rPr>
            </w:pPr>
          </w:p>
        </w:tc>
        <w:tc>
          <w:tcPr>
            <w:tcW w:w="2064" w:type="dxa"/>
            <w:shd w:val="clear" w:color="auto" w:fill="auto"/>
            <w:vAlign w:val="center"/>
          </w:tcPr>
          <w:p w:rsidR="00A06510" w:rsidRPr="001B0762" w:rsidRDefault="00A06510" w:rsidP="00FE566D">
            <w:pPr>
              <w:spacing w:after="0"/>
              <w:jc w:val="center"/>
              <w:rPr>
                <w:rFonts w:asciiTheme="minorHAnsi" w:eastAsia="Times New Roman" w:hAnsiTheme="minorHAnsi" w:cs="Times New Roman"/>
                <w:bCs/>
                <w:lang w:val="en-US" w:eastAsia="es-MX"/>
              </w:rPr>
            </w:pPr>
            <w:proofErr w:type="spellStart"/>
            <w:r w:rsidRPr="00DE711F">
              <w:rPr>
                <w:rFonts w:asciiTheme="minorHAnsi" w:eastAsia="Times New Roman" w:hAnsiTheme="minorHAnsi" w:cs="Times New Roman"/>
                <w:bCs/>
                <w:lang w:val="en-US" w:eastAsia="es-MX"/>
              </w:rPr>
              <w:t>Cuadernillos</w:t>
            </w:r>
            <w:proofErr w:type="spellEnd"/>
          </w:p>
        </w:tc>
        <w:tc>
          <w:tcPr>
            <w:tcW w:w="706" w:type="dxa"/>
            <w:shd w:val="clear" w:color="auto" w:fill="auto"/>
            <w:vAlign w:val="center"/>
          </w:tcPr>
          <w:p w:rsidR="00A06510" w:rsidRPr="001B0762" w:rsidRDefault="00A06510" w:rsidP="00FE566D">
            <w:pPr>
              <w:spacing w:after="0"/>
              <w:jc w:val="center"/>
              <w:rPr>
                <w:rFonts w:asciiTheme="minorHAnsi" w:eastAsia="Times New Roman" w:hAnsiTheme="minorHAnsi" w:cs="Times New Roman"/>
                <w:bCs/>
                <w:lang w:val="en-US" w:eastAsia="es-MX"/>
              </w:rPr>
            </w:pPr>
          </w:p>
        </w:tc>
        <w:tc>
          <w:tcPr>
            <w:tcW w:w="2042" w:type="dxa"/>
            <w:shd w:val="clear" w:color="auto" w:fill="auto"/>
            <w:vAlign w:val="center"/>
          </w:tcPr>
          <w:p w:rsidR="00A06510" w:rsidRPr="001B0762" w:rsidRDefault="00A06510" w:rsidP="00FE566D">
            <w:pPr>
              <w:spacing w:after="0"/>
              <w:jc w:val="center"/>
              <w:rPr>
                <w:rFonts w:asciiTheme="minorHAnsi" w:eastAsia="Times New Roman" w:hAnsiTheme="minorHAnsi" w:cs="Times New Roman"/>
                <w:bCs/>
                <w:lang w:val="en-US" w:eastAsia="es-MX"/>
              </w:rPr>
            </w:pPr>
            <w:proofErr w:type="spellStart"/>
            <w:r w:rsidRPr="00DE711F">
              <w:rPr>
                <w:rFonts w:asciiTheme="minorHAnsi" w:eastAsia="Times New Roman" w:hAnsiTheme="minorHAnsi" w:cs="Times New Roman"/>
                <w:bCs/>
                <w:lang w:val="en-US" w:eastAsia="es-MX"/>
              </w:rPr>
              <w:t>Cuadernillos</w:t>
            </w:r>
            <w:proofErr w:type="spellEnd"/>
            <w:r w:rsidRPr="00DE711F">
              <w:rPr>
                <w:rFonts w:asciiTheme="minorHAnsi" w:eastAsia="Times New Roman" w:hAnsiTheme="minorHAnsi" w:cs="Times New Roman"/>
                <w:bCs/>
                <w:lang w:val="en-US" w:eastAsia="es-MX"/>
              </w:rPr>
              <w:t xml:space="preserve"> </w:t>
            </w:r>
            <w:proofErr w:type="spellStart"/>
            <w:r w:rsidRPr="00DE711F">
              <w:rPr>
                <w:rFonts w:asciiTheme="minorHAnsi" w:eastAsia="Times New Roman" w:hAnsiTheme="minorHAnsi" w:cs="Times New Roman"/>
                <w:bCs/>
                <w:lang w:val="en-US" w:eastAsia="es-MX"/>
              </w:rPr>
              <w:t>regionales</w:t>
            </w:r>
            <w:proofErr w:type="spellEnd"/>
          </w:p>
        </w:tc>
      </w:tr>
      <w:tr w:rsidR="00A06510" w:rsidRPr="001B0762" w:rsidTr="00FE566D">
        <w:trPr>
          <w:trHeight w:val="447"/>
        </w:trPr>
        <w:tc>
          <w:tcPr>
            <w:tcW w:w="741" w:type="dxa"/>
            <w:shd w:val="clear" w:color="auto" w:fill="auto"/>
            <w:noWrap/>
            <w:vAlign w:val="center"/>
          </w:tcPr>
          <w:p w:rsidR="00A06510" w:rsidRPr="007D4452" w:rsidRDefault="00A06510" w:rsidP="00FE566D">
            <w:pPr>
              <w:jc w:val="center"/>
            </w:pPr>
            <w:r>
              <w:t>IIEG</w:t>
            </w:r>
          </w:p>
        </w:tc>
        <w:tc>
          <w:tcPr>
            <w:tcW w:w="2063" w:type="dxa"/>
            <w:shd w:val="clear" w:color="auto" w:fill="auto"/>
            <w:vAlign w:val="center"/>
          </w:tcPr>
          <w:p w:rsidR="00A06510" w:rsidRPr="001B0762" w:rsidRDefault="00A06510" w:rsidP="00FE566D">
            <w:pPr>
              <w:jc w:val="center"/>
              <w:rPr>
                <w:lang w:val="en-US"/>
              </w:rPr>
            </w:pPr>
            <w:r w:rsidRPr="001B0762">
              <w:rPr>
                <w:lang w:val="en-US"/>
              </w:rPr>
              <w:t>DP-3-I-RI-12-XXVII-</w:t>
            </w:r>
            <w:r>
              <w:rPr>
                <w:lang w:val="en-US"/>
              </w:rPr>
              <w:t>EO-</w:t>
            </w:r>
            <w:r w:rsidRPr="001B0762">
              <w:rPr>
                <w:lang w:val="en-US"/>
              </w:rPr>
              <w:t>26-II</w:t>
            </w:r>
          </w:p>
        </w:tc>
        <w:tc>
          <w:tcPr>
            <w:tcW w:w="540" w:type="dxa"/>
            <w:shd w:val="clear" w:color="auto" w:fill="auto"/>
            <w:vAlign w:val="center"/>
          </w:tcPr>
          <w:p w:rsidR="00A06510" w:rsidRPr="001B0762" w:rsidRDefault="00A06510" w:rsidP="00FE566D">
            <w:pPr>
              <w:jc w:val="center"/>
              <w:rPr>
                <w:lang w:val="en-US"/>
              </w:rPr>
            </w:pPr>
          </w:p>
        </w:tc>
        <w:tc>
          <w:tcPr>
            <w:tcW w:w="2038" w:type="dxa"/>
            <w:shd w:val="clear" w:color="auto" w:fill="auto"/>
            <w:vAlign w:val="center"/>
          </w:tcPr>
          <w:p w:rsidR="00A06510" w:rsidRPr="001B0762" w:rsidRDefault="00A06510" w:rsidP="00FE566D">
            <w:pPr>
              <w:jc w:val="center"/>
              <w:rPr>
                <w:lang w:val="en-US"/>
              </w:rPr>
            </w:pPr>
          </w:p>
        </w:tc>
        <w:tc>
          <w:tcPr>
            <w:tcW w:w="530" w:type="dxa"/>
            <w:shd w:val="clear" w:color="auto" w:fill="auto"/>
            <w:vAlign w:val="center"/>
          </w:tcPr>
          <w:p w:rsidR="00A06510" w:rsidRPr="001B0762" w:rsidRDefault="00A06510" w:rsidP="00FE566D">
            <w:pPr>
              <w:jc w:val="center"/>
              <w:rPr>
                <w:lang w:val="en-US"/>
              </w:rPr>
            </w:pPr>
          </w:p>
        </w:tc>
        <w:tc>
          <w:tcPr>
            <w:tcW w:w="2053" w:type="dxa"/>
            <w:shd w:val="clear" w:color="auto" w:fill="auto"/>
            <w:vAlign w:val="center"/>
          </w:tcPr>
          <w:p w:rsidR="00A06510" w:rsidRPr="001B0762" w:rsidRDefault="00A06510" w:rsidP="00FE566D">
            <w:pPr>
              <w:spacing w:after="0"/>
              <w:jc w:val="center"/>
              <w:rPr>
                <w:rFonts w:asciiTheme="minorHAnsi" w:eastAsia="Times New Roman" w:hAnsiTheme="minorHAnsi" w:cs="Times New Roman"/>
                <w:bCs/>
                <w:lang w:val="en-US" w:eastAsia="es-MX"/>
              </w:rPr>
            </w:pPr>
            <w:proofErr w:type="spellStart"/>
            <w:r w:rsidRPr="00DE711F">
              <w:rPr>
                <w:rFonts w:asciiTheme="minorHAnsi" w:eastAsia="Times New Roman" w:hAnsiTheme="minorHAnsi" w:cs="Times New Roman"/>
                <w:bCs/>
                <w:lang w:val="en-US" w:eastAsia="es-MX"/>
              </w:rPr>
              <w:t>Tabulados</w:t>
            </w:r>
            <w:proofErr w:type="spellEnd"/>
            <w:r w:rsidRPr="00DE711F">
              <w:rPr>
                <w:rFonts w:asciiTheme="minorHAnsi" w:eastAsia="Times New Roman" w:hAnsiTheme="minorHAnsi" w:cs="Times New Roman"/>
                <w:bCs/>
                <w:lang w:val="en-US" w:eastAsia="es-MX"/>
              </w:rPr>
              <w:t xml:space="preserve"> y </w:t>
            </w:r>
            <w:proofErr w:type="spellStart"/>
            <w:r w:rsidRPr="00DE711F">
              <w:rPr>
                <w:rFonts w:asciiTheme="minorHAnsi" w:eastAsia="Times New Roman" w:hAnsiTheme="minorHAnsi" w:cs="Times New Roman"/>
                <w:bCs/>
                <w:lang w:val="en-US" w:eastAsia="es-MX"/>
              </w:rPr>
              <w:t>gráficas</w:t>
            </w:r>
            <w:proofErr w:type="spellEnd"/>
          </w:p>
        </w:tc>
        <w:tc>
          <w:tcPr>
            <w:tcW w:w="530" w:type="dxa"/>
            <w:shd w:val="clear" w:color="auto" w:fill="auto"/>
            <w:vAlign w:val="center"/>
          </w:tcPr>
          <w:p w:rsidR="00A06510" w:rsidRPr="001B0762" w:rsidRDefault="00A06510" w:rsidP="00FE566D">
            <w:pPr>
              <w:jc w:val="center"/>
              <w:rPr>
                <w:lang w:val="en-US"/>
              </w:rPr>
            </w:pPr>
          </w:p>
        </w:tc>
        <w:tc>
          <w:tcPr>
            <w:tcW w:w="2057" w:type="dxa"/>
            <w:shd w:val="clear" w:color="auto" w:fill="auto"/>
            <w:vAlign w:val="center"/>
          </w:tcPr>
          <w:p w:rsidR="00A06510" w:rsidRPr="001B0762" w:rsidRDefault="00A06510" w:rsidP="00FE566D">
            <w:pPr>
              <w:jc w:val="center"/>
              <w:rPr>
                <w:lang w:val="en-US"/>
              </w:rPr>
            </w:pPr>
          </w:p>
        </w:tc>
        <w:tc>
          <w:tcPr>
            <w:tcW w:w="536" w:type="dxa"/>
            <w:shd w:val="clear" w:color="auto" w:fill="auto"/>
            <w:vAlign w:val="center"/>
          </w:tcPr>
          <w:p w:rsidR="00A06510" w:rsidRPr="001B0762" w:rsidRDefault="00A06510" w:rsidP="00FE566D">
            <w:pPr>
              <w:spacing w:after="0"/>
              <w:jc w:val="center"/>
              <w:rPr>
                <w:rFonts w:asciiTheme="minorHAnsi" w:eastAsia="Times New Roman" w:hAnsiTheme="minorHAnsi" w:cs="Times New Roman"/>
                <w:bCs/>
                <w:lang w:val="en-US" w:eastAsia="es-MX"/>
              </w:rPr>
            </w:pPr>
          </w:p>
        </w:tc>
        <w:tc>
          <w:tcPr>
            <w:tcW w:w="2064" w:type="dxa"/>
            <w:shd w:val="clear" w:color="auto" w:fill="auto"/>
            <w:vAlign w:val="center"/>
          </w:tcPr>
          <w:p w:rsidR="00A06510" w:rsidRPr="001B0762" w:rsidRDefault="00A06510" w:rsidP="00FE566D">
            <w:pPr>
              <w:spacing w:after="0"/>
              <w:jc w:val="center"/>
              <w:rPr>
                <w:rFonts w:asciiTheme="minorHAnsi" w:eastAsia="Times New Roman" w:hAnsiTheme="minorHAnsi" w:cs="Times New Roman"/>
                <w:bCs/>
                <w:lang w:val="en-US" w:eastAsia="es-MX"/>
              </w:rPr>
            </w:pPr>
            <w:proofErr w:type="spellStart"/>
            <w:r w:rsidRPr="00DE711F">
              <w:rPr>
                <w:rFonts w:asciiTheme="minorHAnsi" w:eastAsia="Times New Roman" w:hAnsiTheme="minorHAnsi" w:cs="Times New Roman"/>
                <w:bCs/>
                <w:lang w:val="en-US" w:eastAsia="es-MX"/>
              </w:rPr>
              <w:t>Tabulados</w:t>
            </w:r>
            <w:proofErr w:type="spellEnd"/>
            <w:r w:rsidRPr="00DE711F">
              <w:rPr>
                <w:rFonts w:asciiTheme="minorHAnsi" w:eastAsia="Times New Roman" w:hAnsiTheme="minorHAnsi" w:cs="Times New Roman"/>
                <w:bCs/>
                <w:lang w:val="en-US" w:eastAsia="es-MX"/>
              </w:rPr>
              <w:t xml:space="preserve"> y </w:t>
            </w:r>
            <w:proofErr w:type="spellStart"/>
            <w:r w:rsidRPr="00DE711F">
              <w:rPr>
                <w:rFonts w:asciiTheme="minorHAnsi" w:eastAsia="Times New Roman" w:hAnsiTheme="minorHAnsi" w:cs="Times New Roman"/>
                <w:bCs/>
                <w:lang w:val="en-US" w:eastAsia="es-MX"/>
              </w:rPr>
              <w:t>gráficas</w:t>
            </w:r>
            <w:proofErr w:type="spellEnd"/>
          </w:p>
        </w:tc>
        <w:tc>
          <w:tcPr>
            <w:tcW w:w="706" w:type="dxa"/>
            <w:shd w:val="clear" w:color="auto" w:fill="auto"/>
            <w:vAlign w:val="center"/>
          </w:tcPr>
          <w:p w:rsidR="00A06510" w:rsidRPr="001B0762" w:rsidRDefault="00A06510" w:rsidP="00FE566D">
            <w:pPr>
              <w:spacing w:after="0"/>
              <w:jc w:val="center"/>
              <w:rPr>
                <w:rFonts w:asciiTheme="minorHAnsi" w:eastAsia="Times New Roman" w:hAnsiTheme="minorHAnsi" w:cs="Times New Roman"/>
                <w:bCs/>
                <w:lang w:val="en-US" w:eastAsia="es-MX"/>
              </w:rPr>
            </w:pPr>
          </w:p>
        </w:tc>
        <w:tc>
          <w:tcPr>
            <w:tcW w:w="2042" w:type="dxa"/>
            <w:shd w:val="clear" w:color="auto" w:fill="auto"/>
            <w:vAlign w:val="center"/>
          </w:tcPr>
          <w:p w:rsidR="00A06510" w:rsidRPr="001B0762" w:rsidRDefault="00A06510" w:rsidP="00FE566D">
            <w:pPr>
              <w:spacing w:after="0"/>
              <w:jc w:val="center"/>
              <w:rPr>
                <w:rFonts w:asciiTheme="minorHAnsi" w:eastAsia="Times New Roman" w:hAnsiTheme="minorHAnsi" w:cs="Times New Roman"/>
                <w:bCs/>
                <w:lang w:val="en-US" w:eastAsia="es-MX"/>
              </w:rPr>
            </w:pPr>
            <w:proofErr w:type="spellStart"/>
            <w:r w:rsidRPr="00DE711F">
              <w:rPr>
                <w:rFonts w:asciiTheme="minorHAnsi" w:eastAsia="Times New Roman" w:hAnsiTheme="minorHAnsi" w:cs="Times New Roman"/>
                <w:bCs/>
                <w:lang w:val="en-US" w:eastAsia="es-MX"/>
              </w:rPr>
              <w:t>Carpeta</w:t>
            </w:r>
            <w:proofErr w:type="spellEnd"/>
            <w:r w:rsidRPr="00DE711F">
              <w:rPr>
                <w:rFonts w:asciiTheme="minorHAnsi" w:eastAsia="Times New Roman" w:hAnsiTheme="minorHAnsi" w:cs="Times New Roman"/>
                <w:bCs/>
                <w:lang w:val="en-US" w:eastAsia="es-MX"/>
              </w:rPr>
              <w:t xml:space="preserve"> </w:t>
            </w:r>
            <w:proofErr w:type="spellStart"/>
            <w:r w:rsidRPr="00DE711F">
              <w:rPr>
                <w:rFonts w:asciiTheme="minorHAnsi" w:eastAsia="Times New Roman" w:hAnsiTheme="minorHAnsi" w:cs="Times New Roman"/>
                <w:bCs/>
                <w:lang w:val="en-US" w:eastAsia="es-MX"/>
              </w:rPr>
              <w:t>Ejecutiva</w:t>
            </w:r>
            <w:proofErr w:type="spellEnd"/>
          </w:p>
        </w:tc>
      </w:tr>
      <w:tr w:rsidR="00A06510" w:rsidRPr="007D4452" w:rsidTr="00FE566D">
        <w:trPr>
          <w:trHeight w:val="447"/>
        </w:trPr>
        <w:tc>
          <w:tcPr>
            <w:tcW w:w="741" w:type="dxa"/>
            <w:shd w:val="clear" w:color="auto" w:fill="auto"/>
            <w:noWrap/>
            <w:vAlign w:val="center"/>
          </w:tcPr>
          <w:p w:rsidR="00A06510" w:rsidRPr="007D4452" w:rsidRDefault="00A06510" w:rsidP="00FE566D">
            <w:pPr>
              <w:jc w:val="center"/>
            </w:pPr>
            <w:r>
              <w:t>IIEG</w:t>
            </w:r>
          </w:p>
        </w:tc>
        <w:tc>
          <w:tcPr>
            <w:tcW w:w="2063" w:type="dxa"/>
            <w:shd w:val="clear" w:color="auto" w:fill="auto"/>
            <w:vAlign w:val="center"/>
          </w:tcPr>
          <w:p w:rsidR="00A06510" w:rsidRPr="007D4452" w:rsidRDefault="00A06510" w:rsidP="00FE566D">
            <w:pPr>
              <w:jc w:val="center"/>
            </w:pPr>
            <w:r>
              <w:t>DP-3-I-RI-8-EO-26-I</w:t>
            </w:r>
          </w:p>
        </w:tc>
        <w:tc>
          <w:tcPr>
            <w:tcW w:w="540" w:type="dxa"/>
            <w:shd w:val="clear" w:color="auto" w:fill="auto"/>
            <w:vAlign w:val="center"/>
          </w:tcPr>
          <w:p w:rsidR="00A06510" w:rsidRPr="007D4452" w:rsidRDefault="00A06510" w:rsidP="00FE566D">
            <w:pPr>
              <w:jc w:val="center"/>
            </w:pPr>
          </w:p>
        </w:tc>
        <w:tc>
          <w:tcPr>
            <w:tcW w:w="2038" w:type="dxa"/>
            <w:shd w:val="clear" w:color="auto" w:fill="auto"/>
            <w:vAlign w:val="center"/>
          </w:tcPr>
          <w:p w:rsidR="00A06510" w:rsidRPr="007D4452" w:rsidRDefault="00A06510" w:rsidP="00FE566D">
            <w:pPr>
              <w:jc w:val="center"/>
            </w:pPr>
          </w:p>
        </w:tc>
        <w:tc>
          <w:tcPr>
            <w:tcW w:w="530" w:type="dxa"/>
            <w:shd w:val="clear" w:color="auto" w:fill="auto"/>
            <w:vAlign w:val="center"/>
          </w:tcPr>
          <w:p w:rsidR="00A06510" w:rsidRPr="007D4452" w:rsidRDefault="00A06510" w:rsidP="00FE566D">
            <w:pPr>
              <w:jc w:val="center"/>
            </w:pPr>
          </w:p>
        </w:tc>
        <w:tc>
          <w:tcPr>
            <w:tcW w:w="2053"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Tabulados y gráficas</w:t>
            </w:r>
          </w:p>
        </w:tc>
        <w:tc>
          <w:tcPr>
            <w:tcW w:w="530" w:type="dxa"/>
            <w:shd w:val="clear" w:color="auto" w:fill="auto"/>
            <w:vAlign w:val="center"/>
          </w:tcPr>
          <w:p w:rsidR="00A06510" w:rsidRPr="007D4452" w:rsidRDefault="00A06510" w:rsidP="00FE566D">
            <w:pPr>
              <w:jc w:val="center"/>
            </w:pPr>
          </w:p>
        </w:tc>
        <w:tc>
          <w:tcPr>
            <w:tcW w:w="2057" w:type="dxa"/>
            <w:shd w:val="clear" w:color="auto" w:fill="auto"/>
            <w:vAlign w:val="center"/>
          </w:tcPr>
          <w:p w:rsidR="00A06510" w:rsidRDefault="00A06510" w:rsidP="00FE566D">
            <w:pPr>
              <w:jc w:val="center"/>
            </w:pPr>
          </w:p>
        </w:tc>
        <w:tc>
          <w:tcPr>
            <w:tcW w:w="536"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p>
        </w:tc>
        <w:tc>
          <w:tcPr>
            <w:tcW w:w="2064"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Tabulados y gráficas</w:t>
            </w:r>
          </w:p>
        </w:tc>
        <w:tc>
          <w:tcPr>
            <w:tcW w:w="706"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p>
        </w:tc>
        <w:tc>
          <w:tcPr>
            <w:tcW w:w="2042"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Documento de la estadística de comercio exterior del Estado de Jalisco</w:t>
            </w:r>
          </w:p>
        </w:tc>
      </w:tr>
      <w:tr w:rsidR="00A06510" w:rsidRPr="007D4452" w:rsidTr="00FE566D">
        <w:trPr>
          <w:trHeight w:val="447"/>
        </w:trPr>
        <w:tc>
          <w:tcPr>
            <w:tcW w:w="741" w:type="dxa"/>
            <w:shd w:val="clear" w:color="auto" w:fill="auto"/>
            <w:noWrap/>
            <w:vAlign w:val="center"/>
          </w:tcPr>
          <w:p w:rsidR="00A06510" w:rsidRPr="007D4452" w:rsidRDefault="00A06510" w:rsidP="00FE566D">
            <w:pPr>
              <w:jc w:val="center"/>
            </w:pPr>
            <w:r>
              <w:t>IIEG</w:t>
            </w:r>
          </w:p>
        </w:tc>
        <w:tc>
          <w:tcPr>
            <w:tcW w:w="2063" w:type="dxa"/>
            <w:shd w:val="clear" w:color="auto" w:fill="auto"/>
            <w:vAlign w:val="center"/>
          </w:tcPr>
          <w:p w:rsidR="00A06510" w:rsidRPr="007D4452" w:rsidRDefault="00A06510" w:rsidP="00FE566D">
            <w:pPr>
              <w:jc w:val="center"/>
            </w:pPr>
            <w:r>
              <w:t>DP-3-I-RI-8-EO-26-I</w:t>
            </w:r>
          </w:p>
        </w:tc>
        <w:tc>
          <w:tcPr>
            <w:tcW w:w="540" w:type="dxa"/>
            <w:shd w:val="clear" w:color="auto" w:fill="auto"/>
            <w:vAlign w:val="center"/>
          </w:tcPr>
          <w:p w:rsidR="00A06510" w:rsidRPr="007D4452" w:rsidRDefault="00A06510" w:rsidP="00FE566D">
            <w:pPr>
              <w:jc w:val="center"/>
            </w:pPr>
          </w:p>
        </w:tc>
        <w:tc>
          <w:tcPr>
            <w:tcW w:w="2038" w:type="dxa"/>
            <w:shd w:val="clear" w:color="auto" w:fill="auto"/>
            <w:vAlign w:val="center"/>
          </w:tcPr>
          <w:p w:rsidR="00A06510" w:rsidRPr="007D4452" w:rsidRDefault="00A06510" w:rsidP="00FE566D">
            <w:pPr>
              <w:jc w:val="center"/>
            </w:pPr>
          </w:p>
        </w:tc>
        <w:tc>
          <w:tcPr>
            <w:tcW w:w="530" w:type="dxa"/>
            <w:shd w:val="clear" w:color="auto" w:fill="auto"/>
            <w:vAlign w:val="center"/>
          </w:tcPr>
          <w:p w:rsidR="00A06510" w:rsidRPr="007D4452" w:rsidRDefault="00A06510" w:rsidP="00FE566D">
            <w:pPr>
              <w:jc w:val="center"/>
            </w:pPr>
          </w:p>
        </w:tc>
        <w:tc>
          <w:tcPr>
            <w:tcW w:w="2053"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Tabulados y gráficas</w:t>
            </w:r>
          </w:p>
        </w:tc>
        <w:tc>
          <w:tcPr>
            <w:tcW w:w="530" w:type="dxa"/>
            <w:shd w:val="clear" w:color="auto" w:fill="auto"/>
            <w:vAlign w:val="center"/>
          </w:tcPr>
          <w:p w:rsidR="00A06510" w:rsidRPr="007D4452" w:rsidRDefault="00A06510" w:rsidP="00FE566D">
            <w:pPr>
              <w:jc w:val="center"/>
            </w:pPr>
          </w:p>
        </w:tc>
        <w:tc>
          <w:tcPr>
            <w:tcW w:w="2057" w:type="dxa"/>
            <w:shd w:val="clear" w:color="auto" w:fill="auto"/>
            <w:vAlign w:val="center"/>
          </w:tcPr>
          <w:p w:rsidR="00A06510" w:rsidRDefault="00A06510" w:rsidP="00FE566D">
            <w:pPr>
              <w:jc w:val="center"/>
            </w:pPr>
          </w:p>
        </w:tc>
        <w:tc>
          <w:tcPr>
            <w:tcW w:w="536"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p>
        </w:tc>
        <w:tc>
          <w:tcPr>
            <w:tcW w:w="2064"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Tabulados y gráficas</w:t>
            </w:r>
          </w:p>
        </w:tc>
        <w:tc>
          <w:tcPr>
            <w:tcW w:w="706"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p>
        </w:tc>
        <w:tc>
          <w:tcPr>
            <w:tcW w:w="2042"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Documento de la estadística económica de empleo del País</w:t>
            </w:r>
          </w:p>
        </w:tc>
      </w:tr>
      <w:tr w:rsidR="00A06510" w:rsidRPr="007D4452" w:rsidTr="00FE566D">
        <w:trPr>
          <w:trHeight w:val="447"/>
        </w:trPr>
        <w:tc>
          <w:tcPr>
            <w:tcW w:w="741" w:type="dxa"/>
            <w:shd w:val="clear" w:color="auto" w:fill="auto"/>
            <w:noWrap/>
            <w:vAlign w:val="center"/>
          </w:tcPr>
          <w:p w:rsidR="00A06510" w:rsidRPr="007D4452" w:rsidRDefault="00A06510" w:rsidP="00FE566D">
            <w:pPr>
              <w:jc w:val="center"/>
            </w:pPr>
            <w:r>
              <w:t>IIEG</w:t>
            </w:r>
          </w:p>
        </w:tc>
        <w:tc>
          <w:tcPr>
            <w:tcW w:w="2063" w:type="dxa"/>
            <w:shd w:val="clear" w:color="auto" w:fill="auto"/>
            <w:vAlign w:val="center"/>
          </w:tcPr>
          <w:p w:rsidR="00A06510" w:rsidRPr="007D4452" w:rsidRDefault="00A06510" w:rsidP="00FE566D">
            <w:pPr>
              <w:jc w:val="center"/>
            </w:pPr>
            <w:r>
              <w:t>DP-3-I-RI-8-EO-26-II</w:t>
            </w:r>
          </w:p>
        </w:tc>
        <w:tc>
          <w:tcPr>
            <w:tcW w:w="540" w:type="dxa"/>
            <w:shd w:val="clear" w:color="auto" w:fill="auto"/>
            <w:vAlign w:val="center"/>
          </w:tcPr>
          <w:p w:rsidR="00A06510" w:rsidRPr="007D4452" w:rsidRDefault="00A06510" w:rsidP="00FE566D">
            <w:pPr>
              <w:jc w:val="center"/>
            </w:pPr>
          </w:p>
        </w:tc>
        <w:tc>
          <w:tcPr>
            <w:tcW w:w="2038" w:type="dxa"/>
            <w:shd w:val="clear" w:color="auto" w:fill="auto"/>
            <w:vAlign w:val="center"/>
          </w:tcPr>
          <w:p w:rsidR="00A06510" w:rsidRPr="007D4452" w:rsidRDefault="00A06510" w:rsidP="00FE566D">
            <w:pPr>
              <w:jc w:val="center"/>
            </w:pPr>
          </w:p>
        </w:tc>
        <w:tc>
          <w:tcPr>
            <w:tcW w:w="530" w:type="dxa"/>
            <w:shd w:val="clear" w:color="auto" w:fill="auto"/>
            <w:vAlign w:val="center"/>
          </w:tcPr>
          <w:p w:rsidR="00A06510" w:rsidRPr="007D4452" w:rsidRDefault="00A06510" w:rsidP="00FE566D">
            <w:pPr>
              <w:jc w:val="center"/>
            </w:pPr>
          </w:p>
        </w:tc>
        <w:tc>
          <w:tcPr>
            <w:tcW w:w="2053"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Tabulados y gráficas</w:t>
            </w:r>
          </w:p>
        </w:tc>
        <w:tc>
          <w:tcPr>
            <w:tcW w:w="530" w:type="dxa"/>
            <w:shd w:val="clear" w:color="auto" w:fill="auto"/>
            <w:vAlign w:val="center"/>
          </w:tcPr>
          <w:p w:rsidR="00A06510" w:rsidRPr="007D4452" w:rsidRDefault="00A06510" w:rsidP="00FE566D">
            <w:pPr>
              <w:jc w:val="center"/>
            </w:pPr>
          </w:p>
        </w:tc>
        <w:tc>
          <w:tcPr>
            <w:tcW w:w="2057" w:type="dxa"/>
            <w:shd w:val="clear" w:color="auto" w:fill="auto"/>
            <w:vAlign w:val="center"/>
          </w:tcPr>
          <w:p w:rsidR="00A06510" w:rsidRDefault="00A06510" w:rsidP="00FE566D">
            <w:pPr>
              <w:jc w:val="center"/>
            </w:pPr>
          </w:p>
        </w:tc>
        <w:tc>
          <w:tcPr>
            <w:tcW w:w="536"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p>
        </w:tc>
        <w:tc>
          <w:tcPr>
            <w:tcW w:w="2064"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Tabulados y gráficas</w:t>
            </w:r>
          </w:p>
        </w:tc>
        <w:tc>
          <w:tcPr>
            <w:tcW w:w="706"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p>
        </w:tc>
        <w:tc>
          <w:tcPr>
            <w:tcW w:w="2042"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IIEG Pocket</w:t>
            </w:r>
          </w:p>
        </w:tc>
      </w:tr>
      <w:tr w:rsidR="00A06510" w:rsidRPr="007D4452" w:rsidTr="00FE566D">
        <w:trPr>
          <w:trHeight w:val="447"/>
        </w:trPr>
        <w:tc>
          <w:tcPr>
            <w:tcW w:w="741" w:type="dxa"/>
            <w:shd w:val="clear" w:color="auto" w:fill="auto"/>
            <w:noWrap/>
            <w:vAlign w:val="center"/>
          </w:tcPr>
          <w:p w:rsidR="00A06510" w:rsidRPr="007D4452" w:rsidRDefault="00A06510" w:rsidP="00FE566D">
            <w:pPr>
              <w:jc w:val="center"/>
            </w:pPr>
            <w:r>
              <w:t>IIEG</w:t>
            </w:r>
          </w:p>
        </w:tc>
        <w:tc>
          <w:tcPr>
            <w:tcW w:w="2063" w:type="dxa"/>
            <w:shd w:val="clear" w:color="auto" w:fill="auto"/>
            <w:vAlign w:val="center"/>
          </w:tcPr>
          <w:p w:rsidR="00A06510" w:rsidRPr="007D4452" w:rsidRDefault="00A06510" w:rsidP="00FE566D">
            <w:pPr>
              <w:jc w:val="center"/>
            </w:pPr>
            <w:r>
              <w:t>DP-3-I-RI-8-EO-26-II</w:t>
            </w:r>
          </w:p>
        </w:tc>
        <w:tc>
          <w:tcPr>
            <w:tcW w:w="540" w:type="dxa"/>
            <w:shd w:val="clear" w:color="auto" w:fill="auto"/>
            <w:vAlign w:val="center"/>
          </w:tcPr>
          <w:p w:rsidR="00A06510" w:rsidRPr="007D4452" w:rsidRDefault="00A06510" w:rsidP="00FE566D">
            <w:pPr>
              <w:jc w:val="center"/>
            </w:pPr>
          </w:p>
        </w:tc>
        <w:tc>
          <w:tcPr>
            <w:tcW w:w="2038" w:type="dxa"/>
            <w:shd w:val="clear" w:color="auto" w:fill="auto"/>
            <w:vAlign w:val="center"/>
          </w:tcPr>
          <w:p w:rsidR="00A06510" w:rsidRPr="007D4452" w:rsidRDefault="00A06510" w:rsidP="00FE566D">
            <w:pPr>
              <w:jc w:val="center"/>
            </w:pPr>
          </w:p>
        </w:tc>
        <w:tc>
          <w:tcPr>
            <w:tcW w:w="530" w:type="dxa"/>
            <w:shd w:val="clear" w:color="auto" w:fill="auto"/>
            <w:vAlign w:val="center"/>
          </w:tcPr>
          <w:p w:rsidR="00A06510" w:rsidRPr="007D4452" w:rsidRDefault="00A06510" w:rsidP="00FE566D">
            <w:pPr>
              <w:jc w:val="center"/>
            </w:pPr>
          </w:p>
        </w:tc>
        <w:tc>
          <w:tcPr>
            <w:tcW w:w="2053"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Tabulados y gráficas</w:t>
            </w:r>
          </w:p>
        </w:tc>
        <w:tc>
          <w:tcPr>
            <w:tcW w:w="530" w:type="dxa"/>
            <w:shd w:val="clear" w:color="auto" w:fill="auto"/>
            <w:vAlign w:val="center"/>
          </w:tcPr>
          <w:p w:rsidR="00A06510" w:rsidRPr="007D4452" w:rsidRDefault="00A06510" w:rsidP="00FE566D">
            <w:pPr>
              <w:jc w:val="center"/>
            </w:pPr>
          </w:p>
        </w:tc>
        <w:tc>
          <w:tcPr>
            <w:tcW w:w="2057" w:type="dxa"/>
            <w:shd w:val="clear" w:color="auto" w:fill="auto"/>
            <w:vAlign w:val="center"/>
          </w:tcPr>
          <w:p w:rsidR="00A06510" w:rsidRDefault="00A06510" w:rsidP="00FE566D">
            <w:pPr>
              <w:jc w:val="center"/>
            </w:pPr>
          </w:p>
        </w:tc>
        <w:tc>
          <w:tcPr>
            <w:tcW w:w="536"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p>
        </w:tc>
        <w:tc>
          <w:tcPr>
            <w:tcW w:w="2064"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Tabulados y gráficas</w:t>
            </w:r>
          </w:p>
        </w:tc>
        <w:tc>
          <w:tcPr>
            <w:tcW w:w="706"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p>
        </w:tc>
        <w:tc>
          <w:tcPr>
            <w:tcW w:w="2042"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Fichas internacionales</w:t>
            </w:r>
          </w:p>
        </w:tc>
      </w:tr>
      <w:tr w:rsidR="00A06510" w:rsidRPr="00DE711F" w:rsidTr="00FE566D">
        <w:trPr>
          <w:trHeight w:val="447"/>
        </w:trPr>
        <w:tc>
          <w:tcPr>
            <w:tcW w:w="741" w:type="dxa"/>
            <w:shd w:val="clear" w:color="auto" w:fill="auto"/>
            <w:noWrap/>
            <w:vAlign w:val="center"/>
          </w:tcPr>
          <w:p w:rsidR="00A06510" w:rsidRPr="007D4452" w:rsidRDefault="00A06510" w:rsidP="00FE566D">
            <w:pPr>
              <w:jc w:val="center"/>
            </w:pPr>
            <w:r>
              <w:t>IIEG</w:t>
            </w:r>
          </w:p>
        </w:tc>
        <w:tc>
          <w:tcPr>
            <w:tcW w:w="2063" w:type="dxa"/>
            <w:shd w:val="clear" w:color="auto" w:fill="auto"/>
            <w:vAlign w:val="center"/>
          </w:tcPr>
          <w:p w:rsidR="00A06510" w:rsidRPr="001B0762" w:rsidRDefault="00A06510" w:rsidP="00FE566D">
            <w:pPr>
              <w:jc w:val="center"/>
              <w:rPr>
                <w:lang w:val="en-US"/>
              </w:rPr>
            </w:pPr>
            <w:r w:rsidRPr="001B0762">
              <w:rPr>
                <w:lang w:val="en-US"/>
              </w:rPr>
              <w:t>DP-3-I-RI-12-XXVII-EO-26-II</w:t>
            </w:r>
          </w:p>
        </w:tc>
        <w:tc>
          <w:tcPr>
            <w:tcW w:w="540" w:type="dxa"/>
            <w:shd w:val="clear" w:color="auto" w:fill="auto"/>
            <w:vAlign w:val="center"/>
          </w:tcPr>
          <w:p w:rsidR="00A06510" w:rsidRPr="001B0762" w:rsidRDefault="00A06510" w:rsidP="00FE566D">
            <w:pPr>
              <w:jc w:val="center"/>
              <w:rPr>
                <w:lang w:val="en-US"/>
              </w:rPr>
            </w:pPr>
          </w:p>
        </w:tc>
        <w:tc>
          <w:tcPr>
            <w:tcW w:w="2038" w:type="dxa"/>
            <w:shd w:val="clear" w:color="auto" w:fill="auto"/>
            <w:vAlign w:val="center"/>
          </w:tcPr>
          <w:p w:rsidR="00A06510" w:rsidRPr="001B0762" w:rsidRDefault="00A06510" w:rsidP="00FE566D">
            <w:pPr>
              <w:jc w:val="center"/>
              <w:rPr>
                <w:lang w:val="en-US"/>
              </w:rPr>
            </w:pPr>
          </w:p>
        </w:tc>
        <w:tc>
          <w:tcPr>
            <w:tcW w:w="530" w:type="dxa"/>
            <w:shd w:val="clear" w:color="auto" w:fill="auto"/>
            <w:vAlign w:val="center"/>
          </w:tcPr>
          <w:p w:rsidR="00A06510" w:rsidRPr="001B0762" w:rsidRDefault="00A06510" w:rsidP="00FE566D">
            <w:pPr>
              <w:jc w:val="center"/>
              <w:rPr>
                <w:lang w:val="en-US"/>
              </w:rPr>
            </w:pPr>
          </w:p>
        </w:tc>
        <w:tc>
          <w:tcPr>
            <w:tcW w:w="2053" w:type="dxa"/>
            <w:shd w:val="clear" w:color="auto" w:fill="auto"/>
            <w:vAlign w:val="center"/>
          </w:tcPr>
          <w:p w:rsidR="00A06510" w:rsidRPr="001B0762" w:rsidRDefault="00A06510" w:rsidP="00FE566D">
            <w:pPr>
              <w:spacing w:after="0"/>
              <w:jc w:val="center"/>
              <w:rPr>
                <w:rFonts w:asciiTheme="minorHAnsi" w:eastAsia="Times New Roman" w:hAnsiTheme="minorHAnsi" w:cs="Times New Roman"/>
                <w:bCs/>
                <w:lang w:val="en-US" w:eastAsia="es-MX"/>
              </w:rPr>
            </w:pPr>
            <w:proofErr w:type="spellStart"/>
            <w:r w:rsidRPr="00DE711F">
              <w:rPr>
                <w:rFonts w:asciiTheme="minorHAnsi" w:eastAsia="Times New Roman" w:hAnsiTheme="minorHAnsi" w:cs="Times New Roman"/>
                <w:bCs/>
                <w:lang w:val="en-US" w:eastAsia="es-MX"/>
              </w:rPr>
              <w:t>Tabulados</w:t>
            </w:r>
            <w:proofErr w:type="spellEnd"/>
            <w:r w:rsidRPr="00DE711F">
              <w:rPr>
                <w:rFonts w:asciiTheme="minorHAnsi" w:eastAsia="Times New Roman" w:hAnsiTheme="minorHAnsi" w:cs="Times New Roman"/>
                <w:bCs/>
                <w:lang w:val="en-US" w:eastAsia="es-MX"/>
              </w:rPr>
              <w:t xml:space="preserve"> y </w:t>
            </w:r>
            <w:proofErr w:type="spellStart"/>
            <w:r w:rsidRPr="00DE711F">
              <w:rPr>
                <w:rFonts w:asciiTheme="minorHAnsi" w:eastAsia="Times New Roman" w:hAnsiTheme="minorHAnsi" w:cs="Times New Roman"/>
                <w:bCs/>
                <w:lang w:val="en-US" w:eastAsia="es-MX"/>
              </w:rPr>
              <w:t>gráficas</w:t>
            </w:r>
            <w:proofErr w:type="spellEnd"/>
          </w:p>
        </w:tc>
        <w:tc>
          <w:tcPr>
            <w:tcW w:w="530" w:type="dxa"/>
            <w:shd w:val="clear" w:color="auto" w:fill="auto"/>
            <w:vAlign w:val="center"/>
          </w:tcPr>
          <w:p w:rsidR="00A06510" w:rsidRPr="001B0762" w:rsidRDefault="00A06510" w:rsidP="00FE566D">
            <w:pPr>
              <w:jc w:val="center"/>
              <w:rPr>
                <w:lang w:val="en-US"/>
              </w:rPr>
            </w:pPr>
          </w:p>
        </w:tc>
        <w:tc>
          <w:tcPr>
            <w:tcW w:w="2057" w:type="dxa"/>
            <w:shd w:val="clear" w:color="auto" w:fill="auto"/>
            <w:vAlign w:val="center"/>
          </w:tcPr>
          <w:p w:rsidR="00A06510" w:rsidRPr="001B0762" w:rsidRDefault="00A06510" w:rsidP="00FE566D">
            <w:pPr>
              <w:jc w:val="center"/>
              <w:rPr>
                <w:lang w:val="en-US"/>
              </w:rPr>
            </w:pPr>
          </w:p>
        </w:tc>
        <w:tc>
          <w:tcPr>
            <w:tcW w:w="536" w:type="dxa"/>
            <w:shd w:val="clear" w:color="auto" w:fill="auto"/>
            <w:vAlign w:val="center"/>
          </w:tcPr>
          <w:p w:rsidR="00A06510" w:rsidRPr="001B0762" w:rsidRDefault="00A06510" w:rsidP="00FE566D">
            <w:pPr>
              <w:spacing w:after="0"/>
              <w:jc w:val="center"/>
              <w:rPr>
                <w:rFonts w:asciiTheme="minorHAnsi" w:eastAsia="Times New Roman" w:hAnsiTheme="minorHAnsi" w:cs="Times New Roman"/>
                <w:bCs/>
                <w:lang w:val="en-US" w:eastAsia="es-MX"/>
              </w:rPr>
            </w:pPr>
          </w:p>
        </w:tc>
        <w:tc>
          <w:tcPr>
            <w:tcW w:w="2064" w:type="dxa"/>
            <w:shd w:val="clear" w:color="auto" w:fill="auto"/>
            <w:vAlign w:val="center"/>
          </w:tcPr>
          <w:p w:rsidR="00A06510" w:rsidRPr="001B0762" w:rsidRDefault="00A06510" w:rsidP="00FE566D">
            <w:pPr>
              <w:spacing w:after="0"/>
              <w:jc w:val="center"/>
              <w:rPr>
                <w:rFonts w:asciiTheme="minorHAnsi" w:eastAsia="Times New Roman" w:hAnsiTheme="minorHAnsi" w:cs="Times New Roman"/>
                <w:bCs/>
                <w:lang w:val="en-US" w:eastAsia="es-MX"/>
              </w:rPr>
            </w:pPr>
            <w:proofErr w:type="spellStart"/>
            <w:r w:rsidRPr="00DE711F">
              <w:rPr>
                <w:rFonts w:asciiTheme="minorHAnsi" w:eastAsia="Times New Roman" w:hAnsiTheme="minorHAnsi" w:cs="Times New Roman"/>
                <w:bCs/>
                <w:lang w:val="en-US" w:eastAsia="es-MX"/>
              </w:rPr>
              <w:t>Tabulados</w:t>
            </w:r>
            <w:proofErr w:type="spellEnd"/>
            <w:r w:rsidRPr="00DE711F">
              <w:rPr>
                <w:rFonts w:asciiTheme="minorHAnsi" w:eastAsia="Times New Roman" w:hAnsiTheme="minorHAnsi" w:cs="Times New Roman"/>
                <w:bCs/>
                <w:lang w:val="en-US" w:eastAsia="es-MX"/>
              </w:rPr>
              <w:t xml:space="preserve"> y </w:t>
            </w:r>
            <w:proofErr w:type="spellStart"/>
            <w:r w:rsidRPr="00DE711F">
              <w:rPr>
                <w:rFonts w:asciiTheme="minorHAnsi" w:eastAsia="Times New Roman" w:hAnsiTheme="minorHAnsi" w:cs="Times New Roman"/>
                <w:bCs/>
                <w:lang w:val="en-US" w:eastAsia="es-MX"/>
              </w:rPr>
              <w:t>gráficas</w:t>
            </w:r>
            <w:proofErr w:type="spellEnd"/>
          </w:p>
        </w:tc>
        <w:tc>
          <w:tcPr>
            <w:tcW w:w="706" w:type="dxa"/>
            <w:shd w:val="clear" w:color="auto" w:fill="auto"/>
            <w:vAlign w:val="center"/>
          </w:tcPr>
          <w:p w:rsidR="00A06510" w:rsidRPr="001B0762" w:rsidRDefault="00A06510" w:rsidP="00FE566D">
            <w:pPr>
              <w:spacing w:after="0"/>
              <w:jc w:val="center"/>
              <w:rPr>
                <w:rFonts w:asciiTheme="minorHAnsi" w:eastAsia="Times New Roman" w:hAnsiTheme="minorHAnsi" w:cs="Times New Roman"/>
                <w:bCs/>
                <w:lang w:val="en-US" w:eastAsia="es-MX"/>
              </w:rPr>
            </w:pPr>
          </w:p>
        </w:tc>
        <w:tc>
          <w:tcPr>
            <w:tcW w:w="2042" w:type="dxa"/>
            <w:shd w:val="clear" w:color="auto" w:fill="auto"/>
            <w:vAlign w:val="center"/>
          </w:tcPr>
          <w:p w:rsidR="00A06510" w:rsidRPr="00DE711F" w:rsidRDefault="00A06510" w:rsidP="00FE566D">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Jalisco en el entorno Nacional</w:t>
            </w:r>
          </w:p>
        </w:tc>
      </w:tr>
      <w:tr w:rsidR="00A06510" w:rsidRPr="001B0762" w:rsidTr="00FE566D">
        <w:trPr>
          <w:trHeight w:val="447"/>
        </w:trPr>
        <w:tc>
          <w:tcPr>
            <w:tcW w:w="741" w:type="dxa"/>
            <w:shd w:val="clear" w:color="auto" w:fill="auto"/>
            <w:noWrap/>
            <w:vAlign w:val="center"/>
          </w:tcPr>
          <w:p w:rsidR="00A06510" w:rsidRPr="007D4452" w:rsidRDefault="00A06510" w:rsidP="00FE566D">
            <w:pPr>
              <w:jc w:val="center"/>
            </w:pPr>
            <w:r>
              <w:t>IIEG</w:t>
            </w:r>
          </w:p>
        </w:tc>
        <w:tc>
          <w:tcPr>
            <w:tcW w:w="2063" w:type="dxa"/>
            <w:shd w:val="clear" w:color="auto" w:fill="auto"/>
            <w:vAlign w:val="center"/>
          </w:tcPr>
          <w:p w:rsidR="00A06510" w:rsidRPr="001B0762" w:rsidRDefault="00A06510" w:rsidP="00FE566D">
            <w:pPr>
              <w:jc w:val="center"/>
              <w:rPr>
                <w:lang w:val="en-US"/>
              </w:rPr>
            </w:pPr>
            <w:r w:rsidRPr="001B0762">
              <w:rPr>
                <w:lang w:val="en-US"/>
              </w:rPr>
              <w:t>DP-3-I-RI-12-XXVII-</w:t>
            </w:r>
            <w:r w:rsidRPr="001B0762">
              <w:rPr>
                <w:lang w:val="en-US"/>
              </w:rPr>
              <w:lastRenderedPageBreak/>
              <w:t>EO-26-II</w:t>
            </w:r>
          </w:p>
        </w:tc>
        <w:tc>
          <w:tcPr>
            <w:tcW w:w="540" w:type="dxa"/>
            <w:shd w:val="clear" w:color="auto" w:fill="auto"/>
            <w:vAlign w:val="center"/>
          </w:tcPr>
          <w:p w:rsidR="00A06510" w:rsidRPr="001B0762" w:rsidRDefault="00A06510" w:rsidP="00FE566D">
            <w:pPr>
              <w:jc w:val="center"/>
              <w:rPr>
                <w:lang w:val="en-US"/>
              </w:rPr>
            </w:pPr>
          </w:p>
        </w:tc>
        <w:tc>
          <w:tcPr>
            <w:tcW w:w="2038" w:type="dxa"/>
            <w:shd w:val="clear" w:color="auto" w:fill="auto"/>
            <w:vAlign w:val="center"/>
          </w:tcPr>
          <w:p w:rsidR="00A06510" w:rsidRPr="001B0762" w:rsidRDefault="00A06510" w:rsidP="00FE566D">
            <w:pPr>
              <w:jc w:val="center"/>
              <w:rPr>
                <w:lang w:val="en-US"/>
              </w:rPr>
            </w:pPr>
          </w:p>
        </w:tc>
        <w:tc>
          <w:tcPr>
            <w:tcW w:w="530" w:type="dxa"/>
            <w:shd w:val="clear" w:color="auto" w:fill="auto"/>
            <w:vAlign w:val="center"/>
          </w:tcPr>
          <w:p w:rsidR="00A06510" w:rsidRPr="001B0762" w:rsidRDefault="00A06510" w:rsidP="00FE566D">
            <w:pPr>
              <w:jc w:val="center"/>
              <w:rPr>
                <w:lang w:val="en-US"/>
              </w:rPr>
            </w:pPr>
          </w:p>
        </w:tc>
        <w:tc>
          <w:tcPr>
            <w:tcW w:w="2053" w:type="dxa"/>
            <w:shd w:val="clear" w:color="auto" w:fill="auto"/>
            <w:vAlign w:val="center"/>
          </w:tcPr>
          <w:p w:rsidR="00A06510" w:rsidRPr="001B0762" w:rsidRDefault="00A06510" w:rsidP="00FE566D">
            <w:pPr>
              <w:spacing w:after="0"/>
              <w:jc w:val="center"/>
              <w:rPr>
                <w:rFonts w:asciiTheme="minorHAnsi" w:eastAsia="Times New Roman" w:hAnsiTheme="minorHAnsi" w:cs="Times New Roman"/>
                <w:bCs/>
                <w:lang w:val="en-US" w:eastAsia="es-MX"/>
              </w:rPr>
            </w:pPr>
            <w:proofErr w:type="spellStart"/>
            <w:r w:rsidRPr="00DE711F">
              <w:rPr>
                <w:rFonts w:asciiTheme="minorHAnsi" w:eastAsia="Times New Roman" w:hAnsiTheme="minorHAnsi" w:cs="Times New Roman"/>
                <w:bCs/>
                <w:lang w:val="en-US" w:eastAsia="es-MX"/>
              </w:rPr>
              <w:t>Tabulados</w:t>
            </w:r>
            <w:proofErr w:type="spellEnd"/>
            <w:r w:rsidRPr="00DE711F">
              <w:rPr>
                <w:rFonts w:asciiTheme="minorHAnsi" w:eastAsia="Times New Roman" w:hAnsiTheme="minorHAnsi" w:cs="Times New Roman"/>
                <w:bCs/>
                <w:lang w:val="en-US" w:eastAsia="es-MX"/>
              </w:rPr>
              <w:t xml:space="preserve"> y </w:t>
            </w:r>
            <w:proofErr w:type="spellStart"/>
            <w:r w:rsidRPr="00DE711F">
              <w:rPr>
                <w:rFonts w:asciiTheme="minorHAnsi" w:eastAsia="Times New Roman" w:hAnsiTheme="minorHAnsi" w:cs="Times New Roman"/>
                <w:bCs/>
                <w:lang w:val="en-US" w:eastAsia="es-MX"/>
              </w:rPr>
              <w:t>gráficas</w:t>
            </w:r>
            <w:proofErr w:type="spellEnd"/>
          </w:p>
        </w:tc>
        <w:tc>
          <w:tcPr>
            <w:tcW w:w="530" w:type="dxa"/>
            <w:shd w:val="clear" w:color="auto" w:fill="auto"/>
            <w:vAlign w:val="center"/>
          </w:tcPr>
          <w:p w:rsidR="00A06510" w:rsidRPr="001B0762" w:rsidRDefault="00A06510" w:rsidP="00FE566D">
            <w:pPr>
              <w:jc w:val="center"/>
              <w:rPr>
                <w:lang w:val="en-US"/>
              </w:rPr>
            </w:pPr>
          </w:p>
        </w:tc>
        <w:tc>
          <w:tcPr>
            <w:tcW w:w="2057" w:type="dxa"/>
            <w:shd w:val="clear" w:color="auto" w:fill="auto"/>
            <w:vAlign w:val="center"/>
          </w:tcPr>
          <w:p w:rsidR="00A06510" w:rsidRPr="001B0762" w:rsidRDefault="00A06510" w:rsidP="00FE566D">
            <w:pPr>
              <w:jc w:val="center"/>
              <w:rPr>
                <w:lang w:val="en-US"/>
              </w:rPr>
            </w:pPr>
          </w:p>
        </w:tc>
        <w:tc>
          <w:tcPr>
            <w:tcW w:w="536" w:type="dxa"/>
            <w:shd w:val="clear" w:color="auto" w:fill="auto"/>
            <w:vAlign w:val="center"/>
          </w:tcPr>
          <w:p w:rsidR="00A06510" w:rsidRPr="001B0762" w:rsidRDefault="00A06510" w:rsidP="00FE566D">
            <w:pPr>
              <w:spacing w:after="0"/>
              <w:jc w:val="center"/>
              <w:rPr>
                <w:rFonts w:asciiTheme="minorHAnsi" w:eastAsia="Times New Roman" w:hAnsiTheme="minorHAnsi" w:cs="Times New Roman"/>
                <w:bCs/>
                <w:lang w:val="en-US" w:eastAsia="es-MX"/>
              </w:rPr>
            </w:pPr>
          </w:p>
        </w:tc>
        <w:tc>
          <w:tcPr>
            <w:tcW w:w="2064" w:type="dxa"/>
            <w:shd w:val="clear" w:color="auto" w:fill="auto"/>
            <w:vAlign w:val="center"/>
          </w:tcPr>
          <w:p w:rsidR="00A06510" w:rsidRPr="001B0762" w:rsidRDefault="00A06510" w:rsidP="00FE566D">
            <w:pPr>
              <w:spacing w:after="0"/>
              <w:jc w:val="center"/>
              <w:rPr>
                <w:rFonts w:asciiTheme="minorHAnsi" w:eastAsia="Times New Roman" w:hAnsiTheme="minorHAnsi" w:cs="Times New Roman"/>
                <w:bCs/>
                <w:lang w:val="en-US" w:eastAsia="es-MX"/>
              </w:rPr>
            </w:pPr>
            <w:proofErr w:type="spellStart"/>
            <w:r w:rsidRPr="00DE711F">
              <w:rPr>
                <w:rFonts w:asciiTheme="minorHAnsi" w:eastAsia="Times New Roman" w:hAnsiTheme="minorHAnsi" w:cs="Times New Roman"/>
                <w:bCs/>
                <w:lang w:val="en-US" w:eastAsia="es-MX"/>
              </w:rPr>
              <w:t>Tabulados</w:t>
            </w:r>
            <w:proofErr w:type="spellEnd"/>
            <w:r w:rsidRPr="00DE711F">
              <w:rPr>
                <w:rFonts w:asciiTheme="minorHAnsi" w:eastAsia="Times New Roman" w:hAnsiTheme="minorHAnsi" w:cs="Times New Roman"/>
                <w:bCs/>
                <w:lang w:val="en-US" w:eastAsia="es-MX"/>
              </w:rPr>
              <w:t xml:space="preserve"> y </w:t>
            </w:r>
            <w:proofErr w:type="spellStart"/>
            <w:r w:rsidRPr="00DE711F">
              <w:rPr>
                <w:rFonts w:asciiTheme="minorHAnsi" w:eastAsia="Times New Roman" w:hAnsiTheme="minorHAnsi" w:cs="Times New Roman"/>
                <w:bCs/>
                <w:lang w:val="en-US" w:eastAsia="es-MX"/>
              </w:rPr>
              <w:t>gráficas</w:t>
            </w:r>
            <w:proofErr w:type="spellEnd"/>
          </w:p>
        </w:tc>
        <w:tc>
          <w:tcPr>
            <w:tcW w:w="706" w:type="dxa"/>
            <w:shd w:val="clear" w:color="auto" w:fill="auto"/>
            <w:vAlign w:val="center"/>
          </w:tcPr>
          <w:p w:rsidR="00A06510" w:rsidRPr="001B0762" w:rsidRDefault="00A06510" w:rsidP="00FE566D">
            <w:pPr>
              <w:spacing w:after="0"/>
              <w:jc w:val="center"/>
              <w:rPr>
                <w:rFonts w:asciiTheme="minorHAnsi" w:eastAsia="Times New Roman" w:hAnsiTheme="minorHAnsi" w:cs="Times New Roman"/>
                <w:bCs/>
                <w:lang w:val="en-US" w:eastAsia="es-MX"/>
              </w:rPr>
            </w:pPr>
          </w:p>
        </w:tc>
        <w:tc>
          <w:tcPr>
            <w:tcW w:w="2042" w:type="dxa"/>
            <w:shd w:val="clear" w:color="auto" w:fill="auto"/>
            <w:vAlign w:val="center"/>
          </w:tcPr>
          <w:p w:rsidR="00A06510" w:rsidRPr="001B0762" w:rsidRDefault="00A06510" w:rsidP="00FE566D">
            <w:pPr>
              <w:spacing w:after="0"/>
              <w:jc w:val="center"/>
              <w:rPr>
                <w:rFonts w:asciiTheme="minorHAnsi" w:eastAsia="Times New Roman" w:hAnsiTheme="minorHAnsi" w:cs="Times New Roman"/>
                <w:bCs/>
                <w:lang w:val="en-US" w:eastAsia="es-MX"/>
              </w:rPr>
            </w:pPr>
            <w:proofErr w:type="spellStart"/>
            <w:r w:rsidRPr="00DE711F">
              <w:rPr>
                <w:rFonts w:asciiTheme="minorHAnsi" w:eastAsia="Times New Roman" w:hAnsiTheme="minorHAnsi" w:cs="Times New Roman"/>
                <w:bCs/>
                <w:lang w:val="en-US" w:eastAsia="es-MX"/>
              </w:rPr>
              <w:t>Fichas</w:t>
            </w:r>
            <w:proofErr w:type="spellEnd"/>
            <w:r w:rsidRPr="00DE711F">
              <w:rPr>
                <w:rFonts w:asciiTheme="minorHAnsi" w:eastAsia="Times New Roman" w:hAnsiTheme="minorHAnsi" w:cs="Times New Roman"/>
                <w:bCs/>
                <w:lang w:val="en-US" w:eastAsia="es-MX"/>
              </w:rPr>
              <w:t xml:space="preserve"> </w:t>
            </w:r>
            <w:proofErr w:type="spellStart"/>
            <w:r w:rsidRPr="00DE711F">
              <w:rPr>
                <w:rFonts w:asciiTheme="minorHAnsi" w:eastAsia="Times New Roman" w:hAnsiTheme="minorHAnsi" w:cs="Times New Roman"/>
                <w:bCs/>
                <w:lang w:val="en-US" w:eastAsia="es-MX"/>
              </w:rPr>
              <w:t>sectoriales</w:t>
            </w:r>
            <w:proofErr w:type="spellEnd"/>
          </w:p>
        </w:tc>
      </w:tr>
      <w:tr w:rsidR="00A06510" w:rsidRPr="007D4452" w:rsidTr="00FE566D">
        <w:trPr>
          <w:trHeight w:val="447"/>
        </w:trPr>
        <w:tc>
          <w:tcPr>
            <w:tcW w:w="741" w:type="dxa"/>
            <w:shd w:val="clear" w:color="auto" w:fill="auto"/>
            <w:noWrap/>
            <w:vAlign w:val="center"/>
          </w:tcPr>
          <w:p w:rsidR="00A06510" w:rsidRPr="007D4452" w:rsidRDefault="00A06510" w:rsidP="00FE566D">
            <w:pPr>
              <w:jc w:val="center"/>
            </w:pPr>
            <w:r>
              <w:lastRenderedPageBreak/>
              <w:t>IIEG</w:t>
            </w:r>
          </w:p>
        </w:tc>
        <w:tc>
          <w:tcPr>
            <w:tcW w:w="2063" w:type="dxa"/>
            <w:shd w:val="clear" w:color="auto" w:fill="auto"/>
            <w:vAlign w:val="center"/>
          </w:tcPr>
          <w:p w:rsidR="00A06510" w:rsidRPr="007D4452" w:rsidRDefault="00A06510" w:rsidP="00FE566D">
            <w:pPr>
              <w:jc w:val="center"/>
            </w:pPr>
            <w:r>
              <w:t>DP-10-V-RI-8-EO-26-IX</w:t>
            </w:r>
          </w:p>
        </w:tc>
        <w:tc>
          <w:tcPr>
            <w:tcW w:w="540" w:type="dxa"/>
            <w:shd w:val="clear" w:color="auto" w:fill="auto"/>
            <w:vAlign w:val="center"/>
          </w:tcPr>
          <w:p w:rsidR="00A06510" w:rsidRPr="007D4452" w:rsidRDefault="00A06510" w:rsidP="00FE566D">
            <w:pPr>
              <w:jc w:val="center"/>
            </w:pPr>
          </w:p>
        </w:tc>
        <w:tc>
          <w:tcPr>
            <w:tcW w:w="2038" w:type="dxa"/>
            <w:shd w:val="clear" w:color="auto" w:fill="auto"/>
            <w:vAlign w:val="center"/>
          </w:tcPr>
          <w:p w:rsidR="00A06510" w:rsidRPr="007D4452" w:rsidRDefault="00A06510" w:rsidP="00FE566D">
            <w:pPr>
              <w:jc w:val="center"/>
            </w:pPr>
          </w:p>
        </w:tc>
        <w:tc>
          <w:tcPr>
            <w:tcW w:w="530" w:type="dxa"/>
            <w:shd w:val="clear" w:color="auto" w:fill="auto"/>
            <w:vAlign w:val="center"/>
          </w:tcPr>
          <w:p w:rsidR="00A06510" w:rsidRPr="007D4452" w:rsidRDefault="00A06510" w:rsidP="00FE566D">
            <w:pPr>
              <w:jc w:val="center"/>
            </w:pPr>
          </w:p>
        </w:tc>
        <w:tc>
          <w:tcPr>
            <w:tcW w:w="2053"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Nota técnica y/o de prensa</w:t>
            </w:r>
          </w:p>
        </w:tc>
        <w:tc>
          <w:tcPr>
            <w:tcW w:w="530" w:type="dxa"/>
            <w:shd w:val="clear" w:color="auto" w:fill="auto"/>
            <w:vAlign w:val="center"/>
          </w:tcPr>
          <w:p w:rsidR="00A06510" w:rsidRPr="007D4452" w:rsidRDefault="00A06510" w:rsidP="00FE566D">
            <w:pPr>
              <w:jc w:val="center"/>
            </w:pPr>
          </w:p>
        </w:tc>
        <w:tc>
          <w:tcPr>
            <w:tcW w:w="2057" w:type="dxa"/>
            <w:shd w:val="clear" w:color="auto" w:fill="auto"/>
            <w:vAlign w:val="center"/>
          </w:tcPr>
          <w:p w:rsidR="00A06510" w:rsidRPr="007D4452" w:rsidRDefault="00A06510" w:rsidP="00FE566D">
            <w:pPr>
              <w:jc w:val="center"/>
            </w:pPr>
            <w:r>
              <w:t>-</w:t>
            </w:r>
          </w:p>
        </w:tc>
        <w:tc>
          <w:tcPr>
            <w:tcW w:w="536"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p>
        </w:tc>
        <w:tc>
          <w:tcPr>
            <w:tcW w:w="2064"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Nota técnica y/o de prensa</w:t>
            </w:r>
          </w:p>
        </w:tc>
        <w:tc>
          <w:tcPr>
            <w:tcW w:w="706"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p>
        </w:tc>
        <w:tc>
          <w:tcPr>
            <w:tcW w:w="2042"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Análisis de la estadística de comercio exterior del Estado de Jalisco</w:t>
            </w:r>
          </w:p>
        </w:tc>
      </w:tr>
      <w:tr w:rsidR="00A06510" w:rsidRPr="007D4452" w:rsidTr="00FE566D">
        <w:trPr>
          <w:trHeight w:val="447"/>
        </w:trPr>
        <w:tc>
          <w:tcPr>
            <w:tcW w:w="741" w:type="dxa"/>
            <w:shd w:val="clear" w:color="auto" w:fill="auto"/>
            <w:noWrap/>
            <w:vAlign w:val="center"/>
          </w:tcPr>
          <w:p w:rsidR="00A06510" w:rsidRPr="007D4452" w:rsidRDefault="00A06510" w:rsidP="00FE566D">
            <w:pPr>
              <w:jc w:val="center"/>
            </w:pPr>
            <w:r>
              <w:t>IIEG</w:t>
            </w:r>
          </w:p>
        </w:tc>
        <w:tc>
          <w:tcPr>
            <w:tcW w:w="2063" w:type="dxa"/>
            <w:shd w:val="clear" w:color="auto" w:fill="auto"/>
            <w:vAlign w:val="center"/>
          </w:tcPr>
          <w:p w:rsidR="00A06510" w:rsidRPr="007D4452" w:rsidRDefault="00A06510" w:rsidP="00FE566D">
            <w:pPr>
              <w:jc w:val="center"/>
            </w:pPr>
            <w:r>
              <w:t>DP-10-V-RI-8-EO-26-IX</w:t>
            </w:r>
          </w:p>
        </w:tc>
        <w:tc>
          <w:tcPr>
            <w:tcW w:w="540" w:type="dxa"/>
            <w:shd w:val="clear" w:color="auto" w:fill="auto"/>
            <w:vAlign w:val="center"/>
          </w:tcPr>
          <w:p w:rsidR="00A06510" w:rsidRPr="007D4452" w:rsidRDefault="00A06510" w:rsidP="00FE566D">
            <w:pPr>
              <w:jc w:val="center"/>
            </w:pPr>
          </w:p>
        </w:tc>
        <w:tc>
          <w:tcPr>
            <w:tcW w:w="2038" w:type="dxa"/>
            <w:shd w:val="clear" w:color="auto" w:fill="auto"/>
            <w:vAlign w:val="center"/>
          </w:tcPr>
          <w:p w:rsidR="00A06510" w:rsidRPr="007D4452" w:rsidRDefault="00A06510" w:rsidP="00FE566D">
            <w:pPr>
              <w:jc w:val="center"/>
            </w:pPr>
          </w:p>
        </w:tc>
        <w:tc>
          <w:tcPr>
            <w:tcW w:w="530" w:type="dxa"/>
            <w:shd w:val="clear" w:color="auto" w:fill="auto"/>
            <w:vAlign w:val="center"/>
          </w:tcPr>
          <w:p w:rsidR="00A06510" w:rsidRPr="007D4452" w:rsidRDefault="00A06510" w:rsidP="00FE566D">
            <w:pPr>
              <w:jc w:val="center"/>
            </w:pPr>
          </w:p>
        </w:tc>
        <w:tc>
          <w:tcPr>
            <w:tcW w:w="2053"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Nota técnica y/o de prensa</w:t>
            </w:r>
          </w:p>
        </w:tc>
        <w:tc>
          <w:tcPr>
            <w:tcW w:w="530" w:type="dxa"/>
            <w:shd w:val="clear" w:color="auto" w:fill="auto"/>
            <w:vAlign w:val="center"/>
          </w:tcPr>
          <w:p w:rsidR="00A06510" w:rsidRPr="007D4452" w:rsidRDefault="00A06510" w:rsidP="00FE566D">
            <w:pPr>
              <w:jc w:val="center"/>
            </w:pPr>
          </w:p>
        </w:tc>
        <w:tc>
          <w:tcPr>
            <w:tcW w:w="2057" w:type="dxa"/>
            <w:shd w:val="clear" w:color="auto" w:fill="auto"/>
            <w:vAlign w:val="center"/>
          </w:tcPr>
          <w:p w:rsidR="00A06510" w:rsidRPr="007D4452" w:rsidRDefault="00A06510" w:rsidP="00FE566D">
            <w:pPr>
              <w:jc w:val="center"/>
            </w:pPr>
          </w:p>
        </w:tc>
        <w:tc>
          <w:tcPr>
            <w:tcW w:w="536"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p>
        </w:tc>
        <w:tc>
          <w:tcPr>
            <w:tcW w:w="2064"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Nota técnica y/o de prensa</w:t>
            </w:r>
          </w:p>
        </w:tc>
        <w:tc>
          <w:tcPr>
            <w:tcW w:w="706"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p>
        </w:tc>
        <w:tc>
          <w:tcPr>
            <w:tcW w:w="2042"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Análisis de la estadística de empleo del Estado de Jalisco</w:t>
            </w:r>
          </w:p>
        </w:tc>
      </w:tr>
      <w:tr w:rsidR="00A06510" w:rsidRPr="007D4452" w:rsidTr="00FE566D">
        <w:trPr>
          <w:trHeight w:val="447"/>
        </w:trPr>
        <w:tc>
          <w:tcPr>
            <w:tcW w:w="741" w:type="dxa"/>
            <w:shd w:val="clear" w:color="auto" w:fill="auto"/>
            <w:noWrap/>
            <w:vAlign w:val="center"/>
          </w:tcPr>
          <w:p w:rsidR="00A06510" w:rsidRPr="007D4452" w:rsidRDefault="00A06510" w:rsidP="00FE566D">
            <w:pPr>
              <w:jc w:val="center"/>
            </w:pPr>
            <w:r>
              <w:t>IIEG</w:t>
            </w:r>
          </w:p>
        </w:tc>
        <w:tc>
          <w:tcPr>
            <w:tcW w:w="2063" w:type="dxa"/>
            <w:shd w:val="clear" w:color="auto" w:fill="auto"/>
            <w:vAlign w:val="center"/>
          </w:tcPr>
          <w:p w:rsidR="00A06510" w:rsidRPr="007D4452" w:rsidRDefault="00A06510" w:rsidP="00FE566D">
            <w:pPr>
              <w:jc w:val="center"/>
            </w:pPr>
            <w:r>
              <w:t>DP-10-V-RI-8-EO-26-IX</w:t>
            </w:r>
          </w:p>
        </w:tc>
        <w:tc>
          <w:tcPr>
            <w:tcW w:w="540" w:type="dxa"/>
            <w:shd w:val="clear" w:color="auto" w:fill="auto"/>
            <w:vAlign w:val="center"/>
          </w:tcPr>
          <w:p w:rsidR="00A06510" w:rsidRPr="007D4452" w:rsidRDefault="00A06510" w:rsidP="00FE566D">
            <w:pPr>
              <w:jc w:val="center"/>
            </w:pPr>
          </w:p>
        </w:tc>
        <w:tc>
          <w:tcPr>
            <w:tcW w:w="2038" w:type="dxa"/>
            <w:shd w:val="clear" w:color="auto" w:fill="auto"/>
            <w:vAlign w:val="center"/>
          </w:tcPr>
          <w:p w:rsidR="00A06510" w:rsidRPr="007D4452" w:rsidRDefault="00A06510" w:rsidP="00FE566D">
            <w:pPr>
              <w:jc w:val="center"/>
            </w:pPr>
          </w:p>
        </w:tc>
        <w:tc>
          <w:tcPr>
            <w:tcW w:w="530" w:type="dxa"/>
            <w:shd w:val="clear" w:color="auto" w:fill="auto"/>
            <w:vAlign w:val="center"/>
          </w:tcPr>
          <w:p w:rsidR="00A06510" w:rsidRPr="007D4452" w:rsidRDefault="00A06510" w:rsidP="00FE566D">
            <w:pPr>
              <w:jc w:val="center"/>
            </w:pPr>
          </w:p>
        </w:tc>
        <w:tc>
          <w:tcPr>
            <w:tcW w:w="2053"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Nota técnica y/o de prensa</w:t>
            </w:r>
          </w:p>
        </w:tc>
        <w:tc>
          <w:tcPr>
            <w:tcW w:w="530" w:type="dxa"/>
            <w:shd w:val="clear" w:color="auto" w:fill="auto"/>
            <w:vAlign w:val="center"/>
          </w:tcPr>
          <w:p w:rsidR="00A06510" w:rsidRPr="007D4452" w:rsidRDefault="00A06510" w:rsidP="00FE566D">
            <w:pPr>
              <w:jc w:val="center"/>
            </w:pPr>
          </w:p>
        </w:tc>
        <w:tc>
          <w:tcPr>
            <w:tcW w:w="2057" w:type="dxa"/>
            <w:shd w:val="clear" w:color="auto" w:fill="auto"/>
            <w:vAlign w:val="center"/>
          </w:tcPr>
          <w:p w:rsidR="00A06510" w:rsidRPr="007D4452" w:rsidRDefault="00A06510" w:rsidP="00FE566D">
            <w:pPr>
              <w:jc w:val="center"/>
            </w:pPr>
          </w:p>
        </w:tc>
        <w:tc>
          <w:tcPr>
            <w:tcW w:w="536"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p>
        </w:tc>
        <w:tc>
          <w:tcPr>
            <w:tcW w:w="2064"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Nota técnica y/o de prensa</w:t>
            </w:r>
          </w:p>
        </w:tc>
        <w:tc>
          <w:tcPr>
            <w:tcW w:w="706"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p>
        </w:tc>
        <w:tc>
          <w:tcPr>
            <w:tcW w:w="2042"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Análisis de la estadística de Inversión Extranjera de Jalisco</w:t>
            </w:r>
          </w:p>
        </w:tc>
      </w:tr>
      <w:tr w:rsidR="00A06510" w:rsidRPr="007D4452" w:rsidTr="00FE566D">
        <w:trPr>
          <w:trHeight w:val="447"/>
        </w:trPr>
        <w:tc>
          <w:tcPr>
            <w:tcW w:w="741" w:type="dxa"/>
            <w:shd w:val="clear" w:color="auto" w:fill="auto"/>
            <w:noWrap/>
            <w:vAlign w:val="center"/>
          </w:tcPr>
          <w:p w:rsidR="00A06510" w:rsidRPr="007D4452" w:rsidRDefault="00A06510" w:rsidP="00FE566D">
            <w:pPr>
              <w:jc w:val="center"/>
            </w:pPr>
            <w:r>
              <w:t>IIEG</w:t>
            </w:r>
          </w:p>
        </w:tc>
        <w:tc>
          <w:tcPr>
            <w:tcW w:w="2063" w:type="dxa"/>
            <w:shd w:val="clear" w:color="auto" w:fill="auto"/>
            <w:vAlign w:val="center"/>
          </w:tcPr>
          <w:p w:rsidR="00A06510" w:rsidRPr="007D4452" w:rsidRDefault="00A06510" w:rsidP="00FE566D">
            <w:pPr>
              <w:jc w:val="center"/>
            </w:pPr>
            <w:r>
              <w:t>DP-3-II-RI-12-V-EO-26-III</w:t>
            </w:r>
          </w:p>
        </w:tc>
        <w:tc>
          <w:tcPr>
            <w:tcW w:w="540" w:type="dxa"/>
            <w:shd w:val="clear" w:color="auto" w:fill="auto"/>
            <w:vAlign w:val="center"/>
          </w:tcPr>
          <w:p w:rsidR="00A06510" w:rsidRPr="007D4452" w:rsidRDefault="00A06510" w:rsidP="00FE566D">
            <w:pPr>
              <w:jc w:val="center"/>
            </w:pPr>
          </w:p>
        </w:tc>
        <w:tc>
          <w:tcPr>
            <w:tcW w:w="2038" w:type="dxa"/>
            <w:shd w:val="clear" w:color="auto" w:fill="auto"/>
            <w:vAlign w:val="center"/>
          </w:tcPr>
          <w:p w:rsidR="00A06510" w:rsidRPr="007D4452" w:rsidRDefault="00A06510" w:rsidP="00FE566D">
            <w:pPr>
              <w:jc w:val="center"/>
            </w:pPr>
          </w:p>
        </w:tc>
        <w:tc>
          <w:tcPr>
            <w:tcW w:w="530" w:type="dxa"/>
            <w:shd w:val="clear" w:color="auto" w:fill="auto"/>
            <w:vAlign w:val="center"/>
          </w:tcPr>
          <w:p w:rsidR="00A06510" w:rsidRPr="007D4452" w:rsidRDefault="00A06510" w:rsidP="00FE566D">
            <w:pPr>
              <w:jc w:val="center"/>
            </w:pPr>
          </w:p>
        </w:tc>
        <w:tc>
          <w:tcPr>
            <w:tcW w:w="2053"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Actualización página IIEG</w:t>
            </w:r>
          </w:p>
        </w:tc>
        <w:tc>
          <w:tcPr>
            <w:tcW w:w="530" w:type="dxa"/>
            <w:shd w:val="clear" w:color="auto" w:fill="auto"/>
            <w:vAlign w:val="center"/>
          </w:tcPr>
          <w:p w:rsidR="00A06510" w:rsidRPr="007D4452" w:rsidRDefault="00A06510" w:rsidP="00FE566D">
            <w:pPr>
              <w:jc w:val="center"/>
            </w:pPr>
          </w:p>
        </w:tc>
        <w:tc>
          <w:tcPr>
            <w:tcW w:w="2057" w:type="dxa"/>
            <w:shd w:val="clear" w:color="auto" w:fill="auto"/>
            <w:vAlign w:val="center"/>
          </w:tcPr>
          <w:p w:rsidR="00A06510" w:rsidRPr="007D4452" w:rsidRDefault="00A06510" w:rsidP="00FE566D">
            <w:pPr>
              <w:jc w:val="center"/>
            </w:pPr>
          </w:p>
        </w:tc>
        <w:tc>
          <w:tcPr>
            <w:tcW w:w="536"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p>
        </w:tc>
        <w:tc>
          <w:tcPr>
            <w:tcW w:w="2064"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Actualización página IIEG</w:t>
            </w:r>
          </w:p>
        </w:tc>
        <w:tc>
          <w:tcPr>
            <w:tcW w:w="706"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p>
        </w:tc>
        <w:tc>
          <w:tcPr>
            <w:tcW w:w="2042"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Actualización página IIEG</w:t>
            </w:r>
          </w:p>
        </w:tc>
      </w:tr>
      <w:tr w:rsidR="00A06510" w:rsidRPr="007D4452" w:rsidTr="00FE566D">
        <w:trPr>
          <w:trHeight w:val="447"/>
        </w:trPr>
        <w:tc>
          <w:tcPr>
            <w:tcW w:w="741" w:type="dxa"/>
            <w:shd w:val="clear" w:color="auto" w:fill="auto"/>
            <w:noWrap/>
            <w:vAlign w:val="center"/>
          </w:tcPr>
          <w:p w:rsidR="00A06510" w:rsidRPr="007D4452" w:rsidRDefault="00A06510" w:rsidP="00FE566D">
            <w:pPr>
              <w:jc w:val="center"/>
            </w:pPr>
            <w:r>
              <w:t>IIEG</w:t>
            </w:r>
          </w:p>
        </w:tc>
        <w:tc>
          <w:tcPr>
            <w:tcW w:w="2063" w:type="dxa"/>
            <w:shd w:val="clear" w:color="auto" w:fill="auto"/>
            <w:vAlign w:val="center"/>
          </w:tcPr>
          <w:p w:rsidR="00A06510" w:rsidRPr="007D4452" w:rsidRDefault="00A06510" w:rsidP="00FE566D">
            <w:pPr>
              <w:jc w:val="center"/>
            </w:pPr>
            <w:r>
              <w:t>DP-3-II-RI-12-V-EO-26-III</w:t>
            </w:r>
          </w:p>
        </w:tc>
        <w:tc>
          <w:tcPr>
            <w:tcW w:w="540" w:type="dxa"/>
            <w:shd w:val="clear" w:color="auto" w:fill="auto"/>
            <w:vAlign w:val="center"/>
          </w:tcPr>
          <w:p w:rsidR="00A06510" w:rsidRPr="007D4452" w:rsidRDefault="00A06510" w:rsidP="00FE566D">
            <w:pPr>
              <w:jc w:val="center"/>
            </w:pPr>
          </w:p>
        </w:tc>
        <w:tc>
          <w:tcPr>
            <w:tcW w:w="2038" w:type="dxa"/>
            <w:shd w:val="clear" w:color="auto" w:fill="auto"/>
            <w:vAlign w:val="center"/>
          </w:tcPr>
          <w:p w:rsidR="00A06510" w:rsidRPr="007D4452" w:rsidRDefault="00A06510" w:rsidP="00FE566D">
            <w:pPr>
              <w:jc w:val="center"/>
            </w:pPr>
          </w:p>
        </w:tc>
        <w:tc>
          <w:tcPr>
            <w:tcW w:w="530" w:type="dxa"/>
            <w:shd w:val="clear" w:color="auto" w:fill="auto"/>
            <w:vAlign w:val="center"/>
          </w:tcPr>
          <w:p w:rsidR="00A06510" w:rsidRPr="007D4452" w:rsidRDefault="00A06510" w:rsidP="00FE566D">
            <w:pPr>
              <w:jc w:val="center"/>
            </w:pPr>
          </w:p>
        </w:tc>
        <w:tc>
          <w:tcPr>
            <w:tcW w:w="2053"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Actualización plataforma del Sistema de Información Interno SEDECO</w:t>
            </w:r>
          </w:p>
        </w:tc>
        <w:tc>
          <w:tcPr>
            <w:tcW w:w="530" w:type="dxa"/>
            <w:shd w:val="clear" w:color="auto" w:fill="auto"/>
            <w:vAlign w:val="center"/>
          </w:tcPr>
          <w:p w:rsidR="00A06510" w:rsidRPr="007D4452" w:rsidRDefault="00A06510" w:rsidP="00FE566D">
            <w:pPr>
              <w:jc w:val="center"/>
            </w:pPr>
          </w:p>
        </w:tc>
        <w:tc>
          <w:tcPr>
            <w:tcW w:w="2057" w:type="dxa"/>
            <w:shd w:val="clear" w:color="auto" w:fill="auto"/>
            <w:vAlign w:val="center"/>
          </w:tcPr>
          <w:p w:rsidR="00A06510" w:rsidRPr="007D4452" w:rsidRDefault="00A06510" w:rsidP="00FE566D">
            <w:pPr>
              <w:jc w:val="center"/>
            </w:pPr>
          </w:p>
        </w:tc>
        <w:tc>
          <w:tcPr>
            <w:tcW w:w="536"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p>
        </w:tc>
        <w:tc>
          <w:tcPr>
            <w:tcW w:w="2064"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Actualización plataforma del Sistema de Información Interno SEDECO</w:t>
            </w:r>
          </w:p>
        </w:tc>
        <w:tc>
          <w:tcPr>
            <w:tcW w:w="706"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p>
        </w:tc>
        <w:tc>
          <w:tcPr>
            <w:tcW w:w="2042"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Actualización plataforma del Sistema de Información Interno SEDECO</w:t>
            </w:r>
          </w:p>
        </w:tc>
      </w:tr>
      <w:tr w:rsidR="00A06510" w:rsidRPr="007D4452" w:rsidTr="00FE566D">
        <w:trPr>
          <w:trHeight w:val="447"/>
        </w:trPr>
        <w:tc>
          <w:tcPr>
            <w:tcW w:w="741" w:type="dxa"/>
            <w:shd w:val="clear" w:color="auto" w:fill="auto"/>
            <w:noWrap/>
            <w:vAlign w:val="center"/>
          </w:tcPr>
          <w:p w:rsidR="00A06510" w:rsidRPr="007D4452" w:rsidRDefault="00A06510" w:rsidP="00FE566D">
            <w:pPr>
              <w:jc w:val="center"/>
            </w:pPr>
            <w:r>
              <w:lastRenderedPageBreak/>
              <w:t>IIEG</w:t>
            </w:r>
          </w:p>
        </w:tc>
        <w:tc>
          <w:tcPr>
            <w:tcW w:w="2063" w:type="dxa"/>
            <w:shd w:val="clear" w:color="auto" w:fill="auto"/>
            <w:vAlign w:val="center"/>
          </w:tcPr>
          <w:p w:rsidR="00A06510" w:rsidRPr="007D4452" w:rsidRDefault="00A06510" w:rsidP="00FE566D">
            <w:pPr>
              <w:jc w:val="center"/>
            </w:pPr>
            <w:r>
              <w:t>DP-10-III-RI-12-XXVII-EO-26-X</w:t>
            </w:r>
          </w:p>
        </w:tc>
        <w:tc>
          <w:tcPr>
            <w:tcW w:w="540" w:type="dxa"/>
            <w:shd w:val="clear" w:color="auto" w:fill="auto"/>
            <w:vAlign w:val="center"/>
          </w:tcPr>
          <w:p w:rsidR="00A06510" w:rsidRPr="007D4452" w:rsidRDefault="00A06510" w:rsidP="00FE566D">
            <w:pPr>
              <w:jc w:val="center"/>
            </w:pPr>
          </w:p>
        </w:tc>
        <w:tc>
          <w:tcPr>
            <w:tcW w:w="2038" w:type="dxa"/>
            <w:shd w:val="clear" w:color="auto" w:fill="auto"/>
            <w:vAlign w:val="center"/>
          </w:tcPr>
          <w:p w:rsidR="00A06510" w:rsidRPr="007D4452" w:rsidRDefault="00A06510" w:rsidP="00FE566D">
            <w:pPr>
              <w:jc w:val="center"/>
            </w:pPr>
          </w:p>
        </w:tc>
        <w:tc>
          <w:tcPr>
            <w:tcW w:w="530" w:type="dxa"/>
            <w:shd w:val="clear" w:color="auto" w:fill="auto"/>
            <w:vAlign w:val="center"/>
          </w:tcPr>
          <w:p w:rsidR="00A06510" w:rsidRPr="007D4452" w:rsidRDefault="00A06510" w:rsidP="00FE566D">
            <w:pPr>
              <w:jc w:val="center"/>
            </w:pPr>
          </w:p>
        </w:tc>
        <w:tc>
          <w:tcPr>
            <w:tcW w:w="2053"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Estudio económico</w:t>
            </w:r>
          </w:p>
        </w:tc>
        <w:tc>
          <w:tcPr>
            <w:tcW w:w="530" w:type="dxa"/>
            <w:shd w:val="clear" w:color="auto" w:fill="auto"/>
            <w:vAlign w:val="center"/>
          </w:tcPr>
          <w:p w:rsidR="00A06510" w:rsidRPr="007D4452" w:rsidRDefault="00A06510" w:rsidP="00FE566D">
            <w:pPr>
              <w:jc w:val="center"/>
            </w:pPr>
          </w:p>
        </w:tc>
        <w:tc>
          <w:tcPr>
            <w:tcW w:w="2057" w:type="dxa"/>
            <w:shd w:val="clear" w:color="auto" w:fill="auto"/>
            <w:vAlign w:val="center"/>
          </w:tcPr>
          <w:p w:rsidR="00A06510" w:rsidRPr="007D4452" w:rsidRDefault="00A06510" w:rsidP="00FE566D">
            <w:pPr>
              <w:jc w:val="center"/>
            </w:pPr>
          </w:p>
        </w:tc>
        <w:tc>
          <w:tcPr>
            <w:tcW w:w="536"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p>
        </w:tc>
        <w:tc>
          <w:tcPr>
            <w:tcW w:w="2064"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Estudio económico</w:t>
            </w:r>
          </w:p>
        </w:tc>
        <w:tc>
          <w:tcPr>
            <w:tcW w:w="706"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p>
        </w:tc>
        <w:tc>
          <w:tcPr>
            <w:tcW w:w="2042"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Estudio de expectativas económicas del Estado</w:t>
            </w:r>
          </w:p>
        </w:tc>
      </w:tr>
      <w:tr w:rsidR="00A06510" w:rsidRPr="007D4452" w:rsidTr="00FE566D">
        <w:trPr>
          <w:trHeight w:val="447"/>
        </w:trPr>
        <w:tc>
          <w:tcPr>
            <w:tcW w:w="741" w:type="dxa"/>
            <w:shd w:val="clear" w:color="auto" w:fill="auto"/>
            <w:noWrap/>
            <w:vAlign w:val="center"/>
          </w:tcPr>
          <w:p w:rsidR="00A06510" w:rsidRPr="007D4452" w:rsidRDefault="00A06510" w:rsidP="00FE566D">
            <w:pPr>
              <w:jc w:val="center"/>
            </w:pPr>
            <w:r>
              <w:t>IIEG</w:t>
            </w:r>
          </w:p>
        </w:tc>
        <w:tc>
          <w:tcPr>
            <w:tcW w:w="2063" w:type="dxa"/>
            <w:shd w:val="clear" w:color="auto" w:fill="auto"/>
            <w:vAlign w:val="center"/>
          </w:tcPr>
          <w:p w:rsidR="00A06510" w:rsidRPr="007D4452" w:rsidRDefault="00A06510" w:rsidP="00FE566D">
            <w:pPr>
              <w:jc w:val="center"/>
            </w:pPr>
            <w:r>
              <w:t>DP-10-III-RI-12-XXVII-EO-26-X</w:t>
            </w:r>
          </w:p>
        </w:tc>
        <w:tc>
          <w:tcPr>
            <w:tcW w:w="540" w:type="dxa"/>
            <w:shd w:val="clear" w:color="auto" w:fill="auto"/>
            <w:vAlign w:val="center"/>
          </w:tcPr>
          <w:p w:rsidR="00A06510" w:rsidRPr="007D4452" w:rsidRDefault="00A06510" w:rsidP="00FE566D">
            <w:pPr>
              <w:jc w:val="center"/>
            </w:pPr>
          </w:p>
        </w:tc>
        <w:tc>
          <w:tcPr>
            <w:tcW w:w="2038" w:type="dxa"/>
            <w:shd w:val="clear" w:color="auto" w:fill="auto"/>
            <w:vAlign w:val="center"/>
          </w:tcPr>
          <w:p w:rsidR="00A06510" w:rsidRPr="007D4452" w:rsidRDefault="00A06510" w:rsidP="00FE566D">
            <w:pPr>
              <w:jc w:val="center"/>
            </w:pPr>
          </w:p>
        </w:tc>
        <w:tc>
          <w:tcPr>
            <w:tcW w:w="530" w:type="dxa"/>
            <w:shd w:val="clear" w:color="auto" w:fill="auto"/>
            <w:vAlign w:val="center"/>
          </w:tcPr>
          <w:p w:rsidR="00A06510" w:rsidRPr="007D4452" w:rsidRDefault="00A06510" w:rsidP="00FE566D">
            <w:pPr>
              <w:jc w:val="center"/>
            </w:pPr>
          </w:p>
        </w:tc>
        <w:tc>
          <w:tcPr>
            <w:tcW w:w="2053"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Estudio económico</w:t>
            </w:r>
          </w:p>
        </w:tc>
        <w:tc>
          <w:tcPr>
            <w:tcW w:w="530" w:type="dxa"/>
            <w:shd w:val="clear" w:color="auto" w:fill="auto"/>
            <w:vAlign w:val="center"/>
          </w:tcPr>
          <w:p w:rsidR="00A06510" w:rsidRPr="007D4452" w:rsidRDefault="00A06510" w:rsidP="00FE566D">
            <w:pPr>
              <w:jc w:val="center"/>
            </w:pPr>
          </w:p>
        </w:tc>
        <w:tc>
          <w:tcPr>
            <w:tcW w:w="2057" w:type="dxa"/>
            <w:shd w:val="clear" w:color="auto" w:fill="auto"/>
            <w:vAlign w:val="center"/>
          </w:tcPr>
          <w:p w:rsidR="00A06510" w:rsidRPr="007D4452" w:rsidRDefault="00A06510" w:rsidP="00FE566D">
            <w:pPr>
              <w:jc w:val="center"/>
            </w:pPr>
          </w:p>
        </w:tc>
        <w:tc>
          <w:tcPr>
            <w:tcW w:w="536"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p>
        </w:tc>
        <w:tc>
          <w:tcPr>
            <w:tcW w:w="2064"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Estudio económico</w:t>
            </w:r>
          </w:p>
        </w:tc>
        <w:tc>
          <w:tcPr>
            <w:tcW w:w="706"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p>
        </w:tc>
        <w:tc>
          <w:tcPr>
            <w:tcW w:w="2042" w:type="dxa"/>
            <w:shd w:val="clear" w:color="auto" w:fill="auto"/>
            <w:vAlign w:val="center"/>
          </w:tcPr>
          <w:p w:rsidR="00A06510" w:rsidRPr="007D4452" w:rsidRDefault="00A06510" w:rsidP="00FE566D">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Estudios de comportamiento y derrama económica</w:t>
            </w:r>
          </w:p>
        </w:tc>
      </w:tr>
    </w:tbl>
    <w:p w:rsidR="00A06510" w:rsidRDefault="00A06510" w:rsidP="00A06510"/>
    <w:p w:rsidR="00A06510" w:rsidRDefault="00A06510" w:rsidP="00A06510"/>
    <w:p w:rsidR="00A06510" w:rsidRDefault="00A06510" w:rsidP="00A06510">
      <w:pPr>
        <w:spacing w:before="0" w:after="200" w:line="276" w:lineRule="auto"/>
        <w:jc w:val="left"/>
      </w:pPr>
      <w:r>
        <w:br w:type="page"/>
      </w:r>
    </w:p>
    <w:p w:rsidR="00A06510" w:rsidRDefault="00A06510" w:rsidP="00A06510">
      <w:pPr>
        <w:pStyle w:val="Ttulo3"/>
      </w:pPr>
      <w:bookmarkStart w:id="198" w:name="_Toc455664289"/>
      <w:r>
        <w:lastRenderedPageBreak/>
        <w:t xml:space="preserve">Procedimiento de </w:t>
      </w:r>
      <w:r w:rsidRPr="00F3750A">
        <w:t>Solicitudes de información</w:t>
      </w:r>
      <w:bookmarkEnd w:id="198"/>
    </w:p>
    <w:p w:rsidR="00405092" w:rsidRPr="00405092" w:rsidRDefault="00405092" w:rsidP="00405092"/>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A06510" w:rsidRPr="000C4719" w:rsidTr="00FE566D">
        <w:trPr>
          <w:trHeight w:val="57"/>
        </w:trPr>
        <w:tc>
          <w:tcPr>
            <w:tcW w:w="16161" w:type="dxa"/>
            <w:gridSpan w:val="2"/>
            <w:shd w:val="clear" w:color="auto" w:fill="F2F2F2" w:themeFill="background1" w:themeFillShade="F2"/>
            <w:vAlign w:val="center"/>
          </w:tcPr>
          <w:p w:rsidR="00A06510" w:rsidRPr="000C4719" w:rsidRDefault="00A06510" w:rsidP="00FE566D">
            <w:pPr>
              <w:spacing w:before="60" w:after="60"/>
              <w:rPr>
                <w:rFonts w:asciiTheme="minorHAnsi" w:hAnsiTheme="minorHAnsi"/>
                <w:b/>
              </w:rPr>
            </w:pPr>
            <w:r w:rsidRPr="000C4719">
              <w:rPr>
                <w:b/>
                <w:sz w:val="22"/>
              </w:rPr>
              <w:t>Ficha del procedimiento</w:t>
            </w:r>
          </w:p>
        </w:tc>
      </w:tr>
      <w:tr w:rsidR="00A06510" w:rsidRPr="00370426" w:rsidTr="00FE566D">
        <w:trPr>
          <w:trHeight w:val="57"/>
        </w:trPr>
        <w:tc>
          <w:tcPr>
            <w:tcW w:w="3403" w:type="dxa"/>
            <w:shd w:val="clear" w:color="auto" w:fill="F2F2F2" w:themeFill="background1" w:themeFillShade="F2"/>
            <w:vAlign w:val="center"/>
            <w:hideMark/>
          </w:tcPr>
          <w:p w:rsidR="00A06510" w:rsidRPr="00370426" w:rsidRDefault="00A06510" w:rsidP="00FE566D">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A06510" w:rsidRPr="00FF520A" w:rsidRDefault="00A06510" w:rsidP="00FE566D">
            <w:pPr>
              <w:spacing w:before="60" w:after="60"/>
              <w:jc w:val="left"/>
              <w:rPr>
                <w:rFonts w:asciiTheme="minorHAnsi" w:hAnsiTheme="minorHAnsi"/>
                <w:color w:val="000000"/>
              </w:rPr>
            </w:pPr>
            <w:r w:rsidRPr="00F3750A">
              <w:rPr>
                <w:rFonts w:asciiTheme="minorHAnsi" w:hAnsiTheme="minorHAnsi"/>
                <w:color w:val="000000"/>
              </w:rPr>
              <w:t>Solicitudes de información</w:t>
            </w:r>
          </w:p>
        </w:tc>
      </w:tr>
      <w:tr w:rsidR="00A06510" w:rsidRPr="00370426" w:rsidTr="00FE566D">
        <w:trPr>
          <w:trHeight w:val="57"/>
        </w:trPr>
        <w:tc>
          <w:tcPr>
            <w:tcW w:w="3403" w:type="dxa"/>
            <w:shd w:val="clear" w:color="auto" w:fill="F2F2F2" w:themeFill="background1" w:themeFillShade="F2"/>
            <w:vAlign w:val="center"/>
          </w:tcPr>
          <w:p w:rsidR="00A06510" w:rsidRPr="00370426" w:rsidRDefault="00A06510" w:rsidP="00FE566D">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w:t>
            </w:r>
          </w:p>
        </w:tc>
      </w:tr>
      <w:tr w:rsidR="00A06510" w:rsidRPr="00370426" w:rsidTr="00FE566D">
        <w:trPr>
          <w:trHeight w:val="57"/>
        </w:trPr>
        <w:tc>
          <w:tcPr>
            <w:tcW w:w="3403" w:type="dxa"/>
            <w:shd w:val="clear" w:color="auto" w:fill="F2F2F2" w:themeFill="background1" w:themeFillShade="F2"/>
            <w:vAlign w:val="center"/>
          </w:tcPr>
          <w:p w:rsidR="00A06510" w:rsidRPr="00370426" w:rsidRDefault="00A06510" w:rsidP="00FE566D">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A06510" w:rsidRPr="00FF520A" w:rsidRDefault="00A06510" w:rsidP="00FE566D">
            <w:pPr>
              <w:spacing w:before="60" w:after="60"/>
              <w:jc w:val="left"/>
              <w:rPr>
                <w:rFonts w:asciiTheme="minorHAnsi" w:hAnsiTheme="minorHAnsi"/>
                <w:color w:val="000000"/>
              </w:rPr>
            </w:pPr>
            <w:r w:rsidRPr="00F3750A">
              <w:t>Solicitudes de información</w:t>
            </w:r>
          </w:p>
        </w:tc>
      </w:tr>
      <w:tr w:rsidR="00A06510" w:rsidRPr="00370426" w:rsidTr="00FE566D">
        <w:trPr>
          <w:trHeight w:val="57"/>
        </w:trPr>
        <w:tc>
          <w:tcPr>
            <w:tcW w:w="3403" w:type="dxa"/>
            <w:shd w:val="clear" w:color="auto" w:fill="F2F2F2" w:themeFill="background1" w:themeFillShade="F2"/>
            <w:vAlign w:val="center"/>
            <w:hideMark/>
          </w:tcPr>
          <w:p w:rsidR="00A06510" w:rsidRPr="00370426" w:rsidRDefault="00A06510" w:rsidP="00FE566D">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A06510" w:rsidRPr="00FF520A" w:rsidRDefault="00A06510" w:rsidP="00FE566D">
            <w:pPr>
              <w:spacing w:before="60" w:after="60"/>
              <w:jc w:val="left"/>
              <w:rPr>
                <w:rFonts w:asciiTheme="minorHAnsi" w:hAnsiTheme="minorHAnsi"/>
                <w:color w:val="000000"/>
              </w:rPr>
            </w:pPr>
            <w:r w:rsidRPr="00F3750A">
              <w:rPr>
                <w:rFonts w:asciiTheme="minorHAnsi" w:hAnsiTheme="minorHAnsi"/>
                <w:color w:val="000000"/>
              </w:rPr>
              <w:t>Revisar los requerimientos de la solicitud y analizar si se cuenta con la información solicitada. En caso de no contar con esa información, mandar correo notificando al u</w:t>
            </w:r>
            <w:r>
              <w:rPr>
                <w:rFonts w:asciiTheme="minorHAnsi" w:hAnsiTheme="minorHAnsi"/>
                <w:color w:val="000000"/>
              </w:rPr>
              <w:t>suario</w:t>
            </w:r>
          </w:p>
        </w:tc>
      </w:tr>
      <w:tr w:rsidR="00A06510" w:rsidRPr="00370426" w:rsidTr="00FE566D">
        <w:trPr>
          <w:trHeight w:val="57"/>
        </w:trPr>
        <w:tc>
          <w:tcPr>
            <w:tcW w:w="3403" w:type="dxa"/>
            <w:shd w:val="clear" w:color="auto" w:fill="F2F2F2" w:themeFill="background1" w:themeFillShade="F2"/>
            <w:vAlign w:val="center"/>
            <w:hideMark/>
          </w:tcPr>
          <w:p w:rsidR="00A06510" w:rsidRPr="00370426" w:rsidRDefault="00A06510" w:rsidP="00FE566D">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Correo electrónico con requerimientos de la solicitud de información</w:t>
            </w:r>
          </w:p>
        </w:tc>
      </w:tr>
      <w:tr w:rsidR="00A06510" w:rsidRPr="00370426" w:rsidTr="00FE566D">
        <w:trPr>
          <w:trHeight w:val="57"/>
        </w:trPr>
        <w:tc>
          <w:tcPr>
            <w:tcW w:w="3403" w:type="dxa"/>
            <w:shd w:val="clear" w:color="auto" w:fill="F2F2F2" w:themeFill="background1" w:themeFillShade="F2"/>
            <w:vAlign w:val="center"/>
          </w:tcPr>
          <w:p w:rsidR="00A06510" w:rsidRPr="00370426" w:rsidRDefault="00A06510" w:rsidP="00FE566D">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Archivo y/o documento con la información solicitada</w:t>
            </w:r>
          </w:p>
        </w:tc>
      </w:tr>
      <w:tr w:rsidR="00A06510" w:rsidRPr="00370426" w:rsidTr="00FE566D">
        <w:trPr>
          <w:trHeight w:val="57"/>
        </w:trPr>
        <w:tc>
          <w:tcPr>
            <w:tcW w:w="3403" w:type="dxa"/>
            <w:shd w:val="clear" w:color="auto" w:fill="F2F2F2" w:themeFill="background1" w:themeFillShade="F2"/>
            <w:vAlign w:val="center"/>
          </w:tcPr>
          <w:p w:rsidR="00A06510" w:rsidRPr="00370426" w:rsidRDefault="00A06510" w:rsidP="00FE566D">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w:t>
            </w:r>
          </w:p>
        </w:tc>
      </w:tr>
    </w:tbl>
    <w:p w:rsidR="00A06510" w:rsidRDefault="00A06510" w:rsidP="00A06510"/>
    <w:p w:rsidR="00405092" w:rsidRDefault="00405092" w:rsidP="00A06510"/>
    <w:p w:rsidR="0067148F" w:rsidRDefault="0067148F" w:rsidP="0067148F">
      <w:pPr>
        <w:pStyle w:val="Ttulo4"/>
      </w:pPr>
      <w:bookmarkStart w:id="199" w:name="_Toc455664290"/>
      <w:r>
        <w:lastRenderedPageBreak/>
        <w:t>Modelado del proceso de S</w:t>
      </w:r>
      <w:r w:rsidRPr="00651C93">
        <w:t>olicitudes de información</w:t>
      </w:r>
      <w:bookmarkEnd w:id="199"/>
    </w:p>
    <w:p w:rsidR="0067148F" w:rsidRPr="00651C93" w:rsidRDefault="0067148F" w:rsidP="0067148F">
      <w:r>
        <w:rPr>
          <w:noProof/>
          <w:lang w:eastAsia="es-MX"/>
        </w:rPr>
        <w:drawing>
          <wp:inline distT="0" distB="0" distL="0" distR="0" wp14:anchorId="618CF846" wp14:editId="781D8FEF">
            <wp:extent cx="5612885" cy="3413052"/>
            <wp:effectExtent l="0" t="0" r="698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b="20348"/>
                    <a:stretch/>
                  </pic:blipFill>
                  <pic:spPr bwMode="auto">
                    <a:xfrm>
                      <a:off x="0" y="0"/>
                      <a:ext cx="5612130" cy="3412593"/>
                    </a:xfrm>
                    <a:prstGeom prst="rect">
                      <a:avLst/>
                    </a:prstGeom>
                    <a:ln>
                      <a:noFill/>
                    </a:ln>
                    <a:extLst>
                      <a:ext uri="{53640926-AAD7-44D8-BBD7-CCE9431645EC}">
                        <a14:shadowObscured xmlns:a14="http://schemas.microsoft.com/office/drawing/2010/main"/>
                      </a:ext>
                    </a:extLst>
                  </pic:spPr>
                </pic:pic>
              </a:graphicData>
            </a:graphic>
          </wp:inline>
        </w:drawing>
      </w:r>
    </w:p>
    <w:p w:rsidR="00405092" w:rsidRDefault="00405092" w:rsidP="00A06510"/>
    <w:p w:rsidR="00C9752D" w:rsidRDefault="00C9752D" w:rsidP="00A06510"/>
    <w:p w:rsidR="00C9752D" w:rsidRDefault="00C9752D" w:rsidP="00A06510"/>
    <w:p w:rsidR="00C9752D" w:rsidRDefault="00C9752D" w:rsidP="00A06510"/>
    <w:p w:rsidR="00C9752D" w:rsidRPr="00CD55F6" w:rsidRDefault="00C9752D" w:rsidP="00C9752D">
      <w:pPr>
        <w:pStyle w:val="Ttulo4"/>
      </w:pPr>
      <w:bookmarkStart w:id="200" w:name="_Toc455664291"/>
      <w:r w:rsidRPr="00CD55F6">
        <w:lastRenderedPageBreak/>
        <w:t xml:space="preserve">Narrativa del </w:t>
      </w:r>
      <w:r>
        <w:t>proceso</w:t>
      </w:r>
      <w:r w:rsidRPr="00CD55F6">
        <w:t xml:space="preserve"> de</w:t>
      </w:r>
      <w:r>
        <w:t xml:space="preserve"> </w:t>
      </w:r>
      <w:r w:rsidRPr="00936882">
        <w:t>Solicitudes de información</w:t>
      </w:r>
      <w:bookmarkEnd w:id="200"/>
      <w:r w:rsidRPr="008D7077">
        <w:t xml:space="preserve"> </w:t>
      </w:r>
    </w:p>
    <w:p w:rsidR="00C9752D" w:rsidRPr="00A36F10" w:rsidRDefault="00C9752D" w:rsidP="00C9752D">
      <w:pPr>
        <w:ind w:firstLine="708"/>
      </w:pPr>
    </w:p>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C9752D" w:rsidRPr="007F2DA2" w:rsidTr="00C639F1">
        <w:trPr>
          <w:trHeight w:val="20"/>
          <w:tblHeader/>
        </w:trPr>
        <w:tc>
          <w:tcPr>
            <w:tcW w:w="675" w:type="dxa"/>
            <w:shd w:val="clear" w:color="000000" w:fill="D9D9D9"/>
            <w:noWrap/>
            <w:vAlign w:val="center"/>
            <w:hideMark/>
          </w:tcPr>
          <w:p w:rsidR="00C9752D" w:rsidRPr="007F2DA2" w:rsidRDefault="00C9752D"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C9752D" w:rsidRPr="007F2DA2" w:rsidRDefault="00C9752D"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C9752D" w:rsidRPr="007F2DA2" w:rsidRDefault="00C9752D"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C9752D" w:rsidRPr="007F2DA2" w:rsidRDefault="00C9752D"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C9752D" w:rsidRPr="007F2DA2" w:rsidRDefault="00C9752D"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C9752D" w:rsidRPr="007F2DA2" w:rsidTr="00C639F1">
        <w:trPr>
          <w:trHeight w:val="20"/>
        </w:trPr>
        <w:tc>
          <w:tcPr>
            <w:tcW w:w="675" w:type="dxa"/>
            <w:shd w:val="clear" w:color="auto" w:fill="auto"/>
            <w:noWrap/>
            <w:vAlign w:val="center"/>
            <w:hideMark/>
          </w:tcPr>
          <w:p w:rsidR="00C9752D" w:rsidRPr="007F2DA2" w:rsidRDefault="00C9752D" w:rsidP="00C639F1">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C9752D" w:rsidRPr="00936882" w:rsidRDefault="00C9752D" w:rsidP="00C639F1">
            <w:pPr>
              <w:jc w:val="left"/>
              <w:rPr>
                <w:color w:val="000000"/>
              </w:rPr>
            </w:pPr>
            <w:r>
              <w:rPr>
                <w:color w:val="000000"/>
                <w:sz w:val="22"/>
              </w:rPr>
              <w:t>Coordinador</w:t>
            </w:r>
          </w:p>
        </w:tc>
        <w:tc>
          <w:tcPr>
            <w:tcW w:w="6946" w:type="dxa"/>
            <w:shd w:val="clear" w:color="auto" w:fill="auto"/>
            <w:noWrap/>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Recibir solicitud de información por parte del usuario</w:t>
            </w:r>
          </w:p>
        </w:tc>
        <w:tc>
          <w:tcPr>
            <w:tcW w:w="2835" w:type="dxa"/>
            <w:shd w:val="clear" w:color="auto" w:fill="auto"/>
            <w:noWrap/>
            <w:vAlign w:val="center"/>
          </w:tcPr>
          <w:p w:rsidR="00C9752D" w:rsidRPr="007F2DA2" w:rsidRDefault="00C9752D" w:rsidP="00C639F1">
            <w:pPr>
              <w:spacing w:before="60" w:after="60"/>
              <w:jc w:val="left"/>
              <w:rPr>
                <w:rFonts w:asciiTheme="minorHAnsi" w:hAnsiTheme="minorHAnsi"/>
              </w:rPr>
            </w:pPr>
          </w:p>
        </w:tc>
        <w:tc>
          <w:tcPr>
            <w:tcW w:w="2835" w:type="dxa"/>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Unidad Económica Financiera</w:t>
            </w:r>
          </w:p>
        </w:tc>
      </w:tr>
      <w:tr w:rsidR="00C9752D" w:rsidRPr="007F2DA2" w:rsidTr="00C639F1">
        <w:trPr>
          <w:trHeight w:val="20"/>
        </w:trPr>
        <w:tc>
          <w:tcPr>
            <w:tcW w:w="675" w:type="dxa"/>
            <w:shd w:val="clear" w:color="auto" w:fill="auto"/>
            <w:noWrap/>
            <w:vAlign w:val="center"/>
            <w:hideMark/>
          </w:tcPr>
          <w:p w:rsidR="00C9752D" w:rsidRPr="007F2DA2" w:rsidRDefault="00C9752D" w:rsidP="00C639F1">
            <w:pPr>
              <w:spacing w:before="60" w:after="60"/>
              <w:jc w:val="center"/>
              <w:rPr>
                <w:rFonts w:asciiTheme="minorHAnsi" w:hAnsiTheme="minorHAnsi"/>
              </w:rPr>
            </w:pPr>
            <w:r w:rsidRPr="007F2DA2">
              <w:rPr>
                <w:rFonts w:asciiTheme="minorHAnsi" w:hAnsiTheme="minorHAnsi"/>
                <w:sz w:val="22"/>
              </w:rPr>
              <w:t>2</w:t>
            </w:r>
          </w:p>
        </w:tc>
        <w:tc>
          <w:tcPr>
            <w:tcW w:w="3011" w:type="dxa"/>
            <w:vAlign w:val="center"/>
          </w:tcPr>
          <w:p w:rsidR="00C9752D" w:rsidRPr="007F2DA2" w:rsidRDefault="00C9752D" w:rsidP="00C639F1">
            <w:pPr>
              <w:spacing w:before="60" w:after="60"/>
              <w:jc w:val="left"/>
              <w:rPr>
                <w:rFonts w:asciiTheme="minorHAnsi" w:hAnsiTheme="minorHAnsi"/>
              </w:rPr>
            </w:pPr>
            <w:r>
              <w:rPr>
                <w:color w:val="000000"/>
                <w:sz w:val="22"/>
              </w:rPr>
              <w:t>Coordinador</w:t>
            </w:r>
          </w:p>
        </w:tc>
        <w:tc>
          <w:tcPr>
            <w:tcW w:w="6946" w:type="dxa"/>
            <w:shd w:val="clear" w:color="auto" w:fill="auto"/>
            <w:noWrap/>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Analizar los requerimientos solicitados</w:t>
            </w:r>
          </w:p>
        </w:tc>
        <w:tc>
          <w:tcPr>
            <w:tcW w:w="2835" w:type="dxa"/>
            <w:shd w:val="clear" w:color="auto" w:fill="auto"/>
            <w:noWrap/>
            <w:vAlign w:val="center"/>
          </w:tcPr>
          <w:p w:rsidR="00C9752D" w:rsidRPr="007F2DA2" w:rsidRDefault="00C9752D" w:rsidP="00C639F1">
            <w:pPr>
              <w:spacing w:before="60" w:after="60"/>
              <w:jc w:val="left"/>
              <w:rPr>
                <w:rFonts w:asciiTheme="minorHAnsi" w:hAnsiTheme="minorHAnsi"/>
              </w:rPr>
            </w:pPr>
          </w:p>
        </w:tc>
        <w:tc>
          <w:tcPr>
            <w:tcW w:w="2835" w:type="dxa"/>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Unidad Económica Financiera</w:t>
            </w:r>
          </w:p>
        </w:tc>
      </w:tr>
      <w:tr w:rsidR="00C9752D" w:rsidRPr="007F2DA2" w:rsidTr="00C639F1">
        <w:trPr>
          <w:trHeight w:val="20"/>
        </w:trPr>
        <w:tc>
          <w:tcPr>
            <w:tcW w:w="675" w:type="dxa"/>
            <w:shd w:val="clear" w:color="auto" w:fill="auto"/>
            <w:noWrap/>
            <w:vAlign w:val="center"/>
            <w:hideMark/>
          </w:tcPr>
          <w:p w:rsidR="00C9752D" w:rsidRPr="007F2DA2" w:rsidRDefault="00C9752D" w:rsidP="00C639F1">
            <w:pPr>
              <w:spacing w:before="60" w:after="60"/>
              <w:jc w:val="center"/>
              <w:rPr>
                <w:rFonts w:asciiTheme="minorHAnsi" w:hAnsiTheme="minorHAnsi"/>
              </w:rPr>
            </w:pPr>
            <w:r w:rsidRPr="007F2DA2">
              <w:rPr>
                <w:rFonts w:asciiTheme="minorHAnsi" w:hAnsiTheme="minorHAnsi"/>
                <w:sz w:val="22"/>
              </w:rPr>
              <w:t>3</w:t>
            </w:r>
          </w:p>
        </w:tc>
        <w:tc>
          <w:tcPr>
            <w:tcW w:w="3011" w:type="dxa"/>
            <w:vAlign w:val="center"/>
          </w:tcPr>
          <w:p w:rsidR="00C9752D" w:rsidRPr="007F2DA2" w:rsidRDefault="00C9752D" w:rsidP="00C639F1">
            <w:pPr>
              <w:spacing w:before="60" w:after="60"/>
              <w:jc w:val="left"/>
              <w:rPr>
                <w:rFonts w:asciiTheme="minorHAnsi" w:hAnsiTheme="minorHAnsi"/>
              </w:rPr>
            </w:pPr>
            <w:r>
              <w:rPr>
                <w:color w:val="000000"/>
                <w:sz w:val="22"/>
              </w:rPr>
              <w:t>Coordinador</w:t>
            </w:r>
          </w:p>
        </w:tc>
        <w:tc>
          <w:tcPr>
            <w:tcW w:w="6946" w:type="dxa"/>
            <w:shd w:val="clear" w:color="auto" w:fill="auto"/>
            <w:noWrap/>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Consultar, procesar y/o analizar los datos que están siendo solicitados</w:t>
            </w:r>
          </w:p>
        </w:tc>
        <w:tc>
          <w:tcPr>
            <w:tcW w:w="2835" w:type="dxa"/>
            <w:shd w:val="clear" w:color="auto" w:fill="auto"/>
            <w:noWrap/>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Análisis de los requerimientos solicitados</w:t>
            </w:r>
          </w:p>
        </w:tc>
        <w:tc>
          <w:tcPr>
            <w:tcW w:w="2835" w:type="dxa"/>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Unidad Económica Financiera</w:t>
            </w:r>
          </w:p>
        </w:tc>
      </w:tr>
      <w:tr w:rsidR="00C9752D" w:rsidRPr="007F2DA2" w:rsidTr="00C639F1">
        <w:trPr>
          <w:trHeight w:val="20"/>
        </w:trPr>
        <w:tc>
          <w:tcPr>
            <w:tcW w:w="675" w:type="dxa"/>
            <w:shd w:val="clear" w:color="auto" w:fill="auto"/>
            <w:noWrap/>
            <w:vAlign w:val="center"/>
            <w:hideMark/>
          </w:tcPr>
          <w:p w:rsidR="00C9752D" w:rsidRPr="007F2DA2" w:rsidRDefault="00C9752D" w:rsidP="00C639F1">
            <w:pPr>
              <w:spacing w:before="60" w:after="60"/>
              <w:jc w:val="center"/>
              <w:rPr>
                <w:rFonts w:asciiTheme="minorHAnsi" w:hAnsiTheme="minorHAnsi"/>
              </w:rPr>
            </w:pPr>
            <w:r w:rsidRPr="007F2DA2">
              <w:rPr>
                <w:rFonts w:asciiTheme="minorHAnsi" w:hAnsiTheme="minorHAnsi"/>
                <w:sz w:val="22"/>
              </w:rPr>
              <w:t>4</w:t>
            </w:r>
          </w:p>
        </w:tc>
        <w:tc>
          <w:tcPr>
            <w:tcW w:w="3011" w:type="dxa"/>
            <w:vAlign w:val="center"/>
          </w:tcPr>
          <w:p w:rsidR="00C9752D" w:rsidRPr="007F2DA2" w:rsidRDefault="00C9752D" w:rsidP="00C639F1">
            <w:pPr>
              <w:spacing w:before="60" w:after="60"/>
              <w:jc w:val="left"/>
              <w:rPr>
                <w:rFonts w:asciiTheme="minorHAnsi" w:hAnsiTheme="minorHAnsi"/>
              </w:rPr>
            </w:pPr>
            <w:r>
              <w:rPr>
                <w:color w:val="000000"/>
                <w:sz w:val="22"/>
              </w:rPr>
              <w:t>Coordinador</w:t>
            </w:r>
          </w:p>
        </w:tc>
        <w:tc>
          <w:tcPr>
            <w:tcW w:w="6946" w:type="dxa"/>
            <w:shd w:val="clear" w:color="auto" w:fill="auto"/>
            <w:noWrap/>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Enviar documento y/o archivo a usuario</w:t>
            </w:r>
          </w:p>
        </w:tc>
        <w:tc>
          <w:tcPr>
            <w:tcW w:w="2835" w:type="dxa"/>
            <w:shd w:val="clear" w:color="auto" w:fill="auto"/>
            <w:noWrap/>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Documento y/o archivos con la información solicitada</w:t>
            </w:r>
          </w:p>
        </w:tc>
        <w:tc>
          <w:tcPr>
            <w:tcW w:w="2835" w:type="dxa"/>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Unidad Económica Financiera</w:t>
            </w:r>
          </w:p>
        </w:tc>
      </w:tr>
    </w:tbl>
    <w:p w:rsidR="00C9752D" w:rsidRDefault="00C9752D" w:rsidP="00C9752D"/>
    <w:p w:rsidR="000E481A" w:rsidRDefault="000E481A" w:rsidP="000E481A">
      <w:pPr>
        <w:pStyle w:val="Ttulo4"/>
      </w:pPr>
    </w:p>
    <w:p w:rsidR="000E481A" w:rsidRDefault="000E481A" w:rsidP="000E481A">
      <w:pPr>
        <w:pStyle w:val="Ttulo4"/>
      </w:pPr>
    </w:p>
    <w:p w:rsidR="000E481A" w:rsidRPr="000E481A" w:rsidRDefault="000E481A" w:rsidP="000E481A"/>
    <w:p w:rsidR="000E481A" w:rsidRDefault="000E481A" w:rsidP="000E481A">
      <w:pPr>
        <w:pStyle w:val="Ttulo4"/>
      </w:pPr>
    </w:p>
    <w:p w:rsidR="000E481A" w:rsidRPr="000E481A" w:rsidRDefault="000E481A" w:rsidP="000E481A"/>
    <w:p w:rsidR="000E481A" w:rsidRPr="007A5699" w:rsidRDefault="000E481A" w:rsidP="000E481A">
      <w:pPr>
        <w:pStyle w:val="Ttulo4"/>
      </w:pPr>
      <w:bookmarkStart w:id="201" w:name="_Toc455664292"/>
      <w:r w:rsidRPr="007A5699">
        <w:lastRenderedPageBreak/>
        <w:t>Ficha de</w:t>
      </w:r>
      <w:r>
        <w:t>l</w:t>
      </w:r>
      <w:r w:rsidRPr="007A5699">
        <w:t xml:space="preserve"> servicio de </w:t>
      </w:r>
      <w:r w:rsidRPr="00E10FD0">
        <w:t>Atención a solicitudes de información</w:t>
      </w:r>
      <w:bookmarkEnd w:id="201"/>
      <w:r w:rsidRPr="00E10FD0">
        <w:t xml:space="preserve"> </w:t>
      </w:r>
      <w:r w:rsidRPr="008D7077">
        <w:t xml:space="preserve"> </w:t>
      </w:r>
    </w:p>
    <w:p w:rsidR="000E481A" w:rsidRPr="00A36F10" w:rsidRDefault="000E481A" w:rsidP="000E481A"/>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E481A" w:rsidRPr="00DE4BC8" w:rsidTr="00C639F1">
        <w:trPr>
          <w:trHeight w:val="20"/>
        </w:trPr>
        <w:tc>
          <w:tcPr>
            <w:tcW w:w="5827" w:type="dxa"/>
            <w:shd w:val="clear" w:color="auto" w:fill="F2F2F2" w:themeFill="background1" w:themeFillShade="F2"/>
            <w:vAlign w:val="center"/>
            <w:hideMark/>
          </w:tcPr>
          <w:p w:rsidR="000E481A" w:rsidRPr="00DE4BC8" w:rsidRDefault="000E481A"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E481A" w:rsidRPr="00DE4BC8" w:rsidRDefault="000E481A"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0E481A" w:rsidRPr="00DE4BC8" w:rsidTr="00C639F1">
        <w:trPr>
          <w:trHeight w:val="20"/>
        </w:trPr>
        <w:tc>
          <w:tcPr>
            <w:tcW w:w="5827" w:type="dxa"/>
            <w:shd w:val="clear" w:color="auto" w:fill="auto"/>
            <w:noWrap/>
            <w:vAlign w:val="center"/>
            <w:hideMark/>
          </w:tcPr>
          <w:p w:rsidR="000E481A" w:rsidRPr="00DE4BC8" w:rsidRDefault="000E481A" w:rsidP="00C639F1">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rsidR="000E481A" w:rsidRPr="00DE4BC8" w:rsidRDefault="000E481A" w:rsidP="00C639F1">
            <w:pPr>
              <w:spacing w:before="60" w:after="60"/>
              <w:jc w:val="left"/>
              <w:rPr>
                <w:rFonts w:asciiTheme="minorHAnsi" w:eastAsia="Times New Roman" w:hAnsiTheme="minorHAnsi" w:cs="Times New Roman"/>
                <w:lang w:eastAsia="es-MX"/>
              </w:rPr>
            </w:pPr>
            <w:r w:rsidRPr="00F33DF6">
              <w:rPr>
                <w:rFonts w:asciiTheme="minorHAnsi" w:eastAsia="Times New Roman" w:hAnsiTheme="minorHAnsi" w:cs="Times New Roman"/>
                <w:lang w:eastAsia="es-MX"/>
              </w:rPr>
              <w:t>Atención a solicitudes de información</w:t>
            </w:r>
          </w:p>
        </w:tc>
      </w:tr>
      <w:tr w:rsidR="000E481A" w:rsidRPr="00DE4BC8" w:rsidTr="00C639F1">
        <w:trPr>
          <w:trHeight w:val="20"/>
        </w:trPr>
        <w:tc>
          <w:tcPr>
            <w:tcW w:w="5827" w:type="dxa"/>
            <w:shd w:val="clear" w:color="auto" w:fill="F2F2F2" w:themeFill="background1" w:themeFillShade="F2"/>
            <w:vAlign w:val="center"/>
            <w:hideMark/>
          </w:tcPr>
          <w:p w:rsidR="000E481A" w:rsidRPr="00DE4BC8" w:rsidRDefault="000E481A"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E481A" w:rsidRPr="00DE4BC8" w:rsidRDefault="000E481A"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Atendemos las solicitudes de información específica de los usuarios, proveyéndoles sólo los datos que son de su interés.</w:t>
            </w:r>
          </w:p>
        </w:tc>
      </w:tr>
      <w:tr w:rsidR="000E481A" w:rsidRPr="00DE4BC8" w:rsidTr="00C639F1">
        <w:trPr>
          <w:trHeight w:val="20"/>
        </w:trPr>
        <w:tc>
          <w:tcPr>
            <w:tcW w:w="5827" w:type="dxa"/>
            <w:shd w:val="clear" w:color="auto" w:fill="F2F2F2" w:themeFill="background1" w:themeFillShade="F2"/>
            <w:vAlign w:val="center"/>
            <w:hideMark/>
          </w:tcPr>
          <w:p w:rsidR="000E481A" w:rsidRPr="00DE4BC8" w:rsidRDefault="000E481A"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E481A" w:rsidRPr="00DE4BC8" w:rsidRDefault="000E481A"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Archivos y/o documentos con la información solicitada</w:t>
            </w:r>
          </w:p>
        </w:tc>
      </w:tr>
      <w:tr w:rsidR="000E481A" w:rsidRPr="00DE4BC8" w:rsidTr="00C639F1">
        <w:trPr>
          <w:trHeight w:val="20"/>
        </w:trPr>
        <w:tc>
          <w:tcPr>
            <w:tcW w:w="5827" w:type="dxa"/>
            <w:shd w:val="clear" w:color="auto" w:fill="F2F2F2" w:themeFill="background1" w:themeFillShade="F2"/>
            <w:vAlign w:val="center"/>
            <w:hideMark/>
          </w:tcPr>
          <w:p w:rsidR="000E481A" w:rsidRPr="00DE4BC8" w:rsidRDefault="000E481A"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0E481A" w:rsidRPr="00DE4BC8" w:rsidRDefault="000E481A"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E481A" w:rsidRPr="00DE4BC8" w:rsidTr="00C639F1">
        <w:trPr>
          <w:trHeight w:val="20"/>
        </w:trPr>
        <w:tc>
          <w:tcPr>
            <w:tcW w:w="5827" w:type="dxa"/>
            <w:shd w:val="clear" w:color="auto" w:fill="F2F2F2" w:themeFill="background1" w:themeFillShade="F2"/>
            <w:vAlign w:val="center"/>
            <w:hideMark/>
          </w:tcPr>
          <w:p w:rsidR="000E481A" w:rsidRPr="00DE4BC8" w:rsidRDefault="000E481A"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E481A" w:rsidRPr="00DE4BC8" w:rsidRDefault="000E481A"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0E481A" w:rsidRPr="00DE4BC8" w:rsidTr="00C639F1">
        <w:trPr>
          <w:trHeight w:val="20"/>
        </w:trPr>
        <w:tc>
          <w:tcPr>
            <w:tcW w:w="5827" w:type="dxa"/>
            <w:shd w:val="clear" w:color="auto" w:fill="F2F2F2" w:themeFill="background1" w:themeFillShade="F2"/>
            <w:vAlign w:val="center"/>
            <w:hideMark/>
          </w:tcPr>
          <w:p w:rsidR="000E481A" w:rsidRPr="00DE4BC8" w:rsidRDefault="000E481A"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E481A" w:rsidRPr="00DE4BC8" w:rsidRDefault="000E481A"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Néstor Eduardo García Romero</w:t>
            </w:r>
          </w:p>
        </w:tc>
      </w:tr>
      <w:tr w:rsidR="000E481A" w:rsidRPr="00DE4BC8" w:rsidTr="00C639F1">
        <w:trPr>
          <w:trHeight w:val="20"/>
        </w:trPr>
        <w:tc>
          <w:tcPr>
            <w:tcW w:w="5827" w:type="dxa"/>
            <w:shd w:val="clear" w:color="auto" w:fill="F2F2F2" w:themeFill="background1" w:themeFillShade="F2"/>
            <w:vAlign w:val="center"/>
            <w:hideMark/>
          </w:tcPr>
          <w:p w:rsidR="000E481A" w:rsidRPr="00DE4BC8" w:rsidRDefault="000E481A"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0E481A" w:rsidRPr="00DE4BC8" w:rsidRDefault="000E481A" w:rsidP="00C639F1">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3678 2075</w:t>
            </w:r>
          </w:p>
        </w:tc>
      </w:tr>
      <w:tr w:rsidR="000E481A" w:rsidRPr="00DE4BC8" w:rsidTr="00C639F1">
        <w:trPr>
          <w:trHeight w:val="20"/>
        </w:trPr>
        <w:tc>
          <w:tcPr>
            <w:tcW w:w="5827" w:type="dxa"/>
            <w:shd w:val="clear" w:color="auto" w:fill="F2F2F2" w:themeFill="background1" w:themeFillShade="F2"/>
            <w:vAlign w:val="center"/>
            <w:hideMark/>
          </w:tcPr>
          <w:p w:rsidR="000E481A" w:rsidRPr="00DE4BC8" w:rsidRDefault="000E481A"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0E481A" w:rsidRPr="00DE4BC8" w:rsidRDefault="000E481A"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Avenida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 Colonia Ciudad Granja, Zapopan Jalisco.</w:t>
            </w:r>
          </w:p>
        </w:tc>
      </w:tr>
      <w:tr w:rsidR="000E481A" w:rsidRPr="00DE4BC8" w:rsidTr="00C639F1">
        <w:trPr>
          <w:trHeight w:val="20"/>
        </w:trPr>
        <w:tc>
          <w:tcPr>
            <w:tcW w:w="5827" w:type="dxa"/>
            <w:shd w:val="clear" w:color="auto" w:fill="F2F2F2" w:themeFill="background1" w:themeFillShade="F2"/>
            <w:vAlign w:val="center"/>
            <w:hideMark/>
          </w:tcPr>
          <w:p w:rsidR="000E481A" w:rsidRPr="00DE4BC8" w:rsidRDefault="000E481A"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E481A" w:rsidRPr="00DE4BC8" w:rsidRDefault="000E481A"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am – 5:00 pm</w:t>
            </w:r>
          </w:p>
        </w:tc>
      </w:tr>
      <w:tr w:rsidR="000E481A" w:rsidRPr="00DE4BC8" w:rsidTr="00C639F1">
        <w:trPr>
          <w:trHeight w:val="20"/>
        </w:trPr>
        <w:tc>
          <w:tcPr>
            <w:tcW w:w="5827" w:type="dxa"/>
            <w:shd w:val="clear" w:color="auto" w:fill="F2F2F2" w:themeFill="background1" w:themeFillShade="F2"/>
            <w:vAlign w:val="center"/>
            <w:hideMark/>
          </w:tcPr>
          <w:p w:rsidR="000E481A" w:rsidRPr="00DE4BC8" w:rsidRDefault="000E481A"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E481A" w:rsidRPr="00DE4BC8" w:rsidRDefault="000E481A"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w:t>
            </w:r>
          </w:p>
        </w:tc>
      </w:tr>
      <w:tr w:rsidR="000E481A" w:rsidRPr="00DE4BC8" w:rsidTr="00C639F1">
        <w:trPr>
          <w:trHeight w:val="20"/>
        </w:trPr>
        <w:tc>
          <w:tcPr>
            <w:tcW w:w="5827" w:type="dxa"/>
            <w:shd w:val="clear" w:color="auto" w:fill="F2F2F2" w:themeFill="background1" w:themeFillShade="F2"/>
            <w:vAlign w:val="center"/>
            <w:hideMark/>
          </w:tcPr>
          <w:p w:rsidR="000E481A" w:rsidRPr="00DE4BC8" w:rsidRDefault="000E481A"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E481A" w:rsidRPr="00DE4BC8" w:rsidRDefault="000E481A"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E481A" w:rsidRPr="00DE4BC8" w:rsidTr="00C639F1">
        <w:trPr>
          <w:trHeight w:val="20"/>
        </w:trPr>
        <w:tc>
          <w:tcPr>
            <w:tcW w:w="5827" w:type="dxa"/>
            <w:shd w:val="clear" w:color="auto" w:fill="F2F2F2" w:themeFill="background1" w:themeFillShade="F2"/>
            <w:vAlign w:val="center"/>
            <w:hideMark/>
          </w:tcPr>
          <w:p w:rsidR="000E481A" w:rsidRPr="00DE4BC8" w:rsidRDefault="000E481A"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0E481A" w:rsidRPr="00DE4BC8" w:rsidRDefault="000E481A"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E481A" w:rsidRPr="00DE4BC8" w:rsidTr="00C639F1">
        <w:trPr>
          <w:trHeight w:val="20"/>
        </w:trPr>
        <w:tc>
          <w:tcPr>
            <w:tcW w:w="5827" w:type="dxa"/>
            <w:shd w:val="clear" w:color="auto" w:fill="F2F2F2" w:themeFill="background1" w:themeFillShade="F2"/>
            <w:vAlign w:val="center"/>
            <w:hideMark/>
          </w:tcPr>
          <w:p w:rsidR="000E481A" w:rsidRPr="00DE4BC8" w:rsidRDefault="000E481A"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0E481A" w:rsidRPr="00DE4BC8" w:rsidRDefault="000E481A"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E481A" w:rsidRPr="00DE4BC8" w:rsidTr="00C639F1">
        <w:trPr>
          <w:trHeight w:val="20"/>
        </w:trPr>
        <w:tc>
          <w:tcPr>
            <w:tcW w:w="5827" w:type="dxa"/>
            <w:shd w:val="clear" w:color="auto" w:fill="F2F2F2" w:themeFill="background1" w:themeFillShade="F2"/>
            <w:vAlign w:val="center"/>
            <w:hideMark/>
          </w:tcPr>
          <w:p w:rsidR="000E481A" w:rsidRPr="00DE4BC8" w:rsidRDefault="000E481A"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Tiempo de respuesta</w:t>
            </w:r>
          </w:p>
        </w:tc>
        <w:tc>
          <w:tcPr>
            <w:tcW w:w="9639" w:type="dxa"/>
            <w:shd w:val="clear" w:color="auto" w:fill="auto"/>
            <w:vAlign w:val="center"/>
          </w:tcPr>
          <w:p w:rsidR="000E481A" w:rsidRPr="00DE4BC8" w:rsidRDefault="000E481A"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el requerimiento de información</w:t>
            </w:r>
          </w:p>
        </w:tc>
      </w:tr>
      <w:tr w:rsidR="000E481A" w:rsidRPr="00DE4BC8" w:rsidTr="00C639F1">
        <w:trPr>
          <w:trHeight w:val="20"/>
        </w:trPr>
        <w:tc>
          <w:tcPr>
            <w:tcW w:w="5827" w:type="dxa"/>
            <w:shd w:val="clear" w:color="auto" w:fill="F2F2F2" w:themeFill="background1" w:themeFillShade="F2"/>
            <w:vAlign w:val="center"/>
            <w:hideMark/>
          </w:tcPr>
          <w:p w:rsidR="000E481A" w:rsidRPr="00DE4BC8" w:rsidRDefault="000E481A"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E481A" w:rsidRPr="00DE4BC8" w:rsidRDefault="000E481A"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E481A" w:rsidRPr="00DE4BC8" w:rsidTr="00C639F1">
        <w:trPr>
          <w:trHeight w:val="20"/>
        </w:trPr>
        <w:tc>
          <w:tcPr>
            <w:tcW w:w="5827" w:type="dxa"/>
            <w:shd w:val="clear" w:color="auto" w:fill="F2F2F2" w:themeFill="background1" w:themeFillShade="F2"/>
            <w:vAlign w:val="center"/>
            <w:hideMark/>
          </w:tcPr>
          <w:p w:rsidR="000E481A" w:rsidRPr="00DE4BC8" w:rsidRDefault="000E481A"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E481A" w:rsidRPr="00DE4BC8" w:rsidRDefault="000E481A"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Estadística Económica Financiera</w:t>
            </w:r>
          </w:p>
        </w:tc>
      </w:tr>
      <w:tr w:rsidR="000E481A" w:rsidRPr="00DE4BC8" w:rsidTr="00C639F1">
        <w:trPr>
          <w:trHeight w:val="20"/>
        </w:trPr>
        <w:tc>
          <w:tcPr>
            <w:tcW w:w="5827" w:type="dxa"/>
            <w:shd w:val="clear" w:color="auto" w:fill="F2F2F2" w:themeFill="background1" w:themeFillShade="F2"/>
            <w:vAlign w:val="center"/>
            <w:hideMark/>
          </w:tcPr>
          <w:p w:rsidR="000E481A" w:rsidRPr="00DE4BC8" w:rsidRDefault="000E481A"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0E481A" w:rsidRPr="00DE4BC8" w:rsidRDefault="000E481A" w:rsidP="00C639F1">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3678-2075 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0E481A" w:rsidRPr="00DE4BC8" w:rsidTr="00C639F1">
        <w:trPr>
          <w:trHeight w:val="20"/>
        </w:trPr>
        <w:tc>
          <w:tcPr>
            <w:tcW w:w="5827" w:type="dxa"/>
            <w:shd w:val="clear" w:color="auto" w:fill="F2F2F2" w:themeFill="background1" w:themeFillShade="F2"/>
            <w:vAlign w:val="center"/>
            <w:hideMark/>
          </w:tcPr>
          <w:p w:rsidR="000E481A" w:rsidRPr="00DE4BC8" w:rsidRDefault="000E481A"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E481A" w:rsidRPr="00DE4BC8" w:rsidRDefault="000E481A" w:rsidP="00C639F1">
            <w:pPr>
              <w:spacing w:before="60" w:after="60"/>
              <w:jc w:val="left"/>
              <w:rPr>
                <w:rFonts w:asciiTheme="minorHAnsi" w:eastAsia="Times New Roman" w:hAnsiTheme="minorHAnsi" w:cs="Times New Roman"/>
                <w:lang w:eastAsia="es-MX"/>
              </w:rPr>
            </w:pPr>
          </w:p>
        </w:tc>
      </w:tr>
    </w:tbl>
    <w:p w:rsidR="00C9752D" w:rsidRDefault="00C9752D" w:rsidP="00A06510"/>
    <w:p w:rsidR="00C9752D" w:rsidRDefault="00C9752D" w:rsidP="00A06510"/>
    <w:p w:rsidR="00C9752D" w:rsidRDefault="00C9752D" w:rsidP="00A06510"/>
    <w:p w:rsidR="00405092" w:rsidRDefault="00405092" w:rsidP="00A06510"/>
    <w:p w:rsidR="00405092" w:rsidRDefault="00405092" w:rsidP="00A06510"/>
    <w:p w:rsidR="000E481A" w:rsidRDefault="000E481A" w:rsidP="00A06510">
      <w:pPr>
        <w:pStyle w:val="Ttulo3"/>
      </w:pPr>
    </w:p>
    <w:p w:rsidR="000E481A" w:rsidRPr="000E481A" w:rsidRDefault="000E481A" w:rsidP="000E481A"/>
    <w:p w:rsidR="000E481A" w:rsidRDefault="000E481A" w:rsidP="00A06510">
      <w:pPr>
        <w:pStyle w:val="Ttulo3"/>
      </w:pPr>
    </w:p>
    <w:p w:rsidR="000E481A" w:rsidRDefault="000E481A" w:rsidP="00A06510">
      <w:pPr>
        <w:pStyle w:val="Ttulo3"/>
      </w:pPr>
    </w:p>
    <w:p w:rsidR="000E481A" w:rsidRPr="000E481A" w:rsidRDefault="000E481A" w:rsidP="000E481A"/>
    <w:p w:rsidR="00A06510" w:rsidRDefault="00A06510" w:rsidP="00A06510">
      <w:pPr>
        <w:pStyle w:val="Ttulo3"/>
      </w:pPr>
      <w:bookmarkStart w:id="202" w:name="_Toc455664293"/>
      <w:r>
        <w:lastRenderedPageBreak/>
        <w:t xml:space="preserve">Procedimiento de </w:t>
      </w:r>
      <w:r w:rsidRPr="00106ACD">
        <w:t>Grupo de trabajo</w:t>
      </w:r>
      <w:bookmarkEnd w:id="202"/>
      <w:r w:rsidRPr="00106ACD">
        <w:t xml:space="preserve"> </w:t>
      </w:r>
    </w:p>
    <w:p w:rsidR="00C9752D" w:rsidRPr="00C9752D" w:rsidRDefault="00C9752D" w:rsidP="00C9752D"/>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A06510" w:rsidRPr="000C4719" w:rsidTr="00FE566D">
        <w:trPr>
          <w:trHeight w:val="57"/>
        </w:trPr>
        <w:tc>
          <w:tcPr>
            <w:tcW w:w="16161" w:type="dxa"/>
            <w:gridSpan w:val="2"/>
            <w:shd w:val="clear" w:color="auto" w:fill="F2F2F2" w:themeFill="background1" w:themeFillShade="F2"/>
            <w:vAlign w:val="center"/>
          </w:tcPr>
          <w:p w:rsidR="00A06510" w:rsidRPr="000C4719" w:rsidRDefault="00A06510" w:rsidP="00FE566D">
            <w:pPr>
              <w:spacing w:before="60" w:after="60"/>
              <w:rPr>
                <w:rFonts w:asciiTheme="minorHAnsi" w:hAnsiTheme="minorHAnsi"/>
                <w:b/>
              </w:rPr>
            </w:pPr>
            <w:r w:rsidRPr="000C4719">
              <w:rPr>
                <w:b/>
                <w:sz w:val="22"/>
              </w:rPr>
              <w:t>Ficha del procedimiento</w:t>
            </w:r>
          </w:p>
        </w:tc>
      </w:tr>
      <w:tr w:rsidR="00A06510" w:rsidRPr="00370426" w:rsidTr="00FE566D">
        <w:trPr>
          <w:trHeight w:val="57"/>
        </w:trPr>
        <w:tc>
          <w:tcPr>
            <w:tcW w:w="3403" w:type="dxa"/>
            <w:shd w:val="clear" w:color="auto" w:fill="F2F2F2" w:themeFill="background1" w:themeFillShade="F2"/>
            <w:vAlign w:val="center"/>
            <w:hideMark/>
          </w:tcPr>
          <w:p w:rsidR="00A06510" w:rsidRPr="00370426" w:rsidRDefault="00A06510" w:rsidP="00FE566D">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A06510" w:rsidRPr="00FF520A" w:rsidRDefault="00A06510" w:rsidP="00FE566D">
            <w:pPr>
              <w:spacing w:before="60" w:after="60"/>
              <w:jc w:val="left"/>
              <w:rPr>
                <w:rFonts w:asciiTheme="minorHAnsi" w:hAnsiTheme="minorHAnsi"/>
                <w:color w:val="000000"/>
              </w:rPr>
            </w:pPr>
            <w:r w:rsidRPr="00807B3B">
              <w:rPr>
                <w:rFonts w:asciiTheme="minorHAnsi" w:hAnsiTheme="minorHAnsi"/>
                <w:color w:val="000000"/>
              </w:rPr>
              <w:t>Grupo de trabajo de estadística económica</w:t>
            </w:r>
          </w:p>
        </w:tc>
      </w:tr>
      <w:tr w:rsidR="00A06510" w:rsidRPr="00370426" w:rsidTr="00FE566D">
        <w:trPr>
          <w:trHeight w:val="57"/>
        </w:trPr>
        <w:tc>
          <w:tcPr>
            <w:tcW w:w="3403" w:type="dxa"/>
            <w:shd w:val="clear" w:color="auto" w:fill="F2F2F2" w:themeFill="background1" w:themeFillShade="F2"/>
            <w:vAlign w:val="center"/>
          </w:tcPr>
          <w:p w:rsidR="00A06510" w:rsidRPr="00370426" w:rsidRDefault="00A06510" w:rsidP="00FE566D">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w:t>
            </w:r>
          </w:p>
        </w:tc>
      </w:tr>
      <w:tr w:rsidR="00A06510" w:rsidRPr="00370426" w:rsidTr="00FE566D">
        <w:trPr>
          <w:trHeight w:val="57"/>
        </w:trPr>
        <w:tc>
          <w:tcPr>
            <w:tcW w:w="3403" w:type="dxa"/>
            <w:shd w:val="clear" w:color="auto" w:fill="F2F2F2" w:themeFill="background1" w:themeFillShade="F2"/>
            <w:vAlign w:val="center"/>
          </w:tcPr>
          <w:p w:rsidR="00A06510" w:rsidRPr="00370426" w:rsidRDefault="00A06510" w:rsidP="00FE566D">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A06510" w:rsidRPr="00FF520A" w:rsidRDefault="00A06510" w:rsidP="00FE566D">
            <w:pPr>
              <w:spacing w:before="60" w:after="60"/>
              <w:jc w:val="left"/>
              <w:rPr>
                <w:rFonts w:asciiTheme="minorHAnsi" w:hAnsiTheme="minorHAnsi"/>
                <w:color w:val="000000"/>
              </w:rPr>
            </w:pPr>
            <w:r w:rsidRPr="00807B3B">
              <w:rPr>
                <w:rFonts w:asciiTheme="minorHAnsi" w:hAnsiTheme="minorHAnsi"/>
                <w:color w:val="000000"/>
              </w:rPr>
              <w:t>Grupo de trabajo de estadística económica</w:t>
            </w:r>
          </w:p>
        </w:tc>
      </w:tr>
      <w:tr w:rsidR="00A06510" w:rsidRPr="00370426" w:rsidTr="00FE566D">
        <w:trPr>
          <w:trHeight w:val="57"/>
        </w:trPr>
        <w:tc>
          <w:tcPr>
            <w:tcW w:w="3403" w:type="dxa"/>
            <w:shd w:val="clear" w:color="auto" w:fill="F2F2F2" w:themeFill="background1" w:themeFillShade="F2"/>
            <w:vAlign w:val="center"/>
            <w:hideMark/>
          </w:tcPr>
          <w:p w:rsidR="00A06510" w:rsidRPr="00370426" w:rsidRDefault="00A06510" w:rsidP="00FE566D">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Cada 3 meses s</w:t>
            </w:r>
            <w:r w:rsidRPr="00807B3B">
              <w:rPr>
                <w:rFonts w:asciiTheme="minorHAnsi" w:hAnsiTheme="minorHAnsi"/>
                <w:color w:val="000000"/>
              </w:rPr>
              <w:t>e debe de sesionar dentro del grupo de trabajo</w:t>
            </w:r>
          </w:p>
        </w:tc>
      </w:tr>
      <w:tr w:rsidR="00A06510" w:rsidRPr="00370426" w:rsidTr="00FE566D">
        <w:trPr>
          <w:trHeight w:val="57"/>
        </w:trPr>
        <w:tc>
          <w:tcPr>
            <w:tcW w:w="3403" w:type="dxa"/>
            <w:shd w:val="clear" w:color="auto" w:fill="F2F2F2" w:themeFill="background1" w:themeFillShade="F2"/>
            <w:vAlign w:val="center"/>
            <w:hideMark/>
          </w:tcPr>
          <w:p w:rsidR="00A06510" w:rsidRPr="00370426" w:rsidRDefault="00A06510" w:rsidP="00FE566D">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 xml:space="preserve">Convocatoria e invitación de participación </w:t>
            </w:r>
          </w:p>
        </w:tc>
      </w:tr>
      <w:tr w:rsidR="00A06510" w:rsidRPr="00370426" w:rsidTr="00FE566D">
        <w:trPr>
          <w:trHeight w:val="57"/>
        </w:trPr>
        <w:tc>
          <w:tcPr>
            <w:tcW w:w="3403" w:type="dxa"/>
            <w:shd w:val="clear" w:color="auto" w:fill="F2F2F2" w:themeFill="background1" w:themeFillShade="F2"/>
            <w:vAlign w:val="center"/>
          </w:tcPr>
          <w:p w:rsidR="00A06510" w:rsidRPr="00370426" w:rsidRDefault="00A06510" w:rsidP="00FE566D">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Minuta con los acuerdos de la sesión</w:t>
            </w:r>
          </w:p>
        </w:tc>
      </w:tr>
      <w:tr w:rsidR="00A06510" w:rsidRPr="00370426" w:rsidTr="00FE566D">
        <w:trPr>
          <w:trHeight w:val="57"/>
        </w:trPr>
        <w:tc>
          <w:tcPr>
            <w:tcW w:w="3403" w:type="dxa"/>
            <w:shd w:val="clear" w:color="auto" w:fill="F2F2F2" w:themeFill="background1" w:themeFillShade="F2"/>
            <w:vAlign w:val="center"/>
          </w:tcPr>
          <w:p w:rsidR="00A06510" w:rsidRPr="00370426" w:rsidRDefault="00A06510" w:rsidP="00FE566D">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w:t>
            </w:r>
          </w:p>
        </w:tc>
      </w:tr>
    </w:tbl>
    <w:p w:rsidR="0067148F" w:rsidRDefault="0067148F" w:rsidP="00A06510">
      <w:pPr>
        <w:pStyle w:val="Ttulo3"/>
      </w:pPr>
    </w:p>
    <w:p w:rsidR="0067148F" w:rsidRDefault="0067148F" w:rsidP="0067148F">
      <w:pPr>
        <w:pStyle w:val="Ttulo4"/>
      </w:pPr>
      <w:bookmarkStart w:id="203" w:name="_Toc455664294"/>
      <w:r>
        <w:t>Modelado del proceso de</w:t>
      </w:r>
      <w:r w:rsidRPr="00651C93">
        <w:t xml:space="preserve"> Grupo de trabajo</w:t>
      </w:r>
      <w:bookmarkEnd w:id="203"/>
      <w:r w:rsidRPr="00651C93">
        <w:t xml:space="preserve"> </w:t>
      </w:r>
    </w:p>
    <w:p w:rsidR="0067148F" w:rsidRPr="00651C93" w:rsidRDefault="0067148F" w:rsidP="0067148F">
      <w:r>
        <w:rPr>
          <w:noProof/>
          <w:lang w:eastAsia="es-MX"/>
        </w:rPr>
        <w:drawing>
          <wp:inline distT="0" distB="0" distL="0" distR="0" wp14:anchorId="395F35BA" wp14:editId="149D0161">
            <wp:extent cx="5603258" cy="259434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b="22293"/>
                    <a:stretch/>
                  </pic:blipFill>
                  <pic:spPr bwMode="auto">
                    <a:xfrm>
                      <a:off x="0" y="0"/>
                      <a:ext cx="5612130" cy="2598453"/>
                    </a:xfrm>
                    <a:prstGeom prst="rect">
                      <a:avLst/>
                    </a:prstGeom>
                    <a:ln>
                      <a:noFill/>
                    </a:ln>
                    <a:extLst>
                      <a:ext uri="{53640926-AAD7-44D8-BBD7-CCE9431645EC}">
                        <a14:shadowObscured xmlns:a14="http://schemas.microsoft.com/office/drawing/2010/main"/>
                      </a:ext>
                    </a:extLst>
                  </pic:spPr>
                </pic:pic>
              </a:graphicData>
            </a:graphic>
          </wp:inline>
        </w:drawing>
      </w:r>
    </w:p>
    <w:p w:rsidR="0067148F" w:rsidRDefault="0067148F" w:rsidP="0067148F"/>
    <w:p w:rsidR="00C9752D" w:rsidRDefault="00C9752D" w:rsidP="00C9752D">
      <w:pPr>
        <w:pStyle w:val="Ttulo4"/>
      </w:pPr>
    </w:p>
    <w:p w:rsidR="00C9752D" w:rsidRPr="00C9752D" w:rsidRDefault="00C9752D" w:rsidP="00C9752D"/>
    <w:p w:rsidR="00C9752D" w:rsidRDefault="00C9752D" w:rsidP="00C9752D">
      <w:pPr>
        <w:pStyle w:val="Ttulo4"/>
      </w:pPr>
    </w:p>
    <w:p w:rsidR="00C9752D" w:rsidRPr="00C9752D" w:rsidRDefault="00C9752D" w:rsidP="00C9752D"/>
    <w:p w:rsidR="00C9752D" w:rsidRDefault="00C9752D" w:rsidP="00C9752D">
      <w:pPr>
        <w:pStyle w:val="Ttulo4"/>
      </w:pPr>
      <w:bookmarkStart w:id="204" w:name="_Toc455664295"/>
      <w:r w:rsidRPr="00CD55F6">
        <w:lastRenderedPageBreak/>
        <w:t xml:space="preserve">Narrativa del </w:t>
      </w:r>
      <w:r>
        <w:t>proceso</w:t>
      </w:r>
      <w:r w:rsidRPr="00CD55F6">
        <w:t xml:space="preserve"> de</w:t>
      </w:r>
      <w:r w:rsidRPr="00936882">
        <w:t xml:space="preserve"> Grupo de trabajo</w:t>
      </w:r>
      <w:bookmarkEnd w:id="204"/>
      <w:r w:rsidRPr="00936882">
        <w:t xml:space="preserve"> </w:t>
      </w:r>
    </w:p>
    <w:p w:rsidR="00C9752D" w:rsidRPr="00C9752D" w:rsidRDefault="00C9752D" w:rsidP="00C9752D"/>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C9752D" w:rsidRPr="007F2DA2" w:rsidTr="00C639F1">
        <w:trPr>
          <w:trHeight w:val="20"/>
          <w:tblHeader/>
        </w:trPr>
        <w:tc>
          <w:tcPr>
            <w:tcW w:w="675" w:type="dxa"/>
            <w:shd w:val="clear" w:color="000000" w:fill="D9D9D9"/>
            <w:noWrap/>
            <w:vAlign w:val="center"/>
            <w:hideMark/>
          </w:tcPr>
          <w:p w:rsidR="00C9752D" w:rsidRPr="007F2DA2" w:rsidRDefault="00C9752D"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C9752D" w:rsidRPr="007F2DA2" w:rsidRDefault="00C9752D"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C9752D" w:rsidRPr="007F2DA2" w:rsidRDefault="00C9752D"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C9752D" w:rsidRPr="007F2DA2" w:rsidRDefault="00C9752D"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C9752D" w:rsidRPr="007F2DA2" w:rsidRDefault="00C9752D"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C9752D" w:rsidRPr="007F2DA2" w:rsidTr="00C639F1">
        <w:trPr>
          <w:trHeight w:val="20"/>
        </w:trPr>
        <w:tc>
          <w:tcPr>
            <w:tcW w:w="675" w:type="dxa"/>
            <w:shd w:val="clear" w:color="auto" w:fill="auto"/>
            <w:noWrap/>
            <w:vAlign w:val="center"/>
            <w:hideMark/>
          </w:tcPr>
          <w:p w:rsidR="00C9752D" w:rsidRPr="007F2DA2" w:rsidRDefault="00C9752D" w:rsidP="00C639F1">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C9752D" w:rsidRPr="00936882" w:rsidRDefault="00C9752D" w:rsidP="00C639F1">
            <w:pPr>
              <w:spacing w:before="60" w:after="60"/>
              <w:jc w:val="left"/>
              <w:rPr>
                <w:rFonts w:asciiTheme="minorHAnsi" w:hAnsiTheme="minorHAnsi"/>
              </w:rPr>
            </w:pPr>
            <w:r w:rsidRPr="00936882">
              <w:rPr>
                <w:rFonts w:asciiTheme="minorHAnsi" w:hAnsiTheme="minorHAnsi"/>
              </w:rPr>
              <w:t>Coordinador</w:t>
            </w:r>
          </w:p>
        </w:tc>
        <w:tc>
          <w:tcPr>
            <w:tcW w:w="6946" w:type="dxa"/>
            <w:shd w:val="clear" w:color="auto" w:fill="auto"/>
            <w:noWrap/>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Redactar agenda de trabajo a desarrollar en la sesión del grupo</w:t>
            </w:r>
          </w:p>
        </w:tc>
        <w:tc>
          <w:tcPr>
            <w:tcW w:w="2835" w:type="dxa"/>
            <w:shd w:val="clear" w:color="auto" w:fill="auto"/>
            <w:noWrap/>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Agenda de trabajo</w:t>
            </w:r>
          </w:p>
        </w:tc>
        <w:tc>
          <w:tcPr>
            <w:tcW w:w="2835" w:type="dxa"/>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Unidad Económica Financiera</w:t>
            </w:r>
          </w:p>
        </w:tc>
      </w:tr>
      <w:tr w:rsidR="00C9752D" w:rsidRPr="007F2DA2" w:rsidTr="00C639F1">
        <w:trPr>
          <w:trHeight w:val="20"/>
        </w:trPr>
        <w:tc>
          <w:tcPr>
            <w:tcW w:w="675" w:type="dxa"/>
            <w:shd w:val="clear" w:color="auto" w:fill="auto"/>
            <w:noWrap/>
            <w:vAlign w:val="center"/>
          </w:tcPr>
          <w:p w:rsidR="00C9752D" w:rsidRPr="007F2DA2" w:rsidRDefault="00C9752D" w:rsidP="00C639F1">
            <w:pPr>
              <w:spacing w:before="60" w:after="60"/>
              <w:jc w:val="center"/>
              <w:rPr>
                <w:rFonts w:asciiTheme="minorHAnsi" w:hAnsiTheme="minorHAnsi"/>
              </w:rPr>
            </w:pPr>
            <w:r>
              <w:rPr>
                <w:rFonts w:asciiTheme="minorHAnsi" w:hAnsiTheme="minorHAnsi"/>
                <w:sz w:val="22"/>
              </w:rPr>
              <w:t>2</w:t>
            </w:r>
          </w:p>
        </w:tc>
        <w:tc>
          <w:tcPr>
            <w:tcW w:w="3011" w:type="dxa"/>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Director</w:t>
            </w:r>
          </w:p>
        </w:tc>
        <w:tc>
          <w:tcPr>
            <w:tcW w:w="6946" w:type="dxa"/>
            <w:shd w:val="clear" w:color="auto" w:fill="auto"/>
            <w:noWrap/>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Enviar invitación y agenda a los miembros del grupo de trabajo</w:t>
            </w:r>
          </w:p>
        </w:tc>
        <w:tc>
          <w:tcPr>
            <w:tcW w:w="2835" w:type="dxa"/>
            <w:shd w:val="clear" w:color="auto" w:fill="auto"/>
            <w:noWrap/>
            <w:vAlign w:val="center"/>
          </w:tcPr>
          <w:p w:rsidR="00C9752D" w:rsidRPr="007F2DA2" w:rsidRDefault="00C9752D" w:rsidP="00C639F1">
            <w:pPr>
              <w:spacing w:before="60" w:after="60"/>
              <w:jc w:val="left"/>
              <w:rPr>
                <w:rFonts w:asciiTheme="minorHAnsi" w:hAnsiTheme="minorHAnsi"/>
              </w:rPr>
            </w:pPr>
          </w:p>
        </w:tc>
        <w:tc>
          <w:tcPr>
            <w:tcW w:w="2835" w:type="dxa"/>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Unidad Económica Financiera</w:t>
            </w:r>
          </w:p>
        </w:tc>
      </w:tr>
      <w:tr w:rsidR="00C9752D" w:rsidRPr="007F2DA2" w:rsidTr="00C639F1">
        <w:trPr>
          <w:trHeight w:val="20"/>
        </w:trPr>
        <w:tc>
          <w:tcPr>
            <w:tcW w:w="675" w:type="dxa"/>
            <w:shd w:val="clear" w:color="auto" w:fill="auto"/>
            <w:noWrap/>
            <w:vAlign w:val="center"/>
          </w:tcPr>
          <w:p w:rsidR="00C9752D" w:rsidRPr="007F2DA2" w:rsidRDefault="00C9752D" w:rsidP="00C639F1">
            <w:pPr>
              <w:spacing w:before="60" w:after="60"/>
              <w:jc w:val="center"/>
              <w:rPr>
                <w:rFonts w:asciiTheme="minorHAnsi" w:hAnsiTheme="minorHAnsi"/>
              </w:rPr>
            </w:pPr>
            <w:r>
              <w:rPr>
                <w:rFonts w:asciiTheme="minorHAnsi" w:hAnsiTheme="minorHAnsi"/>
                <w:sz w:val="22"/>
              </w:rPr>
              <w:t>3</w:t>
            </w:r>
          </w:p>
        </w:tc>
        <w:tc>
          <w:tcPr>
            <w:tcW w:w="3011" w:type="dxa"/>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Director</w:t>
            </w:r>
          </w:p>
        </w:tc>
        <w:tc>
          <w:tcPr>
            <w:tcW w:w="6946" w:type="dxa"/>
            <w:shd w:val="clear" w:color="auto" w:fill="auto"/>
            <w:noWrap/>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Explicar y desarrollar dentro de la sesión la agenda de trabajo programada</w:t>
            </w:r>
          </w:p>
        </w:tc>
        <w:tc>
          <w:tcPr>
            <w:tcW w:w="2835" w:type="dxa"/>
            <w:shd w:val="clear" w:color="auto" w:fill="auto"/>
            <w:noWrap/>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Sesión de trabajo</w:t>
            </w:r>
          </w:p>
        </w:tc>
        <w:tc>
          <w:tcPr>
            <w:tcW w:w="2835" w:type="dxa"/>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Unidad Económica Financiera</w:t>
            </w:r>
          </w:p>
        </w:tc>
      </w:tr>
      <w:tr w:rsidR="00C9752D" w:rsidRPr="007F2DA2" w:rsidTr="00C639F1">
        <w:trPr>
          <w:trHeight w:val="20"/>
        </w:trPr>
        <w:tc>
          <w:tcPr>
            <w:tcW w:w="675" w:type="dxa"/>
            <w:shd w:val="clear" w:color="auto" w:fill="auto"/>
            <w:noWrap/>
            <w:vAlign w:val="center"/>
          </w:tcPr>
          <w:p w:rsidR="00C9752D" w:rsidRPr="007F2DA2" w:rsidRDefault="00C9752D" w:rsidP="00C639F1">
            <w:pPr>
              <w:spacing w:before="60" w:after="60"/>
              <w:jc w:val="center"/>
              <w:rPr>
                <w:rFonts w:asciiTheme="minorHAnsi" w:hAnsiTheme="minorHAnsi"/>
              </w:rPr>
            </w:pPr>
            <w:r>
              <w:rPr>
                <w:rFonts w:asciiTheme="minorHAnsi" w:hAnsiTheme="minorHAnsi"/>
                <w:sz w:val="22"/>
              </w:rPr>
              <w:t>4</w:t>
            </w:r>
          </w:p>
        </w:tc>
        <w:tc>
          <w:tcPr>
            <w:tcW w:w="3011" w:type="dxa"/>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Coordinador</w:t>
            </w:r>
          </w:p>
        </w:tc>
        <w:tc>
          <w:tcPr>
            <w:tcW w:w="6946" w:type="dxa"/>
            <w:shd w:val="clear" w:color="auto" w:fill="auto"/>
            <w:noWrap/>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Redactar la minuta de los puntos principales desarrollados dentro de la sesión así como de los acuerdos de la misma</w:t>
            </w:r>
          </w:p>
        </w:tc>
        <w:tc>
          <w:tcPr>
            <w:tcW w:w="2835" w:type="dxa"/>
            <w:shd w:val="clear" w:color="auto" w:fill="auto"/>
            <w:noWrap/>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Minuta de la sesión</w:t>
            </w:r>
          </w:p>
        </w:tc>
        <w:tc>
          <w:tcPr>
            <w:tcW w:w="2835" w:type="dxa"/>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Unidad Económica Financiera</w:t>
            </w:r>
          </w:p>
        </w:tc>
      </w:tr>
      <w:tr w:rsidR="00C9752D" w:rsidRPr="007F2DA2" w:rsidTr="00C639F1">
        <w:trPr>
          <w:trHeight w:val="20"/>
        </w:trPr>
        <w:tc>
          <w:tcPr>
            <w:tcW w:w="675" w:type="dxa"/>
            <w:shd w:val="clear" w:color="auto" w:fill="auto"/>
            <w:noWrap/>
            <w:vAlign w:val="center"/>
            <w:hideMark/>
          </w:tcPr>
          <w:p w:rsidR="00C9752D" w:rsidRPr="007F2DA2" w:rsidRDefault="00C9752D" w:rsidP="00C639F1">
            <w:pPr>
              <w:spacing w:before="60" w:after="60"/>
              <w:jc w:val="center"/>
              <w:rPr>
                <w:rFonts w:asciiTheme="minorHAnsi" w:hAnsiTheme="minorHAnsi"/>
              </w:rPr>
            </w:pPr>
            <w:r>
              <w:rPr>
                <w:rFonts w:asciiTheme="minorHAnsi" w:hAnsiTheme="minorHAnsi"/>
                <w:sz w:val="22"/>
              </w:rPr>
              <w:t>5</w:t>
            </w:r>
          </w:p>
        </w:tc>
        <w:tc>
          <w:tcPr>
            <w:tcW w:w="3011" w:type="dxa"/>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Coordinador</w:t>
            </w:r>
          </w:p>
        </w:tc>
        <w:tc>
          <w:tcPr>
            <w:tcW w:w="6946" w:type="dxa"/>
            <w:shd w:val="clear" w:color="auto" w:fill="auto"/>
            <w:noWrap/>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Imprimir la minuta</w:t>
            </w:r>
          </w:p>
        </w:tc>
        <w:tc>
          <w:tcPr>
            <w:tcW w:w="2835" w:type="dxa"/>
            <w:shd w:val="clear" w:color="auto" w:fill="auto"/>
            <w:noWrap/>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Documento con la minuta de la sesión</w:t>
            </w:r>
          </w:p>
        </w:tc>
        <w:tc>
          <w:tcPr>
            <w:tcW w:w="2835" w:type="dxa"/>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Unidad Económica Financiera</w:t>
            </w:r>
          </w:p>
        </w:tc>
      </w:tr>
      <w:tr w:rsidR="00C9752D" w:rsidRPr="007F2DA2" w:rsidTr="00C639F1">
        <w:trPr>
          <w:trHeight w:val="20"/>
        </w:trPr>
        <w:tc>
          <w:tcPr>
            <w:tcW w:w="675" w:type="dxa"/>
            <w:shd w:val="clear" w:color="auto" w:fill="auto"/>
            <w:noWrap/>
            <w:vAlign w:val="center"/>
            <w:hideMark/>
          </w:tcPr>
          <w:p w:rsidR="00C9752D" w:rsidRPr="007F2DA2" w:rsidRDefault="00C9752D" w:rsidP="00C639F1">
            <w:pPr>
              <w:spacing w:before="60" w:after="60"/>
              <w:jc w:val="center"/>
              <w:rPr>
                <w:rFonts w:asciiTheme="minorHAnsi" w:hAnsiTheme="minorHAnsi"/>
              </w:rPr>
            </w:pPr>
            <w:r>
              <w:rPr>
                <w:rFonts w:asciiTheme="minorHAnsi" w:hAnsiTheme="minorHAnsi"/>
                <w:sz w:val="22"/>
              </w:rPr>
              <w:t>6</w:t>
            </w:r>
          </w:p>
        </w:tc>
        <w:tc>
          <w:tcPr>
            <w:tcW w:w="3011" w:type="dxa"/>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Coordinador</w:t>
            </w:r>
          </w:p>
        </w:tc>
        <w:tc>
          <w:tcPr>
            <w:tcW w:w="6946" w:type="dxa"/>
            <w:shd w:val="clear" w:color="auto" w:fill="auto"/>
            <w:noWrap/>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Pasar a firma la minuta con todos los miembros del grupo de trabajo</w:t>
            </w:r>
          </w:p>
        </w:tc>
        <w:tc>
          <w:tcPr>
            <w:tcW w:w="2835" w:type="dxa"/>
            <w:shd w:val="clear" w:color="auto" w:fill="auto"/>
            <w:noWrap/>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Documento firmado con la minuta de la sesión</w:t>
            </w:r>
          </w:p>
        </w:tc>
        <w:tc>
          <w:tcPr>
            <w:tcW w:w="2835" w:type="dxa"/>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Unidad Económica Financiera</w:t>
            </w:r>
          </w:p>
        </w:tc>
      </w:tr>
      <w:tr w:rsidR="00C9752D" w:rsidRPr="007F2DA2" w:rsidTr="00C639F1">
        <w:trPr>
          <w:trHeight w:val="20"/>
        </w:trPr>
        <w:tc>
          <w:tcPr>
            <w:tcW w:w="675" w:type="dxa"/>
            <w:shd w:val="clear" w:color="auto" w:fill="auto"/>
            <w:noWrap/>
            <w:vAlign w:val="center"/>
            <w:hideMark/>
          </w:tcPr>
          <w:p w:rsidR="00C9752D" w:rsidRPr="007F2DA2" w:rsidRDefault="00C9752D" w:rsidP="00C639F1">
            <w:pPr>
              <w:spacing w:before="60" w:after="60"/>
              <w:jc w:val="center"/>
              <w:rPr>
                <w:rFonts w:asciiTheme="minorHAnsi" w:hAnsiTheme="minorHAnsi"/>
              </w:rPr>
            </w:pPr>
            <w:r>
              <w:rPr>
                <w:rFonts w:asciiTheme="minorHAnsi" w:hAnsiTheme="minorHAnsi"/>
                <w:sz w:val="22"/>
              </w:rPr>
              <w:t>7</w:t>
            </w:r>
          </w:p>
        </w:tc>
        <w:tc>
          <w:tcPr>
            <w:tcW w:w="3011" w:type="dxa"/>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Coordinador</w:t>
            </w:r>
          </w:p>
        </w:tc>
        <w:tc>
          <w:tcPr>
            <w:tcW w:w="6946" w:type="dxa"/>
            <w:shd w:val="clear" w:color="auto" w:fill="auto"/>
            <w:noWrap/>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Enviar por correo electrónico a los miembros del grupo la minuta firmada</w:t>
            </w:r>
          </w:p>
        </w:tc>
        <w:tc>
          <w:tcPr>
            <w:tcW w:w="2835" w:type="dxa"/>
            <w:shd w:val="clear" w:color="auto" w:fill="auto"/>
            <w:noWrap/>
            <w:vAlign w:val="center"/>
          </w:tcPr>
          <w:p w:rsidR="00C9752D" w:rsidRPr="007F2DA2" w:rsidRDefault="00C9752D" w:rsidP="00C639F1">
            <w:pPr>
              <w:spacing w:before="60" w:after="60"/>
              <w:jc w:val="left"/>
              <w:rPr>
                <w:rFonts w:asciiTheme="minorHAnsi" w:hAnsiTheme="minorHAnsi"/>
              </w:rPr>
            </w:pPr>
          </w:p>
        </w:tc>
        <w:tc>
          <w:tcPr>
            <w:tcW w:w="2835" w:type="dxa"/>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Unidad Económica Financiera</w:t>
            </w:r>
          </w:p>
        </w:tc>
      </w:tr>
    </w:tbl>
    <w:p w:rsidR="0067148F" w:rsidRPr="0067148F" w:rsidRDefault="0067148F" w:rsidP="0067148F"/>
    <w:p w:rsidR="0067148F" w:rsidRDefault="0067148F" w:rsidP="00A06510">
      <w:pPr>
        <w:pStyle w:val="Ttulo3"/>
      </w:pPr>
    </w:p>
    <w:p w:rsidR="0067148F" w:rsidRPr="0067148F" w:rsidRDefault="0067148F" w:rsidP="0067148F"/>
    <w:p w:rsidR="00C639F1" w:rsidRPr="007A5699" w:rsidRDefault="00C639F1" w:rsidP="00C639F1">
      <w:pPr>
        <w:pStyle w:val="Ttulo4"/>
      </w:pPr>
      <w:bookmarkStart w:id="205" w:name="_Toc455664296"/>
      <w:r w:rsidRPr="007A5699">
        <w:lastRenderedPageBreak/>
        <w:t>Ficha de</w:t>
      </w:r>
      <w:r>
        <w:t>l</w:t>
      </w:r>
      <w:r w:rsidRPr="007A5699">
        <w:t xml:space="preserve"> servicio de </w:t>
      </w:r>
      <w:r w:rsidRPr="003B044E">
        <w:t>Grupo de trabajo de estadística económica</w:t>
      </w:r>
      <w:bookmarkEnd w:id="205"/>
    </w:p>
    <w:p w:rsidR="00C639F1" w:rsidRPr="00A36F10" w:rsidRDefault="00C639F1" w:rsidP="00C639F1"/>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C639F1" w:rsidRPr="00DE4BC8" w:rsidTr="00C639F1">
        <w:trPr>
          <w:trHeight w:val="20"/>
        </w:trPr>
        <w:tc>
          <w:tcPr>
            <w:tcW w:w="5827" w:type="dxa"/>
            <w:shd w:val="clear" w:color="auto" w:fill="auto"/>
            <w:noWrap/>
            <w:vAlign w:val="center"/>
            <w:hideMark/>
          </w:tcPr>
          <w:p w:rsidR="00C639F1" w:rsidRPr="00DE4BC8" w:rsidRDefault="00C639F1" w:rsidP="00C639F1">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sidRPr="003B044E">
              <w:rPr>
                <w:rFonts w:asciiTheme="minorHAnsi" w:eastAsia="Times New Roman" w:hAnsiTheme="minorHAnsi" w:cs="Times New Roman"/>
                <w:lang w:eastAsia="es-MX"/>
              </w:rPr>
              <w:t>Grupo de trabajo de estadística económica</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Grupo de trabajo conformado por diferentes actores académicos, empresariales y de gobierno en donde se busca una cooperación para la adecuada generación de estadística económica</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Minuta de acuerdos de las sesiones de trabajo</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gobierno estatal,</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Néstor Eduardo García Romero</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3678 2075</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Avenida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 Colonia Ciudad Granja, Zapopan Jalisco.</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am – 5:00 pm</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Dirección General responsable</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Estadística Económica Financiera</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C639F1" w:rsidRPr="00DE4BC8" w:rsidRDefault="00C639F1" w:rsidP="00C639F1">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3678-2075 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p>
        </w:tc>
      </w:tr>
    </w:tbl>
    <w:p w:rsidR="00C639F1" w:rsidRDefault="00C639F1" w:rsidP="00A06510">
      <w:pPr>
        <w:pStyle w:val="Ttulo3"/>
      </w:pPr>
    </w:p>
    <w:p w:rsidR="00C639F1" w:rsidRDefault="00C639F1" w:rsidP="00C639F1"/>
    <w:p w:rsidR="00C639F1" w:rsidRPr="00C639F1" w:rsidRDefault="00C639F1" w:rsidP="00C639F1"/>
    <w:p w:rsidR="00C639F1" w:rsidRDefault="00C639F1" w:rsidP="00A06510">
      <w:pPr>
        <w:pStyle w:val="Ttulo3"/>
      </w:pPr>
    </w:p>
    <w:p w:rsidR="00C639F1" w:rsidRDefault="00C639F1" w:rsidP="00A06510">
      <w:pPr>
        <w:pStyle w:val="Ttulo3"/>
      </w:pPr>
    </w:p>
    <w:p w:rsidR="00C639F1" w:rsidRPr="00C639F1" w:rsidRDefault="00C639F1" w:rsidP="00C639F1"/>
    <w:p w:rsidR="00C639F1" w:rsidRDefault="00C639F1" w:rsidP="00A06510">
      <w:pPr>
        <w:pStyle w:val="Ttulo3"/>
      </w:pPr>
    </w:p>
    <w:p w:rsidR="00C639F1" w:rsidRDefault="00C639F1" w:rsidP="00A06510">
      <w:pPr>
        <w:pStyle w:val="Ttulo3"/>
      </w:pPr>
    </w:p>
    <w:p w:rsidR="00C639F1" w:rsidRDefault="00C639F1" w:rsidP="00C639F1"/>
    <w:p w:rsidR="00C639F1" w:rsidRDefault="00C639F1" w:rsidP="00C639F1"/>
    <w:p w:rsidR="00C639F1" w:rsidRPr="00C639F1" w:rsidRDefault="00C639F1" w:rsidP="00C639F1"/>
    <w:p w:rsidR="00A06510" w:rsidRDefault="00A06510" w:rsidP="00A06510">
      <w:pPr>
        <w:pStyle w:val="Ttulo3"/>
      </w:pPr>
      <w:bookmarkStart w:id="206" w:name="_Toc455664297"/>
      <w:r>
        <w:lastRenderedPageBreak/>
        <w:t>Procedimiento de Revisión metodológica</w:t>
      </w:r>
      <w:bookmarkEnd w:id="206"/>
    </w:p>
    <w:p w:rsidR="0067148F" w:rsidRPr="0067148F" w:rsidRDefault="0067148F" w:rsidP="0067148F"/>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A06510" w:rsidRPr="000C4719" w:rsidTr="00FE566D">
        <w:trPr>
          <w:trHeight w:val="57"/>
        </w:trPr>
        <w:tc>
          <w:tcPr>
            <w:tcW w:w="16161" w:type="dxa"/>
            <w:gridSpan w:val="2"/>
            <w:shd w:val="clear" w:color="auto" w:fill="F2F2F2" w:themeFill="background1" w:themeFillShade="F2"/>
            <w:vAlign w:val="center"/>
          </w:tcPr>
          <w:p w:rsidR="00A06510" w:rsidRPr="000C4719" w:rsidRDefault="00A06510" w:rsidP="00FE566D">
            <w:pPr>
              <w:spacing w:before="60" w:after="60"/>
              <w:rPr>
                <w:rFonts w:asciiTheme="minorHAnsi" w:hAnsiTheme="minorHAnsi"/>
                <w:b/>
              </w:rPr>
            </w:pPr>
            <w:r w:rsidRPr="000C4719">
              <w:rPr>
                <w:b/>
                <w:sz w:val="22"/>
              </w:rPr>
              <w:t>Ficha del procedimiento</w:t>
            </w:r>
          </w:p>
        </w:tc>
      </w:tr>
      <w:tr w:rsidR="00A06510" w:rsidRPr="00370426" w:rsidTr="00FE566D">
        <w:trPr>
          <w:trHeight w:val="57"/>
        </w:trPr>
        <w:tc>
          <w:tcPr>
            <w:tcW w:w="3403" w:type="dxa"/>
            <w:shd w:val="clear" w:color="auto" w:fill="F2F2F2" w:themeFill="background1" w:themeFillShade="F2"/>
            <w:vAlign w:val="center"/>
            <w:hideMark/>
          </w:tcPr>
          <w:p w:rsidR="00A06510" w:rsidRPr="00370426" w:rsidRDefault="00A06510" w:rsidP="00FE566D">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A06510" w:rsidRPr="00FF520A" w:rsidRDefault="00A06510" w:rsidP="00FE566D">
            <w:pPr>
              <w:spacing w:before="60" w:after="60"/>
              <w:jc w:val="left"/>
              <w:rPr>
                <w:rFonts w:asciiTheme="minorHAnsi" w:hAnsiTheme="minorHAnsi"/>
                <w:color w:val="000000"/>
              </w:rPr>
            </w:pPr>
            <w:r w:rsidRPr="00807B3B">
              <w:rPr>
                <w:rFonts w:asciiTheme="minorHAnsi" w:hAnsiTheme="minorHAnsi"/>
                <w:color w:val="000000"/>
              </w:rPr>
              <w:t>Revisión de muestra empresarial cifras comercio exterior</w:t>
            </w:r>
          </w:p>
        </w:tc>
      </w:tr>
      <w:tr w:rsidR="00A06510" w:rsidRPr="00370426" w:rsidTr="00FE566D">
        <w:trPr>
          <w:trHeight w:val="57"/>
        </w:trPr>
        <w:tc>
          <w:tcPr>
            <w:tcW w:w="3403" w:type="dxa"/>
            <w:shd w:val="clear" w:color="auto" w:fill="F2F2F2" w:themeFill="background1" w:themeFillShade="F2"/>
            <w:vAlign w:val="center"/>
          </w:tcPr>
          <w:p w:rsidR="00A06510" w:rsidRPr="00370426" w:rsidRDefault="00A06510" w:rsidP="00FE566D">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w:t>
            </w:r>
          </w:p>
        </w:tc>
      </w:tr>
      <w:tr w:rsidR="00A06510" w:rsidRPr="00370426" w:rsidTr="00FE566D">
        <w:trPr>
          <w:trHeight w:val="57"/>
        </w:trPr>
        <w:tc>
          <w:tcPr>
            <w:tcW w:w="3403" w:type="dxa"/>
            <w:shd w:val="clear" w:color="auto" w:fill="F2F2F2" w:themeFill="background1" w:themeFillShade="F2"/>
            <w:vAlign w:val="center"/>
          </w:tcPr>
          <w:p w:rsidR="00A06510" w:rsidRPr="00370426" w:rsidRDefault="00A06510" w:rsidP="00FE566D">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A06510" w:rsidRPr="00FF520A" w:rsidRDefault="00A06510" w:rsidP="00FE566D">
            <w:pPr>
              <w:spacing w:before="60" w:after="60"/>
              <w:jc w:val="left"/>
              <w:rPr>
                <w:rFonts w:asciiTheme="minorHAnsi" w:hAnsiTheme="minorHAnsi"/>
                <w:color w:val="000000"/>
              </w:rPr>
            </w:pPr>
            <w:r w:rsidRPr="00807B3B">
              <w:rPr>
                <w:rFonts w:asciiTheme="minorHAnsi" w:hAnsiTheme="minorHAnsi"/>
                <w:color w:val="000000"/>
              </w:rPr>
              <w:t>Revisión de muestra empresarial cifras comercio exterior</w:t>
            </w:r>
          </w:p>
        </w:tc>
      </w:tr>
      <w:tr w:rsidR="00A06510" w:rsidRPr="00370426" w:rsidTr="00FE566D">
        <w:trPr>
          <w:trHeight w:val="57"/>
        </w:trPr>
        <w:tc>
          <w:tcPr>
            <w:tcW w:w="3403" w:type="dxa"/>
            <w:shd w:val="clear" w:color="auto" w:fill="F2F2F2" w:themeFill="background1" w:themeFillShade="F2"/>
            <w:vAlign w:val="center"/>
            <w:hideMark/>
          </w:tcPr>
          <w:p w:rsidR="00A06510" w:rsidRPr="00370426" w:rsidRDefault="00A06510" w:rsidP="00FE566D">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Cada cierto tiempo se debe realizar una revisión al listado empresarial que conforma la muestra de la estadística de comercio exterior del Estado de Jalisco</w:t>
            </w:r>
          </w:p>
        </w:tc>
      </w:tr>
      <w:tr w:rsidR="00A06510" w:rsidRPr="00370426" w:rsidTr="00FE566D">
        <w:trPr>
          <w:trHeight w:val="57"/>
        </w:trPr>
        <w:tc>
          <w:tcPr>
            <w:tcW w:w="3403" w:type="dxa"/>
            <w:shd w:val="clear" w:color="auto" w:fill="F2F2F2" w:themeFill="background1" w:themeFillShade="F2"/>
            <w:vAlign w:val="center"/>
            <w:hideMark/>
          </w:tcPr>
          <w:p w:rsidR="00A06510" w:rsidRPr="00370426" w:rsidRDefault="00A06510" w:rsidP="00FE566D">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Listado con el nombre y razón social de las empresas que conforman la muestra</w:t>
            </w:r>
          </w:p>
        </w:tc>
      </w:tr>
      <w:tr w:rsidR="00A06510" w:rsidRPr="00370426" w:rsidTr="00FE566D">
        <w:trPr>
          <w:trHeight w:val="57"/>
        </w:trPr>
        <w:tc>
          <w:tcPr>
            <w:tcW w:w="3403" w:type="dxa"/>
            <w:shd w:val="clear" w:color="auto" w:fill="F2F2F2" w:themeFill="background1" w:themeFillShade="F2"/>
            <w:vAlign w:val="center"/>
          </w:tcPr>
          <w:p w:rsidR="00A06510" w:rsidRPr="00370426" w:rsidRDefault="00A06510" w:rsidP="00FE566D">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Cubos actualizados con la estadística de comercio exterior</w:t>
            </w:r>
          </w:p>
        </w:tc>
      </w:tr>
      <w:tr w:rsidR="00A06510" w:rsidRPr="00370426" w:rsidTr="00FE566D">
        <w:trPr>
          <w:trHeight w:val="57"/>
        </w:trPr>
        <w:tc>
          <w:tcPr>
            <w:tcW w:w="3403" w:type="dxa"/>
            <w:shd w:val="clear" w:color="auto" w:fill="F2F2F2" w:themeFill="background1" w:themeFillShade="F2"/>
            <w:vAlign w:val="center"/>
          </w:tcPr>
          <w:p w:rsidR="00A06510" w:rsidRPr="00370426" w:rsidRDefault="00A06510" w:rsidP="00FE566D">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w:t>
            </w:r>
          </w:p>
        </w:tc>
      </w:tr>
    </w:tbl>
    <w:p w:rsidR="0067148F" w:rsidRDefault="0067148F" w:rsidP="0067148F">
      <w:pPr>
        <w:pStyle w:val="Ttulo4"/>
      </w:pPr>
      <w:bookmarkStart w:id="207" w:name="_Toc455664298"/>
      <w:r>
        <w:lastRenderedPageBreak/>
        <w:t>Modelado del proceso de</w:t>
      </w:r>
      <w:r w:rsidRPr="00651C93">
        <w:t xml:space="preserve"> Revisión </w:t>
      </w:r>
      <w:r>
        <w:t>metodológica</w:t>
      </w:r>
      <w:bookmarkEnd w:id="207"/>
    </w:p>
    <w:p w:rsidR="0067148F" w:rsidRPr="00651C93" w:rsidRDefault="0067148F" w:rsidP="0067148F">
      <w:r>
        <w:rPr>
          <w:noProof/>
          <w:lang w:eastAsia="es-MX"/>
        </w:rPr>
        <w:drawing>
          <wp:inline distT="0" distB="0" distL="0" distR="0" wp14:anchorId="1EC903F9" wp14:editId="20AA2D5E">
            <wp:extent cx="5611063" cy="3072810"/>
            <wp:effectExtent l="0" t="0" r="889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b="23947"/>
                    <a:stretch/>
                  </pic:blipFill>
                  <pic:spPr bwMode="auto">
                    <a:xfrm>
                      <a:off x="0" y="0"/>
                      <a:ext cx="5612130" cy="3073394"/>
                    </a:xfrm>
                    <a:prstGeom prst="rect">
                      <a:avLst/>
                    </a:prstGeom>
                    <a:ln>
                      <a:noFill/>
                    </a:ln>
                    <a:extLst>
                      <a:ext uri="{53640926-AAD7-44D8-BBD7-CCE9431645EC}">
                        <a14:shadowObscured xmlns:a14="http://schemas.microsoft.com/office/drawing/2010/main"/>
                      </a:ext>
                    </a:extLst>
                  </pic:spPr>
                </pic:pic>
              </a:graphicData>
            </a:graphic>
          </wp:inline>
        </w:drawing>
      </w:r>
    </w:p>
    <w:p w:rsidR="0067148F" w:rsidRDefault="0067148F" w:rsidP="00A06510">
      <w:pPr>
        <w:pStyle w:val="Ttulo3"/>
      </w:pPr>
    </w:p>
    <w:p w:rsidR="0067148F" w:rsidRPr="0067148F" w:rsidRDefault="0067148F" w:rsidP="0067148F"/>
    <w:p w:rsidR="0067148F" w:rsidRDefault="0067148F" w:rsidP="00A06510">
      <w:pPr>
        <w:pStyle w:val="Ttulo3"/>
      </w:pPr>
    </w:p>
    <w:p w:rsidR="00C9752D" w:rsidRDefault="00C9752D" w:rsidP="00C9752D"/>
    <w:p w:rsidR="00C9752D" w:rsidRDefault="00C9752D" w:rsidP="00C9752D"/>
    <w:p w:rsidR="00C9752D" w:rsidRPr="00CD55F6" w:rsidRDefault="00C9752D" w:rsidP="00C9752D">
      <w:pPr>
        <w:pStyle w:val="Ttulo4"/>
      </w:pPr>
      <w:bookmarkStart w:id="208" w:name="_Toc455664299"/>
      <w:r w:rsidRPr="00CD55F6">
        <w:lastRenderedPageBreak/>
        <w:t xml:space="preserve">Narrativa del </w:t>
      </w:r>
      <w:r>
        <w:t>proceso</w:t>
      </w:r>
      <w:r w:rsidRPr="00CD55F6">
        <w:t xml:space="preserve"> de </w:t>
      </w:r>
      <w:r w:rsidRPr="00936882">
        <w:t xml:space="preserve">Revisión </w:t>
      </w:r>
      <w:r>
        <w:t>metodológica</w:t>
      </w:r>
      <w:bookmarkEnd w:id="208"/>
    </w:p>
    <w:p w:rsidR="00C9752D" w:rsidRPr="00A36F10" w:rsidRDefault="00C9752D" w:rsidP="00C9752D">
      <w:pPr>
        <w:ind w:firstLine="708"/>
      </w:pPr>
    </w:p>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C9752D" w:rsidRPr="007F2DA2" w:rsidTr="00C639F1">
        <w:trPr>
          <w:trHeight w:val="20"/>
          <w:tblHeader/>
        </w:trPr>
        <w:tc>
          <w:tcPr>
            <w:tcW w:w="675" w:type="dxa"/>
            <w:shd w:val="clear" w:color="000000" w:fill="D9D9D9"/>
            <w:noWrap/>
            <w:vAlign w:val="center"/>
            <w:hideMark/>
          </w:tcPr>
          <w:p w:rsidR="00C9752D" w:rsidRPr="007F2DA2" w:rsidRDefault="00C9752D"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C9752D" w:rsidRPr="007F2DA2" w:rsidRDefault="00C9752D"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C9752D" w:rsidRPr="007F2DA2" w:rsidRDefault="00C9752D"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C9752D" w:rsidRPr="007F2DA2" w:rsidRDefault="00C9752D"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C9752D" w:rsidRPr="007F2DA2" w:rsidRDefault="00C9752D"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C9752D" w:rsidRPr="007F2DA2" w:rsidTr="00C639F1">
        <w:trPr>
          <w:trHeight w:val="20"/>
        </w:trPr>
        <w:tc>
          <w:tcPr>
            <w:tcW w:w="675" w:type="dxa"/>
            <w:shd w:val="clear" w:color="auto" w:fill="auto"/>
            <w:noWrap/>
            <w:vAlign w:val="center"/>
            <w:hideMark/>
          </w:tcPr>
          <w:p w:rsidR="00C9752D" w:rsidRPr="007F2DA2" w:rsidRDefault="00C9752D" w:rsidP="00C639F1">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Coordinador</w:t>
            </w:r>
          </w:p>
        </w:tc>
        <w:tc>
          <w:tcPr>
            <w:tcW w:w="6946" w:type="dxa"/>
            <w:shd w:val="clear" w:color="auto" w:fill="auto"/>
            <w:noWrap/>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 xml:space="preserve">Solicitar archivo de </w:t>
            </w:r>
            <w:proofErr w:type="spellStart"/>
            <w:r w:rsidRPr="00936882">
              <w:rPr>
                <w:rFonts w:asciiTheme="minorHAnsi" w:hAnsiTheme="minorHAnsi"/>
              </w:rPr>
              <w:t>excel</w:t>
            </w:r>
            <w:proofErr w:type="spellEnd"/>
            <w:r w:rsidRPr="00936882">
              <w:rPr>
                <w:rFonts w:asciiTheme="minorHAnsi" w:hAnsiTheme="minorHAnsi"/>
              </w:rPr>
              <w:t xml:space="preserve"> con el listado de las empresas que forman parte de la muestra de comercio exterior</w:t>
            </w:r>
          </w:p>
        </w:tc>
        <w:tc>
          <w:tcPr>
            <w:tcW w:w="2835" w:type="dxa"/>
            <w:shd w:val="clear" w:color="auto" w:fill="auto"/>
            <w:noWrap/>
            <w:vAlign w:val="center"/>
          </w:tcPr>
          <w:p w:rsidR="00C9752D" w:rsidRPr="007F2DA2" w:rsidRDefault="00C9752D" w:rsidP="00C639F1">
            <w:pPr>
              <w:spacing w:before="60" w:after="60"/>
              <w:jc w:val="left"/>
              <w:rPr>
                <w:rFonts w:asciiTheme="minorHAnsi" w:hAnsiTheme="minorHAnsi"/>
              </w:rPr>
            </w:pPr>
          </w:p>
        </w:tc>
        <w:tc>
          <w:tcPr>
            <w:tcW w:w="2835" w:type="dxa"/>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Unidad Económica Financiera</w:t>
            </w:r>
          </w:p>
        </w:tc>
      </w:tr>
      <w:tr w:rsidR="00C9752D" w:rsidRPr="007F2DA2" w:rsidTr="00C639F1">
        <w:trPr>
          <w:trHeight w:val="20"/>
        </w:trPr>
        <w:tc>
          <w:tcPr>
            <w:tcW w:w="675" w:type="dxa"/>
            <w:shd w:val="clear" w:color="auto" w:fill="auto"/>
            <w:noWrap/>
            <w:vAlign w:val="center"/>
          </w:tcPr>
          <w:p w:rsidR="00C9752D" w:rsidRPr="007F2DA2" w:rsidRDefault="00C9752D" w:rsidP="00C639F1">
            <w:pPr>
              <w:spacing w:before="60" w:after="60"/>
              <w:jc w:val="center"/>
              <w:rPr>
                <w:rFonts w:asciiTheme="minorHAnsi" w:hAnsiTheme="minorHAnsi"/>
              </w:rPr>
            </w:pPr>
            <w:r>
              <w:rPr>
                <w:rFonts w:asciiTheme="minorHAnsi" w:hAnsiTheme="minorHAnsi"/>
                <w:sz w:val="22"/>
              </w:rPr>
              <w:t>2</w:t>
            </w:r>
          </w:p>
        </w:tc>
        <w:tc>
          <w:tcPr>
            <w:tcW w:w="3011" w:type="dxa"/>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Coordinador</w:t>
            </w:r>
          </w:p>
        </w:tc>
        <w:tc>
          <w:tcPr>
            <w:tcW w:w="6946" w:type="dxa"/>
            <w:shd w:val="clear" w:color="auto" w:fill="auto"/>
            <w:noWrap/>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Enviar archivo con el listado de las empresas</w:t>
            </w:r>
          </w:p>
        </w:tc>
        <w:tc>
          <w:tcPr>
            <w:tcW w:w="2835" w:type="dxa"/>
            <w:shd w:val="clear" w:color="auto" w:fill="auto"/>
            <w:noWrap/>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 xml:space="preserve">Archivo de </w:t>
            </w:r>
            <w:proofErr w:type="spellStart"/>
            <w:r w:rsidRPr="00936882">
              <w:rPr>
                <w:rFonts w:asciiTheme="minorHAnsi" w:hAnsiTheme="minorHAnsi"/>
              </w:rPr>
              <w:t>excel</w:t>
            </w:r>
            <w:proofErr w:type="spellEnd"/>
            <w:r w:rsidRPr="00936882">
              <w:rPr>
                <w:rFonts w:asciiTheme="minorHAnsi" w:hAnsiTheme="minorHAnsi"/>
              </w:rPr>
              <w:t xml:space="preserve"> con los datos de las empresas que forman parte de la muestra de comercio exterior</w:t>
            </w:r>
          </w:p>
        </w:tc>
        <w:tc>
          <w:tcPr>
            <w:tcW w:w="2835" w:type="dxa"/>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Tecnologías de la información</w:t>
            </w:r>
          </w:p>
        </w:tc>
      </w:tr>
      <w:tr w:rsidR="00C9752D" w:rsidRPr="007F2DA2" w:rsidTr="00C639F1">
        <w:trPr>
          <w:trHeight w:val="20"/>
        </w:trPr>
        <w:tc>
          <w:tcPr>
            <w:tcW w:w="675" w:type="dxa"/>
            <w:shd w:val="clear" w:color="auto" w:fill="auto"/>
            <w:noWrap/>
            <w:vAlign w:val="center"/>
          </w:tcPr>
          <w:p w:rsidR="00C9752D" w:rsidRPr="007F2DA2" w:rsidRDefault="00C9752D" w:rsidP="00C639F1">
            <w:pPr>
              <w:spacing w:before="60" w:after="60"/>
              <w:jc w:val="center"/>
              <w:rPr>
                <w:rFonts w:asciiTheme="minorHAnsi" w:hAnsiTheme="minorHAnsi"/>
              </w:rPr>
            </w:pPr>
            <w:r>
              <w:rPr>
                <w:rFonts w:asciiTheme="minorHAnsi" w:hAnsiTheme="minorHAnsi"/>
                <w:sz w:val="22"/>
              </w:rPr>
              <w:t>3</w:t>
            </w:r>
          </w:p>
        </w:tc>
        <w:tc>
          <w:tcPr>
            <w:tcW w:w="3011" w:type="dxa"/>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Coordinador</w:t>
            </w:r>
          </w:p>
        </w:tc>
        <w:tc>
          <w:tcPr>
            <w:tcW w:w="6946" w:type="dxa"/>
            <w:shd w:val="clear" w:color="auto" w:fill="auto"/>
            <w:noWrap/>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Revisar la muestra actual</w:t>
            </w:r>
          </w:p>
        </w:tc>
        <w:tc>
          <w:tcPr>
            <w:tcW w:w="2835" w:type="dxa"/>
            <w:shd w:val="clear" w:color="auto" w:fill="auto"/>
            <w:noWrap/>
            <w:vAlign w:val="center"/>
          </w:tcPr>
          <w:p w:rsidR="00C9752D" w:rsidRPr="007F2DA2" w:rsidRDefault="00C9752D" w:rsidP="00C639F1">
            <w:pPr>
              <w:spacing w:before="60" w:after="60"/>
              <w:jc w:val="left"/>
              <w:rPr>
                <w:rFonts w:asciiTheme="minorHAnsi" w:hAnsiTheme="minorHAnsi"/>
              </w:rPr>
            </w:pPr>
          </w:p>
        </w:tc>
        <w:tc>
          <w:tcPr>
            <w:tcW w:w="2835" w:type="dxa"/>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Unidad Económica Financiera</w:t>
            </w:r>
          </w:p>
        </w:tc>
      </w:tr>
      <w:tr w:rsidR="00C9752D" w:rsidRPr="007F2DA2" w:rsidTr="00C639F1">
        <w:trPr>
          <w:trHeight w:val="20"/>
        </w:trPr>
        <w:tc>
          <w:tcPr>
            <w:tcW w:w="675" w:type="dxa"/>
            <w:shd w:val="clear" w:color="auto" w:fill="auto"/>
            <w:noWrap/>
            <w:vAlign w:val="center"/>
          </w:tcPr>
          <w:p w:rsidR="00C9752D" w:rsidRPr="007F2DA2" w:rsidRDefault="00C9752D" w:rsidP="00C639F1">
            <w:pPr>
              <w:spacing w:before="60" w:after="60"/>
              <w:jc w:val="center"/>
              <w:rPr>
                <w:rFonts w:asciiTheme="minorHAnsi" w:hAnsiTheme="minorHAnsi"/>
              </w:rPr>
            </w:pPr>
            <w:r>
              <w:rPr>
                <w:rFonts w:asciiTheme="minorHAnsi" w:hAnsiTheme="minorHAnsi"/>
                <w:sz w:val="22"/>
              </w:rPr>
              <w:t>4</w:t>
            </w:r>
          </w:p>
        </w:tc>
        <w:tc>
          <w:tcPr>
            <w:tcW w:w="3011" w:type="dxa"/>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Coordinador</w:t>
            </w:r>
          </w:p>
        </w:tc>
        <w:tc>
          <w:tcPr>
            <w:tcW w:w="6946" w:type="dxa"/>
            <w:shd w:val="clear" w:color="auto" w:fill="auto"/>
            <w:noWrap/>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Agregar o eliminar las empresas que están operando dentro del estado de Jalisco</w:t>
            </w:r>
          </w:p>
        </w:tc>
        <w:tc>
          <w:tcPr>
            <w:tcW w:w="2835" w:type="dxa"/>
            <w:shd w:val="clear" w:color="auto" w:fill="auto"/>
            <w:noWrap/>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 xml:space="preserve">Archivo de </w:t>
            </w:r>
            <w:proofErr w:type="spellStart"/>
            <w:r w:rsidRPr="00936882">
              <w:rPr>
                <w:rFonts w:asciiTheme="minorHAnsi" w:hAnsiTheme="minorHAnsi"/>
              </w:rPr>
              <w:t>excel</w:t>
            </w:r>
            <w:proofErr w:type="spellEnd"/>
            <w:r w:rsidRPr="00936882">
              <w:rPr>
                <w:rFonts w:asciiTheme="minorHAnsi" w:hAnsiTheme="minorHAnsi"/>
              </w:rPr>
              <w:t xml:space="preserve"> con la muestra actualizada de las empresas que operan en Jalisco</w:t>
            </w:r>
          </w:p>
        </w:tc>
        <w:tc>
          <w:tcPr>
            <w:tcW w:w="2835" w:type="dxa"/>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Unidad Económica Financiera</w:t>
            </w:r>
          </w:p>
        </w:tc>
      </w:tr>
      <w:tr w:rsidR="00C9752D" w:rsidRPr="007F2DA2" w:rsidTr="00C639F1">
        <w:trPr>
          <w:trHeight w:val="20"/>
        </w:trPr>
        <w:tc>
          <w:tcPr>
            <w:tcW w:w="675" w:type="dxa"/>
            <w:shd w:val="clear" w:color="auto" w:fill="auto"/>
            <w:noWrap/>
            <w:vAlign w:val="center"/>
            <w:hideMark/>
          </w:tcPr>
          <w:p w:rsidR="00C9752D" w:rsidRPr="007F2DA2" w:rsidRDefault="00C9752D" w:rsidP="00C639F1">
            <w:pPr>
              <w:spacing w:before="60" w:after="60"/>
              <w:jc w:val="center"/>
              <w:rPr>
                <w:rFonts w:asciiTheme="minorHAnsi" w:hAnsiTheme="minorHAnsi"/>
              </w:rPr>
            </w:pPr>
            <w:r>
              <w:rPr>
                <w:rFonts w:asciiTheme="minorHAnsi" w:hAnsiTheme="minorHAnsi"/>
                <w:sz w:val="22"/>
              </w:rPr>
              <w:t>5</w:t>
            </w:r>
          </w:p>
        </w:tc>
        <w:tc>
          <w:tcPr>
            <w:tcW w:w="3011" w:type="dxa"/>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Coordinador</w:t>
            </w:r>
          </w:p>
        </w:tc>
        <w:tc>
          <w:tcPr>
            <w:tcW w:w="6946" w:type="dxa"/>
            <w:shd w:val="clear" w:color="auto" w:fill="auto"/>
            <w:noWrap/>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Reprocesar las cifras de exportaciones e importaciones con la nueva muestra de empresas en Jalisco</w:t>
            </w:r>
          </w:p>
        </w:tc>
        <w:tc>
          <w:tcPr>
            <w:tcW w:w="2835" w:type="dxa"/>
            <w:shd w:val="clear" w:color="auto" w:fill="auto"/>
            <w:noWrap/>
            <w:vAlign w:val="center"/>
          </w:tcPr>
          <w:p w:rsidR="00C9752D" w:rsidRPr="007F2DA2" w:rsidRDefault="00C9752D" w:rsidP="00C639F1">
            <w:pPr>
              <w:spacing w:before="60" w:after="60"/>
              <w:jc w:val="left"/>
              <w:rPr>
                <w:rFonts w:asciiTheme="minorHAnsi" w:hAnsiTheme="minorHAnsi"/>
              </w:rPr>
            </w:pPr>
          </w:p>
        </w:tc>
        <w:tc>
          <w:tcPr>
            <w:tcW w:w="2835" w:type="dxa"/>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Tecnologías de la información</w:t>
            </w:r>
          </w:p>
        </w:tc>
      </w:tr>
      <w:tr w:rsidR="00C9752D" w:rsidRPr="007F2DA2" w:rsidTr="00C639F1">
        <w:trPr>
          <w:trHeight w:val="20"/>
        </w:trPr>
        <w:tc>
          <w:tcPr>
            <w:tcW w:w="675" w:type="dxa"/>
            <w:shd w:val="clear" w:color="auto" w:fill="auto"/>
            <w:noWrap/>
            <w:vAlign w:val="center"/>
            <w:hideMark/>
          </w:tcPr>
          <w:p w:rsidR="00C9752D" w:rsidRPr="007F2DA2" w:rsidRDefault="00C9752D" w:rsidP="00C639F1">
            <w:pPr>
              <w:spacing w:before="60" w:after="60"/>
              <w:jc w:val="center"/>
              <w:rPr>
                <w:rFonts w:asciiTheme="minorHAnsi" w:hAnsiTheme="minorHAnsi"/>
              </w:rPr>
            </w:pPr>
            <w:r>
              <w:rPr>
                <w:rFonts w:asciiTheme="minorHAnsi" w:hAnsiTheme="minorHAnsi"/>
                <w:sz w:val="22"/>
              </w:rPr>
              <w:t>6</w:t>
            </w:r>
          </w:p>
        </w:tc>
        <w:tc>
          <w:tcPr>
            <w:tcW w:w="3011" w:type="dxa"/>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Coordinador</w:t>
            </w:r>
          </w:p>
        </w:tc>
        <w:tc>
          <w:tcPr>
            <w:tcW w:w="6946" w:type="dxa"/>
            <w:shd w:val="clear" w:color="auto" w:fill="auto"/>
            <w:noWrap/>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Publicar nuevas cifras en los cubos correspondientes dentro de la plataforma de análisis estadístico dimensional del IIEG</w:t>
            </w:r>
          </w:p>
        </w:tc>
        <w:tc>
          <w:tcPr>
            <w:tcW w:w="2835" w:type="dxa"/>
            <w:shd w:val="clear" w:color="auto" w:fill="auto"/>
            <w:noWrap/>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Cubos de comercio exterior actualizados</w:t>
            </w:r>
          </w:p>
        </w:tc>
        <w:tc>
          <w:tcPr>
            <w:tcW w:w="2835" w:type="dxa"/>
            <w:vAlign w:val="center"/>
          </w:tcPr>
          <w:p w:rsidR="00C9752D" w:rsidRPr="007F2DA2" w:rsidRDefault="00C9752D" w:rsidP="00C639F1">
            <w:pPr>
              <w:spacing w:before="60" w:after="60"/>
              <w:jc w:val="left"/>
              <w:rPr>
                <w:rFonts w:asciiTheme="minorHAnsi" w:hAnsiTheme="minorHAnsi"/>
              </w:rPr>
            </w:pPr>
            <w:r w:rsidRPr="00936882">
              <w:rPr>
                <w:rFonts w:asciiTheme="minorHAnsi" w:hAnsiTheme="minorHAnsi"/>
              </w:rPr>
              <w:t>Tecnologías de la información</w:t>
            </w:r>
          </w:p>
        </w:tc>
      </w:tr>
    </w:tbl>
    <w:p w:rsidR="00C9752D" w:rsidRDefault="00C9752D" w:rsidP="00C9752D"/>
    <w:p w:rsidR="00C9752D" w:rsidRDefault="00C9752D" w:rsidP="00C9752D"/>
    <w:p w:rsidR="00C639F1" w:rsidRPr="007A5699" w:rsidRDefault="00C639F1" w:rsidP="00C639F1">
      <w:pPr>
        <w:pStyle w:val="Ttulo4"/>
      </w:pPr>
      <w:bookmarkStart w:id="209" w:name="_Toc455664300"/>
      <w:r w:rsidRPr="007A5699">
        <w:lastRenderedPageBreak/>
        <w:t>Ficha de</w:t>
      </w:r>
      <w:r>
        <w:t>l</w:t>
      </w:r>
      <w:r w:rsidRPr="007A5699">
        <w:t xml:space="preserve"> servicio de </w:t>
      </w:r>
      <w:r w:rsidRPr="00794453">
        <w:t>Revisión de muestra empresarial cifras comercio exterior</w:t>
      </w:r>
      <w:bookmarkEnd w:id="209"/>
    </w:p>
    <w:p w:rsidR="00C639F1" w:rsidRPr="00A36F10" w:rsidRDefault="00C639F1" w:rsidP="00C639F1"/>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C639F1" w:rsidRPr="00DE4BC8" w:rsidTr="00C639F1">
        <w:trPr>
          <w:trHeight w:val="20"/>
        </w:trPr>
        <w:tc>
          <w:tcPr>
            <w:tcW w:w="5827" w:type="dxa"/>
            <w:shd w:val="clear" w:color="auto" w:fill="auto"/>
            <w:noWrap/>
            <w:vAlign w:val="center"/>
            <w:hideMark/>
          </w:tcPr>
          <w:p w:rsidR="00C639F1" w:rsidRPr="00DE4BC8" w:rsidRDefault="00C639F1" w:rsidP="00C639F1">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sidRPr="00794453">
              <w:rPr>
                <w:rFonts w:asciiTheme="minorHAnsi" w:eastAsia="Times New Roman" w:hAnsiTheme="minorHAnsi" w:cs="Times New Roman"/>
                <w:lang w:eastAsia="es-MX"/>
              </w:rPr>
              <w:t>Revisión de muestra empresarial cifras comercio exterior</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sidRPr="00794453">
              <w:rPr>
                <w:rFonts w:asciiTheme="minorHAnsi" w:eastAsia="Times New Roman" w:hAnsiTheme="minorHAnsi" w:cs="Times New Roman"/>
                <w:lang w:eastAsia="es-MX"/>
              </w:rPr>
              <w:t xml:space="preserve">Revisión de </w:t>
            </w:r>
            <w:r>
              <w:rPr>
                <w:rFonts w:asciiTheme="minorHAnsi" w:eastAsia="Times New Roman" w:hAnsiTheme="minorHAnsi" w:cs="Times New Roman"/>
                <w:lang w:eastAsia="es-MX"/>
              </w:rPr>
              <w:t xml:space="preserve">la </w:t>
            </w:r>
            <w:r w:rsidRPr="00794453">
              <w:rPr>
                <w:rFonts w:asciiTheme="minorHAnsi" w:eastAsia="Times New Roman" w:hAnsiTheme="minorHAnsi" w:cs="Times New Roman"/>
                <w:lang w:eastAsia="es-MX"/>
              </w:rPr>
              <w:t xml:space="preserve">muestra empresarial </w:t>
            </w:r>
            <w:r>
              <w:rPr>
                <w:rFonts w:asciiTheme="minorHAnsi" w:eastAsia="Times New Roman" w:hAnsiTheme="minorHAnsi" w:cs="Times New Roman"/>
                <w:lang w:eastAsia="es-MX"/>
              </w:rPr>
              <w:t xml:space="preserve">para la generación </w:t>
            </w:r>
            <w:r w:rsidRPr="00794453">
              <w:rPr>
                <w:rFonts w:asciiTheme="minorHAnsi" w:eastAsia="Times New Roman" w:hAnsiTheme="minorHAnsi" w:cs="Times New Roman"/>
                <w:lang w:eastAsia="es-MX"/>
              </w:rPr>
              <w:t xml:space="preserve">cifras </w:t>
            </w:r>
            <w:r>
              <w:rPr>
                <w:rFonts w:asciiTheme="minorHAnsi" w:eastAsia="Times New Roman" w:hAnsiTheme="minorHAnsi" w:cs="Times New Roman"/>
                <w:lang w:eastAsia="es-MX"/>
              </w:rPr>
              <w:t xml:space="preserve">de </w:t>
            </w:r>
            <w:r w:rsidRPr="00794453">
              <w:rPr>
                <w:rFonts w:asciiTheme="minorHAnsi" w:eastAsia="Times New Roman" w:hAnsiTheme="minorHAnsi" w:cs="Times New Roman"/>
                <w:lang w:eastAsia="es-MX"/>
              </w:rPr>
              <w:t>comercio exterior</w:t>
            </w:r>
            <w:r>
              <w:rPr>
                <w:rFonts w:asciiTheme="minorHAnsi" w:eastAsia="Times New Roman" w:hAnsiTheme="minorHAnsi" w:cs="Times New Roman"/>
                <w:lang w:eastAsia="es-MX"/>
              </w:rPr>
              <w:t xml:space="preserve"> del estado de Jalisco para poder contar con datos más certeros</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Cubos con la información de exportaciones e importaciones del estado de Jalisco</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Néstor Eduardo García Romero</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3678 2075</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Avenida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 Colonia Ciudad Granja, Zapopan Jalisco.</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am – 5:00 pm</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Consultar página</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Tiempo de respuesta</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2 semanas</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Estadística Económica Financiera</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C639F1" w:rsidRPr="00DE4BC8" w:rsidRDefault="00C639F1" w:rsidP="00C639F1">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3678-2075 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sin.jalisco.gob.mx</w:t>
            </w:r>
          </w:p>
        </w:tc>
      </w:tr>
    </w:tbl>
    <w:p w:rsidR="00C639F1" w:rsidRDefault="00C639F1" w:rsidP="00A06510">
      <w:pPr>
        <w:pStyle w:val="Ttulo3"/>
      </w:pPr>
    </w:p>
    <w:p w:rsidR="00C639F1" w:rsidRPr="00C639F1" w:rsidRDefault="00C639F1" w:rsidP="00C639F1"/>
    <w:p w:rsidR="00C639F1" w:rsidRDefault="00C639F1" w:rsidP="00A06510">
      <w:pPr>
        <w:pStyle w:val="Ttulo3"/>
      </w:pPr>
    </w:p>
    <w:p w:rsidR="00C639F1" w:rsidRDefault="00C639F1" w:rsidP="00A06510">
      <w:pPr>
        <w:pStyle w:val="Ttulo3"/>
      </w:pPr>
    </w:p>
    <w:p w:rsidR="00C639F1" w:rsidRPr="00C639F1" w:rsidRDefault="00C639F1" w:rsidP="00C639F1"/>
    <w:p w:rsidR="00C639F1" w:rsidRDefault="00C639F1" w:rsidP="00A06510">
      <w:pPr>
        <w:pStyle w:val="Ttulo3"/>
      </w:pPr>
    </w:p>
    <w:p w:rsidR="00C639F1" w:rsidRDefault="00C639F1" w:rsidP="00A06510">
      <w:pPr>
        <w:pStyle w:val="Ttulo3"/>
      </w:pPr>
    </w:p>
    <w:p w:rsidR="00C639F1" w:rsidRDefault="00C639F1" w:rsidP="00C639F1"/>
    <w:p w:rsidR="00C639F1" w:rsidRDefault="00C639F1" w:rsidP="00C639F1"/>
    <w:p w:rsidR="00C639F1" w:rsidRPr="00C639F1" w:rsidRDefault="00C639F1" w:rsidP="00C639F1"/>
    <w:p w:rsidR="00A06510" w:rsidRDefault="00A06510" w:rsidP="00A06510">
      <w:pPr>
        <w:pStyle w:val="Ttulo3"/>
      </w:pPr>
      <w:bookmarkStart w:id="210" w:name="_Toc455664301"/>
      <w:r>
        <w:lastRenderedPageBreak/>
        <w:t xml:space="preserve">Procedimiento de </w:t>
      </w:r>
      <w:r w:rsidRPr="00106ACD">
        <w:t>Cuadernillos</w:t>
      </w:r>
      <w:bookmarkEnd w:id="210"/>
    </w:p>
    <w:p w:rsidR="0067148F" w:rsidRPr="0067148F" w:rsidRDefault="0067148F" w:rsidP="0067148F"/>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A06510" w:rsidRPr="000C4719" w:rsidTr="00FE566D">
        <w:trPr>
          <w:trHeight w:val="57"/>
        </w:trPr>
        <w:tc>
          <w:tcPr>
            <w:tcW w:w="16161" w:type="dxa"/>
            <w:gridSpan w:val="2"/>
            <w:shd w:val="clear" w:color="auto" w:fill="F2F2F2" w:themeFill="background1" w:themeFillShade="F2"/>
            <w:vAlign w:val="center"/>
          </w:tcPr>
          <w:p w:rsidR="00A06510" w:rsidRPr="000C4719" w:rsidRDefault="00A06510" w:rsidP="00FE566D">
            <w:pPr>
              <w:spacing w:before="60" w:after="60"/>
              <w:rPr>
                <w:rFonts w:asciiTheme="minorHAnsi" w:hAnsiTheme="minorHAnsi"/>
                <w:b/>
              </w:rPr>
            </w:pPr>
            <w:r w:rsidRPr="000C4719">
              <w:rPr>
                <w:b/>
                <w:sz w:val="22"/>
              </w:rPr>
              <w:t>Ficha del procedimiento</w:t>
            </w:r>
          </w:p>
        </w:tc>
      </w:tr>
      <w:tr w:rsidR="00A06510" w:rsidRPr="00370426" w:rsidTr="00FE566D">
        <w:trPr>
          <w:trHeight w:val="57"/>
        </w:trPr>
        <w:tc>
          <w:tcPr>
            <w:tcW w:w="3403" w:type="dxa"/>
            <w:shd w:val="clear" w:color="auto" w:fill="F2F2F2" w:themeFill="background1" w:themeFillShade="F2"/>
            <w:vAlign w:val="center"/>
            <w:hideMark/>
          </w:tcPr>
          <w:p w:rsidR="00A06510" w:rsidRPr="00370426" w:rsidRDefault="00A06510" w:rsidP="00FE566D">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A06510" w:rsidRPr="00FF520A" w:rsidRDefault="00A06510" w:rsidP="00FE566D">
            <w:pPr>
              <w:spacing w:before="60" w:after="60"/>
              <w:jc w:val="left"/>
              <w:rPr>
                <w:rFonts w:asciiTheme="minorHAnsi" w:hAnsiTheme="minorHAnsi"/>
                <w:color w:val="000000"/>
              </w:rPr>
            </w:pPr>
            <w:r w:rsidRPr="00106ACD">
              <w:rPr>
                <w:rFonts w:asciiTheme="minorHAnsi" w:hAnsiTheme="minorHAnsi"/>
                <w:color w:val="000000"/>
              </w:rPr>
              <w:t>Cuadernillos</w:t>
            </w:r>
          </w:p>
        </w:tc>
      </w:tr>
      <w:tr w:rsidR="00A06510" w:rsidRPr="00370426" w:rsidTr="00FE566D">
        <w:trPr>
          <w:trHeight w:val="57"/>
        </w:trPr>
        <w:tc>
          <w:tcPr>
            <w:tcW w:w="3403" w:type="dxa"/>
            <w:shd w:val="clear" w:color="auto" w:fill="F2F2F2" w:themeFill="background1" w:themeFillShade="F2"/>
            <w:vAlign w:val="center"/>
          </w:tcPr>
          <w:p w:rsidR="00A06510" w:rsidRPr="00370426" w:rsidRDefault="00A06510" w:rsidP="00FE566D">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w:t>
            </w:r>
          </w:p>
        </w:tc>
      </w:tr>
      <w:tr w:rsidR="00A06510" w:rsidRPr="00370426" w:rsidTr="00FE566D">
        <w:trPr>
          <w:trHeight w:val="57"/>
        </w:trPr>
        <w:tc>
          <w:tcPr>
            <w:tcW w:w="3403" w:type="dxa"/>
            <w:shd w:val="clear" w:color="auto" w:fill="F2F2F2" w:themeFill="background1" w:themeFillShade="F2"/>
            <w:vAlign w:val="center"/>
          </w:tcPr>
          <w:p w:rsidR="00A06510" w:rsidRPr="00370426" w:rsidRDefault="00A06510" w:rsidP="00FE566D">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A06510" w:rsidRDefault="00A06510" w:rsidP="00FE566D">
            <w:pPr>
              <w:spacing w:before="60" w:after="60"/>
              <w:jc w:val="left"/>
              <w:rPr>
                <w:rFonts w:asciiTheme="minorHAnsi" w:hAnsiTheme="minorHAnsi"/>
                <w:color w:val="000000"/>
              </w:rPr>
            </w:pPr>
            <w:r>
              <w:rPr>
                <w:rFonts w:asciiTheme="minorHAnsi" w:hAnsiTheme="minorHAnsi"/>
                <w:color w:val="000000"/>
              </w:rPr>
              <w:t>Cuadernillo Regional</w:t>
            </w:r>
          </w:p>
          <w:p w:rsidR="00A06510" w:rsidRPr="00FF520A" w:rsidRDefault="00A06510" w:rsidP="00FE566D">
            <w:pPr>
              <w:spacing w:before="60" w:after="60"/>
              <w:jc w:val="left"/>
              <w:rPr>
                <w:rFonts w:asciiTheme="minorHAnsi" w:hAnsiTheme="minorHAnsi"/>
                <w:color w:val="000000"/>
              </w:rPr>
            </w:pPr>
            <w:r w:rsidRPr="00106ACD">
              <w:rPr>
                <w:rFonts w:asciiTheme="minorHAnsi" w:hAnsiTheme="minorHAnsi"/>
                <w:color w:val="000000"/>
              </w:rPr>
              <w:t>Cuadernillo Municipal</w:t>
            </w:r>
          </w:p>
        </w:tc>
      </w:tr>
      <w:tr w:rsidR="00A06510" w:rsidRPr="00370426" w:rsidTr="00FE566D">
        <w:trPr>
          <w:trHeight w:val="57"/>
        </w:trPr>
        <w:tc>
          <w:tcPr>
            <w:tcW w:w="3403" w:type="dxa"/>
            <w:shd w:val="clear" w:color="auto" w:fill="F2F2F2" w:themeFill="background1" w:themeFillShade="F2"/>
            <w:vAlign w:val="center"/>
            <w:hideMark/>
          </w:tcPr>
          <w:p w:rsidR="00A06510" w:rsidRPr="00370426" w:rsidRDefault="00A06510" w:rsidP="00FE566D">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Se debe de tener una actualización anual del contenido económico de los cuadernillos</w:t>
            </w:r>
          </w:p>
        </w:tc>
      </w:tr>
      <w:tr w:rsidR="00A06510" w:rsidRPr="00370426" w:rsidTr="00FE566D">
        <w:trPr>
          <w:trHeight w:val="57"/>
        </w:trPr>
        <w:tc>
          <w:tcPr>
            <w:tcW w:w="3403" w:type="dxa"/>
            <w:shd w:val="clear" w:color="auto" w:fill="F2F2F2" w:themeFill="background1" w:themeFillShade="F2"/>
            <w:vAlign w:val="center"/>
            <w:hideMark/>
          </w:tcPr>
          <w:p w:rsidR="00A06510" w:rsidRPr="00370426" w:rsidRDefault="00A06510" w:rsidP="00FE566D">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Documento editable en Word del cuadernillo</w:t>
            </w:r>
          </w:p>
        </w:tc>
      </w:tr>
      <w:tr w:rsidR="00A06510" w:rsidRPr="00370426" w:rsidTr="00FE566D">
        <w:trPr>
          <w:trHeight w:val="57"/>
        </w:trPr>
        <w:tc>
          <w:tcPr>
            <w:tcW w:w="3403" w:type="dxa"/>
            <w:shd w:val="clear" w:color="auto" w:fill="F2F2F2" w:themeFill="background1" w:themeFillShade="F2"/>
            <w:vAlign w:val="center"/>
          </w:tcPr>
          <w:p w:rsidR="00A06510" w:rsidRPr="00370426" w:rsidRDefault="00A06510" w:rsidP="00FE566D">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Cuadernillo en PDF con el apartado económico actualizado</w:t>
            </w:r>
          </w:p>
        </w:tc>
      </w:tr>
      <w:tr w:rsidR="00A06510" w:rsidRPr="00370426" w:rsidTr="00FE566D">
        <w:trPr>
          <w:trHeight w:val="57"/>
        </w:trPr>
        <w:tc>
          <w:tcPr>
            <w:tcW w:w="3403" w:type="dxa"/>
            <w:shd w:val="clear" w:color="auto" w:fill="F2F2F2" w:themeFill="background1" w:themeFillShade="F2"/>
            <w:vAlign w:val="center"/>
          </w:tcPr>
          <w:p w:rsidR="00A06510" w:rsidRPr="00370426" w:rsidRDefault="00A06510" w:rsidP="00FE566D">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w:t>
            </w:r>
          </w:p>
        </w:tc>
      </w:tr>
    </w:tbl>
    <w:p w:rsidR="0067148F" w:rsidRDefault="0067148F" w:rsidP="00A06510">
      <w:pPr>
        <w:pStyle w:val="Ttulo3"/>
      </w:pPr>
    </w:p>
    <w:p w:rsidR="0067148F" w:rsidRDefault="0067148F" w:rsidP="0067148F">
      <w:pPr>
        <w:pStyle w:val="Ttulo4"/>
      </w:pPr>
      <w:bookmarkStart w:id="211" w:name="_Toc455664302"/>
      <w:r>
        <w:t>Modelado del proceso de</w:t>
      </w:r>
      <w:r w:rsidRPr="00651C93">
        <w:t xml:space="preserve"> </w:t>
      </w:r>
      <w:r>
        <w:t>Cuadernillos</w:t>
      </w:r>
      <w:bookmarkEnd w:id="211"/>
    </w:p>
    <w:p w:rsidR="0067148F" w:rsidRDefault="0067148F" w:rsidP="0067148F">
      <w:r>
        <w:rPr>
          <w:noProof/>
          <w:lang w:eastAsia="es-MX"/>
        </w:rPr>
        <w:drawing>
          <wp:inline distT="0" distB="0" distL="0" distR="0" wp14:anchorId="5726759E" wp14:editId="797B0430">
            <wp:extent cx="5613990" cy="2381693"/>
            <wp:effectExtent l="0" t="0" r="635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b="21379"/>
                    <a:stretch/>
                  </pic:blipFill>
                  <pic:spPr bwMode="auto">
                    <a:xfrm>
                      <a:off x="0" y="0"/>
                      <a:ext cx="5612130" cy="2380904"/>
                    </a:xfrm>
                    <a:prstGeom prst="rect">
                      <a:avLst/>
                    </a:prstGeom>
                    <a:ln>
                      <a:noFill/>
                    </a:ln>
                    <a:extLst>
                      <a:ext uri="{53640926-AAD7-44D8-BBD7-CCE9431645EC}">
                        <a14:shadowObscured xmlns:a14="http://schemas.microsoft.com/office/drawing/2010/main"/>
                      </a:ext>
                    </a:extLst>
                  </pic:spPr>
                </pic:pic>
              </a:graphicData>
            </a:graphic>
          </wp:inline>
        </w:drawing>
      </w:r>
    </w:p>
    <w:p w:rsidR="0067148F" w:rsidRDefault="0067148F" w:rsidP="00A06510">
      <w:pPr>
        <w:pStyle w:val="Ttulo3"/>
      </w:pPr>
    </w:p>
    <w:p w:rsidR="0067148F" w:rsidRDefault="0067148F" w:rsidP="0067148F"/>
    <w:p w:rsidR="0067148F" w:rsidRDefault="0067148F" w:rsidP="0067148F"/>
    <w:p w:rsidR="0067148F" w:rsidRPr="0067148F" w:rsidRDefault="0067148F" w:rsidP="0067148F"/>
    <w:p w:rsidR="0067148F" w:rsidRDefault="0067148F" w:rsidP="00A06510">
      <w:pPr>
        <w:pStyle w:val="Ttulo3"/>
      </w:pPr>
    </w:p>
    <w:p w:rsidR="000E481A" w:rsidRPr="00CD55F6" w:rsidRDefault="000E481A" w:rsidP="000E481A">
      <w:pPr>
        <w:pStyle w:val="Ttulo4"/>
      </w:pPr>
      <w:bookmarkStart w:id="212" w:name="_Toc455664303"/>
      <w:r w:rsidRPr="00CD55F6">
        <w:t xml:space="preserve">Narrativa del </w:t>
      </w:r>
      <w:r>
        <w:t>proceso</w:t>
      </w:r>
      <w:r w:rsidRPr="00CD55F6">
        <w:t xml:space="preserve"> de </w:t>
      </w:r>
      <w:r w:rsidRPr="00936882">
        <w:t>Cuadernillos</w:t>
      </w:r>
      <w:bookmarkEnd w:id="212"/>
      <w:r w:rsidRPr="008D7077">
        <w:t xml:space="preserve"> </w:t>
      </w:r>
    </w:p>
    <w:p w:rsidR="000E481A" w:rsidRPr="00A36F10" w:rsidRDefault="000E481A" w:rsidP="000E481A">
      <w:pPr>
        <w:ind w:firstLine="708"/>
      </w:pPr>
    </w:p>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0E481A" w:rsidRPr="007F2DA2" w:rsidTr="00C639F1">
        <w:trPr>
          <w:trHeight w:val="20"/>
          <w:tblHeader/>
        </w:trPr>
        <w:tc>
          <w:tcPr>
            <w:tcW w:w="675" w:type="dxa"/>
            <w:shd w:val="clear" w:color="000000" w:fill="D9D9D9"/>
            <w:noWrap/>
            <w:vAlign w:val="center"/>
            <w:hideMark/>
          </w:tcPr>
          <w:p w:rsidR="000E481A" w:rsidRPr="007F2DA2" w:rsidRDefault="000E481A"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0E481A" w:rsidRPr="007F2DA2" w:rsidRDefault="000E481A"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0E481A" w:rsidRPr="007F2DA2" w:rsidRDefault="000E481A"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0E481A" w:rsidRPr="007F2DA2" w:rsidRDefault="000E481A"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0E481A" w:rsidRPr="007F2DA2" w:rsidRDefault="000E481A"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0E481A" w:rsidRPr="007F2DA2" w:rsidTr="00C639F1">
        <w:trPr>
          <w:trHeight w:val="20"/>
        </w:trPr>
        <w:tc>
          <w:tcPr>
            <w:tcW w:w="675" w:type="dxa"/>
            <w:shd w:val="clear" w:color="auto" w:fill="auto"/>
            <w:noWrap/>
            <w:vAlign w:val="center"/>
            <w:hideMark/>
          </w:tcPr>
          <w:p w:rsidR="000E481A" w:rsidRPr="007F2DA2" w:rsidRDefault="000E481A" w:rsidP="00C639F1">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0E481A" w:rsidRPr="007F2DA2" w:rsidRDefault="000E481A" w:rsidP="00C639F1">
            <w:pPr>
              <w:spacing w:before="60" w:after="60"/>
              <w:jc w:val="left"/>
              <w:rPr>
                <w:rFonts w:asciiTheme="minorHAnsi" w:hAnsiTheme="minorHAnsi"/>
              </w:rPr>
            </w:pPr>
            <w:r w:rsidRPr="00936882">
              <w:rPr>
                <w:rFonts w:asciiTheme="minorHAnsi" w:hAnsiTheme="minorHAnsi"/>
              </w:rPr>
              <w:t>Coordinador</w:t>
            </w:r>
          </w:p>
        </w:tc>
        <w:tc>
          <w:tcPr>
            <w:tcW w:w="6946" w:type="dxa"/>
            <w:shd w:val="clear" w:color="auto" w:fill="auto"/>
            <w:noWrap/>
            <w:vAlign w:val="center"/>
          </w:tcPr>
          <w:p w:rsidR="000E481A" w:rsidRPr="007F2DA2" w:rsidRDefault="000E481A" w:rsidP="00C639F1">
            <w:pPr>
              <w:spacing w:before="60" w:after="60"/>
              <w:jc w:val="left"/>
              <w:rPr>
                <w:rFonts w:asciiTheme="minorHAnsi" w:hAnsiTheme="minorHAnsi"/>
              </w:rPr>
            </w:pPr>
            <w:r w:rsidRPr="00936882">
              <w:rPr>
                <w:rFonts w:asciiTheme="minorHAnsi" w:hAnsiTheme="minorHAnsi"/>
              </w:rPr>
              <w:t>Asignar la distribución de los cuadernillos</w:t>
            </w:r>
          </w:p>
        </w:tc>
        <w:tc>
          <w:tcPr>
            <w:tcW w:w="2835" w:type="dxa"/>
            <w:shd w:val="clear" w:color="auto" w:fill="auto"/>
            <w:noWrap/>
            <w:vAlign w:val="center"/>
          </w:tcPr>
          <w:p w:rsidR="000E481A" w:rsidRPr="007F2DA2" w:rsidRDefault="000E481A" w:rsidP="00C639F1">
            <w:pPr>
              <w:spacing w:before="60" w:after="60"/>
              <w:jc w:val="left"/>
              <w:rPr>
                <w:rFonts w:asciiTheme="minorHAnsi" w:hAnsiTheme="minorHAnsi"/>
              </w:rPr>
            </w:pPr>
            <w:r w:rsidRPr="00936882">
              <w:rPr>
                <w:rFonts w:asciiTheme="minorHAnsi" w:hAnsiTheme="minorHAnsi"/>
              </w:rPr>
              <w:t>Cuadernillo Regional, Cuadernillo Municipal</w:t>
            </w:r>
          </w:p>
        </w:tc>
        <w:tc>
          <w:tcPr>
            <w:tcW w:w="2835" w:type="dxa"/>
            <w:vAlign w:val="center"/>
          </w:tcPr>
          <w:p w:rsidR="000E481A" w:rsidRPr="007F2DA2" w:rsidRDefault="000E481A" w:rsidP="00C639F1">
            <w:pPr>
              <w:spacing w:before="60" w:after="60"/>
              <w:jc w:val="left"/>
              <w:rPr>
                <w:rFonts w:asciiTheme="minorHAnsi" w:hAnsiTheme="minorHAnsi"/>
              </w:rPr>
            </w:pPr>
            <w:r w:rsidRPr="00936882">
              <w:rPr>
                <w:rFonts w:asciiTheme="minorHAnsi" w:hAnsiTheme="minorHAnsi"/>
              </w:rPr>
              <w:t>Unidad Económica Financiera</w:t>
            </w:r>
          </w:p>
        </w:tc>
      </w:tr>
      <w:tr w:rsidR="000E481A" w:rsidRPr="007F2DA2" w:rsidTr="00C639F1">
        <w:trPr>
          <w:trHeight w:val="20"/>
        </w:trPr>
        <w:tc>
          <w:tcPr>
            <w:tcW w:w="675" w:type="dxa"/>
            <w:shd w:val="clear" w:color="auto" w:fill="auto"/>
            <w:noWrap/>
            <w:vAlign w:val="center"/>
          </w:tcPr>
          <w:p w:rsidR="000E481A" w:rsidRPr="007F2DA2" w:rsidRDefault="000E481A" w:rsidP="00C639F1">
            <w:pPr>
              <w:spacing w:before="60" w:after="60"/>
              <w:jc w:val="center"/>
              <w:rPr>
                <w:rFonts w:asciiTheme="minorHAnsi" w:hAnsiTheme="minorHAnsi"/>
              </w:rPr>
            </w:pPr>
            <w:r>
              <w:rPr>
                <w:rFonts w:asciiTheme="minorHAnsi" w:hAnsiTheme="minorHAnsi"/>
                <w:sz w:val="22"/>
              </w:rPr>
              <w:t>2</w:t>
            </w:r>
          </w:p>
        </w:tc>
        <w:tc>
          <w:tcPr>
            <w:tcW w:w="3011" w:type="dxa"/>
            <w:vAlign w:val="center"/>
          </w:tcPr>
          <w:p w:rsidR="000E481A" w:rsidRPr="007F2DA2" w:rsidRDefault="000E481A" w:rsidP="00C639F1">
            <w:pPr>
              <w:spacing w:before="60" w:after="60"/>
              <w:jc w:val="left"/>
              <w:rPr>
                <w:rFonts w:asciiTheme="minorHAnsi" w:hAnsiTheme="minorHAnsi"/>
              </w:rPr>
            </w:pPr>
            <w:r w:rsidRPr="00936882">
              <w:rPr>
                <w:rFonts w:asciiTheme="minorHAnsi" w:hAnsiTheme="minorHAnsi"/>
              </w:rPr>
              <w:t>Técnico especializado</w:t>
            </w:r>
          </w:p>
        </w:tc>
        <w:tc>
          <w:tcPr>
            <w:tcW w:w="6946" w:type="dxa"/>
            <w:shd w:val="clear" w:color="auto" w:fill="auto"/>
            <w:noWrap/>
            <w:vAlign w:val="center"/>
          </w:tcPr>
          <w:p w:rsidR="000E481A" w:rsidRPr="007F2DA2" w:rsidRDefault="000E481A" w:rsidP="00C639F1">
            <w:pPr>
              <w:spacing w:before="60" w:after="60"/>
              <w:jc w:val="left"/>
              <w:rPr>
                <w:rFonts w:asciiTheme="minorHAnsi" w:hAnsiTheme="minorHAnsi"/>
              </w:rPr>
            </w:pPr>
            <w:r w:rsidRPr="00936882">
              <w:rPr>
                <w:rFonts w:asciiTheme="minorHAnsi" w:hAnsiTheme="minorHAnsi"/>
              </w:rPr>
              <w:t>Actualizar tabulados y gráficos del tema económico contenidos en el cuadernillos</w:t>
            </w:r>
          </w:p>
        </w:tc>
        <w:tc>
          <w:tcPr>
            <w:tcW w:w="2835" w:type="dxa"/>
            <w:shd w:val="clear" w:color="auto" w:fill="auto"/>
            <w:noWrap/>
            <w:vAlign w:val="center"/>
          </w:tcPr>
          <w:p w:rsidR="000E481A" w:rsidRPr="007F2DA2" w:rsidRDefault="000E481A" w:rsidP="00C639F1">
            <w:pPr>
              <w:spacing w:before="60" w:after="60"/>
              <w:jc w:val="left"/>
              <w:rPr>
                <w:rFonts w:asciiTheme="minorHAnsi" w:hAnsiTheme="minorHAnsi"/>
              </w:rPr>
            </w:pPr>
            <w:r w:rsidRPr="00936882">
              <w:rPr>
                <w:rFonts w:asciiTheme="minorHAnsi" w:hAnsiTheme="minorHAnsi"/>
              </w:rPr>
              <w:t>Cuadernillo Regional, Cuadernillo Municipal</w:t>
            </w:r>
          </w:p>
        </w:tc>
        <w:tc>
          <w:tcPr>
            <w:tcW w:w="2835" w:type="dxa"/>
            <w:vAlign w:val="center"/>
          </w:tcPr>
          <w:p w:rsidR="000E481A" w:rsidRPr="007F2DA2" w:rsidRDefault="000E481A" w:rsidP="00C639F1">
            <w:pPr>
              <w:spacing w:before="60" w:after="60"/>
              <w:jc w:val="left"/>
              <w:rPr>
                <w:rFonts w:asciiTheme="minorHAnsi" w:hAnsiTheme="minorHAnsi"/>
              </w:rPr>
            </w:pPr>
            <w:r w:rsidRPr="00936882">
              <w:rPr>
                <w:rFonts w:asciiTheme="minorHAnsi" w:hAnsiTheme="minorHAnsi"/>
              </w:rPr>
              <w:t>Unidad Económica Financiera</w:t>
            </w:r>
          </w:p>
        </w:tc>
      </w:tr>
      <w:tr w:rsidR="000E481A" w:rsidRPr="007F2DA2" w:rsidTr="00C639F1">
        <w:trPr>
          <w:trHeight w:val="20"/>
        </w:trPr>
        <w:tc>
          <w:tcPr>
            <w:tcW w:w="675" w:type="dxa"/>
            <w:shd w:val="clear" w:color="auto" w:fill="auto"/>
            <w:noWrap/>
            <w:vAlign w:val="center"/>
          </w:tcPr>
          <w:p w:rsidR="000E481A" w:rsidRPr="007F2DA2" w:rsidRDefault="000E481A" w:rsidP="00C639F1">
            <w:pPr>
              <w:spacing w:before="60" w:after="60"/>
              <w:jc w:val="center"/>
              <w:rPr>
                <w:rFonts w:asciiTheme="minorHAnsi" w:hAnsiTheme="minorHAnsi"/>
              </w:rPr>
            </w:pPr>
            <w:r>
              <w:rPr>
                <w:rFonts w:asciiTheme="minorHAnsi" w:hAnsiTheme="minorHAnsi"/>
                <w:sz w:val="22"/>
              </w:rPr>
              <w:t>3</w:t>
            </w:r>
          </w:p>
        </w:tc>
        <w:tc>
          <w:tcPr>
            <w:tcW w:w="3011" w:type="dxa"/>
            <w:vAlign w:val="center"/>
          </w:tcPr>
          <w:p w:rsidR="000E481A" w:rsidRPr="007F2DA2" w:rsidRDefault="000E481A" w:rsidP="00C639F1">
            <w:pPr>
              <w:spacing w:before="60" w:after="60"/>
              <w:jc w:val="left"/>
              <w:rPr>
                <w:rFonts w:asciiTheme="minorHAnsi" w:hAnsiTheme="minorHAnsi"/>
              </w:rPr>
            </w:pPr>
            <w:r w:rsidRPr="00936882">
              <w:rPr>
                <w:rFonts w:asciiTheme="minorHAnsi" w:hAnsiTheme="minorHAnsi"/>
              </w:rPr>
              <w:t>Técnico especializado</w:t>
            </w:r>
          </w:p>
        </w:tc>
        <w:tc>
          <w:tcPr>
            <w:tcW w:w="6946" w:type="dxa"/>
            <w:shd w:val="clear" w:color="auto" w:fill="auto"/>
            <w:noWrap/>
            <w:vAlign w:val="center"/>
          </w:tcPr>
          <w:p w:rsidR="000E481A" w:rsidRPr="007F2DA2" w:rsidRDefault="000E481A" w:rsidP="00C639F1">
            <w:pPr>
              <w:spacing w:before="60" w:after="60"/>
              <w:jc w:val="left"/>
              <w:rPr>
                <w:rFonts w:asciiTheme="minorHAnsi" w:hAnsiTheme="minorHAnsi"/>
              </w:rPr>
            </w:pPr>
            <w:r w:rsidRPr="00936882">
              <w:rPr>
                <w:rFonts w:asciiTheme="minorHAnsi" w:hAnsiTheme="minorHAnsi"/>
              </w:rPr>
              <w:t>Analizar comportamiento de las variables destacando los aspectos mas</w:t>
            </w:r>
          </w:p>
        </w:tc>
        <w:tc>
          <w:tcPr>
            <w:tcW w:w="2835" w:type="dxa"/>
            <w:shd w:val="clear" w:color="auto" w:fill="auto"/>
            <w:noWrap/>
            <w:vAlign w:val="center"/>
          </w:tcPr>
          <w:p w:rsidR="000E481A" w:rsidRPr="007F2DA2" w:rsidRDefault="000E481A" w:rsidP="00C639F1">
            <w:pPr>
              <w:spacing w:before="60" w:after="60"/>
              <w:jc w:val="left"/>
              <w:rPr>
                <w:rFonts w:asciiTheme="minorHAnsi" w:hAnsiTheme="minorHAnsi"/>
              </w:rPr>
            </w:pPr>
            <w:r w:rsidRPr="00936882">
              <w:rPr>
                <w:rFonts w:asciiTheme="minorHAnsi" w:hAnsiTheme="minorHAnsi"/>
              </w:rPr>
              <w:t>Cuadernillo Regional, Cuadernillo Municipal</w:t>
            </w:r>
          </w:p>
        </w:tc>
        <w:tc>
          <w:tcPr>
            <w:tcW w:w="2835" w:type="dxa"/>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Unidad Económica Financiera</w:t>
            </w:r>
          </w:p>
        </w:tc>
      </w:tr>
      <w:tr w:rsidR="000E481A" w:rsidRPr="007F2DA2" w:rsidTr="00C639F1">
        <w:trPr>
          <w:trHeight w:val="20"/>
        </w:trPr>
        <w:tc>
          <w:tcPr>
            <w:tcW w:w="675" w:type="dxa"/>
            <w:shd w:val="clear" w:color="auto" w:fill="auto"/>
            <w:noWrap/>
            <w:vAlign w:val="center"/>
          </w:tcPr>
          <w:p w:rsidR="000E481A" w:rsidRPr="007F2DA2" w:rsidRDefault="000E481A" w:rsidP="00C639F1">
            <w:pPr>
              <w:spacing w:before="60" w:after="60"/>
              <w:jc w:val="center"/>
              <w:rPr>
                <w:rFonts w:asciiTheme="minorHAnsi" w:hAnsiTheme="minorHAnsi"/>
              </w:rPr>
            </w:pPr>
            <w:r>
              <w:rPr>
                <w:rFonts w:asciiTheme="minorHAnsi" w:hAnsiTheme="minorHAnsi"/>
                <w:sz w:val="22"/>
              </w:rPr>
              <w:t>4</w:t>
            </w:r>
          </w:p>
        </w:tc>
        <w:tc>
          <w:tcPr>
            <w:tcW w:w="3011" w:type="dxa"/>
            <w:vAlign w:val="center"/>
          </w:tcPr>
          <w:p w:rsidR="000E481A" w:rsidRPr="007F2DA2" w:rsidRDefault="000E481A" w:rsidP="00C639F1">
            <w:pPr>
              <w:spacing w:before="60" w:after="60"/>
              <w:jc w:val="left"/>
              <w:rPr>
                <w:rFonts w:asciiTheme="minorHAnsi" w:hAnsiTheme="minorHAnsi"/>
              </w:rPr>
            </w:pPr>
            <w:r w:rsidRPr="00936882">
              <w:rPr>
                <w:rFonts w:asciiTheme="minorHAnsi" w:hAnsiTheme="minorHAnsi"/>
              </w:rPr>
              <w:t>Coordinador</w:t>
            </w:r>
          </w:p>
        </w:tc>
        <w:tc>
          <w:tcPr>
            <w:tcW w:w="6946" w:type="dxa"/>
            <w:shd w:val="clear" w:color="auto" w:fill="auto"/>
            <w:noWrap/>
            <w:vAlign w:val="center"/>
          </w:tcPr>
          <w:p w:rsidR="000E481A" w:rsidRPr="007F2DA2" w:rsidRDefault="000E481A" w:rsidP="00C639F1">
            <w:pPr>
              <w:spacing w:before="60" w:after="60"/>
              <w:jc w:val="left"/>
              <w:rPr>
                <w:rFonts w:asciiTheme="minorHAnsi" w:hAnsiTheme="minorHAnsi"/>
              </w:rPr>
            </w:pPr>
            <w:r w:rsidRPr="00936882">
              <w:rPr>
                <w:rFonts w:asciiTheme="minorHAnsi" w:hAnsiTheme="minorHAnsi"/>
              </w:rPr>
              <w:t>Revisar redacción, tabulados y gráficos para la consistencia de cifras</w:t>
            </w:r>
          </w:p>
        </w:tc>
        <w:tc>
          <w:tcPr>
            <w:tcW w:w="2835" w:type="dxa"/>
            <w:shd w:val="clear" w:color="auto" w:fill="auto"/>
            <w:noWrap/>
            <w:vAlign w:val="center"/>
          </w:tcPr>
          <w:p w:rsidR="000E481A" w:rsidRPr="007F2DA2" w:rsidRDefault="000E481A" w:rsidP="00C639F1">
            <w:pPr>
              <w:spacing w:before="60" w:after="60"/>
              <w:jc w:val="left"/>
              <w:rPr>
                <w:rFonts w:asciiTheme="minorHAnsi" w:hAnsiTheme="minorHAnsi"/>
              </w:rPr>
            </w:pPr>
            <w:r w:rsidRPr="00936882">
              <w:rPr>
                <w:rFonts w:asciiTheme="minorHAnsi" w:hAnsiTheme="minorHAnsi"/>
              </w:rPr>
              <w:t>Cuadernillo Regional, Cuadernillo Municipal</w:t>
            </w:r>
          </w:p>
        </w:tc>
        <w:tc>
          <w:tcPr>
            <w:tcW w:w="2835" w:type="dxa"/>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Unidad Económica Financiera</w:t>
            </w:r>
          </w:p>
        </w:tc>
      </w:tr>
      <w:tr w:rsidR="000E481A" w:rsidRPr="007F2DA2" w:rsidTr="00C639F1">
        <w:trPr>
          <w:trHeight w:val="20"/>
        </w:trPr>
        <w:tc>
          <w:tcPr>
            <w:tcW w:w="675" w:type="dxa"/>
            <w:shd w:val="clear" w:color="auto" w:fill="auto"/>
            <w:noWrap/>
            <w:vAlign w:val="center"/>
            <w:hideMark/>
          </w:tcPr>
          <w:p w:rsidR="000E481A" w:rsidRPr="007F2DA2" w:rsidRDefault="000E481A" w:rsidP="00C639F1">
            <w:pPr>
              <w:spacing w:before="60" w:after="60"/>
              <w:jc w:val="center"/>
              <w:rPr>
                <w:rFonts w:asciiTheme="minorHAnsi" w:hAnsiTheme="minorHAnsi"/>
              </w:rPr>
            </w:pPr>
            <w:r>
              <w:rPr>
                <w:rFonts w:asciiTheme="minorHAnsi" w:hAnsiTheme="minorHAnsi"/>
              </w:rPr>
              <w:t>5</w:t>
            </w:r>
          </w:p>
        </w:tc>
        <w:tc>
          <w:tcPr>
            <w:tcW w:w="3011" w:type="dxa"/>
            <w:vAlign w:val="center"/>
          </w:tcPr>
          <w:p w:rsidR="000E481A" w:rsidRPr="007F2DA2" w:rsidRDefault="000E481A" w:rsidP="00C639F1">
            <w:pPr>
              <w:spacing w:before="60" w:after="60"/>
              <w:jc w:val="left"/>
              <w:rPr>
                <w:rFonts w:asciiTheme="minorHAnsi" w:hAnsiTheme="minorHAnsi"/>
              </w:rPr>
            </w:pPr>
            <w:r w:rsidRPr="00936882">
              <w:rPr>
                <w:rFonts w:asciiTheme="minorHAnsi" w:hAnsiTheme="minorHAnsi"/>
              </w:rPr>
              <w:t>Coordinador</w:t>
            </w:r>
          </w:p>
        </w:tc>
        <w:tc>
          <w:tcPr>
            <w:tcW w:w="6946" w:type="dxa"/>
            <w:shd w:val="clear" w:color="auto" w:fill="auto"/>
            <w:noWrap/>
            <w:vAlign w:val="center"/>
          </w:tcPr>
          <w:p w:rsidR="000E481A" w:rsidRPr="007F2DA2" w:rsidRDefault="000E481A" w:rsidP="00C639F1">
            <w:pPr>
              <w:spacing w:before="60" w:after="60"/>
              <w:jc w:val="left"/>
              <w:rPr>
                <w:rFonts w:asciiTheme="minorHAnsi" w:hAnsiTheme="minorHAnsi"/>
              </w:rPr>
            </w:pPr>
            <w:r w:rsidRPr="00936882">
              <w:rPr>
                <w:rFonts w:asciiTheme="minorHAnsi" w:hAnsiTheme="minorHAnsi"/>
              </w:rPr>
              <w:t>Integrar información del resto de las unidades</w:t>
            </w:r>
          </w:p>
        </w:tc>
        <w:tc>
          <w:tcPr>
            <w:tcW w:w="2835" w:type="dxa"/>
            <w:shd w:val="clear" w:color="auto" w:fill="auto"/>
            <w:noWrap/>
            <w:vAlign w:val="center"/>
          </w:tcPr>
          <w:p w:rsidR="000E481A" w:rsidRPr="007F2DA2" w:rsidRDefault="000E481A" w:rsidP="00C639F1">
            <w:pPr>
              <w:spacing w:before="60" w:after="60"/>
              <w:jc w:val="left"/>
              <w:rPr>
                <w:rFonts w:asciiTheme="minorHAnsi" w:hAnsiTheme="minorHAnsi"/>
              </w:rPr>
            </w:pPr>
            <w:r w:rsidRPr="00936882">
              <w:rPr>
                <w:rFonts w:asciiTheme="minorHAnsi" w:hAnsiTheme="minorHAnsi"/>
              </w:rPr>
              <w:t>Cuadernillo Regional, Cuadernillo Municipal</w:t>
            </w:r>
          </w:p>
        </w:tc>
        <w:tc>
          <w:tcPr>
            <w:tcW w:w="2835" w:type="dxa"/>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Unidad Económica Financiera</w:t>
            </w:r>
          </w:p>
        </w:tc>
      </w:tr>
      <w:tr w:rsidR="000E481A" w:rsidRPr="007F2DA2" w:rsidTr="00C639F1">
        <w:trPr>
          <w:trHeight w:val="20"/>
        </w:trPr>
        <w:tc>
          <w:tcPr>
            <w:tcW w:w="675" w:type="dxa"/>
            <w:shd w:val="clear" w:color="auto" w:fill="auto"/>
            <w:noWrap/>
            <w:vAlign w:val="center"/>
            <w:hideMark/>
          </w:tcPr>
          <w:p w:rsidR="000E481A" w:rsidRPr="007F2DA2" w:rsidRDefault="000E481A" w:rsidP="00C639F1">
            <w:pPr>
              <w:spacing w:before="60" w:after="60"/>
              <w:jc w:val="center"/>
              <w:rPr>
                <w:rFonts w:asciiTheme="minorHAnsi" w:hAnsiTheme="minorHAnsi"/>
              </w:rPr>
            </w:pPr>
            <w:r>
              <w:rPr>
                <w:rFonts w:asciiTheme="minorHAnsi" w:hAnsiTheme="minorHAnsi"/>
                <w:sz w:val="22"/>
              </w:rPr>
              <w:t>6</w:t>
            </w:r>
          </w:p>
        </w:tc>
        <w:tc>
          <w:tcPr>
            <w:tcW w:w="3011" w:type="dxa"/>
            <w:vAlign w:val="center"/>
          </w:tcPr>
          <w:p w:rsidR="000E481A" w:rsidRPr="007F2DA2" w:rsidRDefault="000E481A" w:rsidP="00C639F1">
            <w:pPr>
              <w:spacing w:before="60" w:after="60"/>
              <w:jc w:val="left"/>
              <w:rPr>
                <w:rFonts w:asciiTheme="minorHAnsi" w:hAnsiTheme="minorHAnsi"/>
              </w:rPr>
            </w:pPr>
            <w:r w:rsidRPr="00936882">
              <w:rPr>
                <w:rFonts w:asciiTheme="minorHAnsi" w:hAnsiTheme="minorHAnsi"/>
              </w:rPr>
              <w:t>Técnico especializado</w:t>
            </w:r>
          </w:p>
        </w:tc>
        <w:tc>
          <w:tcPr>
            <w:tcW w:w="6946" w:type="dxa"/>
            <w:shd w:val="clear" w:color="auto" w:fill="auto"/>
            <w:noWrap/>
            <w:vAlign w:val="center"/>
          </w:tcPr>
          <w:p w:rsidR="000E481A" w:rsidRPr="007F2DA2" w:rsidRDefault="000E481A" w:rsidP="00C639F1">
            <w:pPr>
              <w:spacing w:before="60" w:after="60"/>
              <w:jc w:val="left"/>
              <w:rPr>
                <w:rFonts w:asciiTheme="minorHAnsi" w:hAnsiTheme="minorHAnsi"/>
              </w:rPr>
            </w:pPr>
            <w:r w:rsidRPr="00936882">
              <w:rPr>
                <w:rFonts w:asciiTheme="minorHAnsi" w:hAnsiTheme="minorHAnsi"/>
              </w:rPr>
              <w:t>Publicar documento en la página web del IIEG</w:t>
            </w:r>
          </w:p>
        </w:tc>
        <w:tc>
          <w:tcPr>
            <w:tcW w:w="2835" w:type="dxa"/>
            <w:shd w:val="clear" w:color="auto" w:fill="auto"/>
            <w:noWrap/>
            <w:vAlign w:val="center"/>
          </w:tcPr>
          <w:p w:rsidR="000E481A" w:rsidRPr="007F2DA2" w:rsidRDefault="000E481A" w:rsidP="00C639F1">
            <w:pPr>
              <w:spacing w:before="60" w:after="60"/>
              <w:jc w:val="left"/>
              <w:rPr>
                <w:rFonts w:asciiTheme="minorHAnsi" w:hAnsiTheme="minorHAnsi"/>
              </w:rPr>
            </w:pPr>
            <w:r w:rsidRPr="00936882">
              <w:rPr>
                <w:rFonts w:asciiTheme="minorHAnsi" w:hAnsiTheme="minorHAnsi"/>
              </w:rPr>
              <w:t>Cuadernillo Regional, Cuadernillo Municipal</w:t>
            </w:r>
          </w:p>
        </w:tc>
        <w:tc>
          <w:tcPr>
            <w:tcW w:w="2835" w:type="dxa"/>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Unidad Económica Financiera</w:t>
            </w:r>
          </w:p>
        </w:tc>
      </w:tr>
    </w:tbl>
    <w:p w:rsidR="000E481A" w:rsidRDefault="000E481A" w:rsidP="000E481A">
      <w:pPr>
        <w:pStyle w:val="Ttulo3"/>
      </w:pPr>
    </w:p>
    <w:p w:rsidR="000E481A" w:rsidRPr="000E481A" w:rsidRDefault="000E481A" w:rsidP="000E481A"/>
    <w:p w:rsidR="00C639F1" w:rsidRPr="007A5699" w:rsidRDefault="00C639F1" w:rsidP="00C639F1">
      <w:pPr>
        <w:pStyle w:val="Ttulo4"/>
      </w:pPr>
      <w:bookmarkStart w:id="213" w:name="_Toc455664304"/>
      <w:r w:rsidRPr="007A5699">
        <w:lastRenderedPageBreak/>
        <w:t>Ficha de</w:t>
      </w:r>
      <w:r>
        <w:t>l</w:t>
      </w:r>
      <w:r w:rsidRPr="007A5699">
        <w:t xml:space="preserve"> servicio de </w:t>
      </w:r>
      <w:r w:rsidRPr="00794453">
        <w:t>Cuadernillos municipales</w:t>
      </w:r>
      <w:bookmarkEnd w:id="213"/>
    </w:p>
    <w:p w:rsidR="00C639F1" w:rsidRPr="00A36F10" w:rsidRDefault="00C639F1" w:rsidP="00C639F1"/>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C639F1" w:rsidRPr="00DE4BC8" w:rsidTr="00C639F1">
        <w:trPr>
          <w:trHeight w:val="20"/>
        </w:trPr>
        <w:tc>
          <w:tcPr>
            <w:tcW w:w="5827" w:type="dxa"/>
            <w:shd w:val="clear" w:color="auto" w:fill="auto"/>
            <w:noWrap/>
            <w:vAlign w:val="center"/>
            <w:hideMark/>
          </w:tcPr>
          <w:p w:rsidR="00C639F1" w:rsidRPr="00DE4BC8" w:rsidRDefault="00C639F1" w:rsidP="00C639F1">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sidRPr="00794453">
              <w:rPr>
                <w:rFonts w:asciiTheme="minorHAnsi" w:eastAsia="Times New Roman" w:hAnsiTheme="minorHAnsi" w:cs="Times New Roman"/>
                <w:lang w:eastAsia="es-MX"/>
              </w:rPr>
              <w:t>Cuadernillos municipales</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Archivo en </w:t>
            </w:r>
            <w:proofErr w:type="spellStart"/>
            <w:r>
              <w:rPr>
                <w:rFonts w:asciiTheme="minorHAnsi" w:eastAsia="Times New Roman" w:hAnsiTheme="minorHAnsi" w:cs="Times New Roman"/>
                <w:lang w:eastAsia="es-MX"/>
              </w:rPr>
              <w:t>pdf</w:t>
            </w:r>
            <w:proofErr w:type="spellEnd"/>
            <w:r>
              <w:rPr>
                <w:rFonts w:asciiTheme="minorHAnsi" w:eastAsia="Times New Roman" w:hAnsiTheme="minorHAnsi" w:cs="Times New Roman"/>
                <w:lang w:eastAsia="es-MX"/>
              </w:rPr>
              <w:t xml:space="preserve"> que contiene los aspectos más importantes del municipio en materia de información económica, social, territorio y medio ambiente.</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Cuadernillo en PDF del municipio</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Néstor Eduardo García Romero</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3678 2075</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Avenida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 Colonia Ciudad Granja, Zapopan Jalisco.</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am – 5:00 pm</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 Consultar página</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Tiempo de respuesta</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Estadística Económica Financiera</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C639F1" w:rsidRPr="00DE4BC8" w:rsidRDefault="00C639F1" w:rsidP="00C639F1">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3678-2075 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p>
        </w:tc>
      </w:tr>
    </w:tbl>
    <w:p w:rsidR="00C639F1" w:rsidRPr="00A36F10" w:rsidRDefault="00C639F1" w:rsidP="00C639F1"/>
    <w:p w:rsidR="00C639F1" w:rsidRDefault="00C639F1" w:rsidP="00C639F1">
      <w:pPr>
        <w:pStyle w:val="Ttulo4"/>
      </w:pPr>
    </w:p>
    <w:p w:rsidR="00C639F1" w:rsidRDefault="00C639F1" w:rsidP="00C639F1">
      <w:pPr>
        <w:pStyle w:val="Ttulo4"/>
      </w:pPr>
    </w:p>
    <w:p w:rsidR="00C639F1" w:rsidRDefault="00C639F1" w:rsidP="00C639F1"/>
    <w:p w:rsidR="00C639F1" w:rsidRPr="00C639F1" w:rsidRDefault="00C639F1" w:rsidP="00C639F1"/>
    <w:p w:rsidR="00C639F1" w:rsidRDefault="00C639F1" w:rsidP="00C639F1">
      <w:pPr>
        <w:pStyle w:val="Ttulo4"/>
      </w:pPr>
    </w:p>
    <w:p w:rsidR="00C639F1" w:rsidRDefault="00C639F1" w:rsidP="00C639F1">
      <w:pPr>
        <w:pStyle w:val="Ttulo4"/>
      </w:pPr>
    </w:p>
    <w:p w:rsidR="00C639F1" w:rsidRDefault="00C639F1" w:rsidP="00C639F1">
      <w:pPr>
        <w:pStyle w:val="Ttulo4"/>
      </w:pPr>
    </w:p>
    <w:p w:rsidR="00C639F1" w:rsidRDefault="00C639F1" w:rsidP="00C639F1">
      <w:pPr>
        <w:pStyle w:val="Ttulo4"/>
      </w:pPr>
    </w:p>
    <w:p w:rsidR="00C639F1" w:rsidRPr="00C639F1" w:rsidRDefault="00C639F1" w:rsidP="00C639F1"/>
    <w:p w:rsidR="00C639F1" w:rsidRPr="007A5699" w:rsidRDefault="00C639F1" w:rsidP="00C639F1">
      <w:pPr>
        <w:pStyle w:val="Ttulo4"/>
      </w:pPr>
      <w:bookmarkStart w:id="214" w:name="_Toc455664305"/>
      <w:r w:rsidRPr="007A5699">
        <w:lastRenderedPageBreak/>
        <w:t>Ficha de</w:t>
      </w:r>
      <w:r>
        <w:t>l</w:t>
      </w:r>
      <w:r w:rsidRPr="007A5699">
        <w:t xml:space="preserve"> servicio de </w:t>
      </w:r>
      <w:r w:rsidRPr="00794453">
        <w:t>Cuadernillos regionales</w:t>
      </w:r>
      <w:bookmarkEnd w:id="214"/>
    </w:p>
    <w:p w:rsidR="00C639F1" w:rsidRPr="00A36F10" w:rsidRDefault="00C639F1" w:rsidP="00C639F1"/>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C639F1" w:rsidRPr="00DE4BC8" w:rsidTr="00C639F1">
        <w:trPr>
          <w:trHeight w:val="20"/>
        </w:trPr>
        <w:tc>
          <w:tcPr>
            <w:tcW w:w="5827" w:type="dxa"/>
            <w:shd w:val="clear" w:color="auto" w:fill="auto"/>
            <w:noWrap/>
            <w:vAlign w:val="center"/>
            <w:hideMark/>
          </w:tcPr>
          <w:p w:rsidR="00C639F1" w:rsidRPr="00DE4BC8" w:rsidRDefault="00C639F1" w:rsidP="00C639F1">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sidRPr="00794453">
              <w:rPr>
                <w:rFonts w:asciiTheme="minorHAnsi" w:eastAsia="Times New Roman" w:hAnsiTheme="minorHAnsi" w:cs="Times New Roman"/>
                <w:lang w:eastAsia="es-MX"/>
              </w:rPr>
              <w:t>Cuadernillos regionales</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Archivo en </w:t>
            </w:r>
            <w:proofErr w:type="spellStart"/>
            <w:r>
              <w:rPr>
                <w:rFonts w:asciiTheme="minorHAnsi" w:eastAsia="Times New Roman" w:hAnsiTheme="minorHAnsi" w:cs="Times New Roman"/>
                <w:lang w:eastAsia="es-MX"/>
              </w:rPr>
              <w:t>pdf</w:t>
            </w:r>
            <w:proofErr w:type="spellEnd"/>
            <w:r>
              <w:rPr>
                <w:rFonts w:asciiTheme="minorHAnsi" w:eastAsia="Times New Roman" w:hAnsiTheme="minorHAnsi" w:cs="Times New Roman"/>
                <w:lang w:eastAsia="es-MX"/>
              </w:rPr>
              <w:t xml:space="preserve"> que contiene los aspectos más importantes de la región en materia de información económica, social, territorio y medio ambiente.</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Cuadernillo en PDF de la región</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Néstor Eduardo García Romero</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3678 2075</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Avenida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 Colonia Ciudad Granja, Zapopan Jalisco.</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am – 5:00 pm</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 Consultar página</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Tiempo de respuesta</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Estadística Económica Financiera</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C639F1" w:rsidRPr="00DE4BC8" w:rsidRDefault="00C639F1" w:rsidP="00C639F1">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3678-2075 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C639F1" w:rsidRPr="00DE4BC8" w:rsidTr="00C639F1">
        <w:trPr>
          <w:trHeight w:val="20"/>
        </w:trPr>
        <w:tc>
          <w:tcPr>
            <w:tcW w:w="5827" w:type="dxa"/>
            <w:shd w:val="clear" w:color="auto" w:fill="F2F2F2" w:themeFill="background1" w:themeFillShade="F2"/>
            <w:vAlign w:val="center"/>
            <w:hideMark/>
          </w:tcPr>
          <w:p w:rsidR="00C639F1" w:rsidRPr="00DE4BC8" w:rsidRDefault="00C639F1" w:rsidP="00C639F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C639F1" w:rsidRPr="00DE4BC8" w:rsidRDefault="00C639F1" w:rsidP="00C639F1">
            <w:pPr>
              <w:spacing w:before="60" w:after="60"/>
              <w:jc w:val="left"/>
              <w:rPr>
                <w:rFonts w:asciiTheme="minorHAnsi" w:eastAsia="Times New Roman" w:hAnsiTheme="minorHAnsi" w:cs="Times New Roman"/>
                <w:lang w:eastAsia="es-MX"/>
              </w:rPr>
            </w:pPr>
          </w:p>
        </w:tc>
      </w:tr>
    </w:tbl>
    <w:p w:rsidR="00C639F1" w:rsidRDefault="00C639F1" w:rsidP="000E481A">
      <w:pPr>
        <w:pStyle w:val="Ttulo3"/>
      </w:pPr>
    </w:p>
    <w:p w:rsidR="00121B28" w:rsidRDefault="00121B28" w:rsidP="00121B28"/>
    <w:p w:rsidR="00121B28" w:rsidRPr="00121B28" w:rsidRDefault="00121B28" w:rsidP="00121B28"/>
    <w:p w:rsidR="00C639F1" w:rsidRDefault="00C639F1" w:rsidP="000E481A">
      <w:pPr>
        <w:pStyle w:val="Ttulo3"/>
      </w:pPr>
    </w:p>
    <w:p w:rsidR="00C639F1" w:rsidRDefault="00C639F1" w:rsidP="000E481A">
      <w:pPr>
        <w:pStyle w:val="Ttulo3"/>
      </w:pPr>
    </w:p>
    <w:p w:rsidR="00C639F1" w:rsidRDefault="00C639F1" w:rsidP="000E481A">
      <w:pPr>
        <w:pStyle w:val="Ttulo3"/>
      </w:pPr>
    </w:p>
    <w:p w:rsidR="00121B28" w:rsidRDefault="00121B28" w:rsidP="00121B28"/>
    <w:p w:rsidR="003F73D7" w:rsidRPr="00121B28" w:rsidRDefault="003F73D7" w:rsidP="00121B28"/>
    <w:p w:rsidR="00C639F1" w:rsidRDefault="00C639F1" w:rsidP="000E481A">
      <w:pPr>
        <w:pStyle w:val="Ttulo3"/>
      </w:pPr>
    </w:p>
    <w:p w:rsidR="00121B28" w:rsidRPr="00121B28" w:rsidRDefault="00121B28" w:rsidP="00121B28"/>
    <w:p w:rsidR="0067148F" w:rsidRDefault="00A06510" w:rsidP="000E481A">
      <w:pPr>
        <w:pStyle w:val="Ttulo3"/>
      </w:pPr>
      <w:bookmarkStart w:id="215" w:name="_Toc455664306"/>
      <w:r>
        <w:lastRenderedPageBreak/>
        <w:t xml:space="preserve">Procedimiento de </w:t>
      </w:r>
      <w:r w:rsidRPr="00106ACD">
        <w:t>Tabulados y gráficas</w:t>
      </w:r>
      <w:bookmarkEnd w:id="215"/>
    </w:p>
    <w:p w:rsidR="000E481A" w:rsidRPr="000E481A" w:rsidRDefault="000E481A" w:rsidP="000E481A"/>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A06510" w:rsidRPr="000C4719" w:rsidTr="00FE566D">
        <w:trPr>
          <w:trHeight w:val="57"/>
        </w:trPr>
        <w:tc>
          <w:tcPr>
            <w:tcW w:w="16161" w:type="dxa"/>
            <w:gridSpan w:val="2"/>
            <w:shd w:val="clear" w:color="auto" w:fill="F2F2F2" w:themeFill="background1" w:themeFillShade="F2"/>
            <w:vAlign w:val="center"/>
          </w:tcPr>
          <w:p w:rsidR="00A06510" w:rsidRPr="000C4719" w:rsidRDefault="00A06510" w:rsidP="00FE566D">
            <w:pPr>
              <w:spacing w:before="60" w:after="60"/>
              <w:rPr>
                <w:rFonts w:asciiTheme="minorHAnsi" w:hAnsiTheme="minorHAnsi"/>
                <w:b/>
              </w:rPr>
            </w:pPr>
            <w:r w:rsidRPr="000C4719">
              <w:rPr>
                <w:b/>
                <w:sz w:val="22"/>
              </w:rPr>
              <w:t>Ficha del procedimiento</w:t>
            </w:r>
          </w:p>
        </w:tc>
      </w:tr>
      <w:tr w:rsidR="00A06510" w:rsidRPr="00370426" w:rsidTr="00FE566D">
        <w:trPr>
          <w:trHeight w:val="57"/>
        </w:trPr>
        <w:tc>
          <w:tcPr>
            <w:tcW w:w="3403" w:type="dxa"/>
            <w:shd w:val="clear" w:color="auto" w:fill="F2F2F2" w:themeFill="background1" w:themeFillShade="F2"/>
            <w:vAlign w:val="center"/>
            <w:hideMark/>
          </w:tcPr>
          <w:p w:rsidR="00A06510" w:rsidRPr="00370426" w:rsidRDefault="00A06510" w:rsidP="00FE566D">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A06510" w:rsidRPr="00FF520A" w:rsidRDefault="00A06510" w:rsidP="00FE566D">
            <w:pPr>
              <w:spacing w:before="60" w:after="60"/>
              <w:jc w:val="left"/>
              <w:rPr>
                <w:rFonts w:asciiTheme="minorHAnsi" w:hAnsiTheme="minorHAnsi"/>
                <w:color w:val="000000"/>
              </w:rPr>
            </w:pPr>
            <w:r w:rsidRPr="00106ACD">
              <w:rPr>
                <w:rFonts w:asciiTheme="minorHAnsi" w:hAnsiTheme="minorHAnsi"/>
                <w:color w:val="000000"/>
              </w:rPr>
              <w:t>Tabulados y gráficas</w:t>
            </w:r>
          </w:p>
        </w:tc>
      </w:tr>
      <w:tr w:rsidR="00A06510" w:rsidRPr="00370426" w:rsidTr="00FE566D">
        <w:trPr>
          <w:trHeight w:val="57"/>
        </w:trPr>
        <w:tc>
          <w:tcPr>
            <w:tcW w:w="3403" w:type="dxa"/>
            <w:shd w:val="clear" w:color="auto" w:fill="F2F2F2" w:themeFill="background1" w:themeFillShade="F2"/>
            <w:vAlign w:val="center"/>
          </w:tcPr>
          <w:p w:rsidR="00A06510" w:rsidRPr="00370426" w:rsidRDefault="00A06510" w:rsidP="00FE566D">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w:t>
            </w:r>
          </w:p>
        </w:tc>
      </w:tr>
      <w:tr w:rsidR="00A06510" w:rsidRPr="00370426" w:rsidTr="00FE566D">
        <w:trPr>
          <w:trHeight w:val="57"/>
        </w:trPr>
        <w:tc>
          <w:tcPr>
            <w:tcW w:w="3403" w:type="dxa"/>
            <w:shd w:val="clear" w:color="auto" w:fill="F2F2F2" w:themeFill="background1" w:themeFillShade="F2"/>
            <w:vAlign w:val="center"/>
          </w:tcPr>
          <w:p w:rsidR="00A06510" w:rsidRPr="00370426" w:rsidRDefault="00A06510" w:rsidP="00FE566D">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A06510" w:rsidRPr="00FF520A" w:rsidRDefault="00A06510" w:rsidP="00FE566D">
            <w:pPr>
              <w:spacing w:before="60" w:after="60"/>
              <w:jc w:val="left"/>
              <w:rPr>
                <w:rFonts w:asciiTheme="minorHAnsi" w:hAnsiTheme="minorHAnsi"/>
                <w:color w:val="000000"/>
              </w:rPr>
            </w:pPr>
            <w:r w:rsidRPr="00106ACD">
              <w:rPr>
                <w:rFonts w:asciiTheme="minorHAnsi" w:hAnsiTheme="minorHAnsi"/>
                <w:color w:val="000000"/>
              </w:rPr>
              <w:t>IIEG Pocket, Fichas internacionales, Jalisco en el entorno Nacional, Fichas sectoriales, Carpeta Ejecutiva</w:t>
            </w:r>
            <w:r>
              <w:rPr>
                <w:rFonts w:asciiTheme="minorHAnsi" w:hAnsiTheme="minorHAnsi"/>
                <w:color w:val="000000"/>
              </w:rPr>
              <w:t xml:space="preserve">, </w:t>
            </w:r>
            <w:r w:rsidRPr="00244CA1">
              <w:rPr>
                <w:rFonts w:asciiTheme="minorHAnsi" w:hAnsiTheme="minorHAnsi"/>
                <w:color w:val="000000"/>
              </w:rPr>
              <w:t>Documento de la estadística de comercio exterior del Estado de Jalisco, Documento de la estadística económica de empleo del País</w:t>
            </w:r>
          </w:p>
        </w:tc>
      </w:tr>
      <w:tr w:rsidR="00A06510" w:rsidRPr="00370426" w:rsidTr="00FE566D">
        <w:trPr>
          <w:trHeight w:val="57"/>
        </w:trPr>
        <w:tc>
          <w:tcPr>
            <w:tcW w:w="3403" w:type="dxa"/>
            <w:shd w:val="clear" w:color="auto" w:fill="F2F2F2" w:themeFill="background1" w:themeFillShade="F2"/>
            <w:vAlign w:val="center"/>
            <w:hideMark/>
          </w:tcPr>
          <w:p w:rsidR="00A06510" w:rsidRPr="00370426" w:rsidRDefault="00A06510" w:rsidP="00FE566D">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Se debe de tener una actualización mensual del contenido de cada uno de los documentos</w:t>
            </w:r>
          </w:p>
        </w:tc>
      </w:tr>
      <w:tr w:rsidR="00A06510" w:rsidRPr="00370426" w:rsidTr="00FE566D">
        <w:trPr>
          <w:trHeight w:val="57"/>
        </w:trPr>
        <w:tc>
          <w:tcPr>
            <w:tcW w:w="3403" w:type="dxa"/>
            <w:shd w:val="clear" w:color="auto" w:fill="F2F2F2" w:themeFill="background1" w:themeFillShade="F2"/>
            <w:vAlign w:val="center"/>
            <w:hideMark/>
          </w:tcPr>
          <w:p w:rsidR="00A06510" w:rsidRPr="00370426" w:rsidRDefault="00A06510" w:rsidP="00FE566D">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Archivo editable de los documentos y liberación y/o actualización de cifras económicas</w:t>
            </w:r>
          </w:p>
        </w:tc>
      </w:tr>
      <w:tr w:rsidR="00A06510" w:rsidRPr="00370426" w:rsidTr="00FE566D">
        <w:trPr>
          <w:trHeight w:val="57"/>
        </w:trPr>
        <w:tc>
          <w:tcPr>
            <w:tcW w:w="3403" w:type="dxa"/>
            <w:shd w:val="clear" w:color="auto" w:fill="F2F2F2" w:themeFill="background1" w:themeFillShade="F2"/>
            <w:vAlign w:val="center"/>
          </w:tcPr>
          <w:p w:rsidR="00A06510" w:rsidRPr="00370426" w:rsidRDefault="00A06510" w:rsidP="00FE566D">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Documento actualizado dentro de la página del IIEG</w:t>
            </w:r>
          </w:p>
        </w:tc>
      </w:tr>
      <w:tr w:rsidR="00A06510" w:rsidRPr="00370426" w:rsidTr="00FE566D">
        <w:trPr>
          <w:trHeight w:val="57"/>
        </w:trPr>
        <w:tc>
          <w:tcPr>
            <w:tcW w:w="3403" w:type="dxa"/>
            <w:shd w:val="clear" w:color="auto" w:fill="F2F2F2" w:themeFill="background1" w:themeFillShade="F2"/>
            <w:vAlign w:val="center"/>
          </w:tcPr>
          <w:p w:rsidR="00A06510" w:rsidRPr="00370426" w:rsidRDefault="00A06510" w:rsidP="00FE566D">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w:t>
            </w:r>
          </w:p>
        </w:tc>
      </w:tr>
    </w:tbl>
    <w:p w:rsidR="0067148F" w:rsidRDefault="0067148F" w:rsidP="00A06510">
      <w:pPr>
        <w:pStyle w:val="Ttulo3"/>
      </w:pPr>
    </w:p>
    <w:p w:rsidR="0067148F" w:rsidRDefault="0067148F" w:rsidP="0067148F"/>
    <w:p w:rsidR="0067148F" w:rsidRDefault="0067148F" w:rsidP="0067148F"/>
    <w:p w:rsidR="0067148F" w:rsidRDefault="0067148F" w:rsidP="0067148F"/>
    <w:p w:rsidR="0067148F" w:rsidRDefault="0067148F" w:rsidP="0067148F"/>
    <w:p w:rsidR="0067148F" w:rsidRDefault="0067148F" w:rsidP="0067148F">
      <w:pPr>
        <w:pStyle w:val="Ttulo4"/>
      </w:pPr>
      <w:bookmarkStart w:id="216" w:name="_Toc455664307"/>
      <w:r>
        <w:lastRenderedPageBreak/>
        <w:t>Modelado del proceso de</w:t>
      </w:r>
      <w:r w:rsidRPr="00651C93">
        <w:t xml:space="preserve"> Tabulados y Gráficas</w:t>
      </w:r>
      <w:bookmarkEnd w:id="216"/>
    </w:p>
    <w:p w:rsidR="0067148F" w:rsidRDefault="0067148F" w:rsidP="0067148F">
      <w:r>
        <w:rPr>
          <w:noProof/>
          <w:lang w:eastAsia="es-MX"/>
        </w:rPr>
        <w:drawing>
          <wp:inline distT="0" distB="0" distL="0" distR="0" wp14:anchorId="799679AA" wp14:editId="1CC661C6">
            <wp:extent cx="5613991" cy="2721935"/>
            <wp:effectExtent l="0" t="0" r="6350" b="25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b="17116"/>
                    <a:stretch/>
                  </pic:blipFill>
                  <pic:spPr bwMode="auto">
                    <a:xfrm>
                      <a:off x="0" y="0"/>
                      <a:ext cx="5612130" cy="2721033"/>
                    </a:xfrm>
                    <a:prstGeom prst="rect">
                      <a:avLst/>
                    </a:prstGeom>
                    <a:ln>
                      <a:noFill/>
                    </a:ln>
                    <a:extLst>
                      <a:ext uri="{53640926-AAD7-44D8-BBD7-CCE9431645EC}">
                        <a14:shadowObscured xmlns:a14="http://schemas.microsoft.com/office/drawing/2010/main"/>
                      </a:ext>
                    </a:extLst>
                  </pic:spPr>
                </pic:pic>
              </a:graphicData>
            </a:graphic>
          </wp:inline>
        </w:drawing>
      </w:r>
    </w:p>
    <w:p w:rsidR="0067148F" w:rsidRDefault="0067148F" w:rsidP="0067148F"/>
    <w:p w:rsidR="0067148F" w:rsidRDefault="0067148F" w:rsidP="0067148F"/>
    <w:p w:rsidR="0067148F" w:rsidRDefault="0067148F" w:rsidP="0067148F"/>
    <w:p w:rsidR="0067148F" w:rsidRDefault="0067148F" w:rsidP="0067148F"/>
    <w:p w:rsidR="0067148F" w:rsidRDefault="0067148F" w:rsidP="0067148F"/>
    <w:p w:rsidR="0067148F" w:rsidRDefault="0067148F" w:rsidP="0067148F"/>
    <w:p w:rsidR="0067148F" w:rsidRPr="0067148F" w:rsidRDefault="0067148F" w:rsidP="0067148F"/>
    <w:p w:rsidR="000E481A" w:rsidRPr="00CD55F6" w:rsidRDefault="000E481A" w:rsidP="000E481A">
      <w:pPr>
        <w:pStyle w:val="Ttulo4"/>
      </w:pPr>
      <w:bookmarkStart w:id="217" w:name="_Toc455664308"/>
      <w:r w:rsidRPr="00CD55F6">
        <w:lastRenderedPageBreak/>
        <w:t xml:space="preserve">Narrativa del </w:t>
      </w:r>
      <w:r>
        <w:t>proceso</w:t>
      </w:r>
      <w:r w:rsidRPr="00CD55F6">
        <w:t xml:space="preserve"> de</w:t>
      </w:r>
      <w:r w:rsidRPr="00FD73EA">
        <w:t xml:space="preserve"> Tabulados y gráficas</w:t>
      </w:r>
      <w:bookmarkEnd w:id="217"/>
      <w:r w:rsidRPr="008D7077">
        <w:t xml:space="preserve"> </w:t>
      </w:r>
    </w:p>
    <w:p w:rsidR="000E481A" w:rsidRPr="00A36F10" w:rsidRDefault="000E481A" w:rsidP="000E481A">
      <w:pPr>
        <w:ind w:firstLine="708"/>
      </w:pPr>
    </w:p>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0E481A" w:rsidRPr="007F2DA2" w:rsidTr="00C639F1">
        <w:trPr>
          <w:trHeight w:val="20"/>
          <w:tblHeader/>
        </w:trPr>
        <w:tc>
          <w:tcPr>
            <w:tcW w:w="675" w:type="dxa"/>
            <w:shd w:val="clear" w:color="000000" w:fill="D9D9D9"/>
            <w:noWrap/>
            <w:vAlign w:val="center"/>
            <w:hideMark/>
          </w:tcPr>
          <w:p w:rsidR="000E481A" w:rsidRPr="007F2DA2" w:rsidRDefault="000E481A"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0E481A" w:rsidRPr="007F2DA2" w:rsidRDefault="000E481A"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0E481A" w:rsidRPr="007F2DA2" w:rsidRDefault="000E481A"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0E481A" w:rsidRPr="007F2DA2" w:rsidRDefault="000E481A"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0E481A" w:rsidRPr="007F2DA2" w:rsidRDefault="000E481A"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0E481A" w:rsidRPr="007F2DA2" w:rsidTr="00C639F1">
        <w:trPr>
          <w:trHeight w:val="20"/>
        </w:trPr>
        <w:tc>
          <w:tcPr>
            <w:tcW w:w="675" w:type="dxa"/>
            <w:shd w:val="clear" w:color="auto" w:fill="auto"/>
            <w:noWrap/>
            <w:vAlign w:val="center"/>
            <w:hideMark/>
          </w:tcPr>
          <w:p w:rsidR="000E481A" w:rsidRPr="007F2DA2" w:rsidRDefault="000E481A" w:rsidP="00C639F1">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Técnico especializado</w:t>
            </w:r>
          </w:p>
        </w:tc>
        <w:tc>
          <w:tcPr>
            <w:tcW w:w="6946" w:type="dxa"/>
            <w:shd w:val="clear" w:color="auto" w:fill="auto"/>
            <w:noWrap/>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Consultar información en las direcciones electrónicas con la información estadística económica</w:t>
            </w:r>
          </w:p>
        </w:tc>
        <w:tc>
          <w:tcPr>
            <w:tcW w:w="2835" w:type="dxa"/>
            <w:shd w:val="clear" w:color="auto" w:fill="auto"/>
            <w:noWrap/>
            <w:vAlign w:val="center"/>
          </w:tcPr>
          <w:p w:rsidR="000E481A" w:rsidRPr="007F2DA2" w:rsidRDefault="000E481A" w:rsidP="00C639F1">
            <w:pPr>
              <w:spacing w:before="60" w:after="60"/>
              <w:jc w:val="left"/>
              <w:rPr>
                <w:rFonts w:asciiTheme="minorHAnsi" w:hAnsiTheme="minorHAnsi"/>
              </w:rPr>
            </w:pPr>
          </w:p>
        </w:tc>
        <w:tc>
          <w:tcPr>
            <w:tcW w:w="2835" w:type="dxa"/>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Unidad Económica Financiera</w:t>
            </w:r>
          </w:p>
        </w:tc>
      </w:tr>
      <w:tr w:rsidR="000E481A" w:rsidRPr="007F2DA2" w:rsidTr="00C639F1">
        <w:trPr>
          <w:trHeight w:val="20"/>
        </w:trPr>
        <w:tc>
          <w:tcPr>
            <w:tcW w:w="675" w:type="dxa"/>
            <w:shd w:val="clear" w:color="auto" w:fill="auto"/>
            <w:noWrap/>
            <w:vAlign w:val="center"/>
          </w:tcPr>
          <w:p w:rsidR="000E481A" w:rsidRPr="007F2DA2" w:rsidRDefault="000E481A" w:rsidP="00C639F1">
            <w:pPr>
              <w:spacing w:before="60" w:after="60"/>
              <w:jc w:val="center"/>
              <w:rPr>
                <w:rFonts w:asciiTheme="minorHAnsi" w:hAnsiTheme="minorHAnsi"/>
              </w:rPr>
            </w:pPr>
            <w:r>
              <w:rPr>
                <w:rFonts w:asciiTheme="minorHAnsi" w:hAnsiTheme="minorHAnsi"/>
                <w:sz w:val="22"/>
              </w:rPr>
              <w:t>2</w:t>
            </w:r>
          </w:p>
        </w:tc>
        <w:tc>
          <w:tcPr>
            <w:tcW w:w="3011" w:type="dxa"/>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Técnico especializado</w:t>
            </w:r>
          </w:p>
        </w:tc>
        <w:tc>
          <w:tcPr>
            <w:tcW w:w="6946" w:type="dxa"/>
            <w:shd w:val="clear" w:color="auto" w:fill="auto"/>
            <w:noWrap/>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Actualizar tabulados y gráficos de los diferentes documentos con estadística económica</w:t>
            </w:r>
          </w:p>
        </w:tc>
        <w:tc>
          <w:tcPr>
            <w:tcW w:w="2835" w:type="dxa"/>
            <w:shd w:val="clear" w:color="auto" w:fill="auto"/>
            <w:noWrap/>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 xml:space="preserve">Archivo de </w:t>
            </w:r>
            <w:proofErr w:type="spellStart"/>
            <w:r w:rsidRPr="00FD73EA">
              <w:rPr>
                <w:rFonts w:asciiTheme="minorHAnsi" w:hAnsiTheme="minorHAnsi"/>
              </w:rPr>
              <w:t>excel</w:t>
            </w:r>
            <w:proofErr w:type="spellEnd"/>
            <w:r w:rsidRPr="00FD73EA">
              <w:rPr>
                <w:rFonts w:asciiTheme="minorHAnsi" w:hAnsiTheme="minorHAnsi"/>
              </w:rPr>
              <w:t xml:space="preserve"> con tabulados y gráficos a actualizados</w:t>
            </w:r>
          </w:p>
        </w:tc>
        <w:tc>
          <w:tcPr>
            <w:tcW w:w="2835" w:type="dxa"/>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Unidad Económica Financiera</w:t>
            </w:r>
          </w:p>
        </w:tc>
      </w:tr>
      <w:tr w:rsidR="000E481A" w:rsidRPr="007F2DA2" w:rsidTr="00C639F1">
        <w:trPr>
          <w:trHeight w:val="20"/>
        </w:trPr>
        <w:tc>
          <w:tcPr>
            <w:tcW w:w="675" w:type="dxa"/>
            <w:shd w:val="clear" w:color="auto" w:fill="auto"/>
            <w:noWrap/>
            <w:vAlign w:val="center"/>
          </w:tcPr>
          <w:p w:rsidR="000E481A" w:rsidRPr="007F2DA2" w:rsidRDefault="000E481A" w:rsidP="00C639F1">
            <w:pPr>
              <w:spacing w:before="60" w:after="60"/>
              <w:jc w:val="center"/>
              <w:rPr>
                <w:rFonts w:asciiTheme="minorHAnsi" w:hAnsiTheme="minorHAnsi"/>
              </w:rPr>
            </w:pPr>
            <w:r>
              <w:rPr>
                <w:rFonts w:asciiTheme="minorHAnsi" w:hAnsiTheme="minorHAnsi"/>
                <w:sz w:val="22"/>
              </w:rPr>
              <w:t>3</w:t>
            </w:r>
          </w:p>
        </w:tc>
        <w:tc>
          <w:tcPr>
            <w:tcW w:w="3011" w:type="dxa"/>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Coordinador</w:t>
            </w:r>
          </w:p>
        </w:tc>
        <w:tc>
          <w:tcPr>
            <w:tcW w:w="6946" w:type="dxa"/>
            <w:shd w:val="clear" w:color="auto" w:fill="auto"/>
            <w:noWrap/>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Revisar consistencia de datos</w:t>
            </w:r>
          </w:p>
        </w:tc>
        <w:tc>
          <w:tcPr>
            <w:tcW w:w="2835" w:type="dxa"/>
            <w:shd w:val="clear" w:color="auto" w:fill="auto"/>
            <w:noWrap/>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 xml:space="preserve">Archivo de </w:t>
            </w:r>
            <w:proofErr w:type="spellStart"/>
            <w:r w:rsidRPr="00FD73EA">
              <w:rPr>
                <w:rFonts w:asciiTheme="minorHAnsi" w:hAnsiTheme="minorHAnsi"/>
              </w:rPr>
              <w:t>excel</w:t>
            </w:r>
            <w:proofErr w:type="spellEnd"/>
            <w:r w:rsidRPr="00FD73EA">
              <w:rPr>
                <w:rFonts w:asciiTheme="minorHAnsi" w:hAnsiTheme="minorHAnsi"/>
              </w:rPr>
              <w:t xml:space="preserve"> con tabulados y gráficos actualizados y revisados</w:t>
            </w:r>
          </w:p>
        </w:tc>
        <w:tc>
          <w:tcPr>
            <w:tcW w:w="2835" w:type="dxa"/>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Unidad Económica Financiera</w:t>
            </w:r>
          </w:p>
        </w:tc>
      </w:tr>
      <w:tr w:rsidR="000E481A" w:rsidRPr="007F2DA2" w:rsidTr="00C639F1">
        <w:trPr>
          <w:trHeight w:val="20"/>
        </w:trPr>
        <w:tc>
          <w:tcPr>
            <w:tcW w:w="675" w:type="dxa"/>
            <w:shd w:val="clear" w:color="auto" w:fill="auto"/>
            <w:noWrap/>
            <w:vAlign w:val="center"/>
          </w:tcPr>
          <w:p w:rsidR="000E481A" w:rsidRPr="007F2DA2" w:rsidRDefault="000E481A" w:rsidP="00C639F1">
            <w:pPr>
              <w:spacing w:before="60" w:after="60"/>
              <w:jc w:val="center"/>
              <w:rPr>
                <w:rFonts w:asciiTheme="minorHAnsi" w:hAnsiTheme="minorHAnsi"/>
              </w:rPr>
            </w:pPr>
            <w:r>
              <w:rPr>
                <w:rFonts w:asciiTheme="minorHAnsi" w:hAnsiTheme="minorHAnsi"/>
                <w:sz w:val="22"/>
              </w:rPr>
              <w:t>4</w:t>
            </w:r>
          </w:p>
        </w:tc>
        <w:tc>
          <w:tcPr>
            <w:tcW w:w="3011" w:type="dxa"/>
            <w:vAlign w:val="center"/>
          </w:tcPr>
          <w:p w:rsidR="000E481A" w:rsidRPr="00FD73EA" w:rsidRDefault="000E481A" w:rsidP="00C639F1">
            <w:pPr>
              <w:jc w:val="left"/>
              <w:rPr>
                <w:color w:val="000000"/>
              </w:rPr>
            </w:pPr>
            <w:r>
              <w:rPr>
                <w:color w:val="000000"/>
                <w:sz w:val="22"/>
              </w:rPr>
              <w:t>Técnico especializado</w:t>
            </w:r>
          </w:p>
        </w:tc>
        <w:tc>
          <w:tcPr>
            <w:tcW w:w="6946" w:type="dxa"/>
            <w:shd w:val="clear" w:color="auto" w:fill="auto"/>
            <w:noWrap/>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Imprimir el documento en PDF</w:t>
            </w:r>
          </w:p>
        </w:tc>
        <w:tc>
          <w:tcPr>
            <w:tcW w:w="2835" w:type="dxa"/>
            <w:shd w:val="clear" w:color="auto" w:fill="auto"/>
            <w:noWrap/>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IIEG Pocket, Fichas internacionales, Jalisco en el entorno Nacional, Fichas sectoriales, Carpeta Ejecutiva</w:t>
            </w:r>
          </w:p>
        </w:tc>
        <w:tc>
          <w:tcPr>
            <w:tcW w:w="2835" w:type="dxa"/>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Unidad Económica Financiera</w:t>
            </w:r>
          </w:p>
        </w:tc>
      </w:tr>
      <w:tr w:rsidR="000E481A" w:rsidRPr="007F2DA2" w:rsidTr="00C639F1">
        <w:trPr>
          <w:trHeight w:val="20"/>
        </w:trPr>
        <w:tc>
          <w:tcPr>
            <w:tcW w:w="675" w:type="dxa"/>
            <w:shd w:val="clear" w:color="auto" w:fill="auto"/>
            <w:noWrap/>
            <w:vAlign w:val="center"/>
            <w:hideMark/>
          </w:tcPr>
          <w:p w:rsidR="000E481A" w:rsidRPr="007F2DA2" w:rsidRDefault="000E481A" w:rsidP="00C639F1">
            <w:pPr>
              <w:spacing w:before="60" w:after="60"/>
              <w:jc w:val="center"/>
              <w:rPr>
                <w:rFonts w:asciiTheme="minorHAnsi" w:hAnsiTheme="minorHAnsi"/>
              </w:rPr>
            </w:pPr>
            <w:r>
              <w:rPr>
                <w:rFonts w:asciiTheme="minorHAnsi" w:hAnsiTheme="minorHAnsi"/>
                <w:sz w:val="22"/>
              </w:rPr>
              <w:t>5</w:t>
            </w:r>
          </w:p>
        </w:tc>
        <w:tc>
          <w:tcPr>
            <w:tcW w:w="3011" w:type="dxa"/>
            <w:vAlign w:val="center"/>
          </w:tcPr>
          <w:p w:rsidR="000E481A" w:rsidRPr="00FD73EA" w:rsidRDefault="000E481A" w:rsidP="00C639F1">
            <w:pPr>
              <w:jc w:val="left"/>
              <w:rPr>
                <w:color w:val="000000"/>
              </w:rPr>
            </w:pPr>
            <w:r>
              <w:rPr>
                <w:color w:val="000000"/>
                <w:sz w:val="22"/>
              </w:rPr>
              <w:t>Técnico especializado</w:t>
            </w:r>
          </w:p>
        </w:tc>
        <w:tc>
          <w:tcPr>
            <w:tcW w:w="6946" w:type="dxa"/>
            <w:shd w:val="clear" w:color="auto" w:fill="auto"/>
            <w:noWrap/>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Publicar el documento dentro del portal de la página del IIEG</w:t>
            </w:r>
          </w:p>
        </w:tc>
        <w:tc>
          <w:tcPr>
            <w:tcW w:w="2835" w:type="dxa"/>
            <w:shd w:val="clear" w:color="auto" w:fill="auto"/>
            <w:noWrap/>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Liga de internet actualizada de la nota técnica y/o de prensa</w:t>
            </w:r>
          </w:p>
        </w:tc>
        <w:tc>
          <w:tcPr>
            <w:tcW w:w="2835" w:type="dxa"/>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Unidad Económica Financiera</w:t>
            </w:r>
          </w:p>
        </w:tc>
      </w:tr>
      <w:tr w:rsidR="00121B28" w:rsidRPr="007F2DA2" w:rsidTr="00C639F1">
        <w:trPr>
          <w:trHeight w:val="20"/>
        </w:trPr>
        <w:tc>
          <w:tcPr>
            <w:tcW w:w="675" w:type="dxa"/>
            <w:shd w:val="clear" w:color="auto" w:fill="auto"/>
            <w:noWrap/>
            <w:vAlign w:val="center"/>
          </w:tcPr>
          <w:p w:rsidR="00121B28" w:rsidRDefault="00121B28" w:rsidP="00C639F1">
            <w:pPr>
              <w:spacing w:before="60" w:after="60"/>
              <w:jc w:val="center"/>
              <w:rPr>
                <w:rFonts w:asciiTheme="minorHAnsi" w:hAnsiTheme="minorHAnsi"/>
                <w:sz w:val="22"/>
              </w:rPr>
            </w:pPr>
          </w:p>
        </w:tc>
        <w:tc>
          <w:tcPr>
            <w:tcW w:w="3011" w:type="dxa"/>
            <w:vAlign w:val="center"/>
          </w:tcPr>
          <w:p w:rsidR="00121B28" w:rsidRDefault="00121B28" w:rsidP="00C639F1">
            <w:pPr>
              <w:jc w:val="left"/>
              <w:rPr>
                <w:color w:val="000000"/>
                <w:sz w:val="22"/>
              </w:rPr>
            </w:pPr>
          </w:p>
        </w:tc>
        <w:tc>
          <w:tcPr>
            <w:tcW w:w="6946" w:type="dxa"/>
            <w:shd w:val="clear" w:color="auto" w:fill="auto"/>
            <w:noWrap/>
            <w:vAlign w:val="center"/>
          </w:tcPr>
          <w:p w:rsidR="00121B28" w:rsidRPr="00FD73EA" w:rsidRDefault="00121B28" w:rsidP="00C639F1">
            <w:pPr>
              <w:spacing w:before="60" w:after="60"/>
              <w:jc w:val="left"/>
              <w:rPr>
                <w:rFonts w:asciiTheme="minorHAnsi" w:hAnsiTheme="minorHAnsi"/>
              </w:rPr>
            </w:pPr>
          </w:p>
        </w:tc>
        <w:tc>
          <w:tcPr>
            <w:tcW w:w="2835" w:type="dxa"/>
            <w:shd w:val="clear" w:color="auto" w:fill="auto"/>
            <w:noWrap/>
            <w:vAlign w:val="center"/>
          </w:tcPr>
          <w:p w:rsidR="00121B28" w:rsidRPr="00FD73EA" w:rsidRDefault="00121B28" w:rsidP="00C639F1">
            <w:pPr>
              <w:spacing w:before="60" w:after="60"/>
              <w:jc w:val="left"/>
              <w:rPr>
                <w:rFonts w:asciiTheme="minorHAnsi" w:hAnsiTheme="minorHAnsi"/>
              </w:rPr>
            </w:pPr>
          </w:p>
        </w:tc>
        <w:tc>
          <w:tcPr>
            <w:tcW w:w="2835" w:type="dxa"/>
            <w:vAlign w:val="center"/>
          </w:tcPr>
          <w:p w:rsidR="00121B28" w:rsidRPr="00FD73EA" w:rsidRDefault="00121B28" w:rsidP="00C639F1">
            <w:pPr>
              <w:spacing w:before="60" w:after="60"/>
              <w:jc w:val="left"/>
              <w:rPr>
                <w:rFonts w:asciiTheme="minorHAnsi" w:hAnsiTheme="minorHAnsi"/>
              </w:rPr>
            </w:pPr>
          </w:p>
        </w:tc>
      </w:tr>
    </w:tbl>
    <w:p w:rsidR="00121B28" w:rsidRDefault="00121B28" w:rsidP="00121B28">
      <w:pPr>
        <w:pStyle w:val="Ttulo4"/>
      </w:pPr>
      <w:bookmarkStart w:id="218" w:name="_Toc455664309"/>
      <w:r w:rsidRPr="007A5699">
        <w:lastRenderedPageBreak/>
        <w:t>Ficha de</w:t>
      </w:r>
      <w:r>
        <w:t>l</w:t>
      </w:r>
      <w:r w:rsidRPr="007A5699">
        <w:t xml:space="preserve"> servicio de </w:t>
      </w:r>
      <w:r w:rsidRPr="00794453">
        <w:t>Carpeta Ejecutiva</w:t>
      </w:r>
      <w:bookmarkEnd w:id="218"/>
    </w:p>
    <w:p w:rsidR="00121B28" w:rsidRPr="00794453" w:rsidRDefault="00121B28" w:rsidP="00121B28"/>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121B28" w:rsidRPr="00DE4BC8" w:rsidTr="00252D21">
        <w:trPr>
          <w:trHeight w:val="20"/>
        </w:trPr>
        <w:tc>
          <w:tcPr>
            <w:tcW w:w="5827" w:type="dxa"/>
            <w:shd w:val="clear" w:color="auto" w:fill="auto"/>
            <w:noWrap/>
            <w:vAlign w:val="center"/>
            <w:hideMark/>
          </w:tcPr>
          <w:p w:rsidR="00121B28" w:rsidRPr="00DE4BC8" w:rsidRDefault="00121B28" w:rsidP="00252D21">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sidRPr="00794453">
              <w:rPr>
                <w:rFonts w:asciiTheme="minorHAnsi" w:eastAsia="Times New Roman" w:hAnsiTheme="minorHAnsi" w:cs="Times New Roman"/>
                <w:lang w:eastAsia="es-MX"/>
              </w:rPr>
              <w:t>Carpeta Ejecutiva</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sidRPr="00E0462F">
              <w:rPr>
                <w:rFonts w:asciiTheme="minorHAnsi" w:eastAsia="Times New Roman" w:hAnsiTheme="minorHAnsi" w:cs="Times New Roman"/>
                <w:lang w:val="es-ES_tradnl" w:eastAsia="es-MX"/>
              </w:rPr>
              <w:t xml:space="preserve">Ofrece un panorama mensual del desempeño de la economía del Estado. Ofrece información de inversión, comercio exterior, empleo y PIB. </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Archivos y/o documentos con la información </w:t>
            </w:r>
            <w:r w:rsidRPr="00E0462F">
              <w:rPr>
                <w:rFonts w:asciiTheme="minorHAnsi" w:eastAsia="Times New Roman" w:hAnsiTheme="minorHAnsi" w:cs="Times New Roman"/>
                <w:lang w:val="es-ES_tradnl" w:eastAsia="es-MX"/>
              </w:rPr>
              <w:t>de inversión, comercio exterior, empleo y PIB.</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Néstor Eduardo García Romero</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3678 2075</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Avenida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 Colonia Ciudad Granja, Zapopan Jalisco.</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am – 5:00 pm</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 Consultar página</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Tiempo de respuesta</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Estadística Económica Financiera</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121B28" w:rsidRPr="00DE4BC8" w:rsidRDefault="00121B28" w:rsidP="00252D21">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3678-2075 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p>
        </w:tc>
      </w:tr>
    </w:tbl>
    <w:p w:rsidR="00121B28" w:rsidRPr="00A36F10" w:rsidRDefault="00121B28" w:rsidP="00121B28"/>
    <w:p w:rsidR="00121B28" w:rsidRDefault="00121B28" w:rsidP="00121B28">
      <w:pPr>
        <w:pStyle w:val="Ttulo4"/>
      </w:pPr>
    </w:p>
    <w:p w:rsidR="00121B28" w:rsidRDefault="00121B28" w:rsidP="00121B28">
      <w:pPr>
        <w:pStyle w:val="Ttulo4"/>
      </w:pPr>
    </w:p>
    <w:p w:rsidR="00121B28" w:rsidRPr="00121B28" w:rsidRDefault="00121B28" w:rsidP="00121B28"/>
    <w:p w:rsidR="00121B28" w:rsidRDefault="00121B28" w:rsidP="00121B28">
      <w:pPr>
        <w:pStyle w:val="Ttulo4"/>
      </w:pPr>
    </w:p>
    <w:p w:rsidR="00121B28" w:rsidRDefault="00121B28" w:rsidP="00121B28"/>
    <w:p w:rsidR="00121B28" w:rsidRPr="00121B28" w:rsidRDefault="00121B28" w:rsidP="00121B28"/>
    <w:p w:rsidR="00121B28" w:rsidRDefault="00121B28" w:rsidP="00121B28">
      <w:pPr>
        <w:pStyle w:val="Ttulo4"/>
      </w:pPr>
    </w:p>
    <w:p w:rsidR="00121B28" w:rsidRDefault="00121B28" w:rsidP="00121B28">
      <w:pPr>
        <w:pStyle w:val="Ttulo4"/>
      </w:pPr>
    </w:p>
    <w:p w:rsidR="00121B28" w:rsidRPr="00121B28" w:rsidRDefault="00121B28" w:rsidP="00121B28"/>
    <w:p w:rsidR="00121B28" w:rsidRPr="007A5699" w:rsidRDefault="00121B28" w:rsidP="00121B28">
      <w:pPr>
        <w:pStyle w:val="Ttulo4"/>
      </w:pPr>
      <w:bookmarkStart w:id="219" w:name="_Toc455664310"/>
      <w:r w:rsidRPr="007A5699">
        <w:lastRenderedPageBreak/>
        <w:t>Ficha de</w:t>
      </w:r>
      <w:r>
        <w:t>l</w:t>
      </w:r>
      <w:r w:rsidRPr="007A5699">
        <w:t xml:space="preserve"> servicio de </w:t>
      </w:r>
      <w:r w:rsidRPr="00E0462F">
        <w:t>Documento de la estadística de comercio exterior del Estado de Jalisco</w:t>
      </w:r>
      <w:bookmarkEnd w:id="219"/>
    </w:p>
    <w:p w:rsidR="00121B28" w:rsidRPr="00A36F10" w:rsidRDefault="00121B28" w:rsidP="00121B28"/>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121B28" w:rsidRPr="00DE4BC8" w:rsidTr="00252D21">
        <w:trPr>
          <w:trHeight w:val="20"/>
        </w:trPr>
        <w:tc>
          <w:tcPr>
            <w:tcW w:w="5827" w:type="dxa"/>
            <w:shd w:val="clear" w:color="auto" w:fill="auto"/>
            <w:noWrap/>
            <w:vAlign w:val="center"/>
            <w:hideMark/>
          </w:tcPr>
          <w:p w:rsidR="00121B28" w:rsidRPr="00DE4BC8" w:rsidRDefault="00121B28" w:rsidP="00252D21">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sidRPr="00E0462F">
              <w:rPr>
                <w:rFonts w:asciiTheme="minorHAnsi" w:eastAsia="Times New Roman" w:hAnsiTheme="minorHAnsi" w:cs="Times New Roman"/>
                <w:lang w:eastAsia="es-MX"/>
              </w:rPr>
              <w:t>Documento de la estadística de comercio exterior del Estado de Jalisco</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121B28" w:rsidRPr="00E0462F" w:rsidRDefault="00121B28" w:rsidP="00252D21">
            <w:pPr>
              <w:spacing w:before="60" w:after="60"/>
              <w:jc w:val="left"/>
              <w:rPr>
                <w:rFonts w:asciiTheme="minorHAnsi" w:eastAsia="Times New Roman" w:hAnsiTheme="minorHAnsi" w:cs="Times New Roman"/>
                <w:lang w:val="es-ES_tradnl" w:eastAsia="es-MX"/>
              </w:rPr>
            </w:pPr>
            <w:r>
              <w:rPr>
                <w:rFonts w:asciiTheme="minorHAnsi" w:eastAsia="Times New Roman" w:hAnsiTheme="minorHAnsi" w:cs="Times New Roman"/>
                <w:lang w:val="es-ES_tradnl" w:eastAsia="es-MX"/>
              </w:rPr>
              <w:t>Documento que concentra los principales tabulados y gráficos del intercambio internacional de las exportaciones e importaciones del estado de Jalisco</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Archivos de Excel con los datos de </w:t>
            </w:r>
            <w:r>
              <w:rPr>
                <w:rFonts w:asciiTheme="minorHAnsi" w:eastAsia="Times New Roman" w:hAnsiTheme="minorHAnsi" w:cs="Times New Roman"/>
                <w:lang w:val="es-ES_tradnl" w:eastAsia="es-MX"/>
              </w:rPr>
              <w:t>exportaciones e importaciones del estado de Jalisco</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Néstor Eduardo García Romero</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3678 2075</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Avenida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 Colonia Ciudad Granja, Zapopan Jalisco.</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am – 5:00 pm</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 Consultar página</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Tiempo de respuesta</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Estadística Económica Financiera</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121B28" w:rsidRPr="00DE4BC8" w:rsidRDefault="00121B28" w:rsidP="00252D21">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3678-2075 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p>
        </w:tc>
      </w:tr>
    </w:tbl>
    <w:p w:rsidR="00121B28" w:rsidRPr="00A36F10" w:rsidRDefault="00121B28" w:rsidP="00121B28"/>
    <w:p w:rsidR="00121B28" w:rsidRDefault="00121B28" w:rsidP="00121B28">
      <w:pPr>
        <w:pStyle w:val="Ttulo4"/>
      </w:pPr>
    </w:p>
    <w:p w:rsidR="00121B28" w:rsidRDefault="00121B28" w:rsidP="00121B28">
      <w:pPr>
        <w:pStyle w:val="Ttulo4"/>
      </w:pPr>
    </w:p>
    <w:p w:rsidR="00121B28" w:rsidRDefault="00121B28" w:rsidP="00121B28"/>
    <w:p w:rsidR="00121B28" w:rsidRPr="00121B28" w:rsidRDefault="00121B28" w:rsidP="00121B28"/>
    <w:p w:rsidR="00121B28" w:rsidRDefault="00121B28" w:rsidP="00121B28">
      <w:pPr>
        <w:pStyle w:val="Ttulo4"/>
      </w:pPr>
    </w:p>
    <w:p w:rsidR="00121B28" w:rsidRDefault="00121B28" w:rsidP="00121B28">
      <w:pPr>
        <w:pStyle w:val="Ttulo4"/>
      </w:pPr>
    </w:p>
    <w:p w:rsidR="00121B28" w:rsidRDefault="00121B28" w:rsidP="00121B28">
      <w:pPr>
        <w:pStyle w:val="Ttulo4"/>
      </w:pPr>
    </w:p>
    <w:p w:rsidR="00121B28" w:rsidRDefault="00121B28" w:rsidP="00121B28"/>
    <w:p w:rsidR="00121B28" w:rsidRPr="00121B28" w:rsidRDefault="00121B28" w:rsidP="00121B28"/>
    <w:p w:rsidR="00121B28" w:rsidRPr="007A5699" w:rsidRDefault="00121B28" w:rsidP="00121B28">
      <w:pPr>
        <w:pStyle w:val="Ttulo4"/>
      </w:pPr>
      <w:bookmarkStart w:id="220" w:name="_Toc455664311"/>
      <w:r w:rsidRPr="007A5699">
        <w:lastRenderedPageBreak/>
        <w:t>Ficha de</w:t>
      </w:r>
      <w:r>
        <w:t>l</w:t>
      </w:r>
      <w:r w:rsidRPr="007A5699">
        <w:t xml:space="preserve"> servicio de </w:t>
      </w:r>
      <w:r w:rsidRPr="00E0462F">
        <w:t>Documento de la estadística económica de empleo del País</w:t>
      </w:r>
      <w:bookmarkEnd w:id="220"/>
    </w:p>
    <w:p w:rsidR="00121B28" w:rsidRPr="00A36F10" w:rsidRDefault="00121B28" w:rsidP="00121B28"/>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121B28" w:rsidRPr="00DE4BC8" w:rsidTr="00252D21">
        <w:trPr>
          <w:trHeight w:val="20"/>
        </w:trPr>
        <w:tc>
          <w:tcPr>
            <w:tcW w:w="5827" w:type="dxa"/>
            <w:shd w:val="clear" w:color="auto" w:fill="auto"/>
            <w:noWrap/>
            <w:vAlign w:val="center"/>
            <w:hideMark/>
          </w:tcPr>
          <w:p w:rsidR="00121B28" w:rsidRPr="00DE4BC8" w:rsidRDefault="00121B28" w:rsidP="00252D21">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sidRPr="00E0462F">
              <w:t>Documento de la estadística económica de empleo del País</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121B28" w:rsidRPr="00E0462F" w:rsidRDefault="00121B28" w:rsidP="00252D21">
            <w:pPr>
              <w:spacing w:before="60" w:after="60"/>
              <w:jc w:val="left"/>
              <w:rPr>
                <w:rFonts w:asciiTheme="minorHAnsi" w:eastAsia="Times New Roman" w:hAnsiTheme="minorHAnsi" w:cs="Times New Roman"/>
                <w:lang w:val="es-ES_tradnl" w:eastAsia="es-MX"/>
              </w:rPr>
            </w:pPr>
            <w:r>
              <w:rPr>
                <w:rFonts w:asciiTheme="minorHAnsi" w:eastAsia="Times New Roman" w:hAnsiTheme="minorHAnsi" w:cs="Times New Roman"/>
                <w:lang w:val="es-ES_tradnl" w:eastAsia="es-MX"/>
              </w:rPr>
              <w:t>Documento que concentra los principales tabulados y gráficos del comportamiento de trabajadores asegurados en el estado y en el resto del país</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Archivos de Excel con los datos de </w:t>
            </w:r>
            <w:r>
              <w:rPr>
                <w:rFonts w:asciiTheme="minorHAnsi" w:eastAsia="Times New Roman" w:hAnsiTheme="minorHAnsi" w:cs="Times New Roman"/>
                <w:lang w:val="es-ES_tradnl" w:eastAsia="es-MX"/>
              </w:rPr>
              <w:t>trabajadores asegurados en el estado y en el resto del país</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Néstor Eduardo García Romero</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3678 2075</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Avenida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 Colonia Ciudad Granja, Zapopan Jalisco.</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am – 5:00 pm</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 Consultar página</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Tiempo de respuesta</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Estadística Económica Financiera</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121B28" w:rsidRPr="00DE4BC8" w:rsidRDefault="00121B28" w:rsidP="00252D21">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3678-2075 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p>
        </w:tc>
      </w:tr>
    </w:tbl>
    <w:p w:rsidR="00121B28" w:rsidRPr="00A36F10" w:rsidRDefault="00121B28" w:rsidP="00121B28"/>
    <w:p w:rsidR="00121B28" w:rsidRDefault="00121B28" w:rsidP="00121B28">
      <w:pPr>
        <w:pStyle w:val="Ttulo4"/>
      </w:pPr>
    </w:p>
    <w:p w:rsidR="00121B28" w:rsidRDefault="00121B28" w:rsidP="00121B28">
      <w:pPr>
        <w:pStyle w:val="Ttulo4"/>
      </w:pPr>
    </w:p>
    <w:p w:rsidR="00121B28" w:rsidRDefault="00121B28" w:rsidP="00121B28">
      <w:pPr>
        <w:pStyle w:val="Ttulo4"/>
      </w:pPr>
    </w:p>
    <w:p w:rsidR="00121B28" w:rsidRDefault="00121B28" w:rsidP="00121B28">
      <w:pPr>
        <w:pStyle w:val="Ttulo4"/>
      </w:pPr>
    </w:p>
    <w:p w:rsidR="00121B28" w:rsidRPr="00121B28" w:rsidRDefault="00121B28" w:rsidP="00121B28"/>
    <w:p w:rsidR="00121B28" w:rsidRDefault="00121B28" w:rsidP="00121B28">
      <w:pPr>
        <w:pStyle w:val="Ttulo4"/>
      </w:pPr>
    </w:p>
    <w:p w:rsidR="00121B28" w:rsidRDefault="00121B28" w:rsidP="00121B28">
      <w:pPr>
        <w:pStyle w:val="Ttulo4"/>
      </w:pPr>
    </w:p>
    <w:p w:rsidR="00121B28" w:rsidRDefault="00121B28" w:rsidP="00121B28"/>
    <w:p w:rsidR="00121B28" w:rsidRPr="00121B28" w:rsidRDefault="00121B28" w:rsidP="00121B28"/>
    <w:p w:rsidR="00121B28" w:rsidRPr="007A5699" w:rsidRDefault="00121B28" w:rsidP="00121B28">
      <w:pPr>
        <w:pStyle w:val="Ttulo4"/>
      </w:pPr>
      <w:bookmarkStart w:id="221" w:name="_Toc455664312"/>
      <w:r w:rsidRPr="007A5699">
        <w:lastRenderedPageBreak/>
        <w:t>Ficha de</w:t>
      </w:r>
      <w:r>
        <w:t>l</w:t>
      </w:r>
      <w:r w:rsidRPr="007A5699">
        <w:t xml:space="preserve"> servicio de </w:t>
      </w:r>
      <w:r w:rsidRPr="00BA1DCD">
        <w:t>IIEG Pocket</w:t>
      </w:r>
      <w:bookmarkEnd w:id="221"/>
    </w:p>
    <w:p w:rsidR="00121B28" w:rsidRPr="00A36F10" w:rsidRDefault="00121B28" w:rsidP="00121B28"/>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121B28" w:rsidRPr="00DE4BC8" w:rsidTr="00252D21">
        <w:trPr>
          <w:trHeight w:val="20"/>
        </w:trPr>
        <w:tc>
          <w:tcPr>
            <w:tcW w:w="5827" w:type="dxa"/>
            <w:shd w:val="clear" w:color="auto" w:fill="auto"/>
            <w:noWrap/>
            <w:vAlign w:val="center"/>
            <w:hideMark/>
          </w:tcPr>
          <w:p w:rsidR="00121B28" w:rsidRPr="00DE4BC8" w:rsidRDefault="00121B28" w:rsidP="00252D21">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sidRPr="00BA1DCD">
              <w:rPr>
                <w:rFonts w:asciiTheme="minorHAnsi" w:eastAsia="Times New Roman" w:hAnsiTheme="minorHAnsi" w:cs="Times New Roman"/>
                <w:lang w:eastAsia="es-MX"/>
              </w:rPr>
              <w:t>IIEG Pocket</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sidRPr="00BA1DCD">
              <w:rPr>
                <w:rFonts w:asciiTheme="minorHAnsi" w:eastAsia="Times New Roman" w:hAnsiTheme="minorHAnsi" w:cs="Times New Roman"/>
                <w:lang w:val="es-ES_tradnl" w:eastAsia="es-MX"/>
              </w:rPr>
              <w:t>Documento de bolsillo que contiene de manera general los principales indicadores económicos de Jalisco en forma práctica y sencilla.</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Hoja de </w:t>
            </w:r>
            <w:proofErr w:type="spellStart"/>
            <w:r>
              <w:rPr>
                <w:rFonts w:asciiTheme="minorHAnsi" w:eastAsia="Times New Roman" w:hAnsiTheme="minorHAnsi" w:cs="Times New Roman"/>
                <w:lang w:eastAsia="es-MX"/>
              </w:rPr>
              <w:t>pdf</w:t>
            </w:r>
            <w:proofErr w:type="spellEnd"/>
            <w:r>
              <w:rPr>
                <w:rFonts w:asciiTheme="minorHAnsi" w:eastAsia="Times New Roman" w:hAnsiTheme="minorHAnsi" w:cs="Times New Roman"/>
                <w:lang w:eastAsia="es-MX"/>
              </w:rPr>
              <w:t xml:space="preserve"> </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Néstor Eduardo García Romero</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3678 2075</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Avenida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 Colonia Ciudad Granja, Zapopan Jalisco.</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am – 5:00 pm</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 Consultar página</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Tiempo de respuesta</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Estadística Económica Financiera</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121B28" w:rsidRPr="00DE4BC8" w:rsidRDefault="00121B28" w:rsidP="00252D21">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3678-2075 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p>
        </w:tc>
      </w:tr>
    </w:tbl>
    <w:p w:rsidR="00121B28" w:rsidRPr="00A36F10" w:rsidRDefault="00121B28" w:rsidP="00121B28"/>
    <w:p w:rsidR="00121B28" w:rsidRDefault="00121B28" w:rsidP="00121B28">
      <w:pPr>
        <w:pStyle w:val="Ttulo4"/>
      </w:pPr>
    </w:p>
    <w:p w:rsidR="00121B28" w:rsidRDefault="00121B28" w:rsidP="00121B28">
      <w:pPr>
        <w:pStyle w:val="Ttulo4"/>
      </w:pPr>
    </w:p>
    <w:p w:rsidR="00121B28" w:rsidRDefault="00121B28" w:rsidP="00121B28">
      <w:pPr>
        <w:pStyle w:val="Ttulo4"/>
      </w:pPr>
    </w:p>
    <w:p w:rsidR="00121B28" w:rsidRDefault="00121B28" w:rsidP="00121B28">
      <w:pPr>
        <w:pStyle w:val="Ttulo4"/>
      </w:pPr>
    </w:p>
    <w:p w:rsidR="00121B28" w:rsidRDefault="00121B28" w:rsidP="00121B28">
      <w:pPr>
        <w:pStyle w:val="Ttulo4"/>
      </w:pPr>
    </w:p>
    <w:p w:rsidR="00121B28" w:rsidRDefault="00121B28" w:rsidP="00121B28">
      <w:pPr>
        <w:pStyle w:val="Ttulo4"/>
      </w:pPr>
    </w:p>
    <w:p w:rsidR="00121B28" w:rsidRDefault="00121B28" w:rsidP="00121B28">
      <w:pPr>
        <w:pStyle w:val="Ttulo4"/>
      </w:pPr>
    </w:p>
    <w:p w:rsidR="00121B28" w:rsidRDefault="00121B28" w:rsidP="00121B28">
      <w:pPr>
        <w:pStyle w:val="Ttulo4"/>
      </w:pPr>
    </w:p>
    <w:p w:rsidR="00121B28" w:rsidRPr="00121B28" w:rsidRDefault="00121B28" w:rsidP="00121B28"/>
    <w:p w:rsidR="00121B28" w:rsidRPr="007A5699" w:rsidRDefault="00121B28" w:rsidP="00121B28">
      <w:pPr>
        <w:pStyle w:val="Ttulo4"/>
      </w:pPr>
      <w:bookmarkStart w:id="222" w:name="_Toc455664313"/>
      <w:r w:rsidRPr="007A5699">
        <w:lastRenderedPageBreak/>
        <w:t>Ficha de</w:t>
      </w:r>
      <w:r>
        <w:t>l</w:t>
      </w:r>
      <w:r w:rsidRPr="007A5699">
        <w:t xml:space="preserve"> servicio de </w:t>
      </w:r>
      <w:r w:rsidRPr="00BA1DCD">
        <w:t>Fichas internacionales</w:t>
      </w:r>
      <w:bookmarkEnd w:id="222"/>
    </w:p>
    <w:p w:rsidR="00121B28" w:rsidRPr="00A36F10" w:rsidRDefault="00121B28" w:rsidP="00121B28"/>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121B28" w:rsidRPr="00DE4BC8" w:rsidTr="00252D21">
        <w:trPr>
          <w:trHeight w:val="20"/>
        </w:trPr>
        <w:tc>
          <w:tcPr>
            <w:tcW w:w="5827" w:type="dxa"/>
            <w:shd w:val="clear" w:color="auto" w:fill="auto"/>
            <w:noWrap/>
            <w:vAlign w:val="center"/>
            <w:hideMark/>
          </w:tcPr>
          <w:p w:rsidR="00121B28" w:rsidRPr="00DE4BC8" w:rsidRDefault="00121B28" w:rsidP="00252D21">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sidRPr="00BA1DCD">
              <w:rPr>
                <w:rFonts w:asciiTheme="minorHAnsi" w:eastAsia="Times New Roman" w:hAnsiTheme="minorHAnsi" w:cs="Times New Roman"/>
                <w:lang w:eastAsia="es-MX"/>
              </w:rPr>
              <w:t>Fichas internacionales</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sidRPr="00BA1DCD">
              <w:rPr>
                <w:rFonts w:asciiTheme="minorHAnsi" w:eastAsia="Times New Roman" w:hAnsiTheme="minorHAnsi" w:cs="Times New Roman"/>
                <w:lang w:val="es-ES_tradnl" w:eastAsia="es-MX"/>
              </w:rPr>
              <w:t xml:space="preserve">Fichas comparativas de la situación económica de Jalisco contra la de otros países de todo el mundo. </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Presentación en </w:t>
            </w:r>
            <w:proofErr w:type="spellStart"/>
            <w:r>
              <w:rPr>
                <w:rFonts w:asciiTheme="minorHAnsi" w:eastAsia="Times New Roman" w:hAnsiTheme="minorHAnsi" w:cs="Times New Roman"/>
                <w:lang w:eastAsia="es-MX"/>
              </w:rPr>
              <w:t>pdf</w:t>
            </w:r>
            <w:proofErr w:type="spellEnd"/>
            <w:r>
              <w:rPr>
                <w:rFonts w:asciiTheme="minorHAnsi" w:eastAsia="Times New Roman" w:hAnsiTheme="minorHAnsi" w:cs="Times New Roman"/>
                <w:lang w:eastAsia="es-MX"/>
              </w:rPr>
              <w:t xml:space="preserve"> </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Néstor Eduardo García Romero</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3678 2075</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Avenida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 Colonia Ciudad Granja, Zapopan Jalisco.</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am – 5:00 pm</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 Consultar página</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Tiempo de respuesta</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Estadística Económica Financiera</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121B28" w:rsidRPr="00DE4BC8" w:rsidRDefault="00121B28" w:rsidP="00252D21">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3678-2075 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p>
        </w:tc>
      </w:tr>
    </w:tbl>
    <w:p w:rsidR="00121B28" w:rsidRPr="00A36F10" w:rsidRDefault="00121B28" w:rsidP="00121B28"/>
    <w:p w:rsidR="00121B28" w:rsidRDefault="00121B28" w:rsidP="00121B28">
      <w:pPr>
        <w:pStyle w:val="Ttulo4"/>
      </w:pPr>
    </w:p>
    <w:p w:rsidR="00121B28" w:rsidRDefault="00121B28" w:rsidP="00121B28">
      <w:pPr>
        <w:pStyle w:val="Ttulo4"/>
      </w:pPr>
    </w:p>
    <w:p w:rsidR="00121B28" w:rsidRDefault="00121B28" w:rsidP="00121B28">
      <w:pPr>
        <w:pStyle w:val="Ttulo4"/>
      </w:pPr>
    </w:p>
    <w:p w:rsidR="00121B28" w:rsidRDefault="00121B28" w:rsidP="00121B28">
      <w:pPr>
        <w:pStyle w:val="Ttulo4"/>
      </w:pPr>
    </w:p>
    <w:p w:rsidR="00121B28" w:rsidRDefault="00121B28" w:rsidP="00121B28">
      <w:pPr>
        <w:pStyle w:val="Ttulo4"/>
      </w:pPr>
    </w:p>
    <w:p w:rsidR="00121B28" w:rsidRDefault="00121B28" w:rsidP="00121B28">
      <w:pPr>
        <w:pStyle w:val="Ttulo4"/>
      </w:pPr>
    </w:p>
    <w:p w:rsidR="00121B28" w:rsidRDefault="00121B28" w:rsidP="00121B28">
      <w:pPr>
        <w:pStyle w:val="Ttulo4"/>
      </w:pPr>
    </w:p>
    <w:p w:rsidR="00121B28" w:rsidRDefault="00121B28" w:rsidP="00121B28">
      <w:pPr>
        <w:pStyle w:val="Ttulo4"/>
      </w:pPr>
    </w:p>
    <w:p w:rsidR="00121B28" w:rsidRPr="00121B28" w:rsidRDefault="00121B28" w:rsidP="00121B28"/>
    <w:p w:rsidR="00121B28" w:rsidRPr="007A5699" w:rsidRDefault="00121B28" w:rsidP="00121B28">
      <w:pPr>
        <w:pStyle w:val="Ttulo4"/>
      </w:pPr>
      <w:bookmarkStart w:id="223" w:name="_Toc455664314"/>
      <w:r w:rsidRPr="007A5699">
        <w:lastRenderedPageBreak/>
        <w:t>Ficha de</w:t>
      </w:r>
      <w:r>
        <w:t>l</w:t>
      </w:r>
      <w:r w:rsidRPr="007A5699">
        <w:t xml:space="preserve"> servicio de </w:t>
      </w:r>
      <w:r w:rsidRPr="00BA1DCD">
        <w:t>Jalisco en el entorno Nacional</w:t>
      </w:r>
      <w:bookmarkEnd w:id="223"/>
    </w:p>
    <w:p w:rsidR="00121B28" w:rsidRPr="00A36F10" w:rsidRDefault="00121B28" w:rsidP="00121B28"/>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121B28" w:rsidRPr="00DE4BC8" w:rsidTr="00252D21">
        <w:trPr>
          <w:trHeight w:val="20"/>
        </w:trPr>
        <w:tc>
          <w:tcPr>
            <w:tcW w:w="5827" w:type="dxa"/>
            <w:shd w:val="clear" w:color="auto" w:fill="auto"/>
            <w:noWrap/>
            <w:vAlign w:val="center"/>
            <w:hideMark/>
          </w:tcPr>
          <w:p w:rsidR="00121B28" w:rsidRPr="00DE4BC8" w:rsidRDefault="00121B28" w:rsidP="00252D21">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sidRPr="00BA1DCD">
              <w:rPr>
                <w:rFonts w:asciiTheme="minorHAnsi" w:eastAsia="Times New Roman" w:hAnsiTheme="minorHAnsi" w:cs="Times New Roman"/>
                <w:lang w:eastAsia="es-MX"/>
              </w:rPr>
              <w:t>Jalisco en el entorno Nacional</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sidRPr="00BA1DCD">
              <w:rPr>
                <w:rFonts w:asciiTheme="minorHAnsi" w:eastAsia="Times New Roman" w:hAnsiTheme="minorHAnsi" w:cs="Times New Roman"/>
                <w:lang w:val="es-ES_tradnl" w:eastAsia="es-MX"/>
              </w:rPr>
              <w:t>Documento que presenta el ranking de Jalisco a nivel nacional en diversas estadísticas socioeconómicas.</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Archivos de Excel con la información estadística</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Néstor Eduardo García Romero</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3678 2075</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Avenida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 Colonia Ciudad Granja, Zapopan Jalisco.</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am – 5:00 pm</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 Consultar página</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Tiempo de respuesta</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Estadística Económica Financiera</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121B28" w:rsidRPr="00DE4BC8" w:rsidRDefault="00121B28" w:rsidP="00252D21">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3678-2075 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p>
        </w:tc>
      </w:tr>
    </w:tbl>
    <w:p w:rsidR="00121B28" w:rsidRPr="00A36F10" w:rsidRDefault="00121B28" w:rsidP="00121B28"/>
    <w:p w:rsidR="00121B28" w:rsidRDefault="00121B28" w:rsidP="00121B28">
      <w:pPr>
        <w:pStyle w:val="Ttulo4"/>
      </w:pPr>
    </w:p>
    <w:p w:rsidR="00121B28" w:rsidRDefault="00121B28" w:rsidP="00121B28">
      <w:pPr>
        <w:pStyle w:val="Ttulo4"/>
      </w:pPr>
    </w:p>
    <w:p w:rsidR="00121B28" w:rsidRDefault="00121B28" w:rsidP="00121B28">
      <w:pPr>
        <w:pStyle w:val="Ttulo4"/>
      </w:pPr>
    </w:p>
    <w:p w:rsidR="00121B28" w:rsidRDefault="00121B28" w:rsidP="00121B28">
      <w:pPr>
        <w:pStyle w:val="Ttulo4"/>
      </w:pPr>
    </w:p>
    <w:p w:rsidR="00121B28" w:rsidRDefault="00121B28" w:rsidP="00121B28">
      <w:pPr>
        <w:pStyle w:val="Ttulo4"/>
      </w:pPr>
    </w:p>
    <w:p w:rsidR="00121B28" w:rsidRDefault="00121B28" w:rsidP="00121B28">
      <w:pPr>
        <w:pStyle w:val="Ttulo4"/>
      </w:pPr>
    </w:p>
    <w:p w:rsidR="00121B28" w:rsidRDefault="00121B28" w:rsidP="00121B28">
      <w:pPr>
        <w:pStyle w:val="Ttulo4"/>
      </w:pPr>
    </w:p>
    <w:p w:rsidR="00121B28" w:rsidRDefault="00121B28" w:rsidP="00121B28">
      <w:pPr>
        <w:pStyle w:val="Ttulo4"/>
      </w:pPr>
    </w:p>
    <w:p w:rsidR="00121B28" w:rsidRPr="00121B28" w:rsidRDefault="00121B28" w:rsidP="00121B28"/>
    <w:p w:rsidR="00121B28" w:rsidRPr="007A5699" w:rsidRDefault="00121B28" w:rsidP="00121B28">
      <w:pPr>
        <w:pStyle w:val="Ttulo4"/>
      </w:pPr>
      <w:bookmarkStart w:id="224" w:name="_Toc455664315"/>
      <w:r w:rsidRPr="007A5699">
        <w:lastRenderedPageBreak/>
        <w:t>Ficha de</w:t>
      </w:r>
      <w:r>
        <w:t>l</w:t>
      </w:r>
      <w:r w:rsidRPr="007A5699">
        <w:t xml:space="preserve"> servicio de </w:t>
      </w:r>
      <w:r w:rsidRPr="007D1303">
        <w:t>Fichas sectoriales</w:t>
      </w:r>
      <w:bookmarkEnd w:id="224"/>
    </w:p>
    <w:p w:rsidR="00121B28" w:rsidRPr="00A36F10" w:rsidRDefault="00121B28" w:rsidP="00121B28"/>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121B28" w:rsidRPr="00DE4BC8" w:rsidTr="00252D21">
        <w:trPr>
          <w:trHeight w:val="20"/>
        </w:trPr>
        <w:tc>
          <w:tcPr>
            <w:tcW w:w="5827" w:type="dxa"/>
            <w:shd w:val="clear" w:color="auto" w:fill="auto"/>
            <w:noWrap/>
            <w:vAlign w:val="center"/>
            <w:hideMark/>
          </w:tcPr>
          <w:p w:rsidR="00121B28" w:rsidRPr="00DE4BC8" w:rsidRDefault="00121B28" w:rsidP="00252D21">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sidRPr="007D1303">
              <w:rPr>
                <w:rFonts w:asciiTheme="minorHAnsi" w:eastAsia="Times New Roman" w:hAnsiTheme="minorHAnsi" w:cs="Times New Roman"/>
                <w:lang w:eastAsia="es-MX"/>
              </w:rPr>
              <w:t>Fichas sectoriales</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sidRPr="007D1303">
              <w:rPr>
                <w:rFonts w:asciiTheme="minorHAnsi" w:eastAsia="Times New Roman" w:hAnsiTheme="minorHAnsi" w:cs="Times New Roman"/>
                <w:lang w:val="es-ES_tradnl" w:eastAsia="es-MX"/>
              </w:rPr>
              <w:t>Fichas que describen y dan un panorama de cada uno de los sectores productivos en el estado</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Presentación en </w:t>
            </w:r>
            <w:proofErr w:type="spellStart"/>
            <w:r>
              <w:rPr>
                <w:rFonts w:asciiTheme="minorHAnsi" w:eastAsia="Times New Roman" w:hAnsiTheme="minorHAnsi" w:cs="Times New Roman"/>
                <w:lang w:eastAsia="es-MX"/>
              </w:rPr>
              <w:t>pdf</w:t>
            </w:r>
            <w:proofErr w:type="spellEnd"/>
            <w:r>
              <w:rPr>
                <w:rFonts w:asciiTheme="minorHAnsi" w:eastAsia="Times New Roman" w:hAnsiTheme="minorHAnsi" w:cs="Times New Roman"/>
                <w:lang w:eastAsia="es-MX"/>
              </w:rPr>
              <w:t xml:space="preserve"> con los datos sectoriales del estado de Jalisco</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Néstor Eduardo García Romero</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3678 2075</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Avenida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 Colonia Ciudad Granja, Zapopan Jalisco.</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am – 5:00 pm</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 Consultar página</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Dirección General responsable</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Estadística Económica Financiera</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121B28" w:rsidRPr="00DE4BC8" w:rsidRDefault="00121B28" w:rsidP="00252D21">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3678-2075 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121B28" w:rsidRPr="00DE4BC8" w:rsidTr="00252D21">
        <w:trPr>
          <w:trHeight w:val="20"/>
        </w:trPr>
        <w:tc>
          <w:tcPr>
            <w:tcW w:w="5827" w:type="dxa"/>
            <w:shd w:val="clear" w:color="auto" w:fill="F2F2F2" w:themeFill="background1" w:themeFillShade="F2"/>
            <w:vAlign w:val="center"/>
            <w:hideMark/>
          </w:tcPr>
          <w:p w:rsidR="00121B28" w:rsidRPr="00DE4BC8" w:rsidRDefault="00121B28"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121B28" w:rsidRPr="00DE4BC8" w:rsidRDefault="00121B28" w:rsidP="00252D21">
            <w:pPr>
              <w:spacing w:before="60" w:after="60"/>
              <w:jc w:val="left"/>
              <w:rPr>
                <w:rFonts w:asciiTheme="minorHAnsi" w:eastAsia="Times New Roman" w:hAnsiTheme="minorHAnsi" w:cs="Times New Roman"/>
                <w:lang w:eastAsia="es-MX"/>
              </w:rPr>
            </w:pPr>
          </w:p>
        </w:tc>
      </w:tr>
    </w:tbl>
    <w:p w:rsidR="000E481A" w:rsidRDefault="000E481A" w:rsidP="00A06510">
      <w:pPr>
        <w:pStyle w:val="Ttulo3"/>
      </w:pPr>
    </w:p>
    <w:p w:rsidR="00121B28" w:rsidRDefault="00121B28" w:rsidP="00A06510">
      <w:pPr>
        <w:pStyle w:val="Ttulo3"/>
      </w:pPr>
    </w:p>
    <w:p w:rsidR="00121B28" w:rsidRDefault="00121B28" w:rsidP="00121B28"/>
    <w:p w:rsidR="00121B28" w:rsidRPr="00121B28" w:rsidRDefault="00121B28" w:rsidP="00121B28"/>
    <w:p w:rsidR="00121B28" w:rsidRDefault="00121B28" w:rsidP="00A06510">
      <w:pPr>
        <w:pStyle w:val="Ttulo3"/>
      </w:pPr>
    </w:p>
    <w:p w:rsidR="00121B28" w:rsidRPr="00121B28" w:rsidRDefault="00121B28" w:rsidP="00121B28"/>
    <w:p w:rsidR="00121B28" w:rsidRDefault="00121B28" w:rsidP="00A06510">
      <w:pPr>
        <w:pStyle w:val="Ttulo3"/>
      </w:pPr>
    </w:p>
    <w:p w:rsidR="00121B28" w:rsidRDefault="00121B28" w:rsidP="00A06510">
      <w:pPr>
        <w:pStyle w:val="Ttulo3"/>
      </w:pPr>
    </w:p>
    <w:p w:rsidR="00121B28" w:rsidRDefault="00121B28" w:rsidP="00121B28"/>
    <w:p w:rsidR="00121B28" w:rsidRDefault="00121B28" w:rsidP="00121B28"/>
    <w:p w:rsidR="00121B28" w:rsidRPr="00121B28" w:rsidRDefault="00121B28" w:rsidP="00121B28"/>
    <w:p w:rsidR="00A06510" w:rsidRDefault="00A06510" w:rsidP="00A06510">
      <w:pPr>
        <w:pStyle w:val="Ttulo3"/>
      </w:pPr>
      <w:bookmarkStart w:id="225" w:name="_Toc455664316"/>
      <w:r>
        <w:lastRenderedPageBreak/>
        <w:t xml:space="preserve">Procedimiento de </w:t>
      </w:r>
      <w:r w:rsidRPr="00106ACD">
        <w:t>Nota técnica y/o de prensa</w:t>
      </w:r>
      <w:bookmarkEnd w:id="225"/>
    </w:p>
    <w:p w:rsidR="0067148F" w:rsidRPr="0067148F" w:rsidRDefault="0067148F" w:rsidP="0067148F"/>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A06510" w:rsidRPr="000C4719" w:rsidTr="00FE566D">
        <w:trPr>
          <w:trHeight w:val="57"/>
        </w:trPr>
        <w:tc>
          <w:tcPr>
            <w:tcW w:w="16161" w:type="dxa"/>
            <w:gridSpan w:val="2"/>
            <w:shd w:val="clear" w:color="auto" w:fill="F2F2F2" w:themeFill="background1" w:themeFillShade="F2"/>
            <w:vAlign w:val="center"/>
          </w:tcPr>
          <w:p w:rsidR="00A06510" w:rsidRPr="000C4719" w:rsidRDefault="00A06510" w:rsidP="00FE566D">
            <w:pPr>
              <w:spacing w:before="60" w:after="60"/>
              <w:rPr>
                <w:rFonts w:asciiTheme="minorHAnsi" w:hAnsiTheme="minorHAnsi"/>
                <w:b/>
              </w:rPr>
            </w:pPr>
            <w:r w:rsidRPr="000C4719">
              <w:rPr>
                <w:b/>
                <w:sz w:val="22"/>
              </w:rPr>
              <w:t>Ficha del procedimiento</w:t>
            </w:r>
          </w:p>
        </w:tc>
      </w:tr>
      <w:tr w:rsidR="00A06510" w:rsidRPr="00370426" w:rsidTr="00FE566D">
        <w:trPr>
          <w:trHeight w:val="57"/>
        </w:trPr>
        <w:tc>
          <w:tcPr>
            <w:tcW w:w="3403" w:type="dxa"/>
            <w:shd w:val="clear" w:color="auto" w:fill="F2F2F2" w:themeFill="background1" w:themeFillShade="F2"/>
            <w:vAlign w:val="center"/>
            <w:hideMark/>
          </w:tcPr>
          <w:p w:rsidR="00A06510" w:rsidRPr="00370426" w:rsidRDefault="00A06510" w:rsidP="00FE566D">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A06510" w:rsidRPr="00FF520A" w:rsidRDefault="00A06510" w:rsidP="00FE566D">
            <w:pPr>
              <w:spacing w:before="60" w:after="60"/>
              <w:jc w:val="left"/>
              <w:rPr>
                <w:rFonts w:asciiTheme="minorHAnsi" w:hAnsiTheme="minorHAnsi"/>
                <w:color w:val="000000"/>
              </w:rPr>
            </w:pPr>
            <w:r w:rsidRPr="00106ACD">
              <w:rPr>
                <w:rFonts w:asciiTheme="minorHAnsi" w:hAnsiTheme="minorHAnsi"/>
                <w:color w:val="000000"/>
              </w:rPr>
              <w:t>Nota técnica y/o de prensa</w:t>
            </w:r>
          </w:p>
        </w:tc>
      </w:tr>
      <w:tr w:rsidR="00A06510" w:rsidRPr="00370426" w:rsidTr="00FE566D">
        <w:trPr>
          <w:trHeight w:val="57"/>
        </w:trPr>
        <w:tc>
          <w:tcPr>
            <w:tcW w:w="3403" w:type="dxa"/>
            <w:shd w:val="clear" w:color="auto" w:fill="F2F2F2" w:themeFill="background1" w:themeFillShade="F2"/>
            <w:vAlign w:val="center"/>
          </w:tcPr>
          <w:p w:rsidR="00A06510" w:rsidRPr="00370426" w:rsidRDefault="00A06510" w:rsidP="00FE566D">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w:t>
            </w:r>
          </w:p>
        </w:tc>
      </w:tr>
      <w:tr w:rsidR="00A06510" w:rsidRPr="00370426" w:rsidTr="00FE566D">
        <w:trPr>
          <w:trHeight w:val="57"/>
        </w:trPr>
        <w:tc>
          <w:tcPr>
            <w:tcW w:w="3403" w:type="dxa"/>
            <w:shd w:val="clear" w:color="auto" w:fill="F2F2F2" w:themeFill="background1" w:themeFillShade="F2"/>
            <w:vAlign w:val="center"/>
          </w:tcPr>
          <w:p w:rsidR="00A06510" w:rsidRPr="00370426" w:rsidRDefault="00A06510" w:rsidP="00FE566D">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A06510" w:rsidRPr="00FF520A" w:rsidRDefault="00A06510" w:rsidP="00FE566D">
            <w:pPr>
              <w:spacing w:before="60" w:after="60"/>
              <w:jc w:val="left"/>
              <w:rPr>
                <w:rFonts w:asciiTheme="minorHAnsi" w:hAnsiTheme="minorHAnsi"/>
                <w:color w:val="000000"/>
              </w:rPr>
            </w:pPr>
            <w:r w:rsidRPr="00106ACD">
              <w:rPr>
                <w:rFonts w:asciiTheme="minorHAnsi" w:hAnsiTheme="minorHAnsi"/>
                <w:color w:val="000000"/>
              </w:rPr>
              <w:t>Análisis de la estadística de comercio exterior</w:t>
            </w:r>
            <w:r>
              <w:rPr>
                <w:rFonts w:asciiTheme="minorHAnsi" w:hAnsiTheme="minorHAnsi"/>
                <w:color w:val="000000"/>
              </w:rPr>
              <w:t xml:space="preserve"> del Estado de Jalisco, </w:t>
            </w:r>
            <w:r w:rsidRPr="00106ACD">
              <w:rPr>
                <w:rFonts w:asciiTheme="minorHAnsi" w:hAnsiTheme="minorHAnsi"/>
                <w:color w:val="000000"/>
              </w:rPr>
              <w:t xml:space="preserve"> Análisis de la estadística de empleo del Estado de Jali</w:t>
            </w:r>
            <w:r>
              <w:rPr>
                <w:rFonts w:asciiTheme="minorHAnsi" w:hAnsiTheme="minorHAnsi"/>
                <w:color w:val="000000"/>
              </w:rPr>
              <w:t>sco, A</w:t>
            </w:r>
            <w:r w:rsidRPr="00106ACD">
              <w:rPr>
                <w:rFonts w:asciiTheme="minorHAnsi" w:hAnsiTheme="minorHAnsi"/>
                <w:color w:val="000000"/>
              </w:rPr>
              <w:t>nálisis de la estadística de Inversión Extra</w:t>
            </w:r>
            <w:r>
              <w:rPr>
                <w:rFonts w:asciiTheme="minorHAnsi" w:hAnsiTheme="minorHAnsi"/>
                <w:color w:val="000000"/>
              </w:rPr>
              <w:t>njera de Jalisco</w:t>
            </w:r>
          </w:p>
        </w:tc>
      </w:tr>
      <w:tr w:rsidR="00A06510" w:rsidRPr="00370426" w:rsidTr="00FE566D">
        <w:trPr>
          <w:trHeight w:val="57"/>
        </w:trPr>
        <w:tc>
          <w:tcPr>
            <w:tcW w:w="3403" w:type="dxa"/>
            <w:shd w:val="clear" w:color="auto" w:fill="F2F2F2" w:themeFill="background1" w:themeFillShade="F2"/>
            <w:vAlign w:val="center"/>
            <w:hideMark/>
          </w:tcPr>
          <w:p w:rsidR="00A06510" w:rsidRPr="00370426" w:rsidRDefault="00A06510" w:rsidP="00FE566D">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Monitorear en las diferentes páginas web la liberación y/o actualización de cifras económicas</w:t>
            </w:r>
          </w:p>
        </w:tc>
      </w:tr>
      <w:tr w:rsidR="00A06510" w:rsidRPr="00370426" w:rsidTr="00FE566D">
        <w:trPr>
          <w:trHeight w:val="57"/>
        </w:trPr>
        <w:tc>
          <w:tcPr>
            <w:tcW w:w="3403" w:type="dxa"/>
            <w:shd w:val="clear" w:color="auto" w:fill="F2F2F2" w:themeFill="background1" w:themeFillShade="F2"/>
            <w:vAlign w:val="center"/>
            <w:hideMark/>
          </w:tcPr>
          <w:p w:rsidR="00A06510" w:rsidRPr="00370426" w:rsidRDefault="00A06510" w:rsidP="00FE566D">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Liberación y/o actualización de cifras económicas</w:t>
            </w:r>
          </w:p>
        </w:tc>
      </w:tr>
      <w:tr w:rsidR="00A06510" w:rsidRPr="00370426" w:rsidTr="00FE566D">
        <w:trPr>
          <w:trHeight w:val="57"/>
        </w:trPr>
        <w:tc>
          <w:tcPr>
            <w:tcW w:w="3403" w:type="dxa"/>
            <w:shd w:val="clear" w:color="auto" w:fill="F2F2F2" w:themeFill="background1" w:themeFillShade="F2"/>
            <w:vAlign w:val="center"/>
          </w:tcPr>
          <w:p w:rsidR="00A06510" w:rsidRPr="00370426" w:rsidRDefault="00A06510" w:rsidP="00FE566D">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Nota técnica y/o de prensa con información actualizada</w:t>
            </w:r>
          </w:p>
        </w:tc>
      </w:tr>
      <w:tr w:rsidR="00A06510" w:rsidRPr="00370426" w:rsidTr="00FE566D">
        <w:trPr>
          <w:trHeight w:val="57"/>
        </w:trPr>
        <w:tc>
          <w:tcPr>
            <w:tcW w:w="3403" w:type="dxa"/>
            <w:shd w:val="clear" w:color="auto" w:fill="F2F2F2" w:themeFill="background1" w:themeFillShade="F2"/>
            <w:vAlign w:val="center"/>
          </w:tcPr>
          <w:p w:rsidR="00A06510" w:rsidRPr="00370426" w:rsidRDefault="00A06510" w:rsidP="00FE566D">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w:t>
            </w:r>
          </w:p>
        </w:tc>
      </w:tr>
    </w:tbl>
    <w:p w:rsidR="0067148F" w:rsidRDefault="0067148F" w:rsidP="00A06510">
      <w:pPr>
        <w:pStyle w:val="Ttulo3"/>
      </w:pPr>
    </w:p>
    <w:p w:rsidR="0067148F" w:rsidRDefault="0067148F" w:rsidP="0067148F">
      <w:pPr>
        <w:pStyle w:val="Ttulo4"/>
      </w:pPr>
      <w:bookmarkStart w:id="226" w:name="_Toc455664317"/>
      <w:r>
        <w:t>Modelado del proceso de</w:t>
      </w:r>
      <w:r w:rsidRPr="00651C93">
        <w:t xml:space="preserve"> Nota técnica y/o de prensa</w:t>
      </w:r>
      <w:bookmarkEnd w:id="226"/>
    </w:p>
    <w:p w:rsidR="0067148F" w:rsidRDefault="0067148F" w:rsidP="0067148F">
      <w:r>
        <w:rPr>
          <w:noProof/>
          <w:lang w:eastAsia="es-MX"/>
        </w:rPr>
        <w:drawing>
          <wp:inline distT="0" distB="0" distL="0" distR="0" wp14:anchorId="1552992E" wp14:editId="1CCB4611">
            <wp:extent cx="5613991" cy="3327991"/>
            <wp:effectExtent l="0" t="0" r="6350" b="635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b="19508"/>
                    <a:stretch/>
                  </pic:blipFill>
                  <pic:spPr bwMode="auto">
                    <a:xfrm>
                      <a:off x="0" y="0"/>
                      <a:ext cx="5612130" cy="3326888"/>
                    </a:xfrm>
                    <a:prstGeom prst="rect">
                      <a:avLst/>
                    </a:prstGeom>
                    <a:ln>
                      <a:noFill/>
                    </a:ln>
                    <a:extLst>
                      <a:ext uri="{53640926-AAD7-44D8-BBD7-CCE9431645EC}">
                        <a14:shadowObscured xmlns:a14="http://schemas.microsoft.com/office/drawing/2010/main"/>
                      </a:ext>
                    </a:extLst>
                  </pic:spPr>
                </pic:pic>
              </a:graphicData>
            </a:graphic>
          </wp:inline>
        </w:drawing>
      </w:r>
    </w:p>
    <w:p w:rsidR="0067148F" w:rsidRDefault="0067148F" w:rsidP="00A06510">
      <w:pPr>
        <w:pStyle w:val="Ttulo3"/>
      </w:pPr>
    </w:p>
    <w:p w:rsidR="0067148F" w:rsidRPr="0067148F" w:rsidRDefault="0067148F" w:rsidP="0067148F"/>
    <w:p w:rsidR="000E481A" w:rsidRPr="00CD55F6" w:rsidRDefault="000E481A" w:rsidP="000E481A">
      <w:pPr>
        <w:pStyle w:val="Ttulo4"/>
      </w:pPr>
      <w:bookmarkStart w:id="227" w:name="_Toc455664318"/>
      <w:r w:rsidRPr="00CD55F6">
        <w:lastRenderedPageBreak/>
        <w:t xml:space="preserve">Narrativa del </w:t>
      </w:r>
      <w:r>
        <w:t>proceso</w:t>
      </w:r>
      <w:r w:rsidRPr="00CD55F6">
        <w:t xml:space="preserve"> de</w:t>
      </w:r>
      <w:r w:rsidRPr="00FD73EA">
        <w:t xml:space="preserve"> Nota técnica y/o de prensa</w:t>
      </w:r>
      <w:bookmarkEnd w:id="227"/>
      <w:r w:rsidRPr="008D7077">
        <w:t xml:space="preserve"> </w:t>
      </w:r>
    </w:p>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237"/>
        <w:gridCol w:w="3544"/>
        <w:gridCol w:w="2835"/>
      </w:tblGrid>
      <w:tr w:rsidR="000E481A" w:rsidRPr="007F2DA2" w:rsidTr="00C639F1">
        <w:trPr>
          <w:trHeight w:val="20"/>
          <w:tblHeader/>
        </w:trPr>
        <w:tc>
          <w:tcPr>
            <w:tcW w:w="675" w:type="dxa"/>
            <w:shd w:val="clear" w:color="000000" w:fill="D9D9D9"/>
            <w:noWrap/>
            <w:vAlign w:val="center"/>
            <w:hideMark/>
          </w:tcPr>
          <w:p w:rsidR="000E481A" w:rsidRPr="007F2DA2" w:rsidRDefault="000E481A"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0E481A" w:rsidRPr="007F2DA2" w:rsidRDefault="000E481A"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237" w:type="dxa"/>
            <w:shd w:val="clear" w:color="000000" w:fill="D9D9D9"/>
            <w:noWrap/>
            <w:vAlign w:val="center"/>
            <w:hideMark/>
          </w:tcPr>
          <w:p w:rsidR="000E481A" w:rsidRPr="007F2DA2" w:rsidRDefault="000E481A"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3544" w:type="dxa"/>
            <w:shd w:val="clear" w:color="000000" w:fill="D9D9D9"/>
            <w:noWrap/>
            <w:vAlign w:val="center"/>
          </w:tcPr>
          <w:p w:rsidR="000E481A" w:rsidRPr="007F2DA2" w:rsidRDefault="000E481A"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0E481A" w:rsidRPr="007F2DA2" w:rsidRDefault="000E481A"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0E481A" w:rsidRPr="007F2DA2" w:rsidTr="00C639F1">
        <w:trPr>
          <w:trHeight w:val="20"/>
        </w:trPr>
        <w:tc>
          <w:tcPr>
            <w:tcW w:w="675" w:type="dxa"/>
            <w:shd w:val="clear" w:color="auto" w:fill="auto"/>
            <w:noWrap/>
            <w:vAlign w:val="center"/>
            <w:hideMark/>
          </w:tcPr>
          <w:p w:rsidR="000E481A" w:rsidRPr="007F2DA2" w:rsidRDefault="000E481A" w:rsidP="00C639F1">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Coordinador</w:t>
            </w:r>
          </w:p>
        </w:tc>
        <w:tc>
          <w:tcPr>
            <w:tcW w:w="6237" w:type="dxa"/>
            <w:shd w:val="clear" w:color="auto" w:fill="auto"/>
            <w:noWrap/>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Monitorear la liberación de las estadísticas económicas en los portales web correspondientes</w:t>
            </w:r>
          </w:p>
        </w:tc>
        <w:tc>
          <w:tcPr>
            <w:tcW w:w="3544" w:type="dxa"/>
            <w:shd w:val="clear" w:color="auto" w:fill="auto"/>
            <w:noWrap/>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Estatus con respecto a la actualización de las cifras</w:t>
            </w:r>
          </w:p>
        </w:tc>
        <w:tc>
          <w:tcPr>
            <w:tcW w:w="2835" w:type="dxa"/>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Unidad Económica Financiera</w:t>
            </w:r>
          </w:p>
        </w:tc>
      </w:tr>
      <w:tr w:rsidR="000E481A" w:rsidRPr="007F2DA2" w:rsidTr="00C639F1">
        <w:trPr>
          <w:trHeight w:val="20"/>
        </w:trPr>
        <w:tc>
          <w:tcPr>
            <w:tcW w:w="675" w:type="dxa"/>
            <w:shd w:val="clear" w:color="auto" w:fill="auto"/>
            <w:noWrap/>
            <w:vAlign w:val="center"/>
          </w:tcPr>
          <w:p w:rsidR="000E481A" w:rsidRPr="007F2DA2" w:rsidRDefault="000E481A" w:rsidP="00C639F1">
            <w:pPr>
              <w:spacing w:before="60" w:after="60"/>
              <w:jc w:val="center"/>
              <w:rPr>
                <w:rFonts w:asciiTheme="minorHAnsi" w:hAnsiTheme="minorHAnsi"/>
              </w:rPr>
            </w:pPr>
            <w:r>
              <w:rPr>
                <w:rFonts w:asciiTheme="minorHAnsi" w:hAnsiTheme="minorHAnsi"/>
                <w:sz w:val="22"/>
              </w:rPr>
              <w:t>2</w:t>
            </w:r>
          </w:p>
        </w:tc>
        <w:tc>
          <w:tcPr>
            <w:tcW w:w="3011" w:type="dxa"/>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Coordinador</w:t>
            </w:r>
          </w:p>
        </w:tc>
        <w:tc>
          <w:tcPr>
            <w:tcW w:w="6237" w:type="dxa"/>
            <w:shd w:val="clear" w:color="auto" w:fill="auto"/>
            <w:noWrap/>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Descargar la información de las páginas web con las estadísticas económicas</w:t>
            </w:r>
          </w:p>
        </w:tc>
        <w:tc>
          <w:tcPr>
            <w:tcW w:w="3544" w:type="dxa"/>
            <w:shd w:val="clear" w:color="auto" w:fill="auto"/>
            <w:noWrap/>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 xml:space="preserve">Archivo de </w:t>
            </w:r>
            <w:proofErr w:type="spellStart"/>
            <w:r w:rsidRPr="00FD73EA">
              <w:rPr>
                <w:rFonts w:asciiTheme="minorHAnsi" w:hAnsiTheme="minorHAnsi"/>
              </w:rPr>
              <w:t>excel</w:t>
            </w:r>
            <w:proofErr w:type="spellEnd"/>
            <w:r w:rsidRPr="00FD73EA">
              <w:rPr>
                <w:rFonts w:asciiTheme="minorHAnsi" w:hAnsiTheme="minorHAnsi"/>
              </w:rPr>
              <w:t xml:space="preserve"> con los datos estadísticos</w:t>
            </w:r>
          </w:p>
        </w:tc>
        <w:tc>
          <w:tcPr>
            <w:tcW w:w="2835" w:type="dxa"/>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Unidad Económica Financiera</w:t>
            </w:r>
          </w:p>
        </w:tc>
      </w:tr>
      <w:tr w:rsidR="000E481A" w:rsidRPr="007F2DA2" w:rsidTr="00C639F1">
        <w:trPr>
          <w:trHeight w:val="20"/>
        </w:trPr>
        <w:tc>
          <w:tcPr>
            <w:tcW w:w="675" w:type="dxa"/>
            <w:shd w:val="clear" w:color="auto" w:fill="auto"/>
            <w:noWrap/>
            <w:vAlign w:val="center"/>
          </w:tcPr>
          <w:p w:rsidR="000E481A" w:rsidRPr="007F2DA2" w:rsidRDefault="000E481A" w:rsidP="00C639F1">
            <w:pPr>
              <w:spacing w:before="60" w:after="60"/>
              <w:jc w:val="center"/>
              <w:rPr>
                <w:rFonts w:asciiTheme="minorHAnsi" w:hAnsiTheme="minorHAnsi"/>
              </w:rPr>
            </w:pPr>
            <w:r>
              <w:rPr>
                <w:rFonts w:asciiTheme="minorHAnsi" w:hAnsiTheme="minorHAnsi"/>
                <w:sz w:val="22"/>
              </w:rPr>
              <w:t>3</w:t>
            </w:r>
          </w:p>
        </w:tc>
        <w:tc>
          <w:tcPr>
            <w:tcW w:w="3011" w:type="dxa"/>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Coordinador</w:t>
            </w:r>
          </w:p>
        </w:tc>
        <w:tc>
          <w:tcPr>
            <w:tcW w:w="6237" w:type="dxa"/>
            <w:shd w:val="clear" w:color="auto" w:fill="auto"/>
            <w:noWrap/>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Elaborar los tabulados con las cifras más relevantes de la estadísticas</w:t>
            </w:r>
          </w:p>
        </w:tc>
        <w:tc>
          <w:tcPr>
            <w:tcW w:w="3544" w:type="dxa"/>
            <w:shd w:val="clear" w:color="auto" w:fill="auto"/>
            <w:noWrap/>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 xml:space="preserve">Archivos de </w:t>
            </w:r>
            <w:proofErr w:type="spellStart"/>
            <w:r w:rsidRPr="00FD73EA">
              <w:rPr>
                <w:rFonts w:asciiTheme="minorHAnsi" w:hAnsiTheme="minorHAnsi"/>
              </w:rPr>
              <w:t>excel</w:t>
            </w:r>
            <w:proofErr w:type="spellEnd"/>
            <w:r w:rsidRPr="00FD73EA">
              <w:rPr>
                <w:rFonts w:asciiTheme="minorHAnsi" w:hAnsiTheme="minorHAnsi"/>
              </w:rPr>
              <w:t xml:space="preserve"> con los tabulados y cálculos correspondientes</w:t>
            </w:r>
          </w:p>
        </w:tc>
        <w:tc>
          <w:tcPr>
            <w:tcW w:w="2835" w:type="dxa"/>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Unidad Económica Financiera</w:t>
            </w:r>
          </w:p>
        </w:tc>
      </w:tr>
      <w:tr w:rsidR="000E481A" w:rsidRPr="007F2DA2" w:rsidTr="00C639F1">
        <w:trPr>
          <w:trHeight w:val="20"/>
        </w:trPr>
        <w:tc>
          <w:tcPr>
            <w:tcW w:w="675" w:type="dxa"/>
            <w:shd w:val="clear" w:color="auto" w:fill="auto"/>
            <w:noWrap/>
            <w:vAlign w:val="center"/>
          </w:tcPr>
          <w:p w:rsidR="000E481A" w:rsidRPr="007F2DA2" w:rsidRDefault="000E481A" w:rsidP="00C639F1">
            <w:pPr>
              <w:spacing w:before="60" w:after="60"/>
              <w:jc w:val="center"/>
              <w:rPr>
                <w:rFonts w:asciiTheme="minorHAnsi" w:hAnsiTheme="minorHAnsi"/>
              </w:rPr>
            </w:pPr>
            <w:r>
              <w:rPr>
                <w:rFonts w:asciiTheme="minorHAnsi" w:hAnsiTheme="minorHAnsi"/>
                <w:sz w:val="22"/>
              </w:rPr>
              <w:t>4</w:t>
            </w:r>
          </w:p>
        </w:tc>
        <w:tc>
          <w:tcPr>
            <w:tcW w:w="3011" w:type="dxa"/>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Coordinador</w:t>
            </w:r>
          </w:p>
        </w:tc>
        <w:tc>
          <w:tcPr>
            <w:tcW w:w="6237" w:type="dxa"/>
            <w:shd w:val="clear" w:color="auto" w:fill="auto"/>
            <w:noWrap/>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Analizar y redactar la nota técnica y/o de prensa</w:t>
            </w:r>
          </w:p>
        </w:tc>
        <w:tc>
          <w:tcPr>
            <w:tcW w:w="3544" w:type="dxa"/>
            <w:shd w:val="clear" w:color="auto" w:fill="auto"/>
            <w:noWrap/>
            <w:vAlign w:val="center"/>
          </w:tcPr>
          <w:p w:rsidR="000E481A" w:rsidRDefault="000E481A" w:rsidP="00C639F1">
            <w:pPr>
              <w:spacing w:before="60" w:after="60"/>
              <w:jc w:val="left"/>
              <w:rPr>
                <w:rFonts w:asciiTheme="minorHAnsi" w:hAnsiTheme="minorHAnsi"/>
              </w:rPr>
            </w:pPr>
            <w:r w:rsidRPr="00FD73EA">
              <w:rPr>
                <w:rFonts w:asciiTheme="minorHAnsi" w:hAnsiTheme="minorHAnsi"/>
              </w:rPr>
              <w:t>Análisis de la estadística de comercio exterior del Estado de Jalisco                                           Análisis de la estadística de empleo del Estado de Jalisco                             Análisis de la estadística de Inversión Extranjera de Jalisco</w:t>
            </w:r>
          </w:p>
          <w:p w:rsidR="000E481A" w:rsidRPr="007F2DA2" w:rsidRDefault="000E481A" w:rsidP="00C639F1">
            <w:pPr>
              <w:spacing w:before="60" w:after="60"/>
              <w:jc w:val="left"/>
              <w:rPr>
                <w:rFonts w:asciiTheme="minorHAnsi" w:hAnsiTheme="minorHAnsi"/>
              </w:rPr>
            </w:pPr>
            <w:r>
              <w:rPr>
                <w:rFonts w:asciiTheme="minorHAnsi" w:hAnsiTheme="minorHAnsi"/>
              </w:rPr>
              <w:t>Otros</w:t>
            </w:r>
          </w:p>
        </w:tc>
        <w:tc>
          <w:tcPr>
            <w:tcW w:w="2835" w:type="dxa"/>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Unidad Económica Financiera</w:t>
            </w:r>
          </w:p>
        </w:tc>
      </w:tr>
      <w:tr w:rsidR="000E481A" w:rsidRPr="007F2DA2" w:rsidTr="00C639F1">
        <w:trPr>
          <w:trHeight w:val="20"/>
        </w:trPr>
        <w:tc>
          <w:tcPr>
            <w:tcW w:w="675" w:type="dxa"/>
            <w:shd w:val="clear" w:color="auto" w:fill="auto"/>
            <w:noWrap/>
            <w:vAlign w:val="center"/>
            <w:hideMark/>
          </w:tcPr>
          <w:p w:rsidR="000E481A" w:rsidRPr="007F2DA2" w:rsidRDefault="000E481A" w:rsidP="00C639F1">
            <w:pPr>
              <w:spacing w:before="60" w:after="60"/>
              <w:jc w:val="center"/>
              <w:rPr>
                <w:rFonts w:asciiTheme="minorHAnsi" w:hAnsiTheme="minorHAnsi"/>
              </w:rPr>
            </w:pPr>
            <w:r>
              <w:rPr>
                <w:rFonts w:asciiTheme="minorHAnsi" w:hAnsiTheme="minorHAnsi"/>
                <w:sz w:val="22"/>
              </w:rPr>
              <w:t>5</w:t>
            </w:r>
          </w:p>
        </w:tc>
        <w:tc>
          <w:tcPr>
            <w:tcW w:w="3011" w:type="dxa"/>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Director</w:t>
            </w:r>
          </w:p>
        </w:tc>
        <w:tc>
          <w:tcPr>
            <w:tcW w:w="6237" w:type="dxa"/>
            <w:shd w:val="clear" w:color="auto" w:fill="auto"/>
            <w:noWrap/>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Enviar documento a usuario vía correo electrónico</w:t>
            </w:r>
          </w:p>
        </w:tc>
        <w:tc>
          <w:tcPr>
            <w:tcW w:w="3544" w:type="dxa"/>
            <w:shd w:val="clear" w:color="auto" w:fill="auto"/>
            <w:noWrap/>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Correo electrónico con el anexo del documento</w:t>
            </w:r>
          </w:p>
        </w:tc>
        <w:tc>
          <w:tcPr>
            <w:tcW w:w="2835" w:type="dxa"/>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Unidad Económica Financiera</w:t>
            </w:r>
          </w:p>
        </w:tc>
      </w:tr>
      <w:tr w:rsidR="000E481A" w:rsidRPr="007F2DA2" w:rsidTr="00C639F1">
        <w:trPr>
          <w:trHeight w:val="20"/>
        </w:trPr>
        <w:tc>
          <w:tcPr>
            <w:tcW w:w="675" w:type="dxa"/>
            <w:shd w:val="clear" w:color="auto" w:fill="auto"/>
            <w:noWrap/>
            <w:vAlign w:val="center"/>
            <w:hideMark/>
          </w:tcPr>
          <w:p w:rsidR="000E481A" w:rsidRPr="007F2DA2" w:rsidRDefault="000E481A" w:rsidP="00C639F1">
            <w:pPr>
              <w:spacing w:before="60" w:after="60"/>
              <w:jc w:val="center"/>
              <w:rPr>
                <w:rFonts w:asciiTheme="minorHAnsi" w:hAnsiTheme="minorHAnsi"/>
              </w:rPr>
            </w:pPr>
            <w:r>
              <w:rPr>
                <w:rFonts w:asciiTheme="minorHAnsi" w:hAnsiTheme="minorHAnsi"/>
                <w:sz w:val="22"/>
              </w:rPr>
              <w:t>6</w:t>
            </w:r>
          </w:p>
        </w:tc>
        <w:tc>
          <w:tcPr>
            <w:tcW w:w="3011" w:type="dxa"/>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Técnico especializado</w:t>
            </w:r>
          </w:p>
        </w:tc>
        <w:tc>
          <w:tcPr>
            <w:tcW w:w="6237" w:type="dxa"/>
            <w:shd w:val="clear" w:color="auto" w:fill="auto"/>
            <w:noWrap/>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Publicar el documento de análisis en la página del IIEG</w:t>
            </w:r>
          </w:p>
        </w:tc>
        <w:tc>
          <w:tcPr>
            <w:tcW w:w="3544" w:type="dxa"/>
            <w:shd w:val="clear" w:color="auto" w:fill="auto"/>
            <w:noWrap/>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Liga de internet actualizada de la nota técnica y/o de prensa</w:t>
            </w:r>
          </w:p>
        </w:tc>
        <w:tc>
          <w:tcPr>
            <w:tcW w:w="2835" w:type="dxa"/>
            <w:vAlign w:val="center"/>
          </w:tcPr>
          <w:p w:rsidR="000E481A" w:rsidRPr="007F2DA2" w:rsidRDefault="000E481A" w:rsidP="00C639F1">
            <w:pPr>
              <w:spacing w:before="60" w:after="60"/>
              <w:jc w:val="left"/>
              <w:rPr>
                <w:rFonts w:asciiTheme="minorHAnsi" w:hAnsiTheme="minorHAnsi"/>
              </w:rPr>
            </w:pPr>
            <w:r w:rsidRPr="00FD73EA">
              <w:rPr>
                <w:rFonts w:asciiTheme="minorHAnsi" w:hAnsiTheme="minorHAnsi"/>
              </w:rPr>
              <w:t>Unidad Económica Financiera</w:t>
            </w:r>
          </w:p>
        </w:tc>
      </w:tr>
    </w:tbl>
    <w:p w:rsidR="00D01C6A" w:rsidRPr="007A5699" w:rsidRDefault="00D01C6A" w:rsidP="00D01C6A">
      <w:pPr>
        <w:pStyle w:val="Ttulo4"/>
      </w:pPr>
      <w:bookmarkStart w:id="228" w:name="_Toc455664319"/>
      <w:r w:rsidRPr="007A5699">
        <w:lastRenderedPageBreak/>
        <w:t>Ficha de</w:t>
      </w:r>
      <w:r>
        <w:t>l</w:t>
      </w:r>
      <w:r w:rsidRPr="007A5699">
        <w:t xml:space="preserve"> servicio de </w:t>
      </w:r>
      <w:r w:rsidRPr="007D1303">
        <w:t>Análisis de la estadística de comercio exterior del Estado de Jalisco</w:t>
      </w:r>
      <w:bookmarkEnd w:id="228"/>
    </w:p>
    <w:p w:rsidR="00D01C6A" w:rsidRPr="00A36F10" w:rsidRDefault="00D01C6A" w:rsidP="00D01C6A"/>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D01C6A" w:rsidRPr="00DE4BC8" w:rsidTr="00252D21">
        <w:trPr>
          <w:trHeight w:val="20"/>
        </w:trPr>
        <w:tc>
          <w:tcPr>
            <w:tcW w:w="5827" w:type="dxa"/>
            <w:shd w:val="clear" w:color="auto" w:fill="auto"/>
            <w:noWrap/>
            <w:vAlign w:val="center"/>
            <w:hideMark/>
          </w:tcPr>
          <w:p w:rsidR="00D01C6A" w:rsidRPr="00DE4BC8" w:rsidRDefault="00D01C6A" w:rsidP="00252D21">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sidRPr="007D1303">
              <w:rPr>
                <w:rFonts w:asciiTheme="minorHAnsi" w:eastAsia="Times New Roman" w:hAnsiTheme="minorHAnsi" w:cs="Times New Roman"/>
                <w:lang w:eastAsia="es-MX"/>
              </w:rPr>
              <w:t>Análisis de la estadística de comercio exterior del Estado de Jalisco</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Documento que contiene el análisis de los resultados más relevantes de la estadística de comercio exterior del Estado de Jalisco</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Documento en Word con el </w:t>
            </w:r>
            <w:r w:rsidRPr="007D1303">
              <w:rPr>
                <w:rFonts w:asciiTheme="minorHAnsi" w:eastAsia="Times New Roman" w:hAnsiTheme="minorHAnsi" w:cs="Times New Roman"/>
                <w:lang w:eastAsia="es-MX"/>
              </w:rPr>
              <w:t>Análisis de la estadística de comercio exterior del Estado de Jalisco</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Néstor Eduardo García Romero</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3678 2075</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Avenida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 Colonia Ciudad Granja, Zapopan Jalisco.</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am – 5:00 pm</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 Consultar página</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Tiempo de respuesta</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Estadística Económica Financiera</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D01C6A" w:rsidRPr="00DE4BC8" w:rsidRDefault="00D01C6A" w:rsidP="00252D21">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3678-2075 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p>
        </w:tc>
      </w:tr>
    </w:tbl>
    <w:p w:rsidR="00D01C6A" w:rsidRPr="00A36F10" w:rsidRDefault="00D01C6A" w:rsidP="00D01C6A"/>
    <w:p w:rsidR="00D01C6A" w:rsidRDefault="00D01C6A" w:rsidP="00D01C6A">
      <w:pPr>
        <w:pStyle w:val="Ttulo4"/>
      </w:pPr>
    </w:p>
    <w:p w:rsidR="00D01C6A" w:rsidRDefault="00D01C6A" w:rsidP="00D01C6A">
      <w:pPr>
        <w:pStyle w:val="Ttulo4"/>
      </w:pPr>
    </w:p>
    <w:p w:rsidR="00D01C6A" w:rsidRPr="00D01C6A" w:rsidRDefault="00D01C6A" w:rsidP="00D01C6A"/>
    <w:p w:rsidR="00D01C6A" w:rsidRDefault="00D01C6A" w:rsidP="00D01C6A">
      <w:pPr>
        <w:pStyle w:val="Ttulo4"/>
      </w:pPr>
    </w:p>
    <w:p w:rsidR="00D01C6A" w:rsidRDefault="00D01C6A" w:rsidP="00D01C6A">
      <w:pPr>
        <w:pStyle w:val="Ttulo4"/>
      </w:pPr>
    </w:p>
    <w:p w:rsidR="00D01C6A" w:rsidRPr="00D01C6A" w:rsidRDefault="00D01C6A" w:rsidP="00D01C6A"/>
    <w:p w:rsidR="00D01C6A" w:rsidRDefault="00D01C6A" w:rsidP="00D01C6A">
      <w:pPr>
        <w:pStyle w:val="Ttulo4"/>
      </w:pPr>
    </w:p>
    <w:p w:rsidR="00D01C6A" w:rsidRDefault="00D01C6A" w:rsidP="00D01C6A">
      <w:pPr>
        <w:pStyle w:val="Ttulo4"/>
      </w:pPr>
    </w:p>
    <w:p w:rsidR="00D01C6A" w:rsidRPr="00D01C6A" w:rsidRDefault="00D01C6A" w:rsidP="00D01C6A"/>
    <w:p w:rsidR="00D01C6A" w:rsidRPr="007A5699" w:rsidRDefault="00D01C6A" w:rsidP="00D01C6A">
      <w:pPr>
        <w:pStyle w:val="Ttulo4"/>
      </w:pPr>
      <w:bookmarkStart w:id="229" w:name="_Toc455664320"/>
      <w:r w:rsidRPr="007A5699">
        <w:lastRenderedPageBreak/>
        <w:t>Ficha de</w:t>
      </w:r>
      <w:r>
        <w:t>l</w:t>
      </w:r>
      <w:r w:rsidRPr="007A5699">
        <w:t xml:space="preserve"> servicio de </w:t>
      </w:r>
      <w:r w:rsidRPr="007D1303">
        <w:t>Análisis de la estadística de empleo del Estado de Jalisco</w:t>
      </w:r>
      <w:bookmarkEnd w:id="229"/>
    </w:p>
    <w:p w:rsidR="00D01C6A" w:rsidRPr="00A36F10" w:rsidRDefault="00D01C6A" w:rsidP="00D01C6A"/>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D01C6A" w:rsidRPr="00DE4BC8" w:rsidTr="00252D21">
        <w:trPr>
          <w:trHeight w:val="20"/>
        </w:trPr>
        <w:tc>
          <w:tcPr>
            <w:tcW w:w="5827" w:type="dxa"/>
            <w:shd w:val="clear" w:color="auto" w:fill="auto"/>
            <w:noWrap/>
            <w:vAlign w:val="center"/>
            <w:hideMark/>
          </w:tcPr>
          <w:p w:rsidR="00D01C6A" w:rsidRPr="00DE4BC8" w:rsidRDefault="00D01C6A" w:rsidP="00252D21">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sidRPr="007D1303">
              <w:rPr>
                <w:rFonts w:asciiTheme="minorHAnsi" w:eastAsia="Times New Roman" w:hAnsiTheme="minorHAnsi" w:cs="Times New Roman"/>
                <w:lang w:eastAsia="es-MX"/>
              </w:rPr>
              <w:t>Análisis de la estadística de empleo del Estado de Jalisco</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Documento que contiene el análisis de los resultados más relevantes de la estadística de empleo</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Documento en Word con el </w:t>
            </w:r>
            <w:r w:rsidRPr="007D1303">
              <w:t>Análisis de la estadística de empleo del Estado de Jalisco</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Néstor Eduardo García Romero</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3678 2075</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Avenida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 Colonia Ciudad Granja, Zapopan Jalisco.</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am – 5:00 pm</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 Consultar página</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Dirección General responsable</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Estadística Económica Financiera</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D01C6A" w:rsidRPr="00DE4BC8" w:rsidRDefault="00D01C6A" w:rsidP="00252D21">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3678-2075 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p>
        </w:tc>
      </w:tr>
    </w:tbl>
    <w:p w:rsidR="00D01C6A" w:rsidRPr="00A36F10" w:rsidRDefault="00D01C6A" w:rsidP="00D01C6A"/>
    <w:p w:rsidR="00D01C6A" w:rsidRDefault="00D01C6A" w:rsidP="00D01C6A">
      <w:pPr>
        <w:pStyle w:val="Ttulo4"/>
      </w:pPr>
    </w:p>
    <w:p w:rsidR="00D01C6A" w:rsidRDefault="00D01C6A" w:rsidP="00D01C6A">
      <w:pPr>
        <w:pStyle w:val="Ttulo4"/>
      </w:pPr>
    </w:p>
    <w:p w:rsidR="00D01C6A" w:rsidRDefault="00D01C6A" w:rsidP="00D01C6A">
      <w:pPr>
        <w:pStyle w:val="Ttulo4"/>
      </w:pPr>
    </w:p>
    <w:p w:rsidR="00D01C6A" w:rsidRDefault="00D01C6A" w:rsidP="00D01C6A">
      <w:pPr>
        <w:pStyle w:val="Ttulo4"/>
      </w:pPr>
    </w:p>
    <w:p w:rsidR="00D01C6A" w:rsidRDefault="00D01C6A" w:rsidP="00D01C6A">
      <w:pPr>
        <w:pStyle w:val="Ttulo4"/>
      </w:pPr>
    </w:p>
    <w:p w:rsidR="00D01C6A" w:rsidRDefault="00D01C6A" w:rsidP="00D01C6A">
      <w:pPr>
        <w:pStyle w:val="Ttulo4"/>
      </w:pPr>
    </w:p>
    <w:p w:rsidR="00D01C6A" w:rsidRDefault="00D01C6A" w:rsidP="00D01C6A">
      <w:pPr>
        <w:pStyle w:val="Ttulo4"/>
      </w:pPr>
    </w:p>
    <w:p w:rsidR="00D01C6A" w:rsidRDefault="00D01C6A" w:rsidP="00D01C6A">
      <w:pPr>
        <w:pStyle w:val="Ttulo4"/>
      </w:pPr>
    </w:p>
    <w:p w:rsidR="00D01C6A" w:rsidRDefault="00D01C6A" w:rsidP="00D01C6A">
      <w:pPr>
        <w:pStyle w:val="Ttulo4"/>
      </w:pPr>
    </w:p>
    <w:p w:rsidR="00D01C6A" w:rsidRPr="00D01C6A" w:rsidRDefault="00D01C6A" w:rsidP="00D01C6A"/>
    <w:p w:rsidR="00D01C6A" w:rsidRPr="007A5699" w:rsidRDefault="00D01C6A" w:rsidP="00D01C6A">
      <w:pPr>
        <w:pStyle w:val="Ttulo4"/>
      </w:pPr>
      <w:bookmarkStart w:id="230" w:name="_Toc455664321"/>
      <w:r w:rsidRPr="007A5699">
        <w:lastRenderedPageBreak/>
        <w:t>Ficha de</w:t>
      </w:r>
      <w:r>
        <w:t>l</w:t>
      </w:r>
      <w:r w:rsidRPr="007A5699">
        <w:t xml:space="preserve"> servicio de </w:t>
      </w:r>
      <w:r w:rsidRPr="007D1303">
        <w:t>Análisis de la estadística de Inversión Extranjera de Jalisco</w:t>
      </w:r>
      <w:bookmarkEnd w:id="230"/>
    </w:p>
    <w:p w:rsidR="00D01C6A" w:rsidRPr="00A36F10" w:rsidRDefault="00D01C6A" w:rsidP="00D01C6A"/>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D01C6A" w:rsidRPr="00DE4BC8" w:rsidTr="00252D21">
        <w:trPr>
          <w:trHeight w:val="20"/>
        </w:trPr>
        <w:tc>
          <w:tcPr>
            <w:tcW w:w="5827" w:type="dxa"/>
            <w:shd w:val="clear" w:color="auto" w:fill="auto"/>
            <w:noWrap/>
            <w:vAlign w:val="center"/>
            <w:hideMark/>
          </w:tcPr>
          <w:p w:rsidR="00D01C6A" w:rsidRPr="00DE4BC8" w:rsidRDefault="00D01C6A" w:rsidP="00252D21">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sidRPr="007D1303">
              <w:rPr>
                <w:rFonts w:asciiTheme="minorHAnsi" w:eastAsia="Times New Roman" w:hAnsiTheme="minorHAnsi" w:cs="Times New Roman"/>
                <w:lang w:eastAsia="es-MX"/>
              </w:rPr>
              <w:t>Análisis de la estadística de Inversión Extranjera de Jalisco</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Documento que contiene el análisis de los resultados más relevantes de la </w:t>
            </w:r>
            <w:r w:rsidRPr="007D1303">
              <w:rPr>
                <w:rFonts w:asciiTheme="minorHAnsi" w:eastAsia="Times New Roman" w:hAnsiTheme="minorHAnsi" w:cs="Times New Roman"/>
                <w:lang w:eastAsia="es-MX"/>
              </w:rPr>
              <w:t>Inversión Extranjera de Jalisco</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Documento en Word con el </w:t>
            </w:r>
            <w:r w:rsidRPr="007D1303">
              <w:rPr>
                <w:rFonts w:asciiTheme="minorHAnsi" w:eastAsia="Times New Roman" w:hAnsiTheme="minorHAnsi" w:cs="Times New Roman"/>
                <w:lang w:eastAsia="es-MX"/>
              </w:rPr>
              <w:t>Análisis de la estadística de Inversión Extranjera de Jalisco</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Néstor Eduardo García Romero</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3678 2075</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Avenida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 Colonia Ciudad Granja, Zapopan Jalisco.</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am – 5:00 pm</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 Consultar página</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Tiempo de respuesta</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Estadística Económica Financiera</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D01C6A" w:rsidRPr="00DE4BC8" w:rsidRDefault="00D01C6A" w:rsidP="00252D21">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3678-2075 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p>
        </w:tc>
      </w:tr>
    </w:tbl>
    <w:p w:rsidR="00D01C6A" w:rsidRDefault="00D01C6A" w:rsidP="00A06510">
      <w:pPr>
        <w:pStyle w:val="Ttulo3"/>
      </w:pPr>
    </w:p>
    <w:p w:rsidR="00D01C6A" w:rsidRDefault="00D01C6A" w:rsidP="00D01C6A"/>
    <w:p w:rsidR="00D01C6A" w:rsidRDefault="00D01C6A" w:rsidP="00D01C6A"/>
    <w:p w:rsidR="00D01C6A" w:rsidRPr="00D01C6A" w:rsidRDefault="00D01C6A" w:rsidP="00D01C6A"/>
    <w:p w:rsidR="00D01C6A" w:rsidRDefault="00D01C6A" w:rsidP="00A06510">
      <w:pPr>
        <w:pStyle w:val="Ttulo3"/>
      </w:pPr>
    </w:p>
    <w:p w:rsidR="00D01C6A" w:rsidRDefault="00D01C6A" w:rsidP="00A06510">
      <w:pPr>
        <w:pStyle w:val="Ttulo3"/>
      </w:pPr>
    </w:p>
    <w:p w:rsidR="00D01C6A" w:rsidRPr="00D01C6A" w:rsidRDefault="00D01C6A" w:rsidP="00D01C6A"/>
    <w:p w:rsidR="00D01C6A" w:rsidRDefault="00D01C6A" w:rsidP="00A06510">
      <w:pPr>
        <w:pStyle w:val="Ttulo3"/>
      </w:pPr>
    </w:p>
    <w:p w:rsidR="00D01C6A" w:rsidRDefault="00D01C6A" w:rsidP="00A06510">
      <w:pPr>
        <w:pStyle w:val="Ttulo3"/>
      </w:pPr>
    </w:p>
    <w:p w:rsidR="00D01C6A" w:rsidRPr="00D01C6A" w:rsidRDefault="00D01C6A" w:rsidP="00D01C6A"/>
    <w:p w:rsidR="00A06510" w:rsidRDefault="00A06510" w:rsidP="00A06510">
      <w:pPr>
        <w:pStyle w:val="Ttulo3"/>
      </w:pPr>
      <w:bookmarkStart w:id="231" w:name="_Toc455664322"/>
      <w:r>
        <w:lastRenderedPageBreak/>
        <w:t xml:space="preserve">Procedimiento de </w:t>
      </w:r>
      <w:r w:rsidRPr="00FC1B46">
        <w:t>Actualización página IIEG</w:t>
      </w:r>
      <w:bookmarkEnd w:id="231"/>
    </w:p>
    <w:p w:rsidR="00C9752D" w:rsidRPr="00C9752D" w:rsidRDefault="00C9752D" w:rsidP="00C9752D"/>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A06510" w:rsidRPr="000C4719" w:rsidTr="00FE566D">
        <w:trPr>
          <w:trHeight w:val="57"/>
        </w:trPr>
        <w:tc>
          <w:tcPr>
            <w:tcW w:w="16161" w:type="dxa"/>
            <w:gridSpan w:val="2"/>
            <w:shd w:val="clear" w:color="auto" w:fill="F2F2F2" w:themeFill="background1" w:themeFillShade="F2"/>
            <w:vAlign w:val="center"/>
          </w:tcPr>
          <w:p w:rsidR="00A06510" w:rsidRPr="000C4719" w:rsidRDefault="00A06510" w:rsidP="00FE566D">
            <w:pPr>
              <w:spacing w:before="60" w:after="60"/>
              <w:rPr>
                <w:rFonts w:asciiTheme="minorHAnsi" w:hAnsiTheme="minorHAnsi"/>
                <w:b/>
              </w:rPr>
            </w:pPr>
            <w:r w:rsidRPr="000C4719">
              <w:rPr>
                <w:b/>
                <w:sz w:val="22"/>
              </w:rPr>
              <w:t>Ficha del procedimiento</w:t>
            </w:r>
          </w:p>
        </w:tc>
      </w:tr>
      <w:tr w:rsidR="00A06510" w:rsidRPr="00370426" w:rsidTr="00FE566D">
        <w:trPr>
          <w:trHeight w:val="57"/>
        </w:trPr>
        <w:tc>
          <w:tcPr>
            <w:tcW w:w="3403" w:type="dxa"/>
            <w:shd w:val="clear" w:color="auto" w:fill="F2F2F2" w:themeFill="background1" w:themeFillShade="F2"/>
            <w:vAlign w:val="center"/>
            <w:hideMark/>
          </w:tcPr>
          <w:p w:rsidR="00A06510" w:rsidRPr="00370426" w:rsidRDefault="00A06510" w:rsidP="00FE566D">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A06510" w:rsidRPr="00FF520A" w:rsidRDefault="00A06510" w:rsidP="00FE566D">
            <w:pPr>
              <w:spacing w:before="60" w:after="60"/>
              <w:jc w:val="left"/>
              <w:rPr>
                <w:rFonts w:asciiTheme="minorHAnsi" w:hAnsiTheme="minorHAnsi"/>
                <w:color w:val="000000"/>
              </w:rPr>
            </w:pPr>
            <w:r w:rsidRPr="00FC1B46">
              <w:rPr>
                <w:rFonts w:asciiTheme="minorHAnsi" w:hAnsiTheme="minorHAnsi"/>
                <w:color w:val="000000"/>
              </w:rPr>
              <w:t>Actualización página IIEG</w:t>
            </w:r>
          </w:p>
        </w:tc>
      </w:tr>
      <w:tr w:rsidR="00A06510" w:rsidRPr="00370426" w:rsidTr="00FE566D">
        <w:trPr>
          <w:trHeight w:val="57"/>
        </w:trPr>
        <w:tc>
          <w:tcPr>
            <w:tcW w:w="3403" w:type="dxa"/>
            <w:shd w:val="clear" w:color="auto" w:fill="F2F2F2" w:themeFill="background1" w:themeFillShade="F2"/>
            <w:vAlign w:val="center"/>
          </w:tcPr>
          <w:p w:rsidR="00A06510" w:rsidRPr="00370426" w:rsidRDefault="00A06510" w:rsidP="00FE566D">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w:t>
            </w:r>
          </w:p>
        </w:tc>
      </w:tr>
      <w:tr w:rsidR="00A06510" w:rsidRPr="00370426" w:rsidTr="00FE566D">
        <w:trPr>
          <w:trHeight w:val="57"/>
        </w:trPr>
        <w:tc>
          <w:tcPr>
            <w:tcW w:w="3403" w:type="dxa"/>
            <w:shd w:val="clear" w:color="auto" w:fill="F2F2F2" w:themeFill="background1" w:themeFillShade="F2"/>
            <w:vAlign w:val="center"/>
          </w:tcPr>
          <w:p w:rsidR="00A06510" w:rsidRPr="00370426" w:rsidRDefault="00A06510" w:rsidP="00FE566D">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A06510" w:rsidRPr="00FF520A" w:rsidRDefault="00A06510" w:rsidP="00FE566D">
            <w:pPr>
              <w:spacing w:before="60" w:after="60"/>
              <w:jc w:val="left"/>
              <w:rPr>
                <w:rFonts w:asciiTheme="minorHAnsi" w:hAnsiTheme="minorHAnsi"/>
                <w:color w:val="000000"/>
              </w:rPr>
            </w:pPr>
            <w:r w:rsidRPr="00FC1B46">
              <w:rPr>
                <w:rFonts w:asciiTheme="minorHAnsi" w:hAnsiTheme="minorHAnsi"/>
                <w:color w:val="000000"/>
              </w:rPr>
              <w:t>Actualización página IIEG</w:t>
            </w:r>
          </w:p>
        </w:tc>
      </w:tr>
      <w:tr w:rsidR="00A06510" w:rsidRPr="00370426" w:rsidTr="00FE566D">
        <w:trPr>
          <w:trHeight w:val="57"/>
        </w:trPr>
        <w:tc>
          <w:tcPr>
            <w:tcW w:w="3403" w:type="dxa"/>
            <w:shd w:val="clear" w:color="auto" w:fill="F2F2F2" w:themeFill="background1" w:themeFillShade="F2"/>
            <w:vAlign w:val="center"/>
            <w:hideMark/>
          </w:tcPr>
          <w:p w:rsidR="00A06510" w:rsidRPr="00370426" w:rsidRDefault="00A06510" w:rsidP="00FE566D">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Se debe de realizar una actualización mensual del contenido económico y de empleo dentro del portal IIEG</w:t>
            </w:r>
          </w:p>
        </w:tc>
      </w:tr>
      <w:tr w:rsidR="00A06510" w:rsidRPr="00370426" w:rsidTr="00FE566D">
        <w:trPr>
          <w:trHeight w:val="57"/>
        </w:trPr>
        <w:tc>
          <w:tcPr>
            <w:tcW w:w="3403" w:type="dxa"/>
            <w:shd w:val="clear" w:color="auto" w:fill="F2F2F2" w:themeFill="background1" w:themeFillShade="F2"/>
            <w:vAlign w:val="center"/>
            <w:hideMark/>
          </w:tcPr>
          <w:p w:rsidR="00A06510" w:rsidRPr="00370426" w:rsidRDefault="00A06510" w:rsidP="00FE566D">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Actualización de los documentos contenidos en el apartado económico y de empleo de la página IIEG</w:t>
            </w:r>
          </w:p>
        </w:tc>
      </w:tr>
      <w:tr w:rsidR="00A06510" w:rsidRPr="00370426" w:rsidTr="00FE566D">
        <w:trPr>
          <w:trHeight w:val="57"/>
        </w:trPr>
        <w:tc>
          <w:tcPr>
            <w:tcW w:w="3403" w:type="dxa"/>
            <w:shd w:val="clear" w:color="auto" w:fill="F2F2F2" w:themeFill="background1" w:themeFillShade="F2"/>
            <w:vAlign w:val="center"/>
          </w:tcPr>
          <w:p w:rsidR="00A06510" w:rsidRPr="00370426" w:rsidRDefault="00A06510" w:rsidP="00FE566D">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Apartados económicos y de empleo actualizados dentro de la página del IIEG</w:t>
            </w:r>
          </w:p>
        </w:tc>
      </w:tr>
      <w:tr w:rsidR="00A06510" w:rsidRPr="00370426" w:rsidTr="00FE566D">
        <w:trPr>
          <w:trHeight w:val="57"/>
        </w:trPr>
        <w:tc>
          <w:tcPr>
            <w:tcW w:w="3403" w:type="dxa"/>
            <w:shd w:val="clear" w:color="auto" w:fill="F2F2F2" w:themeFill="background1" w:themeFillShade="F2"/>
            <w:vAlign w:val="center"/>
          </w:tcPr>
          <w:p w:rsidR="00A06510" w:rsidRPr="00370426" w:rsidRDefault="00A06510" w:rsidP="00FE566D">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w:t>
            </w:r>
          </w:p>
        </w:tc>
      </w:tr>
    </w:tbl>
    <w:p w:rsidR="0067148F" w:rsidRDefault="0067148F" w:rsidP="00A06510">
      <w:pPr>
        <w:pStyle w:val="Ttulo3"/>
      </w:pPr>
    </w:p>
    <w:p w:rsidR="00C9752D" w:rsidRDefault="00C9752D" w:rsidP="00C9752D"/>
    <w:p w:rsidR="00C9752D" w:rsidRDefault="00C9752D" w:rsidP="00C9752D"/>
    <w:p w:rsidR="00C9752D" w:rsidRDefault="00C9752D" w:rsidP="00C9752D"/>
    <w:p w:rsidR="00C9752D" w:rsidRDefault="00C9752D" w:rsidP="00C9752D"/>
    <w:p w:rsidR="00C9752D" w:rsidRDefault="00C9752D" w:rsidP="00C9752D"/>
    <w:p w:rsidR="00C9752D" w:rsidRDefault="00C9752D" w:rsidP="00C9752D"/>
    <w:p w:rsidR="00C9752D" w:rsidRDefault="00C9752D" w:rsidP="00C9752D">
      <w:pPr>
        <w:pStyle w:val="Ttulo4"/>
      </w:pPr>
      <w:bookmarkStart w:id="232" w:name="_Toc455664323"/>
      <w:r>
        <w:lastRenderedPageBreak/>
        <w:t>Modelado del proceso de</w:t>
      </w:r>
      <w:r w:rsidRPr="00651C93">
        <w:t xml:space="preserve"> </w:t>
      </w:r>
      <w:r w:rsidRPr="00912919">
        <w:t>Actualización página IIEG</w:t>
      </w:r>
      <w:bookmarkEnd w:id="232"/>
    </w:p>
    <w:p w:rsidR="00C9752D" w:rsidRPr="00912919" w:rsidRDefault="00C9752D" w:rsidP="00C9752D">
      <w:r>
        <w:rPr>
          <w:noProof/>
          <w:lang w:eastAsia="es-MX"/>
        </w:rPr>
        <w:drawing>
          <wp:inline distT="0" distB="0" distL="0" distR="0" wp14:anchorId="499E4DC0" wp14:editId="59198CDD">
            <wp:extent cx="5613991" cy="1701209"/>
            <wp:effectExtent l="0" t="0" r="635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b="31205"/>
                    <a:stretch/>
                  </pic:blipFill>
                  <pic:spPr bwMode="auto">
                    <a:xfrm>
                      <a:off x="0" y="0"/>
                      <a:ext cx="5612130" cy="1700645"/>
                    </a:xfrm>
                    <a:prstGeom prst="rect">
                      <a:avLst/>
                    </a:prstGeom>
                    <a:ln>
                      <a:noFill/>
                    </a:ln>
                    <a:extLst>
                      <a:ext uri="{53640926-AAD7-44D8-BBD7-CCE9431645EC}">
                        <a14:shadowObscured xmlns:a14="http://schemas.microsoft.com/office/drawing/2010/main"/>
                      </a:ext>
                    </a:extLst>
                  </pic:spPr>
                </pic:pic>
              </a:graphicData>
            </a:graphic>
          </wp:inline>
        </w:drawing>
      </w:r>
    </w:p>
    <w:p w:rsidR="00C9752D" w:rsidRDefault="00C9752D" w:rsidP="00C9752D"/>
    <w:p w:rsidR="00C9752D" w:rsidRDefault="00C9752D" w:rsidP="00C9752D"/>
    <w:p w:rsidR="00C9752D" w:rsidRDefault="00C9752D" w:rsidP="00C9752D"/>
    <w:p w:rsidR="00C9752D" w:rsidRDefault="00C9752D" w:rsidP="00C9752D"/>
    <w:p w:rsidR="00C9752D" w:rsidRDefault="00C9752D" w:rsidP="00C9752D"/>
    <w:p w:rsidR="00C9752D" w:rsidRDefault="00C9752D" w:rsidP="00C9752D"/>
    <w:p w:rsidR="00C9752D" w:rsidRDefault="00C9752D" w:rsidP="00C9752D"/>
    <w:p w:rsidR="00C9752D" w:rsidRDefault="00C9752D" w:rsidP="00C9752D"/>
    <w:p w:rsidR="00C9752D" w:rsidRDefault="00C9752D" w:rsidP="00C9752D"/>
    <w:p w:rsidR="00C9752D" w:rsidRDefault="00C9752D" w:rsidP="00C9752D"/>
    <w:p w:rsidR="00C9752D" w:rsidRPr="00C9752D" w:rsidRDefault="00C9752D" w:rsidP="00C9752D"/>
    <w:p w:rsidR="000E481A" w:rsidRPr="00CD55F6" w:rsidRDefault="000E481A" w:rsidP="000E481A">
      <w:pPr>
        <w:pStyle w:val="Ttulo4"/>
      </w:pPr>
      <w:bookmarkStart w:id="233" w:name="_Toc455664324"/>
      <w:r w:rsidRPr="00CD55F6">
        <w:t xml:space="preserve">Narrativa del </w:t>
      </w:r>
      <w:r>
        <w:t>proceso</w:t>
      </w:r>
      <w:r w:rsidRPr="00CD55F6">
        <w:t xml:space="preserve"> de</w:t>
      </w:r>
      <w:r w:rsidRPr="000E3AEF">
        <w:t xml:space="preserve"> Actualización página IIEG</w:t>
      </w:r>
      <w:bookmarkEnd w:id="233"/>
      <w:r w:rsidRPr="00CD55F6">
        <w:t xml:space="preserve"> </w:t>
      </w:r>
    </w:p>
    <w:p w:rsidR="000E481A" w:rsidRPr="00A36F10" w:rsidRDefault="000E481A" w:rsidP="000E481A">
      <w:pPr>
        <w:ind w:firstLine="708"/>
      </w:pPr>
    </w:p>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0E481A" w:rsidRPr="007F2DA2" w:rsidTr="00C639F1">
        <w:trPr>
          <w:trHeight w:val="20"/>
          <w:tblHeader/>
        </w:trPr>
        <w:tc>
          <w:tcPr>
            <w:tcW w:w="675" w:type="dxa"/>
            <w:shd w:val="clear" w:color="000000" w:fill="D9D9D9"/>
            <w:noWrap/>
            <w:vAlign w:val="center"/>
            <w:hideMark/>
          </w:tcPr>
          <w:p w:rsidR="000E481A" w:rsidRPr="007F2DA2" w:rsidRDefault="000E481A"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0E481A" w:rsidRPr="007F2DA2" w:rsidRDefault="000E481A"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0E481A" w:rsidRPr="007F2DA2" w:rsidRDefault="000E481A"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0E481A" w:rsidRPr="007F2DA2" w:rsidRDefault="000E481A"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0E481A" w:rsidRPr="007F2DA2" w:rsidRDefault="000E481A"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0E481A" w:rsidRPr="007F2DA2" w:rsidTr="00C639F1">
        <w:trPr>
          <w:trHeight w:val="20"/>
        </w:trPr>
        <w:tc>
          <w:tcPr>
            <w:tcW w:w="675" w:type="dxa"/>
            <w:shd w:val="clear" w:color="auto" w:fill="auto"/>
            <w:noWrap/>
            <w:vAlign w:val="center"/>
            <w:hideMark/>
          </w:tcPr>
          <w:p w:rsidR="000E481A" w:rsidRPr="007F2DA2" w:rsidRDefault="000E481A" w:rsidP="00C639F1">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Técnico especializado</w:t>
            </w:r>
          </w:p>
        </w:tc>
        <w:tc>
          <w:tcPr>
            <w:tcW w:w="6946" w:type="dxa"/>
            <w:shd w:val="clear" w:color="auto" w:fill="auto"/>
            <w:noWrap/>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Identificar los archivos contenidos en la página que han sufrido una modificación o actualización</w:t>
            </w:r>
          </w:p>
        </w:tc>
        <w:tc>
          <w:tcPr>
            <w:tcW w:w="2835" w:type="dxa"/>
            <w:shd w:val="clear" w:color="auto" w:fill="auto"/>
            <w:noWrap/>
            <w:vAlign w:val="center"/>
          </w:tcPr>
          <w:p w:rsidR="000E481A" w:rsidRPr="007F2DA2" w:rsidRDefault="000E481A" w:rsidP="00C639F1">
            <w:pPr>
              <w:spacing w:before="60" w:after="60"/>
              <w:jc w:val="left"/>
              <w:rPr>
                <w:rFonts w:asciiTheme="minorHAnsi" w:hAnsiTheme="minorHAnsi"/>
              </w:rPr>
            </w:pPr>
          </w:p>
        </w:tc>
        <w:tc>
          <w:tcPr>
            <w:tcW w:w="2835" w:type="dxa"/>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Unidad Económica Financiera</w:t>
            </w:r>
          </w:p>
        </w:tc>
      </w:tr>
      <w:tr w:rsidR="000E481A" w:rsidRPr="007F2DA2" w:rsidTr="00C639F1">
        <w:trPr>
          <w:trHeight w:val="20"/>
        </w:trPr>
        <w:tc>
          <w:tcPr>
            <w:tcW w:w="675" w:type="dxa"/>
            <w:shd w:val="clear" w:color="auto" w:fill="auto"/>
            <w:noWrap/>
            <w:vAlign w:val="center"/>
          </w:tcPr>
          <w:p w:rsidR="000E481A" w:rsidRPr="007F2DA2" w:rsidRDefault="000E481A" w:rsidP="00C639F1">
            <w:pPr>
              <w:spacing w:before="60" w:after="60"/>
              <w:jc w:val="center"/>
              <w:rPr>
                <w:rFonts w:asciiTheme="minorHAnsi" w:hAnsiTheme="minorHAnsi"/>
              </w:rPr>
            </w:pPr>
            <w:r>
              <w:rPr>
                <w:rFonts w:asciiTheme="minorHAnsi" w:hAnsiTheme="minorHAnsi"/>
                <w:sz w:val="22"/>
              </w:rPr>
              <w:t>2</w:t>
            </w:r>
          </w:p>
        </w:tc>
        <w:tc>
          <w:tcPr>
            <w:tcW w:w="3011" w:type="dxa"/>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Técnico especializado</w:t>
            </w:r>
          </w:p>
        </w:tc>
        <w:tc>
          <w:tcPr>
            <w:tcW w:w="6946" w:type="dxa"/>
            <w:shd w:val="clear" w:color="auto" w:fill="auto"/>
            <w:noWrap/>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Cargar los nuevos archivos en la plataforma</w:t>
            </w:r>
          </w:p>
        </w:tc>
        <w:tc>
          <w:tcPr>
            <w:tcW w:w="2835" w:type="dxa"/>
            <w:shd w:val="clear" w:color="auto" w:fill="auto"/>
            <w:noWrap/>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Análisis de los requerimientos solicitados</w:t>
            </w:r>
          </w:p>
        </w:tc>
        <w:tc>
          <w:tcPr>
            <w:tcW w:w="2835" w:type="dxa"/>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Unidad Económica Financiera</w:t>
            </w:r>
          </w:p>
        </w:tc>
      </w:tr>
      <w:tr w:rsidR="000E481A" w:rsidRPr="007F2DA2" w:rsidTr="00C639F1">
        <w:trPr>
          <w:trHeight w:val="20"/>
        </w:trPr>
        <w:tc>
          <w:tcPr>
            <w:tcW w:w="675" w:type="dxa"/>
            <w:shd w:val="clear" w:color="auto" w:fill="auto"/>
            <w:noWrap/>
            <w:vAlign w:val="center"/>
          </w:tcPr>
          <w:p w:rsidR="000E481A" w:rsidRPr="007F2DA2" w:rsidRDefault="000E481A" w:rsidP="00C639F1">
            <w:pPr>
              <w:spacing w:before="60" w:after="60"/>
              <w:jc w:val="center"/>
              <w:rPr>
                <w:rFonts w:asciiTheme="minorHAnsi" w:hAnsiTheme="minorHAnsi"/>
              </w:rPr>
            </w:pPr>
            <w:r>
              <w:rPr>
                <w:rFonts w:asciiTheme="minorHAnsi" w:hAnsiTheme="minorHAnsi"/>
                <w:sz w:val="22"/>
              </w:rPr>
              <w:t>3</w:t>
            </w:r>
          </w:p>
        </w:tc>
        <w:tc>
          <w:tcPr>
            <w:tcW w:w="3011" w:type="dxa"/>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Técnico especializado</w:t>
            </w:r>
          </w:p>
        </w:tc>
        <w:tc>
          <w:tcPr>
            <w:tcW w:w="6946" w:type="dxa"/>
            <w:shd w:val="clear" w:color="auto" w:fill="auto"/>
            <w:noWrap/>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Modificar los títulos, fechas y/o fuentes del archivo o documento que fue actualizado</w:t>
            </w:r>
          </w:p>
        </w:tc>
        <w:tc>
          <w:tcPr>
            <w:tcW w:w="2835" w:type="dxa"/>
            <w:shd w:val="clear" w:color="auto" w:fill="auto"/>
            <w:noWrap/>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Plataforma IIEG actualizada</w:t>
            </w:r>
          </w:p>
        </w:tc>
        <w:tc>
          <w:tcPr>
            <w:tcW w:w="2835" w:type="dxa"/>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Unidad Económica Financiera</w:t>
            </w:r>
          </w:p>
        </w:tc>
      </w:tr>
      <w:tr w:rsidR="000E481A" w:rsidRPr="007F2DA2" w:rsidTr="00C639F1">
        <w:trPr>
          <w:trHeight w:val="20"/>
        </w:trPr>
        <w:tc>
          <w:tcPr>
            <w:tcW w:w="675" w:type="dxa"/>
            <w:shd w:val="clear" w:color="auto" w:fill="auto"/>
            <w:noWrap/>
            <w:vAlign w:val="center"/>
          </w:tcPr>
          <w:p w:rsidR="000E481A" w:rsidRPr="007F2DA2" w:rsidRDefault="000E481A" w:rsidP="00C639F1">
            <w:pPr>
              <w:spacing w:before="60" w:after="60"/>
              <w:jc w:val="center"/>
              <w:rPr>
                <w:rFonts w:asciiTheme="minorHAnsi" w:hAnsiTheme="minorHAnsi"/>
              </w:rPr>
            </w:pPr>
            <w:r>
              <w:rPr>
                <w:rFonts w:asciiTheme="minorHAnsi" w:hAnsiTheme="minorHAnsi"/>
                <w:sz w:val="22"/>
              </w:rPr>
              <w:t>4</w:t>
            </w:r>
          </w:p>
        </w:tc>
        <w:tc>
          <w:tcPr>
            <w:tcW w:w="3011" w:type="dxa"/>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Técnico especializado</w:t>
            </w:r>
          </w:p>
        </w:tc>
        <w:tc>
          <w:tcPr>
            <w:tcW w:w="6946" w:type="dxa"/>
            <w:shd w:val="clear" w:color="auto" w:fill="auto"/>
            <w:noWrap/>
            <w:vAlign w:val="center"/>
          </w:tcPr>
          <w:p w:rsidR="000E481A" w:rsidRPr="007F2DA2" w:rsidRDefault="000E481A" w:rsidP="00C639F1">
            <w:pPr>
              <w:spacing w:before="60" w:after="60"/>
              <w:jc w:val="left"/>
              <w:rPr>
                <w:rFonts w:asciiTheme="minorHAnsi" w:hAnsiTheme="minorHAnsi"/>
              </w:rPr>
            </w:pPr>
            <w:r>
              <w:rPr>
                <w:rFonts w:asciiTheme="minorHAnsi" w:hAnsiTheme="minorHAnsi"/>
              </w:rPr>
              <w:t>Publicar los archivos en la pág</w:t>
            </w:r>
            <w:r w:rsidRPr="000E3AEF">
              <w:rPr>
                <w:rFonts w:asciiTheme="minorHAnsi" w:hAnsiTheme="minorHAnsi"/>
              </w:rPr>
              <w:t>i</w:t>
            </w:r>
            <w:r>
              <w:rPr>
                <w:rFonts w:asciiTheme="minorHAnsi" w:hAnsiTheme="minorHAnsi"/>
              </w:rPr>
              <w:t>n</w:t>
            </w:r>
            <w:r w:rsidRPr="000E3AEF">
              <w:rPr>
                <w:rFonts w:asciiTheme="minorHAnsi" w:hAnsiTheme="minorHAnsi"/>
              </w:rPr>
              <w:t>a del IIEG</w:t>
            </w:r>
          </w:p>
        </w:tc>
        <w:tc>
          <w:tcPr>
            <w:tcW w:w="2835" w:type="dxa"/>
            <w:shd w:val="clear" w:color="auto" w:fill="auto"/>
            <w:noWrap/>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Plataforma IIEG actualizada</w:t>
            </w:r>
          </w:p>
        </w:tc>
        <w:tc>
          <w:tcPr>
            <w:tcW w:w="2835" w:type="dxa"/>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Unidad Económica Financiera</w:t>
            </w:r>
          </w:p>
        </w:tc>
      </w:tr>
    </w:tbl>
    <w:p w:rsidR="000E481A" w:rsidRDefault="000E481A" w:rsidP="00A06510">
      <w:pPr>
        <w:pStyle w:val="Ttulo3"/>
      </w:pPr>
    </w:p>
    <w:p w:rsidR="000E481A" w:rsidRDefault="000E481A" w:rsidP="000E481A"/>
    <w:p w:rsidR="000E481A" w:rsidRDefault="000E481A" w:rsidP="000E481A"/>
    <w:p w:rsidR="000E481A" w:rsidRDefault="000E481A" w:rsidP="000E481A"/>
    <w:p w:rsidR="000E481A" w:rsidRPr="000E481A" w:rsidRDefault="000E481A" w:rsidP="000E481A"/>
    <w:p w:rsidR="000E481A" w:rsidRDefault="000E481A" w:rsidP="000E481A"/>
    <w:p w:rsidR="000E481A" w:rsidRPr="000E481A" w:rsidRDefault="000E481A" w:rsidP="000E481A"/>
    <w:p w:rsidR="00D01C6A" w:rsidRPr="007A5699" w:rsidRDefault="00D01C6A" w:rsidP="00D01C6A">
      <w:pPr>
        <w:pStyle w:val="Ttulo4"/>
      </w:pPr>
      <w:bookmarkStart w:id="234" w:name="_Toc455664325"/>
      <w:r w:rsidRPr="007A5699">
        <w:lastRenderedPageBreak/>
        <w:t>Ficha de</w:t>
      </w:r>
      <w:r>
        <w:t>l</w:t>
      </w:r>
      <w:r w:rsidRPr="007A5699">
        <w:t xml:space="preserve"> servicio de </w:t>
      </w:r>
      <w:r w:rsidRPr="007D1303">
        <w:t>Actualización página IIEG</w:t>
      </w:r>
      <w:bookmarkEnd w:id="234"/>
    </w:p>
    <w:p w:rsidR="00D01C6A" w:rsidRPr="00A36F10" w:rsidRDefault="00D01C6A" w:rsidP="00D01C6A"/>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D01C6A" w:rsidRPr="00DE4BC8" w:rsidTr="00252D21">
        <w:trPr>
          <w:trHeight w:val="20"/>
        </w:trPr>
        <w:tc>
          <w:tcPr>
            <w:tcW w:w="5827" w:type="dxa"/>
            <w:shd w:val="clear" w:color="auto" w:fill="auto"/>
            <w:noWrap/>
            <w:vAlign w:val="center"/>
            <w:hideMark/>
          </w:tcPr>
          <w:p w:rsidR="00D01C6A" w:rsidRPr="00DE4BC8" w:rsidRDefault="00D01C6A" w:rsidP="00252D21">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sidRPr="007D1303">
              <w:rPr>
                <w:rFonts w:asciiTheme="minorHAnsi" w:eastAsia="Times New Roman" w:hAnsiTheme="minorHAnsi" w:cs="Times New Roman"/>
                <w:lang w:eastAsia="es-MX"/>
              </w:rPr>
              <w:t>Actualización página IIEG</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De manera mensual se actualizan los contenidos de los apartados de empleo y economía dentro de la página del IIEG</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Néstor Eduardo García Romero</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3678 2075</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Avenida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 Colonia Ciudad Granja, Zapopan Jalisco.</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am – 5:00 pm</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Consultar página</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Tiempo de respuesta</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Estadística Económica Financiera</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D01C6A" w:rsidRPr="00DE4BC8" w:rsidRDefault="00D01C6A" w:rsidP="00252D21">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3678-2075 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www.iieg.gob.mx</w:t>
            </w:r>
          </w:p>
        </w:tc>
      </w:tr>
    </w:tbl>
    <w:p w:rsidR="00D01C6A" w:rsidRDefault="00D01C6A" w:rsidP="000E481A">
      <w:pPr>
        <w:pStyle w:val="Ttulo3"/>
      </w:pPr>
    </w:p>
    <w:p w:rsidR="00D01C6A" w:rsidRDefault="00D01C6A" w:rsidP="00D01C6A"/>
    <w:p w:rsidR="00D01C6A" w:rsidRDefault="00D01C6A" w:rsidP="00D01C6A"/>
    <w:p w:rsidR="00D01C6A" w:rsidRPr="00D01C6A" w:rsidRDefault="00D01C6A" w:rsidP="00D01C6A"/>
    <w:p w:rsidR="00D01C6A" w:rsidRDefault="00D01C6A" w:rsidP="000E481A">
      <w:pPr>
        <w:pStyle w:val="Ttulo3"/>
      </w:pPr>
    </w:p>
    <w:p w:rsidR="00D01C6A" w:rsidRDefault="00D01C6A" w:rsidP="000E481A">
      <w:pPr>
        <w:pStyle w:val="Ttulo3"/>
      </w:pPr>
    </w:p>
    <w:p w:rsidR="00D01C6A" w:rsidRDefault="00D01C6A" w:rsidP="000E481A">
      <w:pPr>
        <w:pStyle w:val="Ttulo3"/>
      </w:pPr>
    </w:p>
    <w:p w:rsidR="00D01C6A" w:rsidRDefault="00D01C6A" w:rsidP="00D01C6A"/>
    <w:p w:rsidR="00D01C6A" w:rsidRDefault="00D01C6A" w:rsidP="00D01C6A"/>
    <w:p w:rsidR="00D01C6A" w:rsidRPr="00D01C6A" w:rsidRDefault="00D01C6A" w:rsidP="00D01C6A"/>
    <w:p w:rsidR="00C9752D" w:rsidRDefault="00A06510" w:rsidP="000E481A">
      <w:pPr>
        <w:pStyle w:val="Ttulo3"/>
      </w:pPr>
      <w:bookmarkStart w:id="235" w:name="_Toc455664326"/>
      <w:r>
        <w:lastRenderedPageBreak/>
        <w:t xml:space="preserve">Procedimiento de </w:t>
      </w:r>
      <w:r w:rsidRPr="00244CA1">
        <w:t>Actualización plataforma del Sistema de Información Interno SEDECO</w:t>
      </w:r>
      <w:bookmarkEnd w:id="235"/>
    </w:p>
    <w:p w:rsidR="000E481A" w:rsidRPr="000E481A" w:rsidRDefault="000E481A" w:rsidP="000E481A"/>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A06510" w:rsidRPr="000C4719" w:rsidTr="00FE566D">
        <w:trPr>
          <w:trHeight w:val="57"/>
        </w:trPr>
        <w:tc>
          <w:tcPr>
            <w:tcW w:w="16161" w:type="dxa"/>
            <w:gridSpan w:val="2"/>
            <w:shd w:val="clear" w:color="auto" w:fill="F2F2F2" w:themeFill="background1" w:themeFillShade="F2"/>
            <w:vAlign w:val="center"/>
          </w:tcPr>
          <w:p w:rsidR="00A06510" w:rsidRPr="000C4719" w:rsidRDefault="00A06510" w:rsidP="00FE566D">
            <w:pPr>
              <w:spacing w:before="60" w:after="60"/>
              <w:rPr>
                <w:rFonts w:asciiTheme="minorHAnsi" w:hAnsiTheme="minorHAnsi"/>
                <w:b/>
              </w:rPr>
            </w:pPr>
            <w:r w:rsidRPr="000C4719">
              <w:rPr>
                <w:b/>
                <w:sz w:val="22"/>
              </w:rPr>
              <w:t>Ficha del procedimiento</w:t>
            </w:r>
          </w:p>
        </w:tc>
      </w:tr>
      <w:tr w:rsidR="00A06510" w:rsidRPr="00370426" w:rsidTr="00FE566D">
        <w:trPr>
          <w:trHeight w:val="57"/>
        </w:trPr>
        <w:tc>
          <w:tcPr>
            <w:tcW w:w="3403" w:type="dxa"/>
            <w:shd w:val="clear" w:color="auto" w:fill="F2F2F2" w:themeFill="background1" w:themeFillShade="F2"/>
            <w:vAlign w:val="center"/>
            <w:hideMark/>
          </w:tcPr>
          <w:p w:rsidR="00A06510" w:rsidRPr="00370426" w:rsidRDefault="00A06510" w:rsidP="00FE566D">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A06510" w:rsidRPr="00FF520A" w:rsidRDefault="00A06510" w:rsidP="00FE566D">
            <w:pPr>
              <w:spacing w:before="60" w:after="60"/>
              <w:jc w:val="left"/>
              <w:rPr>
                <w:rFonts w:asciiTheme="minorHAnsi" w:hAnsiTheme="minorHAnsi"/>
                <w:color w:val="000000"/>
              </w:rPr>
            </w:pPr>
            <w:r w:rsidRPr="00244CA1">
              <w:rPr>
                <w:rFonts w:asciiTheme="minorHAnsi" w:hAnsiTheme="minorHAnsi"/>
                <w:color w:val="000000"/>
              </w:rPr>
              <w:t>Actualización plataforma del Sistema de Información Interno SEDECO</w:t>
            </w:r>
          </w:p>
        </w:tc>
      </w:tr>
      <w:tr w:rsidR="00A06510" w:rsidRPr="00370426" w:rsidTr="00FE566D">
        <w:trPr>
          <w:trHeight w:val="57"/>
        </w:trPr>
        <w:tc>
          <w:tcPr>
            <w:tcW w:w="3403" w:type="dxa"/>
            <w:shd w:val="clear" w:color="auto" w:fill="F2F2F2" w:themeFill="background1" w:themeFillShade="F2"/>
            <w:vAlign w:val="center"/>
          </w:tcPr>
          <w:p w:rsidR="00A06510" w:rsidRPr="00370426" w:rsidRDefault="00A06510" w:rsidP="00FE566D">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w:t>
            </w:r>
          </w:p>
        </w:tc>
      </w:tr>
      <w:tr w:rsidR="00A06510" w:rsidRPr="00370426" w:rsidTr="00FE566D">
        <w:trPr>
          <w:trHeight w:val="57"/>
        </w:trPr>
        <w:tc>
          <w:tcPr>
            <w:tcW w:w="3403" w:type="dxa"/>
            <w:shd w:val="clear" w:color="auto" w:fill="F2F2F2" w:themeFill="background1" w:themeFillShade="F2"/>
            <w:vAlign w:val="center"/>
          </w:tcPr>
          <w:p w:rsidR="00A06510" w:rsidRPr="00370426" w:rsidRDefault="00A06510" w:rsidP="00FE566D">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A06510" w:rsidRPr="00FF520A" w:rsidRDefault="00A06510" w:rsidP="00FE566D">
            <w:pPr>
              <w:spacing w:before="60" w:after="60"/>
              <w:jc w:val="left"/>
              <w:rPr>
                <w:rFonts w:asciiTheme="minorHAnsi" w:hAnsiTheme="minorHAnsi"/>
                <w:color w:val="000000"/>
              </w:rPr>
            </w:pPr>
            <w:r w:rsidRPr="00244CA1">
              <w:rPr>
                <w:rFonts w:asciiTheme="minorHAnsi" w:hAnsiTheme="minorHAnsi"/>
                <w:color w:val="000000"/>
              </w:rPr>
              <w:t>Actualización plataforma del Sistema de Información Interno SEDECO</w:t>
            </w:r>
          </w:p>
        </w:tc>
      </w:tr>
      <w:tr w:rsidR="00A06510" w:rsidRPr="00370426" w:rsidTr="00FE566D">
        <w:trPr>
          <w:trHeight w:val="57"/>
        </w:trPr>
        <w:tc>
          <w:tcPr>
            <w:tcW w:w="3403" w:type="dxa"/>
            <w:shd w:val="clear" w:color="auto" w:fill="F2F2F2" w:themeFill="background1" w:themeFillShade="F2"/>
            <w:vAlign w:val="center"/>
            <w:hideMark/>
          </w:tcPr>
          <w:p w:rsidR="00A06510" w:rsidRPr="00370426" w:rsidRDefault="00A06510" w:rsidP="00FE566D">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S</w:t>
            </w:r>
            <w:r w:rsidRPr="00244CA1">
              <w:rPr>
                <w:rFonts w:asciiTheme="minorHAnsi" w:hAnsiTheme="minorHAnsi"/>
                <w:color w:val="000000"/>
              </w:rPr>
              <w:t xml:space="preserve">e debe enviar </w:t>
            </w:r>
            <w:r>
              <w:rPr>
                <w:rFonts w:asciiTheme="minorHAnsi" w:hAnsiTheme="minorHAnsi"/>
                <w:color w:val="000000"/>
              </w:rPr>
              <w:t xml:space="preserve">un correo electrónico a los enlaces de cada dirección general y OPD de la SEDECO </w:t>
            </w:r>
            <w:r w:rsidRPr="00244CA1">
              <w:rPr>
                <w:rFonts w:asciiTheme="minorHAnsi" w:hAnsiTheme="minorHAnsi"/>
                <w:color w:val="000000"/>
              </w:rPr>
              <w:t>en el primer día hábil del mes y se debe de establecer un periodo de 10 días hábiles</w:t>
            </w:r>
            <w:r>
              <w:rPr>
                <w:rFonts w:asciiTheme="minorHAnsi" w:hAnsiTheme="minorHAnsi"/>
                <w:color w:val="000000"/>
              </w:rPr>
              <w:t xml:space="preserve"> adicionales</w:t>
            </w:r>
            <w:r w:rsidRPr="00244CA1">
              <w:rPr>
                <w:rFonts w:asciiTheme="minorHAnsi" w:hAnsiTheme="minorHAnsi"/>
                <w:color w:val="000000"/>
              </w:rPr>
              <w:t xml:space="preserve"> para recibir la información</w:t>
            </w:r>
          </w:p>
        </w:tc>
      </w:tr>
      <w:tr w:rsidR="00A06510" w:rsidRPr="00370426" w:rsidTr="00FE566D">
        <w:trPr>
          <w:trHeight w:val="57"/>
        </w:trPr>
        <w:tc>
          <w:tcPr>
            <w:tcW w:w="3403" w:type="dxa"/>
            <w:shd w:val="clear" w:color="auto" w:fill="F2F2F2" w:themeFill="background1" w:themeFillShade="F2"/>
            <w:vAlign w:val="center"/>
            <w:hideMark/>
          </w:tcPr>
          <w:p w:rsidR="00A06510" w:rsidRPr="00370426" w:rsidRDefault="00A06510" w:rsidP="00FE566D">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Archivo con la información correspondiente al mes inmediato anterior por parte de los enlaces de cada dirección general y OPD de la SEDECO</w:t>
            </w:r>
          </w:p>
        </w:tc>
      </w:tr>
      <w:tr w:rsidR="00A06510" w:rsidRPr="00370426" w:rsidTr="00FE566D">
        <w:trPr>
          <w:trHeight w:val="57"/>
        </w:trPr>
        <w:tc>
          <w:tcPr>
            <w:tcW w:w="3403" w:type="dxa"/>
            <w:shd w:val="clear" w:color="auto" w:fill="F2F2F2" w:themeFill="background1" w:themeFillShade="F2"/>
            <w:vAlign w:val="center"/>
          </w:tcPr>
          <w:p w:rsidR="00A06510" w:rsidRPr="00370426" w:rsidRDefault="00A06510" w:rsidP="00FE566D">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Cubo de SII SEDECO actualizado</w:t>
            </w:r>
          </w:p>
        </w:tc>
      </w:tr>
      <w:tr w:rsidR="00A06510" w:rsidRPr="00370426" w:rsidTr="00FE566D">
        <w:trPr>
          <w:trHeight w:val="57"/>
        </w:trPr>
        <w:tc>
          <w:tcPr>
            <w:tcW w:w="3403" w:type="dxa"/>
            <w:shd w:val="clear" w:color="auto" w:fill="F2F2F2" w:themeFill="background1" w:themeFillShade="F2"/>
            <w:vAlign w:val="center"/>
          </w:tcPr>
          <w:p w:rsidR="00A06510" w:rsidRPr="00370426" w:rsidRDefault="00A06510" w:rsidP="00FE566D">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w:t>
            </w:r>
          </w:p>
        </w:tc>
      </w:tr>
    </w:tbl>
    <w:p w:rsidR="00C9752D" w:rsidRDefault="00C9752D" w:rsidP="00C9752D">
      <w:pPr>
        <w:pStyle w:val="Ttulo4"/>
      </w:pPr>
      <w:bookmarkStart w:id="236" w:name="_Toc455664327"/>
      <w:r>
        <w:lastRenderedPageBreak/>
        <w:t>Modelado del proceso de</w:t>
      </w:r>
      <w:r w:rsidRPr="00651C93">
        <w:t xml:space="preserve"> </w:t>
      </w:r>
      <w:r w:rsidRPr="00912919">
        <w:t>Actualización plataforma del Sistema de Información Interno SEDECO</w:t>
      </w:r>
      <w:bookmarkEnd w:id="236"/>
    </w:p>
    <w:p w:rsidR="00C9752D" w:rsidRDefault="00C9752D" w:rsidP="00C9752D">
      <w:r>
        <w:rPr>
          <w:noProof/>
          <w:lang w:eastAsia="es-MX"/>
        </w:rPr>
        <w:drawing>
          <wp:inline distT="0" distB="0" distL="0" distR="0" wp14:anchorId="08816FBF" wp14:editId="68A8A423">
            <wp:extent cx="5612286" cy="3285460"/>
            <wp:effectExtent l="0" t="0" r="762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b="22362"/>
                    <a:stretch/>
                  </pic:blipFill>
                  <pic:spPr bwMode="auto">
                    <a:xfrm>
                      <a:off x="0" y="0"/>
                      <a:ext cx="5612130" cy="3285368"/>
                    </a:xfrm>
                    <a:prstGeom prst="rect">
                      <a:avLst/>
                    </a:prstGeom>
                    <a:ln>
                      <a:noFill/>
                    </a:ln>
                    <a:extLst>
                      <a:ext uri="{53640926-AAD7-44D8-BBD7-CCE9431645EC}">
                        <a14:shadowObscured xmlns:a14="http://schemas.microsoft.com/office/drawing/2010/main"/>
                      </a:ext>
                    </a:extLst>
                  </pic:spPr>
                </pic:pic>
              </a:graphicData>
            </a:graphic>
          </wp:inline>
        </w:drawing>
      </w:r>
    </w:p>
    <w:p w:rsidR="00C9752D" w:rsidRDefault="00C9752D" w:rsidP="00A06510">
      <w:pPr>
        <w:pStyle w:val="Ttulo3"/>
      </w:pPr>
    </w:p>
    <w:p w:rsidR="00C9752D" w:rsidRDefault="00C9752D" w:rsidP="00C9752D"/>
    <w:p w:rsidR="00C9752D" w:rsidRPr="00C9752D" w:rsidRDefault="00C9752D" w:rsidP="00C9752D"/>
    <w:p w:rsidR="000E481A" w:rsidRPr="00CD55F6" w:rsidRDefault="000E481A" w:rsidP="000E481A">
      <w:pPr>
        <w:pStyle w:val="Ttulo4"/>
      </w:pPr>
      <w:bookmarkStart w:id="237" w:name="_Toc455664328"/>
      <w:r w:rsidRPr="00CD55F6">
        <w:lastRenderedPageBreak/>
        <w:t xml:space="preserve">Narrativa del </w:t>
      </w:r>
      <w:r>
        <w:t>proceso</w:t>
      </w:r>
      <w:r w:rsidRPr="00CD55F6">
        <w:t xml:space="preserve"> de</w:t>
      </w:r>
      <w:r>
        <w:t xml:space="preserve"> </w:t>
      </w:r>
      <w:r w:rsidRPr="000E3AEF">
        <w:t>Actualización plataforma del Sistema de Información Interno SEDECO</w:t>
      </w:r>
      <w:bookmarkEnd w:id="237"/>
      <w:r w:rsidRPr="000E3AEF">
        <w:t xml:space="preserve"> </w:t>
      </w:r>
      <w:r w:rsidRPr="008D7077">
        <w:t xml:space="preserve"> </w:t>
      </w:r>
    </w:p>
    <w:p w:rsidR="000E481A" w:rsidRPr="00A36F10" w:rsidRDefault="000E481A" w:rsidP="000E481A">
      <w:pPr>
        <w:ind w:firstLine="708"/>
      </w:pPr>
    </w:p>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0E481A" w:rsidRPr="007F2DA2" w:rsidTr="00C639F1">
        <w:trPr>
          <w:trHeight w:val="20"/>
          <w:tblHeader/>
        </w:trPr>
        <w:tc>
          <w:tcPr>
            <w:tcW w:w="675" w:type="dxa"/>
            <w:shd w:val="clear" w:color="000000" w:fill="D9D9D9"/>
            <w:noWrap/>
            <w:vAlign w:val="center"/>
            <w:hideMark/>
          </w:tcPr>
          <w:p w:rsidR="000E481A" w:rsidRPr="007F2DA2" w:rsidRDefault="000E481A"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0E481A" w:rsidRPr="007F2DA2" w:rsidRDefault="000E481A"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0E481A" w:rsidRPr="007F2DA2" w:rsidRDefault="000E481A"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0E481A" w:rsidRPr="007F2DA2" w:rsidRDefault="000E481A"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0E481A" w:rsidRPr="007F2DA2" w:rsidRDefault="000E481A"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0E481A" w:rsidRPr="007F2DA2" w:rsidTr="00C639F1">
        <w:trPr>
          <w:trHeight w:val="20"/>
        </w:trPr>
        <w:tc>
          <w:tcPr>
            <w:tcW w:w="675" w:type="dxa"/>
            <w:shd w:val="clear" w:color="auto" w:fill="auto"/>
            <w:noWrap/>
            <w:vAlign w:val="center"/>
            <w:hideMark/>
          </w:tcPr>
          <w:p w:rsidR="000E481A" w:rsidRPr="007F2DA2" w:rsidRDefault="000E481A" w:rsidP="00C639F1">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Coordinador</w:t>
            </w:r>
          </w:p>
        </w:tc>
        <w:tc>
          <w:tcPr>
            <w:tcW w:w="6946" w:type="dxa"/>
            <w:shd w:val="clear" w:color="auto" w:fill="auto"/>
            <w:noWrap/>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Enviar correo a los enlaces de la SEDECO solicitando la información correspondiente al mes inmediato anterior</w:t>
            </w:r>
          </w:p>
        </w:tc>
        <w:tc>
          <w:tcPr>
            <w:tcW w:w="2835" w:type="dxa"/>
            <w:shd w:val="clear" w:color="auto" w:fill="auto"/>
            <w:noWrap/>
            <w:vAlign w:val="center"/>
          </w:tcPr>
          <w:p w:rsidR="000E481A" w:rsidRPr="007F2DA2" w:rsidRDefault="000E481A" w:rsidP="00C639F1">
            <w:pPr>
              <w:spacing w:before="60" w:after="60"/>
              <w:jc w:val="left"/>
              <w:rPr>
                <w:rFonts w:asciiTheme="minorHAnsi" w:hAnsiTheme="minorHAnsi"/>
              </w:rPr>
            </w:pPr>
          </w:p>
        </w:tc>
        <w:tc>
          <w:tcPr>
            <w:tcW w:w="2835" w:type="dxa"/>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Unidad Económica Financiera</w:t>
            </w:r>
          </w:p>
        </w:tc>
      </w:tr>
      <w:tr w:rsidR="000E481A" w:rsidRPr="007F2DA2" w:rsidTr="00C639F1">
        <w:trPr>
          <w:trHeight w:val="20"/>
        </w:trPr>
        <w:tc>
          <w:tcPr>
            <w:tcW w:w="675" w:type="dxa"/>
            <w:shd w:val="clear" w:color="auto" w:fill="auto"/>
            <w:noWrap/>
            <w:vAlign w:val="center"/>
          </w:tcPr>
          <w:p w:rsidR="000E481A" w:rsidRPr="007F2DA2" w:rsidRDefault="000E481A" w:rsidP="00C639F1">
            <w:pPr>
              <w:spacing w:before="60" w:after="60"/>
              <w:jc w:val="center"/>
              <w:rPr>
                <w:rFonts w:asciiTheme="minorHAnsi" w:hAnsiTheme="minorHAnsi"/>
              </w:rPr>
            </w:pPr>
            <w:r>
              <w:rPr>
                <w:rFonts w:asciiTheme="minorHAnsi" w:hAnsiTheme="minorHAnsi"/>
                <w:sz w:val="22"/>
              </w:rPr>
              <w:t>2</w:t>
            </w:r>
          </w:p>
        </w:tc>
        <w:tc>
          <w:tcPr>
            <w:tcW w:w="3011" w:type="dxa"/>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Coordinador</w:t>
            </w:r>
          </w:p>
        </w:tc>
        <w:tc>
          <w:tcPr>
            <w:tcW w:w="6946" w:type="dxa"/>
            <w:shd w:val="clear" w:color="auto" w:fill="auto"/>
            <w:noWrap/>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Revisar la información enviada por los enlaces</w:t>
            </w:r>
          </w:p>
        </w:tc>
        <w:tc>
          <w:tcPr>
            <w:tcW w:w="2835" w:type="dxa"/>
            <w:shd w:val="clear" w:color="auto" w:fill="auto"/>
            <w:noWrap/>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 xml:space="preserve">Archivo de </w:t>
            </w:r>
            <w:proofErr w:type="spellStart"/>
            <w:r w:rsidRPr="000E3AEF">
              <w:rPr>
                <w:rFonts w:asciiTheme="minorHAnsi" w:hAnsiTheme="minorHAnsi"/>
              </w:rPr>
              <w:t>excel</w:t>
            </w:r>
            <w:proofErr w:type="spellEnd"/>
            <w:r w:rsidRPr="000E3AEF">
              <w:rPr>
                <w:rFonts w:asciiTheme="minorHAnsi" w:hAnsiTheme="minorHAnsi"/>
              </w:rPr>
              <w:t xml:space="preserve"> con los datos de la dirección general correspondiente</w:t>
            </w:r>
          </w:p>
        </w:tc>
        <w:tc>
          <w:tcPr>
            <w:tcW w:w="2835" w:type="dxa"/>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Unidad Económica Financiera</w:t>
            </w:r>
          </w:p>
        </w:tc>
      </w:tr>
      <w:tr w:rsidR="000E481A" w:rsidRPr="007F2DA2" w:rsidTr="00C639F1">
        <w:trPr>
          <w:trHeight w:val="20"/>
        </w:trPr>
        <w:tc>
          <w:tcPr>
            <w:tcW w:w="675" w:type="dxa"/>
            <w:shd w:val="clear" w:color="auto" w:fill="auto"/>
            <w:noWrap/>
            <w:vAlign w:val="center"/>
          </w:tcPr>
          <w:p w:rsidR="000E481A" w:rsidRPr="007F2DA2" w:rsidRDefault="000E481A" w:rsidP="00C639F1">
            <w:pPr>
              <w:spacing w:before="60" w:after="60"/>
              <w:jc w:val="center"/>
              <w:rPr>
                <w:rFonts w:asciiTheme="minorHAnsi" w:hAnsiTheme="minorHAnsi"/>
              </w:rPr>
            </w:pPr>
            <w:r>
              <w:rPr>
                <w:rFonts w:asciiTheme="minorHAnsi" w:hAnsiTheme="minorHAnsi"/>
                <w:sz w:val="22"/>
              </w:rPr>
              <w:t>3</w:t>
            </w:r>
          </w:p>
        </w:tc>
        <w:tc>
          <w:tcPr>
            <w:tcW w:w="3011" w:type="dxa"/>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Coordinador</w:t>
            </w:r>
          </w:p>
        </w:tc>
        <w:tc>
          <w:tcPr>
            <w:tcW w:w="6946" w:type="dxa"/>
            <w:shd w:val="clear" w:color="auto" w:fill="auto"/>
            <w:noWrap/>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Enviar por correo electrónico los archivos con la información</w:t>
            </w:r>
          </w:p>
        </w:tc>
        <w:tc>
          <w:tcPr>
            <w:tcW w:w="2835" w:type="dxa"/>
            <w:shd w:val="clear" w:color="auto" w:fill="auto"/>
            <w:noWrap/>
            <w:vAlign w:val="center"/>
          </w:tcPr>
          <w:p w:rsidR="000E481A" w:rsidRPr="007F2DA2" w:rsidRDefault="000E481A" w:rsidP="00C639F1">
            <w:pPr>
              <w:spacing w:before="60" w:after="60"/>
              <w:jc w:val="left"/>
              <w:rPr>
                <w:rFonts w:asciiTheme="minorHAnsi" w:hAnsiTheme="minorHAnsi"/>
              </w:rPr>
            </w:pPr>
          </w:p>
        </w:tc>
        <w:tc>
          <w:tcPr>
            <w:tcW w:w="2835" w:type="dxa"/>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Unidad Económica Financiera</w:t>
            </w:r>
          </w:p>
        </w:tc>
      </w:tr>
      <w:tr w:rsidR="000E481A" w:rsidRPr="007F2DA2" w:rsidTr="00C639F1">
        <w:trPr>
          <w:trHeight w:val="20"/>
        </w:trPr>
        <w:tc>
          <w:tcPr>
            <w:tcW w:w="675" w:type="dxa"/>
            <w:shd w:val="clear" w:color="auto" w:fill="auto"/>
            <w:noWrap/>
            <w:vAlign w:val="center"/>
          </w:tcPr>
          <w:p w:rsidR="000E481A" w:rsidRPr="007F2DA2" w:rsidRDefault="000E481A" w:rsidP="00C639F1">
            <w:pPr>
              <w:spacing w:before="60" w:after="60"/>
              <w:jc w:val="center"/>
              <w:rPr>
                <w:rFonts w:asciiTheme="minorHAnsi" w:hAnsiTheme="minorHAnsi"/>
              </w:rPr>
            </w:pPr>
            <w:r>
              <w:rPr>
                <w:rFonts w:asciiTheme="minorHAnsi" w:hAnsiTheme="minorHAnsi"/>
                <w:sz w:val="22"/>
              </w:rPr>
              <w:t>4</w:t>
            </w:r>
          </w:p>
        </w:tc>
        <w:tc>
          <w:tcPr>
            <w:tcW w:w="3011" w:type="dxa"/>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Coordinador</w:t>
            </w:r>
          </w:p>
        </w:tc>
        <w:tc>
          <w:tcPr>
            <w:tcW w:w="6946" w:type="dxa"/>
            <w:shd w:val="clear" w:color="auto" w:fill="auto"/>
            <w:noWrap/>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Cargar archivo en la base de datos del proyecto SII SEDECO</w:t>
            </w:r>
          </w:p>
        </w:tc>
        <w:tc>
          <w:tcPr>
            <w:tcW w:w="2835" w:type="dxa"/>
            <w:shd w:val="clear" w:color="auto" w:fill="auto"/>
            <w:noWrap/>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Base de datos con información actualizada</w:t>
            </w:r>
          </w:p>
        </w:tc>
        <w:tc>
          <w:tcPr>
            <w:tcW w:w="2835" w:type="dxa"/>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Tecnologías de la información</w:t>
            </w:r>
          </w:p>
        </w:tc>
      </w:tr>
      <w:tr w:rsidR="000E481A" w:rsidRPr="007F2DA2" w:rsidTr="00C639F1">
        <w:trPr>
          <w:trHeight w:val="20"/>
        </w:trPr>
        <w:tc>
          <w:tcPr>
            <w:tcW w:w="675" w:type="dxa"/>
            <w:shd w:val="clear" w:color="auto" w:fill="auto"/>
            <w:noWrap/>
            <w:vAlign w:val="center"/>
            <w:hideMark/>
          </w:tcPr>
          <w:p w:rsidR="000E481A" w:rsidRPr="007F2DA2" w:rsidRDefault="000E481A" w:rsidP="00C639F1">
            <w:pPr>
              <w:spacing w:before="60" w:after="60"/>
              <w:jc w:val="center"/>
              <w:rPr>
                <w:rFonts w:asciiTheme="minorHAnsi" w:hAnsiTheme="minorHAnsi"/>
              </w:rPr>
            </w:pPr>
            <w:r>
              <w:rPr>
                <w:rFonts w:asciiTheme="minorHAnsi" w:hAnsiTheme="minorHAnsi"/>
                <w:sz w:val="22"/>
              </w:rPr>
              <w:t>5</w:t>
            </w:r>
          </w:p>
        </w:tc>
        <w:tc>
          <w:tcPr>
            <w:tcW w:w="3011" w:type="dxa"/>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Coordinador</w:t>
            </w:r>
          </w:p>
        </w:tc>
        <w:tc>
          <w:tcPr>
            <w:tcW w:w="6946" w:type="dxa"/>
            <w:shd w:val="clear" w:color="auto" w:fill="auto"/>
            <w:noWrap/>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Publicar la información dentro del cubo de SII SEDECO</w:t>
            </w:r>
          </w:p>
        </w:tc>
        <w:tc>
          <w:tcPr>
            <w:tcW w:w="2835" w:type="dxa"/>
            <w:shd w:val="clear" w:color="auto" w:fill="auto"/>
            <w:noWrap/>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Cubo de SII SEDECO actualizado</w:t>
            </w:r>
          </w:p>
        </w:tc>
        <w:tc>
          <w:tcPr>
            <w:tcW w:w="2835" w:type="dxa"/>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Tecnologías de la información</w:t>
            </w:r>
          </w:p>
        </w:tc>
      </w:tr>
    </w:tbl>
    <w:p w:rsidR="000E481A" w:rsidRDefault="000E481A" w:rsidP="00A06510">
      <w:pPr>
        <w:pStyle w:val="Ttulo3"/>
      </w:pPr>
    </w:p>
    <w:p w:rsidR="000E481A" w:rsidRDefault="000E481A" w:rsidP="000E481A"/>
    <w:p w:rsidR="000E481A" w:rsidRDefault="000E481A" w:rsidP="000E481A"/>
    <w:p w:rsidR="00D01C6A" w:rsidRDefault="00D01C6A" w:rsidP="000E481A"/>
    <w:p w:rsidR="00D01C6A" w:rsidRDefault="00D01C6A" w:rsidP="000E481A"/>
    <w:p w:rsidR="00D01C6A" w:rsidRPr="007A5699" w:rsidRDefault="00D01C6A" w:rsidP="00D01C6A">
      <w:pPr>
        <w:pStyle w:val="Ttulo4"/>
      </w:pPr>
      <w:bookmarkStart w:id="238" w:name="_Toc455664329"/>
      <w:r w:rsidRPr="007A5699">
        <w:lastRenderedPageBreak/>
        <w:t>Ficha de</w:t>
      </w:r>
      <w:r>
        <w:t>l</w:t>
      </w:r>
      <w:r w:rsidRPr="007A5699">
        <w:t xml:space="preserve"> servicio de </w:t>
      </w:r>
      <w:r w:rsidRPr="007D1303">
        <w:t>Actualización plataforma del Sistema de Información Interno SEDECO</w:t>
      </w:r>
      <w:bookmarkEnd w:id="238"/>
    </w:p>
    <w:p w:rsidR="00D01C6A" w:rsidRPr="00A36F10" w:rsidRDefault="00D01C6A" w:rsidP="00D01C6A"/>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D01C6A" w:rsidRPr="00DE4BC8" w:rsidTr="00252D21">
        <w:trPr>
          <w:trHeight w:val="20"/>
        </w:trPr>
        <w:tc>
          <w:tcPr>
            <w:tcW w:w="5827" w:type="dxa"/>
            <w:shd w:val="clear" w:color="auto" w:fill="auto"/>
            <w:noWrap/>
            <w:vAlign w:val="center"/>
            <w:hideMark/>
          </w:tcPr>
          <w:p w:rsidR="00D01C6A" w:rsidRPr="00DE4BC8" w:rsidRDefault="00D01C6A" w:rsidP="00252D21">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sidRPr="007D1303">
              <w:rPr>
                <w:rFonts w:asciiTheme="minorHAnsi" w:eastAsia="Times New Roman" w:hAnsiTheme="minorHAnsi" w:cs="Times New Roman"/>
                <w:lang w:eastAsia="es-MX"/>
              </w:rPr>
              <w:t>Actualización plataforma del Sistema de Información Interno SEDECO</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Plataforma que muestra los apoyos, financiamientos, asesorías otorgadas por cada una de las direcciones generales y </w:t>
            </w:r>
            <w:proofErr w:type="spellStart"/>
            <w:r>
              <w:rPr>
                <w:rFonts w:asciiTheme="minorHAnsi" w:eastAsia="Times New Roman" w:hAnsiTheme="minorHAnsi" w:cs="Times New Roman"/>
                <w:lang w:eastAsia="es-MX"/>
              </w:rPr>
              <w:t>OPD’s</w:t>
            </w:r>
            <w:proofErr w:type="spellEnd"/>
            <w:r>
              <w:rPr>
                <w:rFonts w:asciiTheme="minorHAnsi" w:eastAsia="Times New Roman" w:hAnsiTheme="minorHAnsi" w:cs="Times New Roman"/>
                <w:lang w:eastAsia="es-MX"/>
              </w:rPr>
              <w:t xml:space="preserve"> de la secretaria con un nivel amplio de detalle</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Néstor Eduardo García Romero</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3678 2075</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Avenida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 Colonia Ciudad Granja, Zapopan Jalisco.</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am – 5:00 pm</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Consultar página</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Tiempo de respuesta</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10 días</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Estadística Económica Financiera</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D01C6A" w:rsidRPr="00DE4BC8" w:rsidRDefault="00D01C6A" w:rsidP="00252D21">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3678-2075 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D01C6A" w:rsidRPr="00DE4BC8" w:rsidTr="00252D21">
        <w:trPr>
          <w:trHeight w:val="20"/>
        </w:trPr>
        <w:tc>
          <w:tcPr>
            <w:tcW w:w="5827" w:type="dxa"/>
            <w:shd w:val="clear" w:color="auto" w:fill="F2F2F2" w:themeFill="background1" w:themeFillShade="F2"/>
            <w:vAlign w:val="center"/>
            <w:hideMark/>
          </w:tcPr>
          <w:p w:rsidR="00D01C6A" w:rsidRPr="00DE4BC8" w:rsidRDefault="00D01C6A"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D01C6A" w:rsidRPr="00DE4BC8" w:rsidRDefault="00D01C6A"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sin.jalisco.gob.mx </w:t>
            </w:r>
          </w:p>
        </w:tc>
      </w:tr>
    </w:tbl>
    <w:p w:rsidR="00D01C6A" w:rsidRDefault="00D01C6A" w:rsidP="000E481A"/>
    <w:p w:rsidR="00D01C6A" w:rsidRDefault="00D01C6A" w:rsidP="000E481A"/>
    <w:p w:rsidR="00D01C6A" w:rsidRDefault="00D01C6A" w:rsidP="000E481A"/>
    <w:p w:rsidR="00D01C6A" w:rsidRDefault="00D01C6A" w:rsidP="000E481A"/>
    <w:p w:rsidR="00D01C6A" w:rsidRDefault="00D01C6A" w:rsidP="000E481A"/>
    <w:p w:rsidR="00D01C6A" w:rsidRDefault="00D01C6A" w:rsidP="000E481A"/>
    <w:p w:rsidR="00D01C6A" w:rsidRDefault="00D01C6A" w:rsidP="000E481A"/>
    <w:p w:rsidR="00D01C6A" w:rsidRDefault="00D01C6A" w:rsidP="000E481A"/>
    <w:p w:rsidR="00D01C6A" w:rsidRDefault="00D01C6A" w:rsidP="000E481A"/>
    <w:p w:rsidR="00D01C6A" w:rsidRDefault="00D01C6A" w:rsidP="000E481A"/>
    <w:p w:rsidR="00D01C6A" w:rsidRDefault="00D01C6A" w:rsidP="000E481A"/>
    <w:p w:rsidR="00D01C6A" w:rsidRDefault="00D01C6A" w:rsidP="000E481A"/>
    <w:p w:rsidR="00A06510" w:rsidRDefault="00A06510" w:rsidP="00A06510">
      <w:pPr>
        <w:pStyle w:val="Ttulo3"/>
      </w:pPr>
      <w:bookmarkStart w:id="239" w:name="_Toc455664330"/>
      <w:r>
        <w:lastRenderedPageBreak/>
        <w:t xml:space="preserve">Procedimiento de </w:t>
      </w:r>
      <w:r w:rsidRPr="00244CA1">
        <w:t>Estudio Económico</w:t>
      </w:r>
      <w:bookmarkEnd w:id="239"/>
    </w:p>
    <w:p w:rsidR="00C9752D" w:rsidRPr="00C9752D" w:rsidRDefault="00C9752D" w:rsidP="00C9752D"/>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A06510" w:rsidRPr="000C4719" w:rsidTr="00FE566D">
        <w:trPr>
          <w:trHeight w:val="57"/>
        </w:trPr>
        <w:tc>
          <w:tcPr>
            <w:tcW w:w="16161" w:type="dxa"/>
            <w:gridSpan w:val="2"/>
            <w:shd w:val="clear" w:color="auto" w:fill="F2F2F2" w:themeFill="background1" w:themeFillShade="F2"/>
            <w:vAlign w:val="center"/>
          </w:tcPr>
          <w:p w:rsidR="00A06510" w:rsidRPr="000C4719" w:rsidRDefault="00A06510" w:rsidP="00FE566D">
            <w:pPr>
              <w:spacing w:before="60" w:after="60"/>
              <w:rPr>
                <w:rFonts w:asciiTheme="minorHAnsi" w:hAnsiTheme="minorHAnsi"/>
                <w:b/>
              </w:rPr>
            </w:pPr>
            <w:r w:rsidRPr="000C4719">
              <w:rPr>
                <w:b/>
                <w:sz w:val="22"/>
              </w:rPr>
              <w:t>Ficha del procedimiento</w:t>
            </w:r>
          </w:p>
        </w:tc>
      </w:tr>
      <w:tr w:rsidR="00A06510" w:rsidRPr="00370426" w:rsidTr="00FE566D">
        <w:trPr>
          <w:trHeight w:val="57"/>
        </w:trPr>
        <w:tc>
          <w:tcPr>
            <w:tcW w:w="3403" w:type="dxa"/>
            <w:shd w:val="clear" w:color="auto" w:fill="F2F2F2" w:themeFill="background1" w:themeFillShade="F2"/>
            <w:vAlign w:val="center"/>
            <w:hideMark/>
          </w:tcPr>
          <w:p w:rsidR="00A06510" w:rsidRPr="00370426" w:rsidRDefault="00A06510" w:rsidP="00FE566D">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A06510" w:rsidRPr="00FF520A" w:rsidRDefault="00A06510" w:rsidP="00FE566D">
            <w:pPr>
              <w:spacing w:before="60" w:after="60"/>
              <w:jc w:val="left"/>
              <w:rPr>
                <w:rFonts w:asciiTheme="minorHAnsi" w:hAnsiTheme="minorHAnsi"/>
                <w:color w:val="000000"/>
              </w:rPr>
            </w:pPr>
            <w:r w:rsidRPr="00244CA1">
              <w:rPr>
                <w:rFonts w:asciiTheme="minorHAnsi" w:hAnsiTheme="minorHAnsi"/>
                <w:color w:val="000000"/>
              </w:rPr>
              <w:t>Estudio Económico</w:t>
            </w:r>
          </w:p>
        </w:tc>
      </w:tr>
      <w:tr w:rsidR="00A06510" w:rsidRPr="00370426" w:rsidTr="00FE566D">
        <w:trPr>
          <w:trHeight w:val="57"/>
        </w:trPr>
        <w:tc>
          <w:tcPr>
            <w:tcW w:w="3403" w:type="dxa"/>
            <w:shd w:val="clear" w:color="auto" w:fill="F2F2F2" w:themeFill="background1" w:themeFillShade="F2"/>
            <w:vAlign w:val="center"/>
          </w:tcPr>
          <w:p w:rsidR="00A06510" w:rsidRPr="00370426" w:rsidRDefault="00A06510" w:rsidP="00FE566D">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w:t>
            </w:r>
          </w:p>
        </w:tc>
      </w:tr>
      <w:tr w:rsidR="00A06510" w:rsidRPr="00370426" w:rsidTr="00FE566D">
        <w:trPr>
          <w:trHeight w:val="57"/>
        </w:trPr>
        <w:tc>
          <w:tcPr>
            <w:tcW w:w="3403" w:type="dxa"/>
            <w:shd w:val="clear" w:color="auto" w:fill="F2F2F2" w:themeFill="background1" w:themeFillShade="F2"/>
            <w:vAlign w:val="center"/>
          </w:tcPr>
          <w:p w:rsidR="00A06510" w:rsidRPr="00370426" w:rsidRDefault="00A06510" w:rsidP="00FE566D">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A06510" w:rsidRPr="00FF520A" w:rsidRDefault="00A06510" w:rsidP="00FE566D">
            <w:pPr>
              <w:spacing w:before="60" w:after="60"/>
              <w:jc w:val="left"/>
              <w:rPr>
                <w:rFonts w:asciiTheme="minorHAnsi" w:hAnsiTheme="minorHAnsi"/>
                <w:color w:val="000000"/>
              </w:rPr>
            </w:pPr>
            <w:r w:rsidRPr="00244CA1">
              <w:rPr>
                <w:rFonts w:asciiTheme="minorHAnsi" w:hAnsiTheme="minorHAnsi"/>
                <w:color w:val="000000"/>
              </w:rPr>
              <w:t>Estudio Económico</w:t>
            </w:r>
          </w:p>
        </w:tc>
      </w:tr>
      <w:tr w:rsidR="00A06510" w:rsidRPr="00370426" w:rsidTr="00FE566D">
        <w:trPr>
          <w:trHeight w:val="57"/>
        </w:trPr>
        <w:tc>
          <w:tcPr>
            <w:tcW w:w="3403" w:type="dxa"/>
            <w:shd w:val="clear" w:color="auto" w:fill="F2F2F2" w:themeFill="background1" w:themeFillShade="F2"/>
            <w:vAlign w:val="center"/>
            <w:hideMark/>
          </w:tcPr>
          <w:p w:rsidR="00A06510" w:rsidRPr="00370426" w:rsidRDefault="00A06510" w:rsidP="00FE566D">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Se debe de consultar con el usuario los objetivos y alcance que espera del estudio para saber si son viables y el recurso que implicaría</w:t>
            </w:r>
          </w:p>
        </w:tc>
      </w:tr>
      <w:tr w:rsidR="00A06510" w:rsidRPr="00370426" w:rsidTr="00FE566D">
        <w:trPr>
          <w:trHeight w:val="57"/>
        </w:trPr>
        <w:tc>
          <w:tcPr>
            <w:tcW w:w="3403" w:type="dxa"/>
            <w:shd w:val="clear" w:color="auto" w:fill="F2F2F2" w:themeFill="background1" w:themeFillShade="F2"/>
            <w:vAlign w:val="center"/>
            <w:hideMark/>
          </w:tcPr>
          <w:p w:rsidR="00A06510" w:rsidRPr="00370426" w:rsidRDefault="00A06510" w:rsidP="00FE566D">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Requerimiento por parte del usuario sobre un estudio económico en particular</w:t>
            </w:r>
          </w:p>
        </w:tc>
      </w:tr>
      <w:tr w:rsidR="00A06510" w:rsidRPr="00370426" w:rsidTr="00FE566D">
        <w:trPr>
          <w:trHeight w:val="57"/>
        </w:trPr>
        <w:tc>
          <w:tcPr>
            <w:tcW w:w="3403" w:type="dxa"/>
            <w:shd w:val="clear" w:color="auto" w:fill="F2F2F2" w:themeFill="background1" w:themeFillShade="F2"/>
            <w:vAlign w:val="center"/>
          </w:tcPr>
          <w:p w:rsidR="00A06510" w:rsidRPr="00370426" w:rsidRDefault="00A06510" w:rsidP="00FE566D">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Estudio Económico especializado</w:t>
            </w:r>
          </w:p>
        </w:tc>
      </w:tr>
      <w:tr w:rsidR="00A06510" w:rsidRPr="00370426" w:rsidTr="00FE566D">
        <w:trPr>
          <w:trHeight w:val="57"/>
        </w:trPr>
        <w:tc>
          <w:tcPr>
            <w:tcW w:w="3403" w:type="dxa"/>
            <w:shd w:val="clear" w:color="auto" w:fill="F2F2F2" w:themeFill="background1" w:themeFillShade="F2"/>
            <w:vAlign w:val="center"/>
          </w:tcPr>
          <w:p w:rsidR="00A06510" w:rsidRPr="00370426" w:rsidRDefault="00A06510" w:rsidP="00FE566D">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A06510" w:rsidRPr="00FF520A" w:rsidRDefault="00A06510" w:rsidP="00FE566D">
            <w:pPr>
              <w:spacing w:before="60" w:after="60"/>
              <w:jc w:val="left"/>
              <w:rPr>
                <w:rFonts w:asciiTheme="minorHAnsi" w:hAnsiTheme="minorHAnsi"/>
                <w:color w:val="000000"/>
              </w:rPr>
            </w:pPr>
            <w:r>
              <w:rPr>
                <w:rFonts w:asciiTheme="minorHAnsi" w:hAnsiTheme="minorHAnsi"/>
                <w:color w:val="000000"/>
              </w:rPr>
              <w:t>-</w:t>
            </w:r>
          </w:p>
        </w:tc>
      </w:tr>
    </w:tbl>
    <w:p w:rsidR="00A06510" w:rsidRDefault="00A06510" w:rsidP="00A06510"/>
    <w:p w:rsidR="00A06510" w:rsidRDefault="00A06510" w:rsidP="00A06510">
      <w:pPr>
        <w:spacing w:before="0" w:after="200" w:line="276" w:lineRule="auto"/>
        <w:jc w:val="left"/>
      </w:pPr>
      <w:r>
        <w:br w:type="page"/>
      </w:r>
    </w:p>
    <w:p w:rsidR="00A06510" w:rsidRDefault="00A06510" w:rsidP="00A06510">
      <w:pPr>
        <w:pStyle w:val="Ttulo4"/>
      </w:pPr>
      <w:bookmarkStart w:id="240" w:name="_Toc455664331"/>
      <w:r>
        <w:lastRenderedPageBreak/>
        <w:t>Modelado del proceso de</w:t>
      </w:r>
      <w:r w:rsidRPr="00651C93">
        <w:t xml:space="preserve"> </w:t>
      </w:r>
      <w:r>
        <w:t>Estudio Económico</w:t>
      </w:r>
      <w:bookmarkEnd w:id="240"/>
    </w:p>
    <w:p w:rsidR="00A06510" w:rsidRPr="00912919" w:rsidRDefault="00A06510" w:rsidP="00A06510">
      <w:r>
        <w:rPr>
          <w:noProof/>
          <w:lang w:eastAsia="es-MX"/>
        </w:rPr>
        <w:drawing>
          <wp:inline distT="0" distB="0" distL="0" distR="0" wp14:anchorId="2E858F30" wp14:editId="54D2E134">
            <wp:extent cx="5613991" cy="3296093"/>
            <wp:effectExtent l="0" t="0" r="635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b="14275"/>
                    <a:stretch/>
                  </pic:blipFill>
                  <pic:spPr bwMode="auto">
                    <a:xfrm>
                      <a:off x="0" y="0"/>
                      <a:ext cx="5612130" cy="3295000"/>
                    </a:xfrm>
                    <a:prstGeom prst="rect">
                      <a:avLst/>
                    </a:prstGeom>
                    <a:ln>
                      <a:noFill/>
                    </a:ln>
                    <a:extLst>
                      <a:ext uri="{53640926-AAD7-44D8-BBD7-CCE9431645EC}">
                        <a14:shadowObscured xmlns:a14="http://schemas.microsoft.com/office/drawing/2010/main"/>
                      </a:ext>
                    </a:extLst>
                  </pic:spPr>
                </pic:pic>
              </a:graphicData>
            </a:graphic>
          </wp:inline>
        </w:drawing>
      </w:r>
    </w:p>
    <w:p w:rsidR="00A06510" w:rsidRDefault="00A06510" w:rsidP="00A06510">
      <w:pPr>
        <w:spacing w:before="0" w:after="200" w:line="276" w:lineRule="auto"/>
        <w:jc w:val="left"/>
      </w:pPr>
    </w:p>
    <w:p w:rsidR="00A06510" w:rsidRDefault="00A06510" w:rsidP="00A06510"/>
    <w:p w:rsidR="00A06510" w:rsidRDefault="00A06510" w:rsidP="00A06510">
      <w:pPr>
        <w:pStyle w:val="Ttulo4"/>
      </w:pPr>
    </w:p>
    <w:p w:rsidR="00A06510" w:rsidRDefault="00A06510" w:rsidP="00A06510"/>
    <w:p w:rsidR="000E481A" w:rsidRPr="00CD55F6" w:rsidRDefault="000E481A" w:rsidP="000E481A">
      <w:pPr>
        <w:pStyle w:val="Ttulo4"/>
      </w:pPr>
      <w:bookmarkStart w:id="241" w:name="_Toc455664332"/>
      <w:r w:rsidRPr="00CD55F6">
        <w:lastRenderedPageBreak/>
        <w:t xml:space="preserve">Narrativa del </w:t>
      </w:r>
      <w:r>
        <w:t>proceso</w:t>
      </w:r>
      <w:r w:rsidRPr="00CD55F6">
        <w:t xml:space="preserve"> de</w:t>
      </w:r>
      <w:r w:rsidRPr="000E3AEF">
        <w:t xml:space="preserve"> Estudio Económico</w:t>
      </w:r>
      <w:bookmarkEnd w:id="241"/>
    </w:p>
    <w:p w:rsidR="000E481A" w:rsidRPr="00A36F10" w:rsidRDefault="000E481A" w:rsidP="000E481A">
      <w:pPr>
        <w:ind w:firstLine="708"/>
      </w:pPr>
    </w:p>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0E481A" w:rsidRPr="007F2DA2" w:rsidTr="00C639F1">
        <w:trPr>
          <w:trHeight w:val="20"/>
          <w:tblHeader/>
        </w:trPr>
        <w:tc>
          <w:tcPr>
            <w:tcW w:w="675" w:type="dxa"/>
            <w:shd w:val="clear" w:color="000000" w:fill="D9D9D9"/>
            <w:noWrap/>
            <w:vAlign w:val="center"/>
            <w:hideMark/>
          </w:tcPr>
          <w:p w:rsidR="000E481A" w:rsidRPr="007F2DA2" w:rsidRDefault="000E481A"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0E481A" w:rsidRPr="007F2DA2" w:rsidRDefault="000E481A"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0E481A" w:rsidRPr="007F2DA2" w:rsidRDefault="000E481A"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0E481A" w:rsidRPr="007F2DA2" w:rsidRDefault="000E481A"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0E481A" w:rsidRPr="007F2DA2" w:rsidRDefault="000E481A" w:rsidP="00C639F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0E481A" w:rsidRPr="007F2DA2" w:rsidTr="00C639F1">
        <w:trPr>
          <w:trHeight w:val="20"/>
        </w:trPr>
        <w:tc>
          <w:tcPr>
            <w:tcW w:w="675" w:type="dxa"/>
            <w:shd w:val="clear" w:color="auto" w:fill="auto"/>
            <w:noWrap/>
            <w:vAlign w:val="center"/>
          </w:tcPr>
          <w:p w:rsidR="000E481A" w:rsidRPr="007F2DA2" w:rsidRDefault="000E481A" w:rsidP="00C639F1">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Coordinador</w:t>
            </w:r>
          </w:p>
        </w:tc>
        <w:tc>
          <w:tcPr>
            <w:tcW w:w="6946" w:type="dxa"/>
            <w:shd w:val="clear" w:color="auto" w:fill="auto"/>
            <w:noWrap/>
            <w:vAlign w:val="center"/>
          </w:tcPr>
          <w:p w:rsidR="000E481A" w:rsidRPr="007F2DA2" w:rsidRDefault="000E481A" w:rsidP="00C639F1">
            <w:pPr>
              <w:spacing w:before="60" w:after="60"/>
              <w:jc w:val="left"/>
              <w:rPr>
                <w:rFonts w:asciiTheme="minorHAnsi" w:hAnsiTheme="minorHAnsi"/>
              </w:rPr>
            </w:pPr>
            <w:r w:rsidRPr="007D18B3">
              <w:rPr>
                <w:rFonts w:asciiTheme="minorHAnsi" w:hAnsiTheme="minorHAnsi"/>
              </w:rPr>
              <w:t>Detectar las necesidades del usuario y conocer el objetivo del estudio</w:t>
            </w:r>
          </w:p>
        </w:tc>
        <w:tc>
          <w:tcPr>
            <w:tcW w:w="2835" w:type="dxa"/>
            <w:shd w:val="clear" w:color="auto" w:fill="auto"/>
            <w:noWrap/>
            <w:vAlign w:val="center"/>
          </w:tcPr>
          <w:p w:rsidR="000E481A" w:rsidRPr="007F2DA2" w:rsidRDefault="000E481A" w:rsidP="00C639F1">
            <w:pPr>
              <w:spacing w:before="60" w:after="60"/>
              <w:jc w:val="left"/>
              <w:rPr>
                <w:rFonts w:asciiTheme="minorHAnsi" w:hAnsiTheme="minorHAnsi"/>
              </w:rPr>
            </w:pPr>
          </w:p>
        </w:tc>
        <w:tc>
          <w:tcPr>
            <w:tcW w:w="2835" w:type="dxa"/>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Unidad Económica Financiera</w:t>
            </w:r>
          </w:p>
        </w:tc>
      </w:tr>
      <w:tr w:rsidR="000E481A" w:rsidRPr="007F2DA2" w:rsidTr="00C639F1">
        <w:trPr>
          <w:trHeight w:val="20"/>
        </w:trPr>
        <w:tc>
          <w:tcPr>
            <w:tcW w:w="675" w:type="dxa"/>
            <w:shd w:val="clear" w:color="auto" w:fill="auto"/>
            <w:noWrap/>
            <w:vAlign w:val="center"/>
          </w:tcPr>
          <w:p w:rsidR="000E481A" w:rsidRPr="007F2DA2" w:rsidRDefault="000E481A" w:rsidP="00C639F1">
            <w:pPr>
              <w:spacing w:before="60" w:after="60"/>
              <w:jc w:val="center"/>
              <w:rPr>
                <w:rFonts w:asciiTheme="minorHAnsi" w:hAnsiTheme="minorHAnsi"/>
              </w:rPr>
            </w:pPr>
            <w:r>
              <w:rPr>
                <w:rFonts w:asciiTheme="minorHAnsi" w:hAnsiTheme="minorHAnsi"/>
                <w:sz w:val="22"/>
              </w:rPr>
              <w:t>2</w:t>
            </w:r>
          </w:p>
        </w:tc>
        <w:tc>
          <w:tcPr>
            <w:tcW w:w="3011" w:type="dxa"/>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Coordinador</w:t>
            </w:r>
          </w:p>
        </w:tc>
        <w:tc>
          <w:tcPr>
            <w:tcW w:w="6946" w:type="dxa"/>
            <w:shd w:val="clear" w:color="auto" w:fill="auto"/>
            <w:noWrap/>
            <w:vAlign w:val="center"/>
          </w:tcPr>
          <w:p w:rsidR="000E481A" w:rsidRPr="007F2DA2" w:rsidRDefault="000E481A" w:rsidP="00C639F1">
            <w:pPr>
              <w:spacing w:before="60" w:after="60"/>
              <w:jc w:val="left"/>
              <w:rPr>
                <w:rFonts w:asciiTheme="minorHAnsi" w:hAnsiTheme="minorHAnsi"/>
              </w:rPr>
            </w:pPr>
            <w:r w:rsidRPr="007D18B3">
              <w:rPr>
                <w:rFonts w:asciiTheme="minorHAnsi" w:hAnsiTheme="minorHAnsi"/>
              </w:rPr>
              <w:t>Diseñar contenido de la encuesta</w:t>
            </w:r>
          </w:p>
        </w:tc>
        <w:tc>
          <w:tcPr>
            <w:tcW w:w="2835" w:type="dxa"/>
            <w:shd w:val="clear" w:color="auto" w:fill="auto"/>
            <w:noWrap/>
            <w:vAlign w:val="center"/>
          </w:tcPr>
          <w:p w:rsidR="000E481A" w:rsidRPr="007F2DA2" w:rsidRDefault="000E481A" w:rsidP="00C639F1">
            <w:pPr>
              <w:spacing w:before="60" w:after="60"/>
              <w:jc w:val="left"/>
              <w:rPr>
                <w:rFonts w:asciiTheme="minorHAnsi" w:hAnsiTheme="minorHAnsi"/>
              </w:rPr>
            </w:pPr>
            <w:r w:rsidRPr="007D18B3">
              <w:rPr>
                <w:rFonts w:asciiTheme="minorHAnsi" w:hAnsiTheme="minorHAnsi"/>
              </w:rPr>
              <w:t>Contenido de la encuesta</w:t>
            </w:r>
          </w:p>
        </w:tc>
        <w:tc>
          <w:tcPr>
            <w:tcW w:w="2835" w:type="dxa"/>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Unidad Económica Financiera</w:t>
            </w:r>
          </w:p>
        </w:tc>
      </w:tr>
      <w:tr w:rsidR="000E481A" w:rsidRPr="007F2DA2" w:rsidTr="00C639F1">
        <w:trPr>
          <w:trHeight w:val="20"/>
        </w:trPr>
        <w:tc>
          <w:tcPr>
            <w:tcW w:w="675" w:type="dxa"/>
            <w:shd w:val="clear" w:color="auto" w:fill="auto"/>
            <w:noWrap/>
            <w:vAlign w:val="center"/>
          </w:tcPr>
          <w:p w:rsidR="000E481A" w:rsidRPr="007F2DA2" w:rsidRDefault="000E481A" w:rsidP="00C639F1">
            <w:pPr>
              <w:spacing w:before="60" w:after="60"/>
              <w:jc w:val="center"/>
              <w:rPr>
                <w:rFonts w:asciiTheme="minorHAnsi" w:hAnsiTheme="minorHAnsi"/>
              </w:rPr>
            </w:pPr>
            <w:r>
              <w:rPr>
                <w:rFonts w:asciiTheme="minorHAnsi" w:hAnsiTheme="minorHAnsi"/>
                <w:sz w:val="22"/>
              </w:rPr>
              <w:t>3</w:t>
            </w:r>
          </w:p>
        </w:tc>
        <w:tc>
          <w:tcPr>
            <w:tcW w:w="3011" w:type="dxa"/>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Coordinador</w:t>
            </w:r>
          </w:p>
        </w:tc>
        <w:tc>
          <w:tcPr>
            <w:tcW w:w="6946" w:type="dxa"/>
            <w:shd w:val="clear" w:color="auto" w:fill="auto"/>
            <w:noWrap/>
            <w:vAlign w:val="center"/>
          </w:tcPr>
          <w:p w:rsidR="000E481A" w:rsidRPr="007F2DA2" w:rsidRDefault="000E481A" w:rsidP="00C639F1">
            <w:pPr>
              <w:spacing w:before="60" w:after="60"/>
              <w:jc w:val="left"/>
              <w:rPr>
                <w:rFonts w:asciiTheme="minorHAnsi" w:hAnsiTheme="minorHAnsi"/>
              </w:rPr>
            </w:pPr>
            <w:r w:rsidRPr="007D18B3">
              <w:rPr>
                <w:rFonts w:asciiTheme="minorHAnsi" w:hAnsiTheme="minorHAnsi"/>
              </w:rPr>
              <w:t>Determinar población objetivo y calcular el tamaño de la muestra</w:t>
            </w:r>
          </w:p>
        </w:tc>
        <w:tc>
          <w:tcPr>
            <w:tcW w:w="2835" w:type="dxa"/>
            <w:shd w:val="clear" w:color="auto" w:fill="auto"/>
            <w:noWrap/>
            <w:vAlign w:val="center"/>
          </w:tcPr>
          <w:p w:rsidR="000E481A" w:rsidRPr="007F2DA2" w:rsidRDefault="000E481A" w:rsidP="00C639F1">
            <w:pPr>
              <w:spacing w:before="60" w:after="60"/>
              <w:jc w:val="left"/>
              <w:rPr>
                <w:rFonts w:asciiTheme="minorHAnsi" w:hAnsiTheme="minorHAnsi"/>
              </w:rPr>
            </w:pPr>
            <w:r w:rsidRPr="007D18B3">
              <w:rPr>
                <w:rFonts w:asciiTheme="minorHAnsi" w:hAnsiTheme="minorHAnsi"/>
              </w:rPr>
              <w:t>Población objetivo y tamaño de la muestra</w:t>
            </w:r>
          </w:p>
        </w:tc>
        <w:tc>
          <w:tcPr>
            <w:tcW w:w="2835" w:type="dxa"/>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Unidad Económica Financiera</w:t>
            </w:r>
          </w:p>
        </w:tc>
      </w:tr>
      <w:tr w:rsidR="000E481A" w:rsidRPr="007F2DA2" w:rsidTr="00C639F1">
        <w:trPr>
          <w:trHeight w:val="20"/>
        </w:trPr>
        <w:tc>
          <w:tcPr>
            <w:tcW w:w="675" w:type="dxa"/>
            <w:shd w:val="clear" w:color="auto" w:fill="auto"/>
            <w:noWrap/>
            <w:vAlign w:val="center"/>
          </w:tcPr>
          <w:p w:rsidR="000E481A" w:rsidRPr="007F2DA2" w:rsidRDefault="000E481A" w:rsidP="00C639F1">
            <w:pPr>
              <w:spacing w:before="60" w:after="60"/>
              <w:jc w:val="center"/>
              <w:rPr>
                <w:rFonts w:asciiTheme="minorHAnsi" w:hAnsiTheme="minorHAnsi"/>
              </w:rPr>
            </w:pPr>
            <w:r>
              <w:rPr>
                <w:rFonts w:asciiTheme="minorHAnsi" w:hAnsiTheme="minorHAnsi"/>
                <w:sz w:val="22"/>
              </w:rPr>
              <w:t>4</w:t>
            </w:r>
          </w:p>
        </w:tc>
        <w:tc>
          <w:tcPr>
            <w:tcW w:w="3011" w:type="dxa"/>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Coordinador</w:t>
            </w:r>
          </w:p>
        </w:tc>
        <w:tc>
          <w:tcPr>
            <w:tcW w:w="6946" w:type="dxa"/>
            <w:shd w:val="clear" w:color="auto" w:fill="auto"/>
            <w:noWrap/>
            <w:vAlign w:val="center"/>
          </w:tcPr>
          <w:p w:rsidR="000E481A" w:rsidRPr="007F2DA2" w:rsidRDefault="000E481A" w:rsidP="00C639F1">
            <w:pPr>
              <w:spacing w:before="60" w:after="60"/>
              <w:jc w:val="left"/>
              <w:rPr>
                <w:rFonts w:asciiTheme="minorHAnsi" w:hAnsiTheme="minorHAnsi"/>
              </w:rPr>
            </w:pPr>
            <w:r w:rsidRPr="007D18B3">
              <w:rPr>
                <w:rFonts w:asciiTheme="minorHAnsi" w:hAnsiTheme="minorHAnsi"/>
              </w:rPr>
              <w:t>Realizar bosquejo de la encuesta</w:t>
            </w:r>
          </w:p>
        </w:tc>
        <w:tc>
          <w:tcPr>
            <w:tcW w:w="2835" w:type="dxa"/>
            <w:shd w:val="clear" w:color="auto" w:fill="auto"/>
            <w:noWrap/>
            <w:vAlign w:val="center"/>
          </w:tcPr>
          <w:p w:rsidR="000E481A" w:rsidRPr="007F2DA2" w:rsidRDefault="000E481A" w:rsidP="00C639F1">
            <w:pPr>
              <w:spacing w:before="60" w:after="60"/>
              <w:jc w:val="left"/>
              <w:rPr>
                <w:rFonts w:asciiTheme="minorHAnsi" w:hAnsiTheme="minorHAnsi"/>
              </w:rPr>
            </w:pPr>
            <w:r w:rsidRPr="007D18B3">
              <w:rPr>
                <w:rFonts w:asciiTheme="minorHAnsi" w:hAnsiTheme="minorHAnsi"/>
              </w:rPr>
              <w:t>Encuesta</w:t>
            </w:r>
          </w:p>
        </w:tc>
        <w:tc>
          <w:tcPr>
            <w:tcW w:w="2835" w:type="dxa"/>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Unidad Económica Financiera</w:t>
            </w:r>
          </w:p>
        </w:tc>
      </w:tr>
      <w:tr w:rsidR="000E481A" w:rsidRPr="007F2DA2" w:rsidTr="00C639F1">
        <w:trPr>
          <w:trHeight w:val="20"/>
        </w:trPr>
        <w:tc>
          <w:tcPr>
            <w:tcW w:w="675" w:type="dxa"/>
            <w:shd w:val="clear" w:color="auto" w:fill="auto"/>
            <w:noWrap/>
            <w:vAlign w:val="center"/>
          </w:tcPr>
          <w:p w:rsidR="000E481A" w:rsidRPr="007F2DA2" w:rsidRDefault="000E481A" w:rsidP="00C639F1">
            <w:pPr>
              <w:spacing w:before="60" w:after="60"/>
              <w:jc w:val="center"/>
              <w:rPr>
                <w:rFonts w:asciiTheme="minorHAnsi" w:hAnsiTheme="minorHAnsi"/>
              </w:rPr>
            </w:pPr>
            <w:r>
              <w:rPr>
                <w:rFonts w:asciiTheme="minorHAnsi" w:hAnsiTheme="minorHAnsi"/>
                <w:sz w:val="22"/>
              </w:rPr>
              <w:t>5</w:t>
            </w:r>
          </w:p>
        </w:tc>
        <w:tc>
          <w:tcPr>
            <w:tcW w:w="3011" w:type="dxa"/>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Coordinador</w:t>
            </w:r>
          </w:p>
        </w:tc>
        <w:tc>
          <w:tcPr>
            <w:tcW w:w="6946" w:type="dxa"/>
            <w:shd w:val="clear" w:color="auto" w:fill="auto"/>
            <w:noWrap/>
            <w:vAlign w:val="center"/>
          </w:tcPr>
          <w:p w:rsidR="000E481A" w:rsidRPr="007F2DA2" w:rsidRDefault="000E481A" w:rsidP="00C639F1">
            <w:pPr>
              <w:spacing w:before="60" w:after="60"/>
              <w:jc w:val="left"/>
              <w:rPr>
                <w:rFonts w:asciiTheme="minorHAnsi" w:hAnsiTheme="minorHAnsi"/>
              </w:rPr>
            </w:pPr>
            <w:r w:rsidRPr="007D18B3">
              <w:rPr>
                <w:rFonts w:asciiTheme="minorHAnsi" w:hAnsiTheme="minorHAnsi"/>
              </w:rPr>
              <w:t>Presentar a usuario la propuesta de la encuesta</w:t>
            </w:r>
          </w:p>
        </w:tc>
        <w:tc>
          <w:tcPr>
            <w:tcW w:w="2835" w:type="dxa"/>
            <w:shd w:val="clear" w:color="auto" w:fill="auto"/>
            <w:noWrap/>
            <w:vAlign w:val="center"/>
          </w:tcPr>
          <w:p w:rsidR="000E481A" w:rsidRPr="007F2DA2" w:rsidRDefault="000E481A" w:rsidP="00C639F1">
            <w:pPr>
              <w:spacing w:before="60" w:after="60"/>
              <w:jc w:val="left"/>
              <w:rPr>
                <w:rFonts w:asciiTheme="minorHAnsi" w:hAnsiTheme="minorHAnsi"/>
              </w:rPr>
            </w:pPr>
          </w:p>
        </w:tc>
        <w:tc>
          <w:tcPr>
            <w:tcW w:w="2835" w:type="dxa"/>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Unidad Económica Financiera</w:t>
            </w:r>
          </w:p>
        </w:tc>
      </w:tr>
      <w:tr w:rsidR="000E481A" w:rsidRPr="007F2DA2" w:rsidTr="00C639F1">
        <w:trPr>
          <w:trHeight w:val="20"/>
        </w:trPr>
        <w:tc>
          <w:tcPr>
            <w:tcW w:w="675" w:type="dxa"/>
            <w:shd w:val="clear" w:color="auto" w:fill="auto"/>
            <w:noWrap/>
            <w:vAlign w:val="center"/>
          </w:tcPr>
          <w:p w:rsidR="000E481A" w:rsidRPr="007F2DA2" w:rsidRDefault="000E481A" w:rsidP="00C639F1">
            <w:pPr>
              <w:spacing w:before="60" w:after="60"/>
              <w:jc w:val="center"/>
              <w:rPr>
                <w:rFonts w:asciiTheme="minorHAnsi" w:hAnsiTheme="minorHAnsi"/>
              </w:rPr>
            </w:pPr>
            <w:r>
              <w:rPr>
                <w:rFonts w:asciiTheme="minorHAnsi" w:hAnsiTheme="minorHAnsi"/>
                <w:sz w:val="22"/>
              </w:rPr>
              <w:t>6</w:t>
            </w:r>
          </w:p>
        </w:tc>
        <w:tc>
          <w:tcPr>
            <w:tcW w:w="3011" w:type="dxa"/>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Coordinador</w:t>
            </w:r>
          </w:p>
        </w:tc>
        <w:tc>
          <w:tcPr>
            <w:tcW w:w="6946" w:type="dxa"/>
            <w:shd w:val="clear" w:color="auto" w:fill="auto"/>
            <w:noWrap/>
            <w:vAlign w:val="center"/>
          </w:tcPr>
          <w:p w:rsidR="000E481A" w:rsidRPr="007F2DA2" w:rsidRDefault="000E481A" w:rsidP="00C639F1">
            <w:pPr>
              <w:spacing w:before="60" w:after="60"/>
              <w:jc w:val="left"/>
              <w:rPr>
                <w:rFonts w:asciiTheme="minorHAnsi" w:hAnsiTheme="minorHAnsi"/>
              </w:rPr>
            </w:pPr>
            <w:r w:rsidRPr="007D18B3">
              <w:rPr>
                <w:rFonts w:asciiTheme="minorHAnsi" w:hAnsiTheme="minorHAnsi"/>
              </w:rPr>
              <w:t>Contratar al personal encargado de realizar el levantamiento</w:t>
            </w:r>
          </w:p>
        </w:tc>
        <w:tc>
          <w:tcPr>
            <w:tcW w:w="2835" w:type="dxa"/>
            <w:shd w:val="clear" w:color="auto" w:fill="auto"/>
            <w:noWrap/>
            <w:vAlign w:val="center"/>
          </w:tcPr>
          <w:p w:rsidR="000E481A" w:rsidRPr="007F2DA2" w:rsidRDefault="000E481A" w:rsidP="00C639F1">
            <w:pPr>
              <w:spacing w:before="60" w:after="60"/>
              <w:jc w:val="left"/>
              <w:rPr>
                <w:rFonts w:asciiTheme="minorHAnsi" w:hAnsiTheme="minorHAnsi"/>
              </w:rPr>
            </w:pPr>
          </w:p>
        </w:tc>
        <w:tc>
          <w:tcPr>
            <w:tcW w:w="2835" w:type="dxa"/>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Unidad Económica Financiera</w:t>
            </w:r>
          </w:p>
        </w:tc>
      </w:tr>
      <w:tr w:rsidR="000E481A" w:rsidRPr="007F2DA2" w:rsidTr="00C639F1">
        <w:trPr>
          <w:trHeight w:val="20"/>
        </w:trPr>
        <w:tc>
          <w:tcPr>
            <w:tcW w:w="675" w:type="dxa"/>
            <w:shd w:val="clear" w:color="auto" w:fill="auto"/>
            <w:noWrap/>
            <w:vAlign w:val="center"/>
            <w:hideMark/>
          </w:tcPr>
          <w:p w:rsidR="000E481A" w:rsidRPr="007F2DA2" w:rsidRDefault="000E481A" w:rsidP="00C639F1">
            <w:pPr>
              <w:spacing w:before="60" w:after="60"/>
              <w:jc w:val="center"/>
              <w:rPr>
                <w:rFonts w:asciiTheme="minorHAnsi" w:hAnsiTheme="minorHAnsi"/>
              </w:rPr>
            </w:pPr>
            <w:r>
              <w:rPr>
                <w:rFonts w:asciiTheme="minorHAnsi" w:hAnsiTheme="minorHAnsi"/>
                <w:sz w:val="22"/>
              </w:rPr>
              <w:t>7</w:t>
            </w:r>
          </w:p>
        </w:tc>
        <w:tc>
          <w:tcPr>
            <w:tcW w:w="3011" w:type="dxa"/>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Coordinador</w:t>
            </w:r>
          </w:p>
        </w:tc>
        <w:tc>
          <w:tcPr>
            <w:tcW w:w="6946" w:type="dxa"/>
            <w:shd w:val="clear" w:color="auto" w:fill="auto"/>
            <w:noWrap/>
            <w:vAlign w:val="center"/>
          </w:tcPr>
          <w:p w:rsidR="000E481A" w:rsidRPr="007F2DA2" w:rsidRDefault="000E481A" w:rsidP="00C639F1">
            <w:pPr>
              <w:spacing w:before="60" w:after="60"/>
              <w:jc w:val="left"/>
              <w:rPr>
                <w:rFonts w:asciiTheme="minorHAnsi" w:hAnsiTheme="minorHAnsi"/>
              </w:rPr>
            </w:pPr>
            <w:r w:rsidRPr="007D18B3">
              <w:rPr>
                <w:rFonts w:asciiTheme="minorHAnsi" w:hAnsiTheme="minorHAnsi"/>
              </w:rPr>
              <w:t>Capacitar al personal encargado de hacer el levantamiento</w:t>
            </w:r>
          </w:p>
        </w:tc>
        <w:tc>
          <w:tcPr>
            <w:tcW w:w="2835" w:type="dxa"/>
            <w:shd w:val="clear" w:color="auto" w:fill="auto"/>
            <w:noWrap/>
            <w:vAlign w:val="center"/>
          </w:tcPr>
          <w:p w:rsidR="000E481A" w:rsidRPr="007F2DA2" w:rsidRDefault="000E481A" w:rsidP="00C639F1">
            <w:pPr>
              <w:spacing w:before="60" w:after="60"/>
              <w:jc w:val="left"/>
              <w:rPr>
                <w:rFonts w:asciiTheme="minorHAnsi" w:hAnsiTheme="minorHAnsi"/>
              </w:rPr>
            </w:pPr>
          </w:p>
        </w:tc>
        <w:tc>
          <w:tcPr>
            <w:tcW w:w="2835" w:type="dxa"/>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Unidad Económica Financiera</w:t>
            </w:r>
          </w:p>
        </w:tc>
      </w:tr>
      <w:tr w:rsidR="000E481A" w:rsidRPr="007F2DA2" w:rsidTr="00C639F1">
        <w:trPr>
          <w:trHeight w:val="20"/>
        </w:trPr>
        <w:tc>
          <w:tcPr>
            <w:tcW w:w="675" w:type="dxa"/>
            <w:shd w:val="clear" w:color="auto" w:fill="auto"/>
            <w:noWrap/>
            <w:vAlign w:val="center"/>
          </w:tcPr>
          <w:p w:rsidR="000E481A" w:rsidRPr="007F2DA2" w:rsidRDefault="000E481A" w:rsidP="00C639F1">
            <w:pPr>
              <w:spacing w:before="60" w:after="60"/>
              <w:jc w:val="center"/>
              <w:rPr>
                <w:rFonts w:asciiTheme="minorHAnsi" w:hAnsiTheme="minorHAnsi"/>
              </w:rPr>
            </w:pPr>
            <w:r>
              <w:rPr>
                <w:rFonts w:asciiTheme="minorHAnsi" w:hAnsiTheme="minorHAnsi"/>
                <w:sz w:val="22"/>
              </w:rPr>
              <w:t>8</w:t>
            </w:r>
          </w:p>
        </w:tc>
        <w:tc>
          <w:tcPr>
            <w:tcW w:w="3011" w:type="dxa"/>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Coordinador</w:t>
            </w:r>
          </w:p>
        </w:tc>
        <w:tc>
          <w:tcPr>
            <w:tcW w:w="6946" w:type="dxa"/>
            <w:shd w:val="clear" w:color="auto" w:fill="auto"/>
            <w:noWrap/>
            <w:vAlign w:val="center"/>
          </w:tcPr>
          <w:p w:rsidR="000E481A" w:rsidRPr="007F2DA2" w:rsidRDefault="000E481A" w:rsidP="00C639F1">
            <w:pPr>
              <w:spacing w:before="60" w:after="60"/>
              <w:jc w:val="left"/>
              <w:rPr>
                <w:rFonts w:asciiTheme="minorHAnsi" w:hAnsiTheme="minorHAnsi"/>
              </w:rPr>
            </w:pPr>
            <w:r w:rsidRPr="007D18B3">
              <w:rPr>
                <w:rFonts w:asciiTheme="minorHAnsi" w:hAnsiTheme="minorHAnsi"/>
              </w:rPr>
              <w:t>Realizar logística del levantamiento</w:t>
            </w:r>
          </w:p>
        </w:tc>
        <w:tc>
          <w:tcPr>
            <w:tcW w:w="2835" w:type="dxa"/>
            <w:shd w:val="clear" w:color="auto" w:fill="auto"/>
            <w:noWrap/>
            <w:vAlign w:val="center"/>
          </w:tcPr>
          <w:p w:rsidR="000E481A" w:rsidRPr="007F2DA2" w:rsidRDefault="000E481A" w:rsidP="00C639F1">
            <w:pPr>
              <w:spacing w:before="60" w:after="60"/>
              <w:jc w:val="left"/>
              <w:rPr>
                <w:rFonts w:asciiTheme="minorHAnsi" w:hAnsiTheme="minorHAnsi"/>
              </w:rPr>
            </w:pPr>
          </w:p>
        </w:tc>
        <w:tc>
          <w:tcPr>
            <w:tcW w:w="2835" w:type="dxa"/>
            <w:vAlign w:val="center"/>
          </w:tcPr>
          <w:p w:rsidR="000E481A" w:rsidRPr="007F2DA2" w:rsidRDefault="000E481A" w:rsidP="00C639F1">
            <w:pPr>
              <w:spacing w:before="60" w:after="60"/>
              <w:jc w:val="left"/>
              <w:rPr>
                <w:rFonts w:asciiTheme="minorHAnsi" w:hAnsiTheme="minorHAnsi"/>
              </w:rPr>
            </w:pPr>
            <w:r w:rsidRPr="000E3AEF">
              <w:rPr>
                <w:rFonts w:asciiTheme="minorHAnsi" w:hAnsiTheme="minorHAnsi"/>
              </w:rPr>
              <w:t>Unidad Económica Financiera</w:t>
            </w:r>
          </w:p>
        </w:tc>
      </w:tr>
      <w:tr w:rsidR="000E481A" w:rsidRPr="007F2DA2" w:rsidTr="00C639F1">
        <w:trPr>
          <w:trHeight w:val="20"/>
        </w:trPr>
        <w:tc>
          <w:tcPr>
            <w:tcW w:w="675" w:type="dxa"/>
            <w:shd w:val="clear" w:color="auto" w:fill="auto"/>
            <w:noWrap/>
            <w:vAlign w:val="center"/>
          </w:tcPr>
          <w:p w:rsidR="000E481A" w:rsidRPr="007F2DA2" w:rsidRDefault="000E481A" w:rsidP="00C639F1">
            <w:pPr>
              <w:spacing w:before="60" w:after="60"/>
              <w:jc w:val="center"/>
              <w:rPr>
                <w:rFonts w:asciiTheme="minorHAnsi" w:hAnsiTheme="minorHAnsi"/>
              </w:rPr>
            </w:pPr>
          </w:p>
        </w:tc>
        <w:tc>
          <w:tcPr>
            <w:tcW w:w="3011" w:type="dxa"/>
            <w:vAlign w:val="center"/>
          </w:tcPr>
          <w:p w:rsidR="000E481A" w:rsidRPr="007F2DA2" w:rsidRDefault="000E481A" w:rsidP="00C639F1">
            <w:pPr>
              <w:spacing w:before="60" w:after="60"/>
              <w:jc w:val="left"/>
              <w:rPr>
                <w:rFonts w:asciiTheme="minorHAnsi" w:hAnsiTheme="minorHAnsi"/>
              </w:rPr>
            </w:pPr>
            <w:r w:rsidRPr="007D18B3">
              <w:rPr>
                <w:rFonts w:asciiTheme="minorHAnsi" w:hAnsiTheme="minorHAnsi"/>
              </w:rPr>
              <w:t>Encuestador</w:t>
            </w:r>
          </w:p>
        </w:tc>
        <w:tc>
          <w:tcPr>
            <w:tcW w:w="6946" w:type="dxa"/>
            <w:shd w:val="clear" w:color="auto" w:fill="auto"/>
            <w:noWrap/>
            <w:vAlign w:val="center"/>
          </w:tcPr>
          <w:p w:rsidR="000E481A" w:rsidRPr="007F2DA2" w:rsidRDefault="000E481A" w:rsidP="00C639F1">
            <w:pPr>
              <w:spacing w:before="60" w:after="60"/>
              <w:jc w:val="left"/>
              <w:rPr>
                <w:rFonts w:asciiTheme="minorHAnsi" w:hAnsiTheme="minorHAnsi"/>
              </w:rPr>
            </w:pPr>
            <w:r w:rsidRPr="007D18B3">
              <w:rPr>
                <w:rFonts w:asciiTheme="minorHAnsi" w:hAnsiTheme="minorHAnsi"/>
              </w:rPr>
              <w:t>Realizar el levantamiento de encuestas</w:t>
            </w:r>
          </w:p>
        </w:tc>
        <w:tc>
          <w:tcPr>
            <w:tcW w:w="2835" w:type="dxa"/>
            <w:shd w:val="clear" w:color="auto" w:fill="auto"/>
            <w:noWrap/>
            <w:vAlign w:val="center"/>
          </w:tcPr>
          <w:p w:rsidR="000E481A" w:rsidRPr="007F2DA2" w:rsidRDefault="000E481A" w:rsidP="00C639F1">
            <w:pPr>
              <w:spacing w:before="60" w:after="60"/>
              <w:jc w:val="left"/>
              <w:rPr>
                <w:rFonts w:asciiTheme="minorHAnsi" w:hAnsiTheme="minorHAnsi"/>
              </w:rPr>
            </w:pPr>
          </w:p>
        </w:tc>
        <w:tc>
          <w:tcPr>
            <w:tcW w:w="2835" w:type="dxa"/>
            <w:vAlign w:val="center"/>
          </w:tcPr>
          <w:p w:rsidR="000E481A" w:rsidRPr="007F2DA2" w:rsidRDefault="000E481A" w:rsidP="00C639F1">
            <w:pPr>
              <w:spacing w:before="60" w:after="60"/>
              <w:jc w:val="left"/>
              <w:rPr>
                <w:rFonts w:asciiTheme="minorHAnsi" w:hAnsiTheme="minorHAnsi"/>
              </w:rPr>
            </w:pPr>
          </w:p>
        </w:tc>
      </w:tr>
    </w:tbl>
    <w:p w:rsidR="00A06510" w:rsidRDefault="00A06510" w:rsidP="00A06510">
      <w:pPr>
        <w:spacing w:before="0" w:after="200" w:line="276" w:lineRule="auto"/>
        <w:jc w:val="left"/>
      </w:pPr>
    </w:p>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A06510" w:rsidRPr="007F2DA2" w:rsidTr="00FE566D">
        <w:trPr>
          <w:trHeight w:val="20"/>
        </w:trPr>
        <w:tc>
          <w:tcPr>
            <w:tcW w:w="675" w:type="dxa"/>
            <w:shd w:val="clear" w:color="auto" w:fill="auto"/>
            <w:noWrap/>
            <w:vAlign w:val="center"/>
          </w:tcPr>
          <w:p w:rsidR="00A06510" w:rsidRPr="007F2DA2" w:rsidRDefault="00A06510" w:rsidP="00FE566D">
            <w:pPr>
              <w:spacing w:before="60" w:after="60"/>
              <w:jc w:val="center"/>
              <w:rPr>
                <w:rFonts w:asciiTheme="minorHAnsi" w:hAnsiTheme="minorHAnsi"/>
              </w:rPr>
            </w:pPr>
            <w:r>
              <w:rPr>
                <w:rFonts w:asciiTheme="minorHAnsi" w:hAnsiTheme="minorHAnsi"/>
                <w:sz w:val="22"/>
              </w:rPr>
              <w:t>10</w:t>
            </w:r>
          </w:p>
        </w:tc>
        <w:tc>
          <w:tcPr>
            <w:tcW w:w="3011" w:type="dxa"/>
            <w:vAlign w:val="center"/>
          </w:tcPr>
          <w:p w:rsidR="00A06510" w:rsidRPr="007F2DA2" w:rsidRDefault="00A06510" w:rsidP="00FE566D">
            <w:pPr>
              <w:spacing w:before="60" w:after="60"/>
              <w:jc w:val="left"/>
              <w:rPr>
                <w:rFonts w:asciiTheme="minorHAnsi" w:hAnsiTheme="minorHAnsi"/>
              </w:rPr>
            </w:pPr>
            <w:r w:rsidRPr="007D18B3">
              <w:rPr>
                <w:rFonts w:asciiTheme="minorHAnsi" w:hAnsiTheme="minorHAnsi"/>
              </w:rPr>
              <w:t>Técnico especializado</w:t>
            </w:r>
          </w:p>
        </w:tc>
        <w:tc>
          <w:tcPr>
            <w:tcW w:w="6946" w:type="dxa"/>
            <w:shd w:val="clear" w:color="auto" w:fill="auto"/>
            <w:noWrap/>
            <w:vAlign w:val="center"/>
          </w:tcPr>
          <w:p w:rsidR="00A06510" w:rsidRPr="007F2DA2" w:rsidRDefault="00A06510" w:rsidP="00FE566D">
            <w:pPr>
              <w:spacing w:before="60" w:after="60"/>
              <w:jc w:val="left"/>
              <w:rPr>
                <w:rFonts w:asciiTheme="minorHAnsi" w:hAnsiTheme="minorHAnsi"/>
              </w:rPr>
            </w:pPr>
            <w:r w:rsidRPr="007D18B3">
              <w:rPr>
                <w:rFonts w:asciiTheme="minorHAnsi" w:hAnsiTheme="minorHAnsi"/>
              </w:rPr>
              <w:t>Capturar los resultados de  las encuestas</w:t>
            </w:r>
          </w:p>
        </w:tc>
        <w:tc>
          <w:tcPr>
            <w:tcW w:w="2835" w:type="dxa"/>
            <w:shd w:val="clear" w:color="auto" w:fill="auto"/>
            <w:noWrap/>
            <w:vAlign w:val="center"/>
          </w:tcPr>
          <w:p w:rsidR="00A06510" w:rsidRPr="007F2DA2" w:rsidRDefault="00A06510" w:rsidP="00FE566D">
            <w:pPr>
              <w:spacing w:before="60" w:after="60"/>
              <w:jc w:val="left"/>
              <w:rPr>
                <w:rFonts w:asciiTheme="minorHAnsi" w:hAnsiTheme="minorHAnsi"/>
              </w:rPr>
            </w:pPr>
            <w:r w:rsidRPr="007D18B3">
              <w:rPr>
                <w:rFonts w:asciiTheme="minorHAnsi" w:hAnsiTheme="minorHAnsi"/>
              </w:rPr>
              <w:t xml:space="preserve">Archivo de </w:t>
            </w:r>
            <w:proofErr w:type="spellStart"/>
            <w:r w:rsidRPr="007D18B3">
              <w:rPr>
                <w:rFonts w:asciiTheme="minorHAnsi" w:hAnsiTheme="minorHAnsi"/>
              </w:rPr>
              <w:t>excel</w:t>
            </w:r>
            <w:proofErr w:type="spellEnd"/>
            <w:r w:rsidRPr="007D18B3">
              <w:rPr>
                <w:rFonts w:asciiTheme="minorHAnsi" w:hAnsiTheme="minorHAnsi"/>
              </w:rPr>
              <w:t xml:space="preserve"> con la captura de datos</w:t>
            </w:r>
          </w:p>
        </w:tc>
        <w:tc>
          <w:tcPr>
            <w:tcW w:w="2835" w:type="dxa"/>
            <w:vAlign w:val="center"/>
          </w:tcPr>
          <w:p w:rsidR="00A06510" w:rsidRPr="007F2DA2" w:rsidRDefault="00A06510" w:rsidP="00FE566D">
            <w:pPr>
              <w:spacing w:before="60" w:after="60"/>
              <w:jc w:val="left"/>
              <w:rPr>
                <w:rFonts w:asciiTheme="minorHAnsi" w:hAnsiTheme="minorHAnsi"/>
              </w:rPr>
            </w:pPr>
            <w:r w:rsidRPr="000E3AEF">
              <w:rPr>
                <w:rFonts w:asciiTheme="minorHAnsi" w:hAnsiTheme="minorHAnsi"/>
              </w:rPr>
              <w:t>Unidad Económica Financiera</w:t>
            </w:r>
          </w:p>
        </w:tc>
      </w:tr>
      <w:tr w:rsidR="00A06510" w:rsidRPr="007F2DA2" w:rsidTr="00FE566D">
        <w:trPr>
          <w:trHeight w:val="20"/>
        </w:trPr>
        <w:tc>
          <w:tcPr>
            <w:tcW w:w="675" w:type="dxa"/>
            <w:shd w:val="clear" w:color="auto" w:fill="auto"/>
            <w:noWrap/>
            <w:vAlign w:val="center"/>
            <w:hideMark/>
          </w:tcPr>
          <w:p w:rsidR="00A06510" w:rsidRPr="00936882" w:rsidRDefault="00A06510" w:rsidP="00FE566D">
            <w:pPr>
              <w:spacing w:before="60" w:after="60"/>
              <w:jc w:val="center"/>
              <w:rPr>
                <w:rFonts w:asciiTheme="minorHAnsi" w:hAnsiTheme="minorHAnsi"/>
              </w:rPr>
            </w:pPr>
            <w:r w:rsidRPr="00936882">
              <w:rPr>
                <w:rFonts w:asciiTheme="minorHAnsi" w:hAnsiTheme="minorHAnsi"/>
                <w:sz w:val="22"/>
              </w:rPr>
              <w:t>11</w:t>
            </w:r>
          </w:p>
        </w:tc>
        <w:tc>
          <w:tcPr>
            <w:tcW w:w="3011" w:type="dxa"/>
            <w:vAlign w:val="center"/>
          </w:tcPr>
          <w:p w:rsidR="00A06510" w:rsidRPr="007F2DA2" w:rsidRDefault="00A06510" w:rsidP="00FE566D">
            <w:pPr>
              <w:spacing w:before="60" w:after="60"/>
              <w:jc w:val="left"/>
              <w:rPr>
                <w:rFonts w:asciiTheme="minorHAnsi" w:hAnsiTheme="minorHAnsi"/>
              </w:rPr>
            </w:pPr>
            <w:r w:rsidRPr="000E3AEF">
              <w:rPr>
                <w:rFonts w:asciiTheme="minorHAnsi" w:hAnsiTheme="minorHAnsi"/>
              </w:rPr>
              <w:t>Coordinador</w:t>
            </w:r>
          </w:p>
        </w:tc>
        <w:tc>
          <w:tcPr>
            <w:tcW w:w="6946" w:type="dxa"/>
            <w:shd w:val="clear" w:color="auto" w:fill="auto"/>
            <w:noWrap/>
            <w:vAlign w:val="center"/>
          </w:tcPr>
          <w:p w:rsidR="00A06510" w:rsidRPr="007F2DA2" w:rsidRDefault="00A06510" w:rsidP="00FE566D">
            <w:pPr>
              <w:spacing w:before="60" w:after="60"/>
              <w:jc w:val="left"/>
              <w:rPr>
                <w:rFonts w:asciiTheme="minorHAnsi" w:hAnsiTheme="minorHAnsi"/>
              </w:rPr>
            </w:pPr>
            <w:r w:rsidRPr="007D18B3">
              <w:rPr>
                <w:rFonts w:asciiTheme="minorHAnsi" w:hAnsiTheme="minorHAnsi"/>
              </w:rPr>
              <w:t>Revisar consistencia de los datos</w:t>
            </w:r>
          </w:p>
        </w:tc>
        <w:tc>
          <w:tcPr>
            <w:tcW w:w="2835" w:type="dxa"/>
            <w:shd w:val="clear" w:color="auto" w:fill="auto"/>
            <w:noWrap/>
            <w:vAlign w:val="center"/>
          </w:tcPr>
          <w:p w:rsidR="00A06510" w:rsidRPr="007F2DA2" w:rsidRDefault="00A06510" w:rsidP="00FE566D">
            <w:pPr>
              <w:spacing w:before="60" w:after="60"/>
              <w:jc w:val="left"/>
              <w:rPr>
                <w:rFonts w:asciiTheme="minorHAnsi" w:hAnsiTheme="minorHAnsi"/>
              </w:rPr>
            </w:pPr>
            <w:r w:rsidRPr="007D18B3">
              <w:rPr>
                <w:rFonts w:asciiTheme="minorHAnsi" w:hAnsiTheme="minorHAnsi"/>
              </w:rPr>
              <w:t xml:space="preserve">Archivo de </w:t>
            </w:r>
            <w:proofErr w:type="spellStart"/>
            <w:r w:rsidRPr="007D18B3">
              <w:rPr>
                <w:rFonts w:asciiTheme="minorHAnsi" w:hAnsiTheme="minorHAnsi"/>
              </w:rPr>
              <w:t>excel</w:t>
            </w:r>
            <w:proofErr w:type="spellEnd"/>
            <w:r w:rsidRPr="007D18B3">
              <w:rPr>
                <w:rFonts w:asciiTheme="minorHAnsi" w:hAnsiTheme="minorHAnsi"/>
              </w:rPr>
              <w:t xml:space="preserve"> con los datos de la encuesta</w:t>
            </w:r>
          </w:p>
        </w:tc>
        <w:tc>
          <w:tcPr>
            <w:tcW w:w="2835" w:type="dxa"/>
            <w:vAlign w:val="center"/>
          </w:tcPr>
          <w:p w:rsidR="00A06510" w:rsidRPr="007F2DA2" w:rsidRDefault="00A06510" w:rsidP="00FE566D">
            <w:pPr>
              <w:spacing w:before="60" w:after="60"/>
              <w:jc w:val="left"/>
              <w:rPr>
                <w:rFonts w:asciiTheme="minorHAnsi" w:hAnsiTheme="minorHAnsi"/>
              </w:rPr>
            </w:pPr>
            <w:r w:rsidRPr="000E3AEF">
              <w:rPr>
                <w:rFonts w:asciiTheme="minorHAnsi" w:hAnsiTheme="minorHAnsi"/>
              </w:rPr>
              <w:t>Unidad Económica Financiera</w:t>
            </w:r>
          </w:p>
        </w:tc>
      </w:tr>
      <w:tr w:rsidR="00A06510" w:rsidRPr="007F2DA2" w:rsidTr="00FE566D">
        <w:trPr>
          <w:trHeight w:val="20"/>
        </w:trPr>
        <w:tc>
          <w:tcPr>
            <w:tcW w:w="675" w:type="dxa"/>
            <w:shd w:val="clear" w:color="auto" w:fill="auto"/>
            <w:noWrap/>
            <w:vAlign w:val="center"/>
            <w:hideMark/>
          </w:tcPr>
          <w:p w:rsidR="00A06510" w:rsidRPr="00936882" w:rsidRDefault="00A06510" w:rsidP="00FE566D">
            <w:pPr>
              <w:spacing w:before="60" w:after="60"/>
              <w:jc w:val="center"/>
              <w:rPr>
                <w:rFonts w:asciiTheme="minorHAnsi" w:hAnsiTheme="minorHAnsi"/>
              </w:rPr>
            </w:pPr>
            <w:r w:rsidRPr="00936882">
              <w:rPr>
                <w:rFonts w:asciiTheme="minorHAnsi" w:hAnsiTheme="minorHAnsi"/>
                <w:sz w:val="22"/>
              </w:rPr>
              <w:t>12</w:t>
            </w:r>
          </w:p>
        </w:tc>
        <w:tc>
          <w:tcPr>
            <w:tcW w:w="3011" w:type="dxa"/>
            <w:vAlign w:val="center"/>
          </w:tcPr>
          <w:p w:rsidR="00A06510" w:rsidRPr="007F2DA2" w:rsidRDefault="00A06510" w:rsidP="00FE566D">
            <w:pPr>
              <w:spacing w:before="60" w:after="60"/>
              <w:jc w:val="left"/>
              <w:rPr>
                <w:rFonts w:asciiTheme="minorHAnsi" w:hAnsiTheme="minorHAnsi"/>
              </w:rPr>
            </w:pPr>
            <w:r w:rsidRPr="000E3AEF">
              <w:rPr>
                <w:rFonts w:asciiTheme="minorHAnsi" w:hAnsiTheme="minorHAnsi"/>
              </w:rPr>
              <w:t>Coordinador</w:t>
            </w:r>
          </w:p>
        </w:tc>
        <w:tc>
          <w:tcPr>
            <w:tcW w:w="6946" w:type="dxa"/>
            <w:shd w:val="clear" w:color="auto" w:fill="auto"/>
            <w:noWrap/>
            <w:vAlign w:val="center"/>
          </w:tcPr>
          <w:p w:rsidR="00A06510" w:rsidRPr="007F2DA2" w:rsidRDefault="00A06510" w:rsidP="00FE566D">
            <w:pPr>
              <w:spacing w:before="60" w:after="60"/>
              <w:jc w:val="left"/>
              <w:rPr>
                <w:rFonts w:asciiTheme="minorHAnsi" w:hAnsiTheme="minorHAnsi"/>
              </w:rPr>
            </w:pPr>
            <w:r w:rsidRPr="007D18B3">
              <w:rPr>
                <w:rFonts w:asciiTheme="minorHAnsi" w:hAnsiTheme="minorHAnsi"/>
              </w:rPr>
              <w:t>Procesar resultados de encuestas</w:t>
            </w:r>
          </w:p>
        </w:tc>
        <w:tc>
          <w:tcPr>
            <w:tcW w:w="2835" w:type="dxa"/>
            <w:shd w:val="clear" w:color="auto" w:fill="auto"/>
            <w:noWrap/>
            <w:vAlign w:val="center"/>
          </w:tcPr>
          <w:p w:rsidR="00A06510" w:rsidRPr="007F2DA2" w:rsidRDefault="00A06510" w:rsidP="00FE566D">
            <w:pPr>
              <w:spacing w:before="60" w:after="60"/>
              <w:jc w:val="left"/>
              <w:rPr>
                <w:rFonts w:asciiTheme="minorHAnsi" w:hAnsiTheme="minorHAnsi"/>
              </w:rPr>
            </w:pPr>
            <w:r w:rsidRPr="007D18B3">
              <w:rPr>
                <w:rFonts w:asciiTheme="minorHAnsi" w:hAnsiTheme="minorHAnsi"/>
              </w:rPr>
              <w:t>Archivo en formato de base de datos de los resultados de la encuesta</w:t>
            </w:r>
          </w:p>
        </w:tc>
        <w:tc>
          <w:tcPr>
            <w:tcW w:w="2835" w:type="dxa"/>
            <w:vAlign w:val="center"/>
          </w:tcPr>
          <w:p w:rsidR="00A06510" w:rsidRPr="007F2DA2" w:rsidRDefault="00A06510" w:rsidP="00FE566D">
            <w:pPr>
              <w:spacing w:before="60" w:after="60"/>
              <w:jc w:val="left"/>
              <w:rPr>
                <w:rFonts w:asciiTheme="minorHAnsi" w:hAnsiTheme="minorHAnsi"/>
              </w:rPr>
            </w:pPr>
            <w:r w:rsidRPr="000E3AEF">
              <w:rPr>
                <w:rFonts w:asciiTheme="minorHAnsi" w:hAnsiTheme="minorHAnsi"/>
              </w:rPr>
              <w:t>Unidad Económica Financiera</w:t>
            </w:r>
          </w:p>
        </w:tc>
      </w:tr>
      <w:tr w:rsidR="00A06510" w:rsidRPr="007F2DA2" w:rsidTr="00FE566D">
        <w:trPr>
          <w:trHeight w:val="20"/>
        </w:trPr>
        <w:tc>
          <w:tcPr>
            <w:tcW w:w="675" w:type="dxa"/>
            <w:shd w:val="clear" w:color="auto" w:fill="auto"/>
            <w:noWrap/>
            <w:vAlign w:val="center"/>
          </w:tcPr>
          <w:p w:rsidR="00A06510" w:rsidRPr="00936882" w:rsidRDefault="00A06510" w:rsidP="00FE566D">
            <w:pPr>
              <w:spacing w:before="60" w:after="60"/>
              <w:jc w:val="center"/>
              <w:rPr>
                <w:rFonts w:asciiTheme="minorHAnsi" w:hAnsiTheme="minorHAnsi"/>
              </w:rPr>
            </w:pPr>
            <w:r>
              <w:rPr>
                <w:rFonts w:asciiTheme="minorHAnsi" w:hAnsiTheme="minorHAnsi"/>
                <w:sz w:val="22"/>
              </w:rPr>
              <w:t>13</w:t>
            </w:r>
          </w:p>
        </w:tc>
        <w:tc>
          <w:tcPr>
            <w:tcW w:w="3011" w:type="dxa"/>
            <w:vAlign w:val="center"/>
          </w:tcPr>
          <w:p w:rsidR="00A06510" w:rsidRPr="007F2DA2" w:rsidRDefault="00A06510" w:rsidP="00FE566D">
            <w:pPr>
              <w:spacing w:before="60" w:after="60"/>
              <w:jc w:val="left"/>
              <w:rPr>
                <w:rFonts w:asciiTheme="minorHAnsi" w:hAnsiTheme="minorHAnsi"/>
              </w:rPr>
            </w:pPr>
            <w:r w:rsidRPr="000E3AEF">
              <w:rPr>
                <w:rFonts w:asciiTheme="minorHAnsi" w:hAnsiTheme="minorHAnsi"/>
              </w:rPr>
              <w:t>Coordinador</w:t>
            </w:r>
          </w:p>
        </w:tc>
        <w:tc>
          <w:tcPr>
            <w:tcW w:w="6946" w:type="dxa"/>
            <w:shd w:val="clear" w:color="auto" w:fill="auto"/>
            <w:noWrap/>
            <w:vAlign w:val="center"/>
          </w:tcPr>
          <w:p w:rsidR="00A06510" w:rsidRPr="007F2DA2" w:rsidRDefault="00A06510" w:rsidP="00FE566D">
            <w:pPr>
              <w:spacing w:before="60" w:after="60"/>
              <w:jc w:val="left"/>
              <w:rPr>
                <w:rFonts w:asciiTheme="minorHAnsi" w:hAnsiTheme="minorHAnsi"/>
              </w:rPr>
            </w:pPr>
            <w:r w:rsidRPr="007D18B3">
              <w:rPr>
                <w:rFonts w:asciiTheme="minorHAnsi" w:hAnsiTheme="minorHAnsi"/>
              </w:rPr>
              <w:t>Realizar los gráficos y tabulados de los datos</w:t>
            </w:r>
          </w:p>
        </w:tc>
        <w:tc>
          <w:tcPr>
            <w:tcW w:w="2835" w:type="dxa"/>
            <w:shd w:val="clear" w:color="auto" w:fill="auto"/>
            <w:noWrap/>
            <w:vAlign w:val="center"/>
          </w:tcPr>
          <w:p w:rsidR="00A06510" w:rsidRPr="007F2DA2" w:rsidRDefault="00A06510" w:rsidP="00FE566D">
            <w:pPr>
              <w:spacing w:before="60" w:after="60"/>
              <w:jc w:val="left"/>
              <w:rPr>
                <w:rFonts w:asciiTheme="minorHAnsi" w:hAnsiTheme="minorHAnsi"/>
              </w:rPr>
            </w:pPr>
            <w:r w:rsidRPr="007D18B3">
              <w:rPr>
                <w:rFonts w:asciiTheme="minorHAnsi" w:hAnsiTheme="minorHAnsi"/>
              </w:rPr>
              <w:t>Archivos con gráficos y tabulados</w:t>
            </w:r>
          </w:p>
        </w:tc>
        <w:tc>
          <w:tcPr>
            <w:tcW w:w="2835" w:type="dxa"/>
            <w:vAlign w:val="center"/>
          </w:tcPr>
          <w:p w:rsidR="00A06510" w:rsidRPr="007F2DA2" w:rsidRDefault="00A06510" w:rsidP="00FE566D">
            <w:pPr>
              <w:spacing w:before="60" w:after="60"/>
              <w:jc w:val="left"/>
              <w:rPr>
                <w:rFonts w:asciiTheme="minorHAnsi" w:hAnsiTheme="minorHAnsi"/>
              </w:rPr>
            </w:pPr>
            <w:r w:rsidRPr="000E3AEF">
              <w:rPr>
                <w:rFonts w:asciiTheme="minorHAnsi" w:hAnsiTheme="minorHAnsi"/>
              </w:rPr>
              <w:t>Unidad Económica Financiera</w:t>
            </w:r>
          </w:p>
        </w:tc>
      </w:tr>
      <w:tr w:rsidR="00A06510" w:rsidRPr="007F2DA2" w:rsidTr="00FE566D">
        <w:trPr>
          <w:trHeight w:val="20"/>
        </w:trPr>
        <w:tc>
          <w:tcPr>
            <w:tcW w:w="675" w:type="dxa"/>
            <w:shd w:val="clear" w:color="auto" w:fill="auto"/>
            <w:noWrap/>
            <w:vAlign w:val="center"/>
          </w:tcPr>
          <w:p w:rsidR="00A06510" w:rsidRPr="00936882" w:rsidRDefault="00A06510" w:rsidP="00FE566D">
            <w:pPr>
              <w:spacing w:before="60" w:after="60"/>
              <w:jc w:val="center"/>
              <w:rPr>
                <w:rFonts w:asciiTheme="minorHAnsi" w:hAnsiTheme="minorHAnsi"/>
              </w:rPr>
            </w:pPr>
            <w:r>
              <w:rPr>
                <w:rFonts w:asciiTheme="minorHAnsi" w:hAnsiTheme="minorHAnsi"/>
                <w:sz w:val="22"/>
              </w:rPr>
              <w:t>14</w:t>
            </w:r>
          </w:p>
        </w:tc>
        <w:tc>
          <w:tcPr>
            <w:tcW w:w="3011" w:type="dxa"/>
            <w:vAlign w:val="center"/>
          </w:tcPr>
          <w:p w:rsidR="00A06510" w:rsidRPr="007F2DA2" w:rsidRDefault="00A06510" w:rsidP="00FE566D">
            <w:pPr>
              <w:spacing w:before="60" w:after="60"/>
              <w:jc w:val="left"/>
              <w:rPr>
                <w:rFonts w:asciiTheme="minorHAnsi" w:hAnsiTheme="minorHAnsi"/>
              </w:rPr>
            </w:pPr>
            <w:r w:rsidRPr="000E3AEF">
              <w:rPr>
                <w:rFonts w:asciiTheme="minorHAnsi" w:hAnsiTheme="minorHAnsi"/>
              </w:rPr>
              <w:t>Coordinador</w:t>
            </w:r>
          </w:p>
        </w:tc>
        <w:tc>
          <w:tcPr>
            <w:tcW w:w="6946" w:type="dxa"/>
            <w:shd w:val="clear" w:color="auto" w:fill="auto"/>
            <w:noWrap/>
            <w:vAlign w:val="center"/>
          </w:tcPr>
          <w:p w:rsidR="00A06510" w:rsidRPr="007F2DA2" w:rsidRDefault="00A06510" w:rsidP="00FE566D">
            <w:pPr>
              <w:spacing w:before="60" w:after="60"/>
              <w:jc w:val="left"/>
              <w:rPr>
                <w:rFonts w:asciiTheme="minorHAnsi" w:hAnsiTheme="minorHAnsi"/>
              </w:rPr>
            </w:pPr>
            <w:r w:rsidRPr="007D18B3">
              <w:rPr>
                <w:rFonts w:asciiTheme="minorHAnsi" w:hAnsiTheme="minorHAnsi"/>
              </w:rPr>
              <w:t>Redactar análisis y conclusiones del estudio con los resultados de la encuesta</w:t>
            </w:r>
          </w:p>
        </w:tc>
        <w:tc>
          <w:tcPr>
            <w:tcW w:w="2835" w:type="dxa"/>
            <w:shd w:val="clear" w:color="auto" w:fill="auto"/>
            <w:noWrap/>
            <w:vAlign w:val="center"/>
          </w:tcPr>
          <w:p w:rsidR="00A06510" w:rsidRPr="007F2DA2" w:rsidRDefault="00A06510" w:rsidP="00FE566D">
            <w:pPr>
              <w:spacing w:before="60" w:after="60"/>
              <w:jc w:val="left"/>
              <w:rPr>
                <w:rFonts w:asciiTheme="minorHAnsi" w:hAnsiTheme="minorHAnsi"/>
              </w:rPr>
            </w:pPr>
            <w:r w:rsidRPr="007D18B3">
              <w:rPr>
                <w:rFonts w:asciiTheme="minorHAnsi" w:hAnsiTheme="minorHAnsi"/>
              </w:rPr>
              <w:t>Análisis de los resultados de la encuesta</w:t>
            </w:r>
          </w:p>
        </w:tc>
        <w:tc>
          <w:tcPr>
            <w:tcW w:w="2835" w:type="dxa"/>
            <w:vAlign w:val="center"/>
          </w:tcPr>
          <w:p w:rsidR="00A06510" w:rsidRPr="007F2DA2" w:rsidRDefault="00A06510" w:rsidP="00FE566D">
            <w:pPr>
              <w:spacing w:before="60" w:after="60"/>
              <w:jc w:val="left"/>
              <w:rPr>
                <w:rFonts w:asciiTheme="minorHAnsi" w:hAnsiTheme="minorHAnsi"/>
              </w:rPr>
            </w:pPr>
            <w:r w:rsidRPr="000E3AEF">
              <w:rPr>
                <w:rFonts w:asciiTheme="minorHAnsi" w:hAnsiTheme="minorHAnsi"/>
              </w:rPr>
              <w:t>Unidad Económica Financiera</w:t>
            </w:r>
          </w:p>
        </w:tc>
      </w:tr>
      <w:tr w:rsidR="00A06510" w:rsidRPr="007F2DA2" w:rsidTr="00FE566D">
        <w:trPr>
          <w:trHeight w:val="20"/>
        </w:trPr>
        <w:tc>
          <w:tcPr>
            <w:tcW w:w="675" w:type="dxa"/>
            <w:shd w:val="clear" w:color="auto" w:fill="auto"/>
            <w:noWrap/>
            <w:vAlign w:val="center"/>
          </w:tcPr>
          <w:p w:rsidR="00A06510" w:rsidRPr="00936882" w:rsidRDefault="00A06510" w:rsidP="00FE566D">
            <w:pPr>
              <w:spacing w:before="60" w:after="60"/>
              <w:jc w:val="center"/>
              <w:rPr>
                <w:rFonts w:asciiTheme="minorHAnsi" w:hAnsiTheme="minorHAnsi"/>
              </w:rPr>
            </w:pPr>
            <w:r>
              <w:rPr>
                <w:rFonts w:asciiTheme="minorHAnsi" w:hAnsiTheme="minorHAnsi"/>
                <w:sz w:val="22"/>
              </w:rPr>
              <w:t>15</w:t>
            </w:r>
          </w:p>
        </w:tc>
        <w:tc>
          <w:tcPr>
            <w:tcW w:w="3011" w:type="dxa"/>
            <w:vAlign w:val="center"/>
          </w:tcPr>
          <w:p w:rsidR="00A06510" w:rsidRPr="007F2DA2" w:rsidRDefault="00A06510" w:rsidP="00FE566D">
            <w:pPr>
              <w:spacing w:before="60" w:after="60"/>
              <w:jc w:val="left"/>
              <w:rPr>
                <w:rFonts w:asciiTheme="minorHAnsi" w:hAnsiTheme="minorHAnsi"/>
              </w:rPr>
            </w:pPr>
            <w:r w:rsidRPr="000E3AEF">
              <w:rPr>
                <w:rFonts w:asciiTheme="minorHAnsi" w:hAnsiTheme="minorHAnsi"/>
              </w:rPr>
              <w:t>Coordinador</w:t>
            </w:r>
          </w:p>
        </w:tc>
        <w:tc>
          <w:tcPr>
            <w:tcW w:w="6946" w:type="dxa"/>
            <w:shd w:val="clear" w:color="auto" w:fill="auto"/>
            <w:noWrap/>
            <w:vAlign w:val="center"/>
          </w:tcPr>
          <w:p w:rsidR="00A06510" w:rsidRPr="007F2DA2" w:rsidRDefault="00A06510" w:rsidP="00FE566D">
            <w:pPr>
              <w:spacing w:before="60" w:after="60"/>
              <w:jc w:val="left"/>
              <w:rPr>
                <w:rFonts w:asciiTheme="minorHAnsi" w:hAnsiTheme="minorHAnsi"/>
              </w:rPr>
            </w:pPr>
            <w:r w:rsidRPr="007D18B3">
              <w:rPr>
                <w:rFonts w:asciiTheme="minorHAnsi" w:hAnsiTheme="minorHAnsi"/>
              </w:rPr>
              <w:t>Realizar un resumen ejecutivo de los resultados</w:t>
            </w:r>
          </w:p>
        </w:tc>
        <w:tc>
          <w:tcPr>
            <w:tcW w:w="2835" w:type="dxa"/>
            <w:shd w:val="clear" w:color="auto" w:fill="auto"/>
            <w:noWrap/>
            <w:vAlign w:val="center"/>
          </w:tcPr>
          <w:p w:rsidR="00A06510" w:rsidRPr="007F2DA2" w:rsidRDefault="00A06510" w:rsidP="00FE566D">
            <w:pPr>
              <w:spacing w:before="60" w:after="60"/>
              <w:jc w:val="left"/>
              <w:rPr>
                <w:rFonts w:asciiTheme="minorHAnsi" w:hAnsiTheme="minorHAnsi"/>
              </w:rPr>
            </w:pPr>
            <w:r w:rsidRPr="007D18B3">
              <w:rPr>
                <w:rFonts w:asciiTheme="minorHAnsi" w:hAnsiTheme="minorHAnsi"/>
              </w:rPr>
              <w:t>Resumen ejecutivo</w:t>
            </w:r>
          </w:p>
        </w:tc>
        <w:tc>
          <w:tcPr>
            <w:tcW w:w="2835" w:type="dxa"/>
            <w:vAlign w:val="center"/>
          </w:tcPr>
          <w:p w:rsidR="00A06510" w:rsidRPr="007F2DA2" w:rsidRDefault="00A06510" w:rsidP="00FE566D">
            <w:pPr>
              <w:spacing w:before="60" w:after="60"/>
              <w:jc w:val="left"/>
              <w:rPr>
                <w:rFonts w:asciiTheme="minorHAnsi" w:hAnsiTheme="minorHAnsi"/>
              </w:rPr>
            </w:pPr>
            <w:r w:rsidRPr="000E3AEF">
              <w:rPr>
                <w:rFonts w:asciiTheme="minorHAnsi" w:hAnsiTheme="minorHAnsi"/>
              </w:rPr>
              <w:t>Unidad Económica Financiera</w:t>
            </w:r>
          </w:p>
        </w:tc>
      </w:tr>
      <w:tr w:rsidR="00A06510" w:rsidRPr="007F2DA2" w:rsidTr="00FE566D">
        <w:trPr>
          <w:trHeight w:val="20"/>
        </w:trPr>
        <w:tc>
          <w:tcPr>
            <w:tcW w:w="675" w:type="dxa"/>
            <w:shd w:val="clear" w:color="auto" w:fill="auto"/>
            <w:noWrap/>
            <w:vAlign w:val="center"/>
          </w:tcPr>
          <w:p w:rsidR="00A06510" w:rsidRPr="00936882" w:rsidRDefault="00A06510" w:rsidP="00FE566D">
            <w:pPr>
              <w:spacing w:before="60" w:after="60"/>
              <w:jc w:val="center"/>
              <w:rPr>
                <w:rFonts w:asciiTheme="minorHAnsi" w:hAnsiTheme="minorHAnsi"/>
              </w:rPr>
            </w:pPr>
            <w:r>
              <w:rPr>
                <w:rFonts w:asciiTheme="minorHAnsi" w:hAnsiTheme="minorHAnsi"/>
                <w:sz w:val="22"/>
              </w:rPr>
              <w:t>16</w:t>
            </w:r>
          </w:p>
        </w:tc>
        <w:tc>
          <w:tcPr>
            <w:tcW w:w="3011" w:type="dxa"/>
            <w:vAlign w:val="center"/>
          </w:tcPr>
          <w:p w:rsidR="00A06510" w:rsidRPr="007F2DA2" w:rsidRDefault="00A06510" w:rsidP="00FE566D">
            <w:pPr>
              <w:spacing w:before="60" w:after="60"/>
              <w:jc w:val="left"/>
              <w:rPr>
                <w:rFonts w:asciiTheme="minorHAnsi" w:hAnsiTheme="minorHAnsi"/>
              </w:rPr>
            </w:pPr>
            <w:r w:rsidRPr="000E3AEF">
              <w:rPr>
                <w:rFonts w:asciiTheme="minorHAnsi" w:hAnsiTheme="minorHAnsi"/>
              </w:rPr>
              <w:t>Coordinador</w:t>
            </w:r>
          </w:p>
        </w:tc>
        <w:tc>
          <w:tcPr>
            <w:tcW w:w="6946" w:type="dxa"/>
            <w:shd w:val="clear" w:color="auto" w:fill="auto"/>
            <w:noWrap/>
            <w:vAlign w:val="center"/>
          </w:tcPr>
          <w:p w:rsidR="00A06510" w:rsidRPr="007F2DA2" w:rsidRDefault="00A06510" w:rsidP="00FE566D">
            <w:pPr>
              <w:spacing w:before="60" w:after="60"/>
              <w:jc w:val="left"/>
              <w:rPr>
                <w:rFonts w:asciiTheme="minorHAnsi" w:hAnsiTheme="minorHAnsi"/>
              </w:rPr>
            </w:pPr>
            <w:r w:rsidRPr="007D18B3">
              <w:rPr>
                <w:rFonts w:asciiTheme="minorHAnsi" w:hAnsiTheme="minorHAnsi"/>
              </w:rPr>
              <w:t>Presentar resultados y entregar estudio</w:t>
            </w:r>
          </w:p>
        </w:tc>
        <w:tc>
          <w:tcPr>
            <w:tcW w:w="2835" w:type="dxa"/>
            <w:shd w:val="clear" w:color="auto" w:fill="auto"/>
            <w:noWrap/>
            <w:vAlign w:val="center"/>
          </w:tcPr>
          <w:p w:rsidR="00A06510" w:rsidRPr="007F2DA2" w:rsidRDefault="00A06510" w:rsidP="00FE566D">
            <w:pPr>
              <w:spacing w:before="60" w:after="60"/>
              <w:jc w:val="left"/>
              <w:rPr>
                <w:rFonts w:asciiTheme="minorHAnsi" w:hAnsiTheme="minorHAnsi"/>
              </w:rPr>
            </w:pPr>
            <w:r w:rsidRPr="007D18B3">
              <w:rPr>
                <w:rFonts w:asciiTheme="minorHAnsi" w:hAnsiTheme="minorHAnsi"/>
              </w:rPr>
              <w:t>Estudio económico</w:t>
            </w:r>
          </w:p>
        </w:tc>
        <w:tc>
          <w:tcPr>
            <w:tcW w:w="2835" w:type="dxa"/>
            <w:vAlign w:val="center"/>
          </w:tcPr>
          <w:p w:rsidR="00A06510" w:rsidRPr="007F2DA2" w:rsidRDefault="00A06510" w:rsidP="00FE566D">
            <w:pPr>
              <w:spacing w:before="60" w:after="60"/>
              <w:jc w:val="left"/>
              <w:rPr>
                <w:rFonts w:asciiTheme="minorHAnsi" w:hAnsiTheme="minorHAnsi"/>
              </w:rPr>
            </w:pPr>
            <w:r w:rsidRPr="000E3AEF">
              <w:rPr>
                <w:rFonts w:asciiTheme="minorHAnsi" w:hAnsiTheme="minorHAnsi"/>
              </w:rPr>
              <w:t>Unidad Económica Financiera</w:t>
            </w:r>
          </w:p>
        </w:tc>
      </w:tr>
    </w:tbl>
    <w:p w:rsidR="00A06510" w:rsidRDefault="00A06510" w:rsidP="00A06510">
      <w:pPr>
        <w:spacing w:before="0" w:after="200" w:line="276" w:lineRule="auto"/>
        <w:jc w:val="left"/>
      </w:pPr>
    </w:p>
    <w:p w:rsidR="00A06510" w:rsidRDefault="00A06510" w:rsidP="00A06510"/>
    <w:p w:rsidR="000E481A" w:rsidRDefault="000E481A" w:rsidP="00A06510">
      <w:pPr>
        <w:pStyle w:val="Ttulo4"/>
      </w:pPr>
    </w:p>
    <w:p w:rsidR="000E481A" w:rsidRPr="000E481A" w:rsidRDefault="000E481A" w:rsidP="000E481A"/>
    <w:p w:rsidR="00A06510" w:rsidRPr="007A5699" w:rsidRDefault="00A06510" w:rsidP="00A06510">
      <w:pPr>
        <w:pStyle w:val="Ttulo4"/>
      </w:pPr>
      <w:bookmarkStart w:id="242" w:name="_Toc455664333"/>
      <w:r w:rsidRPr="007A5699">
        <w:lastRenderedPageBreak/>
        <w:t>Ficha de</w:t>
      </w:r>
      <w:r>
        <w:t>l</w:t>
      </w:r>
      <w:r w:rsidRPr="007A5699">
        <w:t xml:space="preserve"> servicio de </w:t>
      </w:r>
      <w:r w:rsidRPr="00AC0B59">
        <w:t>Estudio de expectativas económicas del Estado</w:t>
      </w:r>
      <w:bookmarkEnd w:id="242"/>
    </w:p>
    <w:p w:rsidR="00A06510" w:rsidRPr="00A36F10" w:rsidRDefault="00A06510" w:rsidP="00A06510"/>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06510" w:rsidRPr="00DE4BC8" w:rsidTr="00FE566D">
        <w:trPr>
          <w:trHeight w:val="20"/>
        </w:trPr>
        <w:tc>
          <w:tcPr>
            <w:tcW w:w="5827" w:type="dxa"/>
            <w:shd w:val="clear" w:color="auto" w:fill="F2F2F2" w:themeFill="background1" w:themeFillShade="F2"/>
            <w:vAlign w:val="center"/>
            <w:hideMark/>
          </w:tcPr>
          <w:p w:rsidR="00A06510" w:rsidRPr="00DE4BC8" w:rsidRDefault="00A06510"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06510" w:rsidRPr="00DE4BC8" w:rsidRDefault="00A06510"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A06510" w:rsidRPr="00DE4BC8" w:rsidTr="00FE566D">
        <w:trPr>
          <w:trHeight w:val="20"/>
        </w:trPr>
        <w:tc>
          <w:tcPr>
            <w:tcW w:w="5827" w:type="dxa"/>
            <w:shd w:val="clear" w:color="auto" w:fill="auto"/>
            <w:noWrap/>
            <w:vAlign w:val="center"/>
            <w:hideMark/>
          </w:tcPr>
          <w:p w:rsidR="00A06510" w:rsidRPr="00DE4BC8" w:rsidRDefault="00A06510" w:rsidP="00FE566D">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rsidR="00A06510" w:rsidRPr="00DE4BC8" w:rsidRDefault="00A06510" w:rsidP="00FE566D">
            <w:pPr>
              <w:spacing w:before="60" w:after="60"/>
              <w:jc w:val="left"/>
              <w:rPr>
                <w:rFonts w:asciiTheme="minorHAnsi" w:eastAsia="Times New Roman" w:hAnsiTheme="minorHAnsi" w:cs="Times New Roman"/>
                <w:lang w:eastAsia="es-MX"/>
              </w:rPr>
            </w:pPr>
            <w:r w:rsidRPr="00AC0B59">
              <w:rPr>
                <w:rFonts w:asciiTheme="minorHAnsi" w:eastAsia="Times New Roman" w:hAnsiTheme="minorHAnsi" w:cs="Times New Roman"/>
                <w:lang w:eastAsia="es-MX"/>
              </w:rPr>
              <w:t>Estudio de expectativas económicas del Estado</w:t>
            </w:r>
          </w:p>
        </w:tc>
      </w:tr>
      <w:tr w:rsidR="00A06510" w:rsidRPr="00DE4BC8" w:rsidTr="00FE566D">
        <w:trPr>
          <w:trHeight w:val="20"/>
        </w:trPr>
        <w:tc>
          <w:tcPr>
            <w:tcW w:w="5827" w:type="dxa"/>
            <w:shd w:val="clear" w:color="auto" w:fill="F2F2F2" w:themeFill="background1" w:themeFillShade="F2"/>
            <w:vAlign w:val="center"/>
            <w:hideMark/>
          </w:tcPr>
          <w:p w:rsidR="00A06510" w:rsidRPr="00DE4BC8" w:rsidRDefault="00A06510"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06510" w:rsidRPr="00DE4BC8" w:rsidRDefault="00A06510" w:rsidP="00FE566D">
            <w:pPr>
              <w:spacing w:before="60" w:after="60"/>
              <w:jc w:val="left"/>
              <w:rPr>
                <w:rFonts w:asciiTheme="minorHAnsi" w:eastAsia="Times New Roman" w:hAnsiTheme="minorHAnsi" w:cs="Times New Roman"/>
                <w:lang w:eastAsia="es-MX"/>
              </w:rPr>
            </w:pPr>
            <w:r w:rsidRPr="00AC0B59">
              <w:rPr>
                <w:rFonts w:asciiTheme="minorHAnsi" w:eastAsia="Times New Roman" w:hAnsiTheme="minorHAnsi" w:cs="Times New Roman"/>
                <w:lang w:val="es-ES_tradnl" w:eastAsia="es-MX"/>
              </w:rPr>
              <w:t>Estudios a solicitud que permiten conocer</w:t>
            </w:r>
            <w:r>
              <w:rPr>
                <w:rFonts w:asciiTheme="minorHAnsi" w:eastAsia="Times New Roman" w:hAnsiTheme="minorHAnsi" w:cs="Times New Roman"/>
                <w:lang w:val="es-ES_tradnl" w:eastAsia="es-MX"/>
              </w:rPr>
              <w:t xml:space="preserve"> las expectativas empresariales jaliscienses para el siguiente año del levantamiento</w:t>
            </w:r>
          </w:p>
        </w:tc>
      </w:tr>
      <w:tr w:rsidR="00A06510" w:rsidRPr="00DE4BC8" w:rsidTr="00FE566D">
        <w:trPr>
          <w:trHeight w:val="20"/>
        </w:trPr>
        <w:tc>
          <w:tcPr>
            <w:tcW w:w="5827" w:type="dxa"/>
            <w:shd w:val="clear" w:color="auto" w:fill="F2F2F2" w:themeFill="background1" w:themeFillShade="F2"/>
            <w:vAlign w:val="center"/>
            <w:hideMark/>
          </w:tcPr>
          <w:p w:rsidR="00A06510" w:rsidRPr="00DE4BC8" w:rsidRDefault="00A06510"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06510" w:rsidRPr="00DE4BC8" w:rsidRDefault="00A06510"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Documento impreso del estudio de expectativas económicas</w:t>
            </w:r>
          </w:p>
        </w:tc>
      </w:tr>
      <w:tr w:rsidR="00A06510" w:rsidRPr="00DE4BC8" w:rsidTr="00FE566D">
        <w:trPr>
          <w:trHeight w:val="20"/>
        </w:trPr>
        <w:tc>
          <w:tcPr>
            <w:tcW w:w="5827" w:type="dxa"/>
            <w:shd w:val="clear" w:color="auto" w:fill="F2F2F2" w:themeFill="background1" w:themeFillShade="F2"/>
            <w:vAlign w:val="center"/>
            <w:hideMark/>
          </w:tcPr>
          <w:p w:rsidR="00A06510" w:rsidRPr="00DE4BC8" w:rsidRDefault="00A06510"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A06510" w:rsidRPr="00DE4BC8" w:rsidRDefault="00A06510"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06510" w:rsidRPr="00DE4BC8" w:rsidTr="00FE566D">
        <w:trPr>
          <w:trHeight w:val="20"/>
        </w:trPr>
        <w:tc>
          <w:tcPr>
            <w:tcW w:w="5827" w:type="dxa"/>
            <w:shd w:val="clear" w:color="auto" w:fill="F2F2F2" w:themeFill="background1" w:themeFillShade="F2"/>
            <w:vAlign w:val="center"/>
            <w:hideMark/>
          </w:tcPr>
          <w:p w:rsidR="00A06510" w:rsidRPr="00DE4BC8" w:rsidRDefault="00A06510"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06510" w:rsidRPr="00DE4BC8" w:rsidRDefault="00A06510"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w:t>
            </w:r>
          </w:p>
        </w:tc>
      </w:tr>
      <w:tr w:rsidR="00A06510" w:rsidRPr="00DE4BC8" w:rsidTr="00FE566D">
        <w:trPr>
          <w:trHeight w:val="20"/>
        </w:trPr>
        <w:tc>
          <w:tcPr>
            <w:tcW w:w="5827" w:type="dxa"/>
            <w:shd w:val="clear" w:color="auto" w:fill="F2F2F2" w:themeFill="background1" w:themeFillShade="F2"/>
            <w:vAlign w:val="center"/>
            <w:hideMark/>
          </w:tcPr>
          <w:p w:rsidR="00A06510" w:rsidRPr="00DE4BC8" w:rsidRDefault="00A06510"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06510" w:rsidRPr="00DE4BC8" w:rsidRDefault="00A06510"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Néstor Eduardo García Romero</w:t>
            </w:r>
          </w:p>
        </w:tc>
      </w:tr>
      <w:tr w:rsidR="00A06510" w:rsidRPr="00DE4BC8" w:rsidTr="00FE566D">
        <w:trPr>
          <w:trHeight w:val="20"/>
        </w:trPr>
        <w:tc>
          <w:tcPr>
            <w:tcW w:w="5827" w:type="dxa"/>
            <w:shd w:val="clear" w:color="auto" w:fill="F2F2F2" w:themeFill="background1" w:themeFillShade="F2"/>
            <w:vAlign w:val="center"/>
            <w:hideMark/>
          </w:tcPr>
          <w:p w:rsidR="00A06510" w:rsidRPr="00DE4BC8" w:rsidRDefault="00A06510"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A06510" w:rsidRPr="00DE4BC8" w:rsidRDefault="00A06510" w:rsidP="00FE566D">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3678 2075</w:t>
            </w:r>
          </w:p>
        </w:tc>
      </w:tr>
      <w:tr w:rsidR="00A06510" w:rsidRPr="00DE4BC8" w:rsidTr="00FE566D">
        <w:trPr>
          <w:trHeight w:val="20"/>
        </w:trPr>
        <w:tc>
          <w:tcPr>
            <w:tcW w:w="5827" w:type="dxa"/>
            <w:shd w:val="clear" w:color="auto" w:fill="F2F2F2" w:themeFill="background1" w:themeFillShade="F2"/>
            <w:vAlign w:val="center"/>
            <w:hideMark/>
          </w:tcPr>
          <w:p w:rsidR="00A06510" w:rsidRPr="00DE4BC8" w:rsidRDefault="00A06510"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A06510" w:rsidRPr="00DE4BC8" w:rsidRDefault="00A06510"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Avenida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 Colonia Ciudad Granja, Zapopan Jalisco.</w:t>
            </w:r>
          </w:p>
        </w:tc>
      </w:tr>
      <w:tr w:rsidR="00A06510" w:rsidRPr="00DE4BC8" w:rsidTr="00FE566D">
        <w:trPr>
          <w:trHeight w:val="20"/>
        </w:trPr>
        <w:tc>
          <w:tcPr>
            <w:tcW w:w="5827" w:type="dxa"/>
            <w:shd w:val="clear" w:color="auto" w:fill="F2F2F2" w:themeFill="background1" w:themeFillShade="F2"/>
            <w:vAlign w:val="center"/>
            <w:hideMark/>
          </w:tcPr>
          <w:p w:rsidR="00A06510" w:rsidRPr="00DE4BC8" w:rsidRDefault="00A06510"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06510" w:rsidRPr="00DE4BC8" w:rsidRDefault="00A06510"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am – 5:00 pm</w:t>
            </w:r>
          </w:p>
        </w:tc>
      </w:tr>
      <w:tr w:rsidR="00A06510" w:rsidRPr="00DE4BC8" w:rsidTr="00FE566D">
        <w:trPr>
          <w:trHeight w:val="20"/>
        </w:trPr>
        <w:tc>
          <w:tcPr>
            <w:tcW w:w="5827" w:type="dxa"/>
            <w:shd w:val="clear" w:color="auto" w:fill="F2F2F2" w:themeFill="background1" w:themeFillShade="F2"/>
            <w:vAlign w:val="center"/>
            <w:hideMark/>
          </w:tcPr>
          <w:p w:rsidR="00A06510" w:rsidRPr="00DE4BC8" w:rsidRDefault="00A06510"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06510" w:rsidRPr="00DE4BC8" w:rsidRDefault="00A06510"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Pago correspondiente</w:t>
            </w:r>
          </w:p>
        </w:tc>
      </w:tr>
      <w:tr w:rsidR="00A06510" w:rsidRPr="00DE4BC8" w:rsidTr="00FE566D">
        <w:trPr>
          <w:trHeight w:val="20"/>
        </w:trPr>
        <w:tc>
          <w:tcPr>
            <w:tcW w:w="5827" w:type="dxa"/>
            <w:shd w:val="clear" w:color="auto" w:fill="F2F2F2" w:themeFill="background1" w:themeFillShade="F2"/>
            <w:vAlign w:val="center"/>
            <w:hideMark/>
          </w:tcPr>
          <w:p w:rsidR="00A06510" w:rsidRPr="00DE4BC8" w:rsidRDefault="00A06510"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06510" w:rsidRPr="00DE4BC8" w:rsidRDefault="00A06510"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Depende del alcance y tiempo de ejecución del estudio</w:t>
            </w:r>
          </w:p>
        </w:tc>
      </w:tr>
      <w:tr w:rsidR="00A06510" w:rsidRPr="00DE4BC8" w:rsidTr="00FE566D">
        <w:trPr>
          <w:trHeight w:val="20"/>
        </w:trPr>
        <w:tc>
          <w:tcPr>
            <w:tcW w:w="5827" w:type="dxa"/>
            <w:shd w:val="clear" w:color="auto" w:fill="F2F2F2" w:themeFill="background1" w:themeFillShade="F2"/>
            <w:vAlign w:val="center"/>
            <w:hideMark/>
          </w:tcPr>
          <w:p w:rsidR="00A06510" w:rsidRPr="00DE4BC8" w:rsidRDefault="00A06510"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A06510" w:rsidRPr="00DE4BC8" w:rsidRDefault="00A06510"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En una sola exhibición a la entrega del estudio</w:t>
            </w:r>
          </w:p>
        </w:tc>
      </w:tr>
      <w:tr w:rsidR="00A06510" w:rsidRPr="00DE4BC8" w:rsidTr="00FE566D">
        <w:trPr>
          <w:trHeight w:val="20"/>
        </w:trPr>
        <w:tc>
          <w:tcPr>
            <w:tcW w:w="5827" w:type="dxa"/>
            <w:shd w:val="clear" w:color="auto" w:fill="F2F2F2" w:themeFill="background1" w:themeFillShade="F2"/>
            <w:vAlign w:val="center"/>
            <w:hideMark/>
          </w:tcPr>
          <w:p w:rsidR="00A06510" w:rsidRPr="00DE4BC8" w:rsidRDefault="00A06510"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A06510" w:rsidRPr="00DE4BC8" w:rsidRDefault="00A06510"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Transferencia electrónica o depósito bancario</w:t>
            </w:r>
          </w:p>
        </w:tc>
      </w:tr>
      <w:tr w:rsidR="00A06510" w:rsidRPr="00DE4BC8" w:rsidTr="00FE566D">
        <w:trPr>
          <w:trHeight w:val="20"/>
        </w:trPr>
        <w:tc>
          <w:tcPr>
            <w:tcW w:w="5827" w:type="dxa"/>
            <w:shd w:val="clear" w:color="auto" w:fill="F2F2F2" w:themeFill="background1" w:themeFillShade="F2"/>
            <w:vAlign w:val="center"/>
            <w:hideMark/>
          </w:tcPr>
          <w:p w:rsidR="00A06510" w:rsidRPr="00DE4BC8" w:rsidRDefault="00A06510"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06510" w:rsidRPr="00DE4BC8" w:rsidRDefault="00A06510"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el requerimiento del estudio</w:t>
            </w:r>
          </w:p>
        </w:tc>
      </w:tr>
      <w:tr w:rsidR="00A06510" w:rsidRPr="00DE4BC8" w:rsidTr="00FE566D">
        <w:trPr>
          <w:trHeight w:val="20"/>
        </w:trPr>
        <w:tc>
          <w:tcPr>
            <w:tcW w:w="5827" w:type="dxa"/>
            <w:shd w:val="clear" w:color="auto" w:fill="F2F2F2" w:themeFill="background1" w:themeFillShade="F2"/>
            <w:vAlign w:val="center"/>
            <w:hideMark/>
          </w:tcPr>
          <w:p w:rsidR="00A06510" w:rsidRPr="00DE4BC8" w:rsidRDefault="00A06510"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Dirección General responsable</w:t>
            </w:r>
          </w:p>
        </w:tc>
        <w:tc>
          <w:tcPr>
            <w:tcW w:w="9639" w:type="dxa"/>
            <w:shd w:val="clear" w:color="auto" w:fill="auto"/>
            <w:vAlign w:val="center"/>
          </w:tcPr>
          <w:p w:rsidR="00A06510" w:rsidRPr="00DE4BC8" w:rsidRDefault="00A06510"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A06510" w:rsidRPr="00DE4BC8" w:rsidTr="00FE566D">
        <w:trPr>
          <w:trHeight w:val="20"/>
        </w:trPr>
        <w:tc>
          <w:tcPr>
            <w:tcW w:w="5827" w:type="dxa"/>
            <w:shd w:val="clear" w:color="auto" w:fill="F2F2F2" w:themeFill="background1" w:themeFillShade="F2"/>
            <w:vAlign w:val="center"/>
            <w:hideMark/>
          </w:tcPr>
          <w:p w:rsidR="00A06510" w:rsidRPr="00DE4BC8" w:rsidRDefault="00A06510"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A06510" w:rsidRPr="00DE4BC8" w:rsidRDefault="00A06510"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Estadística Económica Financiera</w:t>
            </w:r>
          </w:p>
        </w:tc>
      </w:tr>
      <w:tr w:rsidR="00A06510" w:rsidRPr="00DE4BC8" w:rsidTr="00FE566D">
        <w:trPr>
          <w:trHeight w:val="20"/>
        </w:trPr>
        <w:tc>
          <w:tcPr>
            <w:tcW w:w="5827" w:type="dxa"/>
            <w:shd w:val="clear" w:color="auto" w:fill="F2F2F2" w:themeFill="background1" w:themeFillShade="F2"/>
            <w:vAlign w:val="center"/>
            <w:hideMark/>
          </w:tcPr>
          <w:p w:rsidR="00A06510" w:rsidRPr="00DE4BC8" w:rsidRDefault="00A06510"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A06510" w:rsidRPr="00DE4BC8" w:rsidRDefault="00A06510" w:rsidP="00FE566D">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3678-2075 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A06510" w:rsidRPr="00DE4BC8" w:rsidTr="00FE566D">
        <w:trPr>
          <w:trHeight w:val="20"/>
        </w:trPr>
        <w:tc>
          <w:tcPr>
            <w:tcW w:w="5827" w:type="dxa"/>
            <w:shd w:val="clear" w:color="auto" w:fill="F2F2F2" w:themeFill="background1" w:themeFillShade="F2"/>
            <w:vAlign w:val="center"/>
            <w:hideMark/>
          </w:tcPr>
          <w:p w:rsidR="00A06510" w:rsidRPr="00DE4BC8" w:rsidRDefault="00A06510"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A06510" w:rsidRPr="00DE4BC8" w:rsidRDefault="00A06510" w:rsidP="00FE566D">
            <w:pPr>
              <w:spacing w:before="60" w:after="60"/>
              <w:jc w:val="left"/>
              <w:rPr>
                <w:rFonts w:asciiTheme="minorHAnsi" w:eastAsia="Times New Roman" w:hAnsiTheme="minorHAnsi" w:cs="Times New Roman"/>
                <w:lang w:eastAsia="es-MX"/>
              </w:rPr>
            </w:pPr>
          </w:p>
        </w:tc>
      </w:tr>
    </w:tbl>
    <w:p w:rsidR="00A06510" w:rsidRPr="00A36F10" w:rsidRDefault="00A06510" w:rsidP="00A06510"/>
    <w:p w:rsidR="00D01C6A" w:rsidRDefault="00D01C6A" w:rsidP="00A06510">
      <w:pPr>
        <w:pStyle w:val="Ttulo4"/>
      </w:pPr>
    </w:p>
    <w:p w:rsidR="00D01C6A" w:rsidRDefault="00D01C6A" w:rsidP="00A06510">
      <w:pPr>
        <w:pStyle w:val="Ttulo4"/>
      </w:pPr>
    </w:p>
    <w:p w:rsidR="00D01C6A" w:rsidRPr="00D01C6A" w:rsidRDefault="00D01C6A" w:rsidP="00D01C6A"/>
    <w:p w:rsidR="00D01C6A" w:rsidRDefault="00D01C6A" w:rsidP="00A06510">
      <w:pPr>
        <w:pStyle w:val="Ttulo4"/>
      </w:pPr>
    </w:p>
    <w:p w:rsidR="00D01C6A" w:rsidRDefault="00D01C6A" w:rsidP="00A06510">
      <w:pPr>
        <w:pStyle w:val="Ttulo4"/>
      </w:pPr>
    </w:p>
    <w:p w:rsidR="00D01C6A" w:rsidRPr="00D01C6A" w:rsidRDefault="00D01C6A" w:rsidP="00D01C6A"/>
    <w:p w:rsidR="00D01C6A" w:rsidRDefault="00D01C6A" w:rsidP="00A06510">
      <w:pPr>
        <w:pStyle w:val="Ttulo4"/>
      </w:pPr>
    </w:p>
    <w:p w:rsidR="00D01C6A" w:rsidRPr="00D01C6A" w:rsidRDefault="00D01C6A" w:rsidP="00D01C6A"/>
    <w:p w:rsidR="00D01C6A" w:rsidRDefault="00D01C6A" w:rsidP="00A06510">
      <w:pPr>
        <w:pStyle w:val="Ttulo4"/>
      </w:pPr>
    </w:p>
    <w:p w:rsidR="00D01C6A" w:rsidRPr="00D01C6A" w:rsidRDefault="00D01C6A" w:rsidP="00D01C6A"/>
    <w:p w:rsidR="00A06510" w:rsidRPr="007A5699" w:rsidRDefault="00A06510" w:rsidP="00A06510">
      <w:pPr>
        <w:pStyle w:val="Ttulo4"/>
      </w:pPr>
      <w:bookmarkStart w:id="243" w:name="_Toc455664334"/>
      <w:r w:rsidRPr="007A5699">
        <w:lastRenderedPageBreak/>
        <w:t>Ficha de</w:t>
      </w:r>
      <w:r>
        <w:t>l</w:t>
      </w:r>
      <w:r w:rsidRPr="007A5699">
        <w:t xml:space="preserve"> servicio de </w:t>
      </w:r>
      <w:r w:rsidRPr="00AC0B59">
        <w:t>Estudios de comportamiento y derrama económica</w:t>
      </w:r>
      <w:bookmarkEnd w:id="243"/>
    </w:p>
    <w:p w:rsidR="00A06510" w:rsidRPr="00A36F10" w:rsidRDefault="00A06510" w:rsidP="00A06510"/>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06510" w:rsidRPr="00DE4BC8" w:rsidTr="00FE566D">
        <w:trPr>
          <w:trHeight w:val="20"/>
        </w:trPr>
        <w:tc>
          <w:tcPr>
            <w:tcW w:w="5827" w:type="dxa"/>
            <w:shd w:val="clear" w:color="auto" w:fill="F2F2F2" w:themeFill="background1" w:themeFillShade="F2"/>
            <w:vAlign w:val="center"/>
            <w:hideMark/>
          </w:tcPr>
          <w:p w:rsidR="00A06510" w:rsidRPr="00DE4BC8" w:rsidRDefault="00A06510"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06510" w:rsidRPr="00DE4BC8" w:rsidRDefault="00A06510"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A06510" w:rsidRPr="00DE4BC8" w:rsidTr="00FE566D">
        <w:trPr>
          <w:trHeight w:val="20"/>
        </w:trPr>
        <w:tc>
          <w:tcPr>
            <w:tcW w:w="5827" w:type="dxa"/>
            <w:shd w:val="clear" w:color="auto" w:fill="auto"/>
            <w:noWrap/>
            <w:vAlign w:val="center"/>
            <w:hideMark/>
          </w:tcPr>
          <w:p w:rsidR="00A06510" w:rsidRPr="00DE4BC8" w:rsidRDefault="00A06510" w:rsidP="00FE566D">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rsidR="00A06510" w:rsidRPr="00DE4BC8" w:rsidRDefault="00A06510" w:rsidP="00FE566D">
            <w:pPr>
              <w:spacing w:before="60" w:after="60"/>
              <w:jc w:val="left"/>
              <w:rPr>
                <w:rFonts w:asciiTheme="minorHAnsi" w:eastAsia="Times New Roman" w:hAnsiTheme="minorHAnsi" w:cs="Times New Roman"/>
                <w:lang w:eastAsia="es-MX"/>
              </w:rPr>
            </w:pPr>
            <w:r w:rsidRPr="00AC0B59">
              <w:rPr>
                <w:rFonts w:asciiTheme="minorHAnsi" w:eastAsia="Times New Roman" w:hAnsiTheme="minorHAnsi" w:cs="Times New Roman"/>
                <w:lang w:eastAsia="es-MX"/>
              </w:rPr>
              <w:t>Estudios de comportamiento y derrama económica</w:t>
            </w:r>
          </w:p>
        </w:tc>
      </w:tr>
      <w:tr w:rsidR="00A06510" w:rsidRPr="00DE4BC8" w:rsidTr="00FE566D">
        <w:trPr>
          <w:trHeight w:val="20"/>
        </w:trPr>
        <w:tc>
          <w:tcPr>
            <w:tcW w:w="5827" w:type="dxa"/>
            <w:shd w:val="clear" w:color="auto" w:fill="F2F2F2" w:themeFill="background1" w:themeFillShade="F2"/>
            <w:vAlign w:val="center"/>
            <w:hideMark/>
          </w:tcPr>
          <w:p w:rsidR="00A06510" w:rsidRPr="00DE4BC8" w:rsidRDefault="00A06510"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06510" w:rsidRPr="00AC0B59" w:rsidRDefault="00A06510" w:rsidP="00FE566D">
            <w:pPr>
              <w:spacing w:before="60" w:after="60"/>
              <w:jc w:val="left"/>
              <w:rPr>
                <w:rFonts w:asciiTheme="minorHAnsi" w:eastAsia="Times New Roman" w:hAnsiTheme="minorHAnsi" w:cs="Times New Roman"/>
                <w:lang w:val="es-ES_tradnl" w:eastAsia="es-MX"/>
              </w:rPr>
            </w:pPr>
            <w:r w:rsidRPr="00AC0B59">
              <w:rPr>
                <w:rFonts w:asciiTheme="minorHAnsi" w:eastAsia="Times New Roman" w:hAnsiTheme="minorHAnsi" w:cs="Times New Roman"/>
                <w:lang w:val="es-ES_tradnl" w:eastAsia="es-MX"/>
              </w:rPr>
              <w:t xml:space="preserve">Estudios a solicitud que permiten conocer los ingresos económicos que genera un evento, así como generar análisis y conocer el entorno del mismo. </w:t>
            </w:r>
          </w:p>
        </w:tc>
      </w:tr>
      <w:tr w:rsidR="00A06510" w:rsidRPr="00DE4BC8" w:rsidTr="00FE566D">
        <w:trPr>
          <w:trHeight w:val="20"/>
        </w:trPr>
        <w:tc>
          <w:tcPr>
            <w:tcW w:w="5827" w:type="dxa"/>
            <w:shd w:val="clear" w:color="auto" w:fill="F2F2F2" w:themeFill="background1" w:themeFillShade="F2"/>
            <w:vAlign w:val="center"/>
            <w:hideMark/>
          </w:tcPr>
          <w:p w:rsidR="00A06510" w:rsidRPr="00DE4BC8" w:rsidRDefault="00A06510"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06510" w:rsidRPr="00DE4BC8" w:rsidRDefault="00A06510"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Documento impreso del estudio de comportamiento y derrama económica</w:t>
            </w:r>
          </w:p>
        </w:tc>
      </w:tr>
      <w:tr w:rsidR="00A06510" w:rsidRPr="00DE4BC8" w:rsidTr="00FE566D">
        <w:trPr>
          <w:trHeight w:val="20"/>
        </w:trPr>
        <w:tc>
          <w:tcPr>
            <w:tcW w:w="5827" w:type="dxa"/>
            <w:shd w:val="clear" w:color="auto" w:fill="F2F2F2" w:themeFill="background1" w:themeFillShade="F2"/>
            <w:vAlign w:val="center"/>
            <w:hideMark/>
          </w:tcPr>
          <w:p w:rsidR="00A06510" w:rsidRPr="00DE4BC8" w:rsidRDefault="00A06510"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A06510" w:rsidRPr="00DE4BC8" w:rsidRDefault="00A06510"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06510" w:rsidRPr="00DE4BC8" w:rsidTr="00FE566D">
        <w:trPr>
          <w:trHeight w:val="20"/>
        </w:trPr>
        <w:tc>
          <w:tcPr>
            <w:tcW w:w="5827" w:type="dxa"/>
            <w:shd w:val="clear" w:color="auto" w:fill="F2F2F2" w:themeFill="background1" w:themeFillShade="F2"/>
            <w:vAlign w:val="center"/>
            <w:hideMark/>
          </w:tcPr>
          <w:p w:rsidR="00A06510" w:rsidRPr="00DE4BC8" w:rsidRDefault="00A06510"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06510" w:rsidRPr="00DE4BC8" w:rsidRDefault="00A06510"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w:t>
            </w:r>
          </w:p>
        </w:tc>
      </w:tr>
      <w:tr w:rsidR="00A06510" w:rsidRPr="00DE4BC8" w:rsidTr="00FE566D">
        <w:trPr>
          <w:trHeight w:val="20"/>
        </w:trPr>
        <w:tc>
          <w:tcPr>
            <w:tcW w:w="5827" w:type="dxa"/>
            <w:shd w:val="clear" w:color="auto" w:fill="F2F2F2" w:themeFill="background1" w:themeFillShade="F2"/>
            <w:vAlign w:val="center"/>
            <w:hideMark/>
          </w:tcPr>
          <w:p w:rsidR="00A06510" w:rsidRPr="00DE4BC8" w:rsidRDefault="00A06510"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06510" w:rsidRPr="00DE4BC8" w:rsidRDefault="00A06510"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Néstor Eduardo García Romero</w:t>
            </w:r>
          </w:p>
        </w:tc>
      </w:tr>
      <w:tr w:rsidR="00A06510" w:rsidRPr="00DE4BC8" w:rsidTr="00FE566D">
        <w:trPr>
          <w:trHeight w:val="20"/>
        </w:trPr>
        <w:tc>
          <w:tcPr>
            <w:tcW w:w="5827" w:type="dxa"/>
            <w:shd w:val="clear" w:color="auto" w:fill="F2F2F2" w:themeFill="background1" w:themeFillShade="F2"/>
            <w:vAlign w:val="center"/>
            <w:hideMark/>
          </w:tcPr>
          <w:p w:rsidR="00A06510" w:rsidRPr="00DE4BC8" w:rsidRDefault="00A06510"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A06510" w:rsidRPr="00DE4BC8" w:rsidRDefault="00A06510" w:rsidP="00FE566D">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3678 2075</w:t>
            </w:r>
          </w:p>
        </w:tc>
      </w:tr>
      <w:tr w:rsidR="00A06510" w:rsidRPr="00DE4BC8" w:rsidTr="00FE566D">
        <w:trPr>
          <w:trHeight w:val="20"/>
        </w:trPr>
        <w:tc>
          <w:tcPr>
            <w:tcW w:w="5827" w:type="dxa"/>
            <w:shd w:val="clear" w:color="auto" w:fill="F2F2F2" w:themeFill="background1" w:themeFillShade="F2"/>
            <w:vAlign w:val="center"/>
            <w:hideMark/>
          </w:tcPr>
          <w:p w:rsidR="00A06510" w:rsidRPr="00DE4BC8" w:rsidRDefault="00A06510"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A06510" w:rsidRPr="00DE4BC8" w:rsidRDefault="00A06510"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Avenida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 Colonia Ciudad Granja, Zapopan Jalisco.</w:t>
            </w:r>
          </w:p>
        </w:tc>
      </w:tr>
      <w:tr w:rsidR="00A06510" w:rsidRPr="00DE4BC8" w:rsidTr="00FE566D">
        <w:trPr>
          <w:trHeight w:val="20"/>
        </w:trPr>
        <w:tc>
          <w:tcPr>
            <w:tcW w:w="5827" w:type="dxa"/>
            <w:shd w:val="clear" w:color="auto" w:fill="F2F2F2" w:themeFill="background1" w:themeFillShade="F2"/>
            <w:vAlign w:val="center"/>
            <w:hideMark/>
          </w:tcPr>
          <w:p w:rsidR="00A06510" w:rsidRPr="00DE4BC8" w:rsidRDefault="00A06510"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06510" w:rsidRPr="00DE4BC8" w:rsidRDefault="00A06510"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am – 5:00 pm</w:t>
            </w:r>
          </w:p>
        </w:tc>
      </w:tr>
      <w:tr w:rsidR="00A06510" w:rsidRPr="00DE4BC8" w:rsidTr="00FE566D">
        <w:trPr>
          <w:trHeight w:val="20"/>
        </w:trPr>
        <w:tc>
          <w:tcPr>
            <w:tcW w:w="5827" w:type="dxa"/>
            <w:shd w:val="clear" w:color="auto" w:fill="F2F2F2" w:themeFill="background1" w:themeFillShade="F2"/>
            <w:vAlign w:val="center"/>
            <w:hideMark/>
          </w:tcPr>
          <w:p w:rsidR="00A06510" w:rsidRPr="00DE4BC8" w:rsidRDefault="00A06510"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06510" w:rsidRPr="00DE4BC8" w:rsidRDefault="00A06510"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Pago correspondiente</w:t>
            </w:r>
          </w:p>
        </w:tc>
      </w:tr>
      <w:tr w:rsidR="00A06510" w:rsidRPr="00DE4BC8" w:rsidTr="00FE566D">
        <w:trPr>
          <w:trHeight w:val="20"/>
        </w:trPr>
        <w:tc>
          <w:tcPr>
            <w:tcW w:w="5827" w:type="dxa"/>
            <w:shd w:val="clear" w:color="auto" w:fill="F2F2F2" w:themeFill="background1" w:themeFillShade="F2"/>
            <w:vAlign w:val="center"/>
            <w:hideMark/>
          </w:tcPr>
          <w:p w:rsidR="00A06510" w:rsidRPr="00DE4BC8" w:rsidRDefault="00A06510"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06510" w:rsidRPr="00DE4BC8" w:rsidRDefault="00A06510"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Depende del alcance y tiempo de ejecución del estudio</w:t>
            </w:r>
          </w:p>
        </w:tc>
      </w:tr>
      <w:tr w:rsidR="00A06510" w:rsidRPr="00DE4BC8" w:rsidTr="00FE566D">
        <w:trPr>
          <w:trHeight w:val="20"/>
        </w:trPr>
        <w:tc>
          <w:tcPr>
            <w:tcW w:w="5827" w:type="dxa"/>
            <w:shd w:val="clear" w:color="auto" w:fill="F2F2F2" w:themeFill="background1" w:themeFillShade="F2"/>
            <w:vAlign w:val="center"/>
            <w:hideMark/>
          </w:tcPr>
          <w:p w:rsidR="00A06510" w:rsidRPr="00DE4BC8" w:rsidRDefault="00A06510"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A06510" w:rsidRPr="00DE4BC8" w:rsidRDefault="00A06510"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En una sola exhibición a la entrega del estudio</w:t>
            </w:r>
          </w:p>
        </w:tc>
      </w:tr>
      <w:tr w:rsidR="00A06510" w:rsidRPr="00DE4BC8" w:rsidTr="00FE566D">
        <w:trPr>
          <w:trHeight w:val="20"/>
        </w:trPr>
        <w:tc>
          <w:tcPr>
            <w:tcW w:w="5827" w:type="dxa"/>
            <w:shd w:val="clear" w:color="auto" w:fill="F2F2F2" w:themeFill="background1" w:themeFillShade="F2"/>
            <w:vAlign w:val="center"/>
            <w:hideMark/>
          </w:tcPr>
          <w:p w:rsidR="00A06510" w:rsidRPr="00DE4BC8" w:rsidRDefault="00A06510"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A06510" w:rsidRPr="00DE4BC8" w:rsidRDefault="00A06510"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Transferencia electrónica o depósito bancario</w:t>
            </w:r>
          </w:p>
        </w:tc>
      </w:tr>
      <w:tr w:rsidR="00A06510" w:rsidRPr="00DE4BC8" w:rsidTr="00FE566D">
        <w:trPr>
          <w:trHeight w:val="20"/>
        </w:trPr>
        <w:tc>
          <w:tcPr>
            <w:tcW w:w="5827" w:type="dxa"/>
            <w:shd w:val="clear" w:color="auto" w:fill="F2F2F2" w:themeFill="background1" w:themeFillShade="F2"/>
            <w:vAlign w:val="center"/>
            <w:hideMark/>
          </w:tcPr>
          <w:p w:rsidR="00A06510" w:rsidRPr="00DE4BC8" w:rsidRDefault="00A06510"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06510" w:rsidRPr="00DE4BC8" w:rsidRDefault="00A06510"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el requerimiento del estudio</w:t>
            </w:r>
          </w:p>
        </w:tc>
      </w:tr>
      <w:tr w:rsidR="00A06510" w:rsidRPr="00DE4BC8" w:rsidTr="00FE566D">
        <w:trPr>
          <w:trHeight w:val="20"/>
        </w:trPr>
        <w:tc>
          <w:tcPr>
            <w:tcW w:w="5827" w:type="dxa"/>
            <w:shd w:val="clear" w:color="auto" w:fill="F2F2F2" w:themeFill="background1" w:themeFillShade="F2"/>
            <w:vAlign w:val="center"/>
            <w:hideMark/>
          </w:tcPr>
          <w:p w:rsidR="00A06510" w:rsidRPr="00DE4BC8" w:rsidRDefault="00A06510"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Dirección General responsable</w:t>
            </w:r>
          </w:p>
        </w:tc>
        <w:tc>
          <w:tcPr>
            <w:tcW w:w="9639" w:type="dxa"/>
            <w:shd w:val="clear" w:color="auto" w:fill="auto"/>
            <w:vAlign w:val="center"/>
          </w:tcPr>
          <w:p w:rsidR="00A06510" w:rsidRPr="00DE4BC8" w:rsidRDefault="00A06510"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A06510" w:rsidRPr="00DE4BC8" w:rsidTr="00FE566D">
        <w:trPr>
          <w:trHeight w:val="20"/>
        </w:trPr>
        <w:tc>
          <w:tcPr>
            <w:tcW w:w="5827" w:type="dxa"/>
            <w:shd w:val="clear" w:color="auto" w:fill="F2F2F2" w:themeFill="background1" w:themeFillShade="F2"/>
            <w:vAlign w:val="center"/>
            <w:hideMark/>
          </w:tcPr>
          <w:p w:rsidR="00A06510" w:rsidRPr="00DE4BC8" w:rsidRDefault="00A06510"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A06510" w:rsidRPr="00DE4BC8" w:rsidRDefault="00A06510"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Estadística Económica Financiera</w:t>
            </w:r>
          </w:p>
        </w:tc>
      </w:tr>
      <w:tr w:rsidR="00A06510" w:rsidRPr="00DE4BC8" w:rsidTr="00FE566D">
        <w:trPr>
          <w:trHeight w:val="20"/>
        </w:trPr>
        <w:tc>
          <w:tcPr>
            <w:tcW w:w="5827" w:type="dxa"/>
            <w:shd w:val="clear" w:color="auto" w:fill="F2F2F2" w:themeFill="background1" w:themeFillShade="F2"/>
            <w:vAlign w:val="center"/>
            <w:hideMark/>
          </w:tcPr>
          <w:p w:rsidR="00A06510" w:rsidRPr="00DE4BC8" w:rsidRDefault="00A06510"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A06510" w:rsidRPr="00DE4BC8" w:rsidRDefault="00A06510" w:rsidP="00FE566D">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3678-2075 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A06510" w:rsidRPr="00DE4BC8" w:rsidTr="00FE566D">
        <w:trPr>
          <w:trHeight w:val="20"/>
        </w:trPr>
        <w:tc>
          <w:tcPr>
            <w:tcW w:w="5827" w:type="dxa"/>
            <w:shd w:val="clear" w:color="auto" w:fill="F2F2F2" w:themeFill="background1" w:themeFillShade="F2"/>
            <w:vAlign w:val="center"/>
            <w:hideMark/>
          </w:tcPr>
          <w:p w:rsidR="00A06510" w:rsidRPr="00DE4BC8" w:rsidRDefault="00A06510"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A06510" w:rsidRPr="00DE4BC8" w:rsidRDefault="00A06510" w:rsidP="00FE566D">
            <w:pPr>
              <w:spacing w:before="60" w:after="60"/>
              <w:jc w:val="left"/>
              <w:rPr>
                <w:rFonts w:asciiTheme="minorHAnsi" w:eastAsia="Times New Roman" w:hAnsiTheme="minorHAnsi" w:cs="Times New Roman"/>
                <w:lang w:eastAsia="es-MX"/>
              </w:rPr>
            </w:pPr>
          </w:p>
        </w:tc>
      </w:tr>
    </w:tbl>
    <w:p w:rsidR="00A06510" w:rsidRPr="00A36F10" w:rsidRDefault="00A06510" w:rsidP="00A06510"/>
    <w:p w:rsidR="00A06510" w:rsidRDefault="00A06510" w:rsidP="00A06510"/>
    <w:p w:rsidR="00D01C6A" w:rsidRDefault="00D01C6A" w:rsidP="00A06510"/>
    <w:p w:rsidR="00D01C6A" w:rsidRDefault="00D01C6A" w:rsidP="00A06510"/>
    <w:p w:rsidR="00D01C6A" w:rsidRDefault="00D01C6A" w:rsidP="00A06510"/>
    <w:p w:rsidR="00D01C6A" w:rsidRDefault="00D01C6A" w:rsidP="00A06510"/>
    <w:p w:rsidR="00D01C6A" w:rsidRDefault="00D01C6A" w:rsidP="00A06510"/>
    <w:p w:rsidR="00D01C6A" w:rsidRDefault="00D01C6A" w:rsidP="00A06510"/>
    <w:p w:rsidR="00D01C6A" w:rsidRDefault="00D01C6A" w:rsidP="00A06510"/>
    <w:p w:rsidR="00D01C6A" w:rsidRDefault="00D01C6A" w:rsidP="00A06510"/>
    <w:p w:rsidR="00D01C6A" w:rsidRDefault="00D01C6A" w:rsidP="00A06510"/>
    <w:p w:rsidR="00D01C6A" w:rsidRPr="00A36F10" w:rsidRDefault="00D01C6A" w:rsidP="00A06510"/>
    <w:p w:rsidR="00A06510" w:rsidRDefault="00A06510" w:rsidP="00A0039A">
      <w:pPr>
        <w:pStyle w:val="Ttulo2"/>
        <w:numPr>
          <w:ilvl w:val="0"/>
          <w:numId w:val="24"/>
        </w:numPr>
      </w:pPr>
      <w:bookmarkStart w:id="244" w:name="_Toc455664335"/>
      <w:r>
        <w:lastRenderedPageBreak/>
        <w:t>Indicadores</w:t>
      </w:r>
      <w:bookmarkEnd w:id="244"/>
    </w:p>
    <w:p w:rsidR="00A06510" w:rsidRDefault="00A06510" w:rsidP="00A06510"/>
    <w:p w:rsidR="00A06510" w:rsidRDefault="00A06510" w:rsidP="00A06510">
      <w:r w:rsidRPr="00783C74">
        <w:t xml:space="preserve">El </w:t>
      </w:r>
      <w:r>
        <w:t>MOP</w:t>
      </w:r>
      <w:r w:rsidRPr="00783C74">
        <w:t xml:space="preserve"> se divide en tres grandes partes y en la primera, se expone el organigrama funcional de la </w:t>
      </w:r>
      <w:r>
        <w:t>Organización y</w:t>
      </w:r>
      <w:r w:rsidRPr="00783C74">
        <w:t xml:space="preserve"> las fichas de responsabilidades funcionales de cada puesto que participa en los procesos. En la segunda parte se presenta un inventario de los procesos asociados al </w:t>
      </w:r>
      <w:r>
        <w:t>MOP</w:t>
      </w:r>
      <w:r w:rsidRPr="00783C74">
        <w:t xml:space="preserve">, con su narrativa y respectivo modelado. En la tercera parte, estos procesos se asocian a indicadores de resultado y de sus procesos para poder medir el desempeño. Esta manera de presentar el esquema de la gestión del </w:t>
      </w:r>
      <w:r>
        <w:t xml:space="preserve">MOP de la Institución </w:t>
      </w:r>
      <w:r w:rsidRPr="00783C74">
        <w:t xml:space="preserve">tiene la finalidad de asociar la estructura con las prácticas administrativas y medir su desempeño. A continuación, se presenta la tabla de indicadores que están asociados a los procesos del </w:t>
      </w:r>
      <w:r>
        <w:t>MOP de esta unidad administrativa.</w:t>
      </w:r>
    </w:p>
    <w:p w:rsidR="00A06510" w:rsidRPr="00123315" w:rsidRDefault="00A06510" w:rsidP="00A06510"/>
    <w:tbl>
      <w:tblPr>
        <w:tblW w:w="4994"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2618"/>
        <w:gridCol w:w="4909"/>
        <w:gridCol w:w="1300"/>
        <w:gridCol w:w="1990"/>
        <w:gridCol w:w="2971"/>
        <w:gridCol w:w="1542"/>
      </w:tblGrid>
      <w:tr w:rsidR="00A06510" w:rsidRPr="00587321" w:rsidTr="00FE566D">
        <w:trPr>
          <w:trHeight w:val="721"/>
          <w:tblHeader/>
        </w:trPr>
        <w:tc>
          <w:tcPr>
            <w:tcW w:w="854" w:type="pct"/>
            <w:shd w:val="clear" w:color="000000" w:fill="F2F2F2"/>
            <w:tcMar>
              <w:top w:w="15" w:type="dxa"/>
              <w:left w:w="15" w:type="dxa"/>
              <w:bottom w:w="0" w:type="dxa"/>
              <w:right w:w="15" w:type="dxa"/>
            </w:tcMar>
            <w:vAlign w:val="center"/>
            <w:hideMark/>
          </w:tcPr>
          <w:p w:rsidR="00A06510" w:rsidRPr="00587321" w:rsidRDefault="00A06510" w:rsidP="00FE566D">
            <w:pPr>
              <w:spacing w:before="60" w:after="60"/>
              <w:jc w:val="center"/>
              <w:rPr>
                <w:rFonts w:asciiTheme="minorHAnsi" w:hAnsiTheme="minorHAnsi"/>
                <w:b/>
                <w:bCs/>
                <w:color w:val="000000"/>
              </w:rPr>
            </w:pPr>
            <w:r w:rsidRPr="00587321">
              <w:rPr>
                <w:rFonts w:asciiTheme="minorHAnsi" w:hAnsiTheme="minorHAnsi"/>
                <w:b/>
                <w:bCs/>
                <w:color w:val="000000"/>
                <w:sz w:val="22"/>
              </w:rPr>
              <w:t>Tipo de Indicador</w:t>
            </w:r>
          </w:p>
        </w:tc>
        <w:tc>
          <w:tcPr>
            <w:tcW w:w="1601" w:type="pct"/>
            <w:shd w:val="clear" w:color="000000" w:fill="F2F2F2"/>
            <w:tcMar>
              <w:top w:w="15" w:type="dxa"/>
              <w:left w:w="15" w:type="dxa"/>
              <w:bottom w:w="0" w:type="dxa"/>
              <w:right w:w="15" w:type="dxa"/>
            </w:tcMar>
            <w:vAlign w:val="center"/>
            <w:hideMark/>
          </w:tcPr>
          <w:p w:rsidR="00A06510" w:rsidRPr="00587321" w:rsidRDefault="00A06510" w:rsidP="00FE566D">
            <w:pPr>
              <w:spacing w:before="60" w:after="60"/>
              <w:jc w:val="center"/>
              <w:rPr>
                <w:rFonts w:asciiTheme="minorHAnsi" w:hAnsiTheme="minorHAnsi"/>
                <w:b/>
                <w:bCs/>
                <w:color w:val="000000"/>
              </w:rPr>
            </w:pPr>
            <w:r w:rsidRPr="00587321">
              <w:rPr>
                <w:rFonts w:asciiTheme="minorHAnsi" w:hAnsiTheme="minorHAnsi"/>
                <w:b/>
                <w:bCs/>
                <w:color w:val="000000"/>
                <w:sz w:val="22"/>
              </w:rPr>
              <w:t>Nombre</w:t>
            </w:r>
          </w:p>
        </w:tc>
        <w:tc>
          <w:tcPr>
            <w:tcW w:w="424" w:type="pct"/>
            <w:shd w:val="clear" w:color="000000" w:fill="F2F2F2"/>
            <w:tcMar>
              <w:top w:w="15" w:type="dxa"/>
              <w:left w:w="15" w:type="dxa"/>
              <w:bottom w:w="0" w:type="dxa"/>
              <w:right w:w="15" w:type="dxa"/>
            </w:tcMar>
            <w:vAlign w:val="center"/>
            <w:hideMark/>
          </w:tcPr>
          <w:p w:rsidR="00A06510" w:rsidRPr="00587321" w:rsidRDefault="00A06510" w:rsidP="00FE566D">
            <w:pPr>
              <w:spacing w:before="60" w:after="60"/>
              <w:jc w:val="center"/>
              <w:rPr>
                <w:rFonts w:asciiTheme="minorHAnsi" w:hAnsiTheme="minorHAnsi"/>
                <w:b/>
                <w:bCs/>
                <w:color w:val="000000"/>
              </w:rPr>
            </w:pPr>
            <w:r w:rsidRPr="00587321">
              <w:rPr>
                <w:rFonts w:asciiTheme="minorHAnsi" w:hAnsiTheme="minorHAnsi"/>
                <w:b/>
                <w:bCs/>
                <w:color w:val="000000"/>
                <w:sz w:val="22"/>
              </w:rPr>
              <w:t>Responsable</w:t>
            </w:r>
          </w:p>
        </w:tc>
        <w:tc>
          <w:tcPr>
            <w:tcW w:w="649" w:type="pct"/>
            <w:shd w:val="clear" w:color="000000" w:fill="F2F2F2"/>
            <w:tcMar>
              <w:top w:w="15" w:type="dxa"/>
              <w:left w:w="15" w:type="dxa"/>
              <w:bottom w:w="0" w:type="dxa"/>
              <w:right w:w="15" w:type="dxa"/>
            </w:tcMar>
            <w:vAlign w:val="center"/>
            <w:hideMark/>
          </w:tcPr>
          <w:p w:rsidR="00A06510" w:rsidRPr="00587321" w:rsidRDefault="00A06510" w:rsidP="00FE566D">
            <w:pPr>
              <w:spacing w:before="60" w:after="60"/>
              <w:jc w:val="center"/>
              <w:rPr>
                <w:rFonts w:asciiTheme="minorHAnsi" w:hAnsiTheme="minorHAnsi"/>
                <w:b/>
                <w:bCs/>
                <w:color w:val="000000"/>
              </w:rPr>
            </w:pPr>
            <w:r w:rsidRPr="00587321">
              <w:rPr>
                <w:rFonts w:asciiTheme="minorHAnsi" w:hAnsiTheme="minorHAnsi"/>
                <w:b/>
                <w:bCs/>
                <w:color w:val="000000"/>
                <w:sz w:val="22"/>
              </w:rPr>
              <w:t>Unidad de medida</w:t>
            </w:r>
          </w:p>
        </w:tc>
        <w:tc>
          <w:tcPr>
            <w:tcW w:w="969" w:type="pct"/>
            <w:shd w:val="clear" w:color="000000" w:fill="F2F2F2"/>
            <w:tcMar>
              <w:top w:w="15" w:type="dxa"/>
              <w:left w:w="15" w:type="dxa"/>
              <w:bottom w:w="0" w:type="dxa"/>
              <w:right w:w="15" w:type="dxa"/>
            </w:tcMar>
            <w:vAlign w:val="center"/>
            <w:hideMark/>
          </w:tcPr>
          <w:p w:rsidR="00A06510" w:rsidRPr="00587321" w:rsidRDefault="00A06510" w:rsidP="00FE566D">
            <w:pPr>
              <w:spacing w:before="60" w:after="60"/>
              <w:jc w:val="center"/>
              <w:rPr>
                <w:rFonts w:asciiTheme="minorHAnsi" w:hAnsiTheme="minorHAnsi"/>
                <w:b/>
                <w:bCs/>
                <w:color w:val="000000"/>
              </w:rPr>
            </w:pPr>
            <w:r w:rsidRPr="00587321">
              <w:rPr>
                <w:rFonts w:asciiTheme="minorHAnsi" w:hAnsiTheme="minorHAnsi"/>
                <w:b/>
                <w:bCs/>
                <w:color w:val="000000"/>
                <w:sz w:val="22"/>
              </w:rPr>
              <w:t>Frecuencia de actualización</w:t>
            </w:r>
          </w:p>
        </w:tc>
        <w:tc>
          <w:tcPr>
            <w:tcW w:w="503" w:type="pct"/>
            <w:shd w:val="clear" w:color="000000" w:fill="F2F2F2"/>
            <w:tcMar>
              <w:top w:w="15" w:type="dxa"/>
              <w:left w:w="15" w:type="dxa"/>
              <w:bottom w:w="0" w:type="dxa"/>
              <w:right w:w="15" w:type="dxa"/>
            </w:tcMar>
            <w:vAlign w:val="center"/>
            <w:hideMark/>
          </w:tcPr>
          <w:p w:rsidR="00A06510" w:rsidRPr="00587321" w:rsidRDefault="00A06510" w:rsidP="00FE566D">
            <w:pPr>
              <w:spacing w:before="60" w:after="60"/>
              <w:jc w:val="center"/>
              <w:rPr>
                <w:rFonts w:asciiTheme="minorHAnsi" w:hAnsiTheme="minorHAnsi"/>
                <w:b/>
                <w:bCs/>
                <w:color w:val="000000"/>
              </w:rPr>
            </w:pPr>
            <w:r w:rsidRPr="00587321">
              <w:rPr>
                <w:rFonts w:asciiTheme="minorHAnsi" w:hAnsiTheme="minorHAnsi"/>
                <w:b/>
                <w:bCs/>
                <w:color w:val="000000"/>
                <w:sz w:val="22"/>
              </w:rPr>
              <w:t>Sentido</w:t>
            </w:r>
          </w:p>
        </w:tc>
      </w:tr>
      <w:tr w:rsidR="00A06510" w:rsidRPr="00587321" w:rsidTr="00FE566D">
        <w:trPr>
          <w:trHeight w:val="20"/>
        </w:trPr>
        <w:tc>
          <w:tcPr>
            <w:tcW w:w="854" w:type="pct"/>
            <w:vMerge w:val="restart"/>
            <w:shd w:val="clear" w:color="000000" w:fill="F2F2F2"/>
            <w:tcMar>
              <w:top w:w="15" w:type="dxa"/>
              <w:left w:w="15" w:type="dxa"/>
              <w:bottom w:w="0" w:type="dxa"/>
              <w:right w:w="15" w:type="dxa"/>
            </w:tcMar>
            <w:vAlign w:val="center"/>
            <w:hideMark/>
          </w:tcPr>
          <w:p w:rsidR="00A06510" w:rsidRPr="00587321" w:rsidRDefault="00A06510" w:rsidP="00FE566D">
            <w:pPr>
              <w:spacing w:before="60" w:after="60"/>
              <w:jc w:val="left"/>
              <w:rPr>
                <w:rFonts w:asciiTheme="minorHAnsi" w:hAnsiTheme="minorHAnsi"/>
                <w:b/>
                <w:bCs/>
                <w:color w:val="000000"/>
              </w:rPr>
            </w:pPr>
            <w:r w:rsidRPr="00587321">
              <w:rPr>
                <w:rFonts w:asciiTheme="minorHAnsi" w:hAnsiTheme="minorHAnsi"/>
                <w:b/>
                <w:bCs/>
                <w:color w:val="000000"/>
                <w:sz w:val="22"/>
              </w:rPr>
              <w:t>Plan Estatal de Desarrollo</w:t>
            </w:r>
          </w:p>
        </w:tc>
        <w:tc>
          <w:tcPr>
            <w:tcW w:w="1601"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b/>
                <w:color w:val="595959"/>
              </w:rPr>
            </w:pPr>
            <w:r>
              <w:rPr>
                <w:rFonts w:asciiTheme="minorHAnsi" w:hAnsiTheme="minorHAnsi"/>
                <w:b/>
                <w:color w:val="595959"/>
              </w:rPr>
              <w:t>Empresas registradas en el SIEM</w:t>
            </w:r>
          </w:p>
        </w:tc>
        <w:tc>
          <w:tcPr>
            <w:tcW w:w="424" w:type="pct"/>
            <w:shd w:val="clear" w:color="auto" w:fill="auto"/>
            <w:tcMar>
              <w:top w:w="15" w:type="dxa"/>
              <w:left w:w="15" w:type="dxa"/>
              <w:bottom w:w="0" w:type="dxa"/>
              <w:right w:w="15" w:type="dxa"/>
            </w:tcMar>
            <w:vAlign w:val="center"/>
            <w:hideMark/>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Susana</w:t>
            </w:r>
          </w:p>
        </w:tc>
        <w:tc>
          <w:tcPr>
            <w:tcW w:w="649" w:type="pct"/>
            <w:shd w:val="clear" w:color="auto" w:fill="auto"/>
            <w:tcMar>
              <w:top w:w="15" w:type="dxa"/>
              <w:left w:w="15" w:type="dxa"/>
              <w:bottom w:w="0" w:type="dxa"/>
              <w:right w:w="15" w:type="dxa"/>
            </w:tcMar>
            <w:vAlign w:val="center"/>
            <w:hideMark/>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Empresas</w:t>
            </w:r>
          </w:p>
        </w:tc>
        <w:tc>
          <w:tcPr>
            <w:tcW w:w="969" w:type="pct"/>
            <w:shd w:val="clear" w:color="auto" w:fill="auto"/>
            <w:tcMar>
              <w:top w:w="15" w:type="dxa"/>
              <w:left w:w="15" w:type="dxa"/>
              <w:bottom w:w="0" w:type="dxa"/>
              <w:right w:w="15" w:type="dxa"/>
            </w:tcMar>
            <w:vAlign w:val="center"/>
            <w:hideMark/>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Anual</w:t>
            </w:r>
          </w:p>
        </w:tc>
        <w:tc>
          <w:tcPr>
            <w:tcW w:w="503" w:type="pct"/>
            <w:shd w:val="clear" w:color="auto" w:fill="auto"/>
            <w:tcMar>
              <w:top w:w="15" w:type="dxa"/>
              <w:left w:w="15" w:type="dxa"/>
              <w:bottom w:w="0" w:type="dxa"/>
              <w:right w:w="15" w:type="dxa"/>
            </w:tcMar>
            <w:vAlign w:val="center"/>
            <w:hideMark/>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Ascendente</w:t>
            </w:r>
          </w:p>
        </w:tc>
      </w:tr>
      <w:tr w:rsidR="00A06510" w:rsidRPr="00587321" w:rsidTr="00FE566D">
        <w:trPr>
          <w:trHeight w:val="20"/>
        </w:trPr>
        <w:tc>
          <w:tcPr>
            <w:tcW w:w="854" w:type="pct"/>
            <w:vMerge/>
            <w:vAlign w:val="center"/>
            <w:hideMark/>
          </w:tcPr>
          <w:p w:rsidR="00A06510" w:rsidRPr="00587321" w:rsidRDefault="00A06510" w:rsidP="00FE566D">
            <w:pPr>
              <w:spacing w:before="60" w:after="60"/>
              <w:jc w:val="left"/>
              <w:rPr>
                <w:rFonts w:asciiTheme="minorHAnsi" w:hAnsiTheme="minorHAnsi"/>
                <w:b/>
                <w:bCs/>
                <w:color w:val="000000"/>
              </w:rPr>
            </w:pPr>
          </w:p>
        </w:tc>
        <w:tc>
          <w:tcPr>
            <w:tcW w:w="1601"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Ingreso por hora trabajada de la población ocupada</w:t>
            </w:r>
          </w:p>
        </w:tc>
        <w:tc>
          <w:tcPr>
            <w:tcW w:w="424" w:type="pct"/>
            <w:shd w:val="clear" w:color="auto" w:fill="auto"/>
            <w:tcMar>
              <w:top w:w="15" w:type="dxa"/>
              <w:left w:w="15" w:type="dxa"/>
              <w:bottom w:w="0" w:type="dxa"/>
              <w:right w:w="15" w:type="dxa"/>
            </w:tcMar>
            <w:vAlign w:val="center"/>
            <w:hideMark/>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Susana</w:t>
            </w:r>
          </w:p>
        </w:tc>
        <w:tc>
          <w:tcPr>
            <w:tcW w:w="649" w:type="pct"/>
            <w:shd w:val="clear" w:color="auto" w:fill="auto"/>
            <w:tcMar>
              <w:top w:w="15" w:type="dxa"/>
              <w:left w:w="15" w:type="dxa"/>
              <w:bottom w:w="0" w:type="dxa"/>
              <w:right w:w="15" w:type="dxa"/>
            </w:tcMar>
            <w:vAlign w:val="center"/>
            <w:hideMark/>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Pesos</w:t>
            </w:r>
          </w:p>
        </w:tc>
        <w:tc>
          <w:tcPr>
            <w:tcW w:w="969" w:type="pct"/>
            <w:shd w:val="clear" w:color="auto" w:fill="auto"/>
            <w:tcMar>
              <w:top w:w="15" w:type="dxa"/>
              <w:left w:w="15" w:type="dxa"/>
              <w:bottom w:w="0" w:type="dxa"/>
              <w:right w:w="15" w:type="dxa"/>
            </w:tcMar>
            <w:vAlign w:val="center"/>
            <w:hideMark/>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Trimestral</w:t>
            </w:r>
          </w:p>
        </w:tc>
        <w:tc>
          <w:tcPr>
            <w:tcW w:w="503" w:type="pct"/>
            <w:shd w:val="clear" w:color="auto" w:fill="auto"/>
            <w:tcMar>
              <w:top w:w="15" w:type="dxa"/>
              <w:left w:w="15" w:type="dxa"/>
              <w:bottom w:w="0" w:type="dxa"/>
              <w:right w:w="15" w:type="dxa"/>
            </w:tcMar>
            <w:vAlign w:val="center"/>
            <w:hideMark/>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Ascendente</w:t>
            </w:r>
          </w:p>
        </w:tc>
      </w:tr>
      <w:tr w:rsidR="00A06510" w:rsidRPr="00587321" w:rsidTr="00FE566D">
        <w:trPr>
          <w:trHeight w:val="20"/>
        </w:trPr>
        <w:tc>
          <w:tcPr>
            <w:tcW w:w="854" w:type="pct"/>
            <w:vMerge/>
            <w:vAlign w:val="center"/>
          </w:tcPr>
          <w:p w:rsidR="00A06510" w:rsidRPr="00587321" w:rsidRDefault="00A06510" w:rsidP="00FE566D">
            <w:pPr>
              <w:spacing w:before="60" w:after="60"/>
              <w:jc w:val="left"/>
              <w:rPr>
                <w:rFonts w:asciiTheme="minorHAnsi" w:hAnsiTheme="minorHAnsi"/>
                <w:b/>
                <w:bCs/>
                <w:color w:val="000000"/>
              </w:rPr>
            </w:pPr>
          </w:p>
        </w:tc>
        <w:tc>
          <w:tcPr>
            <w:tcW w:w="1601"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Ingresos por remesas familiares</w:t>
            </w:r>
          </w:p>
        </w:tc>
        <w:tc>
          <w:tcPr>
            <w:tcW w:w="424"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Susana</w:t>
            </w:r>
          </w:p>
        </w:tc>
        <w:tc>
          <w:tcPr>
            <w:tcW w:w="649"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Millones de dólares</w:t>
            </w:r>
          </w:p>
        </w:tc>
        <w:tc>
          <w:tcPr>
            <w:tcW w:w="969"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Trimestral</w:t>
            </w:r>
          </w:p>
        </w:tc>
        <w:tc>
          <w:tcPr>
            <w:tcW w:w="503"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Ascendente</w:t>
            </w:r>
          </w:p>
        </w:tc>
      </w:tr>
      <w:tr w:rsidR="00A06510" w:rsidRPr="00587321" w:rsidTr="00FE566D">
        <w:trPr>
          <w:trHeight w:val="20"/>
        </w:trPr>
        <w:tc>
          <w:tcPr>
            <w:tcW w:w="854" w:type="pct"/>
            <w:vMerge/>
            <w:vAlign w:val="center"/>
          </w:tcPr>
          <w:p w:rsidR="00A06510" w:rsidRPr="00587321" w:rsidRDefault="00A06510" w:rsidP="00FE566D">
            <w:pPr>
              <w:spacing w:before="60" w:after="60"/>
              <w:jc w:val="left"/>
              <w:rPr>
                <w:rFonts w:asciiTheme="minorHAnsi" w:hAnsiTheme="minorHAnsi"/>
                <w:b/>
                <w:bCs/>
                <w:color w:val="000000"/>
              </w:rPr>
            </w:pPr>
          </w:p>
        </w:tc>
        <w:tc>
          <w:tcPr>
            <w:tcW w:w="1601"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Ingresos propios de los municipios con respecto a sus ingresos</w:t>
            </w:r>
          </w:p>
        </w:tc>
        <w:tc>
          <w:tcPr>
            <w:tcW w:w="424"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Fernanda</w:t>
            </w:r>
          </w:p>
        </w:tc>
        <w:tc>
          <w:tcPr>
            <w:tcW w:w="649"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Porcentaje</w:t>
            </w:r>
          </w:p>
        </w:tc>
        <w:tc>
          <w:tcPr>
            <w:tcW w:w="969"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Anual</w:t>
            </w:r>
          </w:p>
        </w:tc>
        <w:tc>
          <w:tcPr>
            <w:tcW w:w="503"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Ascendente</w:t>
            </w:r>
          </w:p>
        </w:tc>
      </w:tr>
      <w:tr w:rsidR="00A06510" w:rsidRPr="00587321" w:rsidTr="00FE566D">
        <w:trPr>
          <w:trHeight w:val="20"/>
        </w:trPr>
        <w:tc>
          <w:tcPr>
            <w:tcW w:w="854" w:type="pct"/>
            <w:vMerge/>
            <w:vAlign w:val="center"/>
          </w:tcPr>
          <w:p w:rsidR="00A06510" w:rsidRPr="00587321" w:rsidRDefault="00A06510" w:rsidP="00FE566D">
            <w:pPr>
              <w:spacing w:before="60" w:after="60"/>
              <w:jc w:val="left"/>
              <w:rPr>
                <w:rFonts w:asciiTheme="minorHAnsi" w:hAnsiTheme="minorHAnsi"/>
                <w:b/>
                <w:bCs/>
                <w:color w:val="000000"/>
              </w:rPr>
            </w:pPr>
          </w:p>
        </w:tc>
        <w:tc>
          <w:tcPr>
            <w:tcW w:w="1601"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Participación en exportaciones totales nacionales</w:t>
            </w:r>
          </w:p>
        </w:tc>
        <w:tc>
          <w:tcPr>
            <w:tcW w:w="424"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Fernanda</w:t>
            </w:r>
          </w:p>
        </w:tc>
        <w:tc>
          <w:tcPr>
            <w:tcW w:w="649"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Porcentaje</w:t>
            </w:r>
          </w:p>
        </w:tc>
        <w:tc>
          <w:tcPr>
            <w:tcW w:w="969"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Mensual</w:t>
            </w:r>
          </w:p>
        </w:tc>
        <w:tc>
          <w:tcPr>
            <w:tcW w:w="503"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Ascendente</w:t>
            </w:r>
          </w:p>
        </w:tc>
      </w:tr>
      <w:tr w:rsidR="00A06510" w:rsidRPr="00587321" w:rsidTr="00FE566D">
        <w:trPr>
          <w:trHeight w:val="20"/>
        </w:trPr>
        <w:tc>
          <w:tcPr>
            <w:tcW w:w="854" w:type="pct"/>
            <w:vMerge/>
            <w:vAlign w:val="center"/>
          </w:tcPr>
          <w:p w:rsidR="00A06510" w:rsidRPr="00587321" w:rsidRDefault="00A06510" w:rsidP="00FE566D">
            <w:pPr>
              <w:spacing w:before="60" w:after="60"/>
              <w:jc w:val="left"/>
              <w:rPr>
                <w:rFonts w:asciiTheme="minorHAnsi" w:hAnsiTheme="minorHAnsi"/>
                <w:b/>
                <w:bCs/>
                <w:color w:val="000000"/>
              </w:rPr>
            </w:pPr>
          </w:p>
        </w:tc>
        <w:tc>
          <w:tcPr>
            <w:tcW w:w="1601"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Participación en PIB Agropecuario Nacional</w:t>
            </w:r>
          </w:p>
        </w:tc>
        <w:tc>
          <w:tcPr>
            <w:tcW w:w="424"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Fernanda</w:t>
            </w:r>
          </w:p>
        </w:tc>
        <w:tc>
          <w:tcPr>
            <w:tcW w:w="649"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Porcentaje</w:t>
            </w:r>
          </w:p>
        </w:tc>
        <w:tc>
          <w:tcPr>
            <w:tcW w:w="969"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Anual</w:t>
            </w:r>
          </w:p>
        </w:tc>
        <w:tc>
          <w:tcPr>
            <w:tcW w:w="503"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Ascendente</w:t>
            </w:r>
          </w:p>
        </w:tc>
      </w:tr>
      <w:tr w:rsidR="00A06510" w:rsidRPr="00587321" w:rsidTr="00FE566D">
        <w:trPr>
          <w:trHeight w:val="20"/>
        </w:trPr>
        <w:tc>
          <w:tcPr>
            <w:tcW w:w="854" w:type="pct"/>
            <w:vMerge/>
            <w:vAlign w:val="center"/>
            <w:hideMark/>
          </w:tcPr>
          <w:p w:rsidR="00A06510" w:rsidRPr="00587321" w:rsidRDefault="00A06510" w:rsidP="00FE566D">
            <w:pPr>
              <w:spacing w:before="60" w:after="60"/>
              <w:jc w:val="left"/>
              <w:rPr>
                <w:rFonts w:asciiTheme="minorHAnsi" w:hAnsiTheme="minorHAnsi"/>
                <w:b/>
                <w:bCs/>
                <w:color w:val="000000"/>
              </w:rPr>
            </w:pPr>
          </w:p>
        </w:tc>
        <w:tc>
          <w:tcPr>
            <w:tcW w:w="1601"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Patrones  registrados</w:t>
            </w:r>
          </w:p>
        </w:tc>
        <w:tc>
          <w:tcPr>
            <w:tcW w:w="424" w:type="pct"/>
            <w:shd w:val="clear" w:color="auto" w:fill="auto"/>
            <w:tcMar>
              <w:top w:w="15" w:type="dxa"/>
              <w:left w:w="15" w:type="dxa"/>
              <w:bottom w:w="0" w:type="dxa"/>
              <w:right w:w="15" w:type="dxa"/>
            </w:tcMar>
            <w:vAlign w:val="center"/>
            <w:hideMark/>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Amaury</w:t>
            </w:r>
          </w:p>
        </w:tc>
        <w:tc>
          <w:tcPr>
            <w:tcW w:w="649" w:type="pct"/>
            <w:shd w:val="clear" w:color="auto" w:fill="auto"/>
            <w:tcMar>
              <w:top w:w="15" w:type="dxa"/>
              <w:left w:w="15" w:type="dxa"/>
              <w:bottom w:w="0" w:type="dxa"/>
              <w:right w:w="15" w:type="dxa"/>
            </w:tcMar>
            <w:vAlign w:val="center"/>
            <w:hideMark/>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Patrones</w:t>
            </w:r>
          </w:p>
        </w:tc>
        <w:tc>
          <w:tcPr>
            <w:tcW w:w="969" w:type="pct"/>
            <w:shd w:val="clear" w:color="auto" w:fill="auto"/>
            <w:tcMar>
              <w:top w:w="15" w:type="dxa"/>
              <w:left w:w="15" w:type="dxa"/>
              <w:bottom w:w="0" w:type="dxa"/>
              <w:right w:w="15" w:type="dxa"/>
            </w:tcMar>
            <w:vAlign w:val="center"/>
            <w:hideMark/>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Mensual</w:t>
            </w:r>
          </w:p>
        </w:tc>
        <w:tc>
          <w:tcPr>
            <w:tcW w:w="503" w:type="pct"/>
            <w:shd w:val="clear" w:color="auto" w:fill="auto"/>
            <w:tcMar>
              <w:top w:w="15" w:type="dxa"/>
              <w:left w:w="15" w:type="dxa"/>
              <w:bottom w:w="0" w:type="dxa"/>
              <w:right w:w="15" w:type="dxa"/>
            </w:tcMar>
            <w:vAlign w:val="center"/>
            <w:hideMark/>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Ascendente</w:t>
            </w:r>
          </w:p>
        </w:tc>
      </w:tr>
      <w:tr w:rsidR="00A06510" w:rsidRPr="00587321" w:rsidTr="00FE566D">
        <w:trPr>
          <w:trHeight w:val="849"/>
        </w:trPr>
        <w:tc>
          <w:tcPr>
            <w:tcW w:w="854" w:type="pct"/>
            <w:vMerge/>
            <w:vAlign w:val="center"/>
            <w:hideMark/>
          </w:tcPr>
          <w:p w:rsidR="00A06510" w:rsidRPr="00587321" w:rsidRDefault="00A06510" w:rsidP="00FE566D">
            <w:pPr>
              <w:spacing w:before="60" w:after="60"/>
              <w:jc w:val="left"/>
              <w:rPr>
                <w:rFonts w:asciiTheme="minorHAnsi" w:hAnsiTheme="minorHAnsi"/>
                <w:b/>
                <w:bCs/>
                <w:color w:val="000000"/>
              </w:rPr>
            </w:pPr>
          </w:p>
        </w:tc>
        <w:tc>
          <w:tcPr>
            <w:tcW w:w="1601"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Posición de Guadalajara en el  “Índice de Competitividad Urbana”</w:t>
            </w:r>
          </w:p>
        </w:tc>
        <w:tc>
          <w:tcPr>
            <w:tcW w:w="424" w:type="pct"/>
            <w:shd w:val="clear" w:color="auto" w:fill="auto"/>
            <w:tcMar>
              <w:top w:w="15" w:type="dxa"/>
              <w:left w:w="15" w:type="dxa"/>
              <w:bottom w:w="0" w:type="dxa"/>
              <w:right w:w="15" w:type="dxa"/>
            </w:tcMar>
            <w:vAlign w:val="center"/>
            <w:hideMark/>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Fernanda</w:t>
            </w:r>
          </w:p>
        </w:tc>
        <w:tc>
          <w:tcPr>
            <w:tcW w:w="649" w:type="pct"/>
            <w:shd w:val="clear" w:color="auto" w:fill="auto"/>
            <w:tcMar>
              <w:top w:w="15" w:type="dxa"/>
              <w:left w:w="15" w:type="dxa"/>
              <w:bottom w:w="0" w:type="dxa"/>
              <w:right w:w="15" w:type="dxa"/>
            </w:tcMar>
            <w:vAlign w:val="center"/>
            <w:hideMark/>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Posición</w:t>
            </w:r>
          </w:p>
        </w:tc>
        <w:tc>
          <w:tcPr>
            <w:tcW w:w="969" w:type="pct"/>
            <w:shd w:val="clear" w:color="auto" w:fill="auto"/>
            <w:tcMar>
              <w:top w:w="15" w:type="dxa"/>
              <w:left w:w="15" w:type="dxa"/>
              <w:bottom w:w="0" w:type="dxa"/>
              <w:right w:w="15" w:type="dxa"/>
            </w:tcMar>
            <w:vAlign w:val="center"/>
            <w:hideMark/>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Bienal</w:t>
            </w:r>
          </w:p>
        </w:tc>
        <w:tc>
          <w:tcPr>
            <w:tcW w:w="503" w:type="pct"/>
            <w:shd w:val="clear" w:color="auto" w:fill="auto"/>
            <w:tcMar>
              <w:top w:w="15" w:type="dxa"/>
              <w:left w:w="15" w:type="dxa"/>
              <w:bottom w:w="0" w:type="dxa"/>
              <w:right w:w="15" w:type="dxa"/>
            </w:tcMar>
            <w:vAlign w:val="center"/>
            <w:hideMark/>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Descendente</w:t>
            </w:r>
          </w:p>
        </w:tc>
      </w:tr>
      <w:tr w:rsidR="00A06510" w:rsidRPr="00587321" w:rsidTr="00FE566D">
        <w:trPr>
          <w:trHeight w:val="20"/>
        </w:trPr>
        <w:tc>
          <w:tcPr>
            <w:tcW w:w="854" w:type="pct"/>
            <w:vMerge/>
            <w:vAlign w:val="center"/>
          </w:tcPr>
          <w:p w:rsidR="00A06510" w:rsidRPr="00587321" w:rsidRDefault="00A06510" w:rsidP="00FE566D">
            <w:pPr>
              <w:spacing w:before="60" w:after="60"/>
              <w:jc w:val="left"/>
              <w:rPr>
                <w:rFonts w:asciiTheme="minorHAnsi" w:hAnsiTheme="minorHAnsi"/>
                <w:b/>
                <w:bCs/>
                <w:color w:val="000000"/>
              </w:rPr>
            </w:pPr>
          </w:p>
        </w:tc>
        <w:tc>
          <w:tcPr>
            <w:tcW w:w="1601"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Posición de Jalisco en el PIB nacional</w:t>
            </w:r>
          </w:p>
        </w:tc>
        <w:tc>
          <w:tcPr>
            <w:tcW w:w="424"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Susana</w:t>
            </w:r>
          </w:p>
        </w:tc>
        <w:tc>
          <w:tcPr>
            <w:tcW w:w="649"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Posición</w:t>
            </w:r>
          </w:p>
        </w:tc>
        <w:tc>
          <w:tcPr>
            <w:tcW w:w="969"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Anual</w:t>
            </w:r>
          </w:p>
        </w:tc>
        <w:tc>
          <w:tcPr>
            <w:tcW w:w="503"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Descendente</w:t>
            </w:r>
          </w:p>
        </w:tc>
      </w:tr>
      <w:tr w:rsidR="00A06510" w:rsidRPr="00587321" w:rsidTr="00FE566D">
        <w:trPr>
          <w:trHeight w:val="20"/>
        </w:trPr>
        <w:tc>
          <w:tcPr>
            <w:tcW w:w="854" w:type="pct"/>
            <w:vMerge/>
            <w:vAlign w:val="center"/>
          </w:tcPr>
          <w:p w:rsidR="00A06510" w:rsidRPr="00587321" w:rsidRDefault="00A06510" w:rsidP="00FE566D">
            <w:pPr>
              <w:spacing w:before="60" w:after="60"/>
              <w:jc w:val="left"/>
              <w:rPr>
                <w:rFonts w:asciiTheme="minorHAnsi" w:hAnsiTheme="minorHAnsi"/>
                <w:b/>
                <w:bCs/>
                <w:color w:val="000000"/>
              </w:rPr>
            </w:pPr>
          </w:p>
        </w:tc>
        <w:tc>
          <w:tcPr>
            <w:tcW w:w="1601"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Posición en el subíndice de competitividad sectores precursores de clase mundial</w:t>
            </w:r>
          </w:p>
        </w:tc>
        <w:tc>
          <w:tcPr>
            <w:tcW w:w="424"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Fernanda</w:t>
            </w:r>
          </w:p>
        </w:tc>
        <w:tc>
          <w:tcPr>
            <w:tcW w:w="649"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Posición</w:t>
            </w:r>
          </w:p>
        </w:tc>
        <w:tc>
          <w:tcPr>
            <w:tcW w:w="969"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Bienal</w:t>
            </w:r>
          </w:p>
        </w:tc>
        <w:tc>
          <w:tcPr>
            <w:tcW w:w="503"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Descendente</w:t>
            </w:r>
          </w:p>
        </w:tc>
      </w:tr>
      <w:tr w:rsidR="00A06510" w:rsidRPr="00587321" w:rsidTr="00FE566D">
        <w:trPr>
          <w:trHeight w:val="20"/>
        </w:trPr>
        <w:tc>
          <w:tcPr>
            <w:tcW w:w="854" w:type="pct"/>
            <w:vMerge/>
            <w:vAlign w:val="center"/>
          </w:tcPr>
          <w:p w:rsidR="00A06510" w:rsidRPr="00587321" w:rsidRDefault="00A06510" w:rsidP="00FE566D">
            <w:pPr>
              <w:spacing w:before="60" w:after="60"/>
              <w:jc w:val="left"/>
              <w:rPr>
                <w:rFonts w:asciiTheme="minorHAnsi" w:hAnsiTheme="minorHAnsi"/>
                <w:b/>
                <w:bCs/>
                <w:color w:val="000000"/>
              </w:rPr>
            </w:pPr>
          </w:p>
        </w:tc>
        <w:tc>
          <w:tcPr>
            <w:tcW w:w="1601" w:type="pct"/>
            <w:shd w:val="clear" w:color="auto" w:fill="auto"/>
            <w:tcMar>
              <w:top w:w="15" w:type="dxa"/>
              <w:left w:w="15" w:type="dxa"/>
              <w:bottom w:w="0" w:type="dxa"/>
              <w:right w:w="15" w:type="dxa"/>
            </w:tcMar>
            <w:vAlign w:val="center"/>
          </w:tcPr>
          <w:p w:rsidR="00A06510" w:rsidRDefault="00A06510" w:rsidP="00FE566D">
            <w:pPr>
              <w:spacing w:before="60" w:after="60"/>
              <w:jc w:val="left"/>
              <w:rPr>
                <w:rFonts w:asciiTheme="minorHAnsi" w:hAnsiTheme="minorHAnsi"/>
                <w:color w:val="000000"/>
              </w:rPr>
            </w:pPr>
            <w:r>
              <w:rPr>
                <w:rFonts w:asciiTheme="minorHAnsi" w:hAnsiTheme="minorHAnsi"/>
                <w:color w:val="000000"/>
              </w:rPr>
              <w:t>Promedio diario de cotización ante el IMSS</w:t>
            </w:r>
          </w:p>
        </w:tc>
        <w:tc>
          <w:tcPr>
            <w:tcW w:w="424"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Amaury</w:t>
            </w:r>
          </w:p>
        </w:tc>
        <w:tc>
          <w:tcPr>
            <w:tcW w:w="649"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Pesos</w:t>
            </w:r>
          </w:p>
        </w:tc>
        <w:tc>
          <w:tcPr>
            <w:tcW w:w="969"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Mensual</w:t>
            </w:r>
          </w:p>
        </w:tc>
        <w:tc>
          <w:tcPr>
            <w:tcW w:w="503"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Ascendente</w:t>
            </w:r>
          </w:p>
        </w:tc>
      </w:tr>
      <w:tr w:rsidR="00A06510" w:rsidRPr="00587321" w:rsidTr="00FE566D">
        <w:trPr>
          <w:trHeight w:val="20"/>
        </w:trPr>
        <w:tc>
          <w:tcPr>
            <w:tcW w:w="854" w:type="pct"/>
            <w:vMerge/>
            <w:vAlign w:val="center"/>
          </w:tcPr>
          <w:p w:rsidR="00A06510" w:rsidRPr="00587321" w:rsidRDefault="00A06510" w:rsidP="00FE566D">
            <w:pPr>
              <w:spacing w:before="60" w:after="60"/>
              <w:jc w:val="left"/>
              <w:rPr>
                <w:rFonts w:asciiTheme="minorHAnsi" w:hAnsiTheme="minorHAnsi"/>
                <w:b/>
                <w:bCs/>
                <w:color w:val="000000"/>
              </w:rPr>
            </w:pPr>
          </w:p>
        </w:tc>
        <w:tc>
          <w:tcPr>
            <w:tcW w:w="1601" w:type="pct"/>
            <w:shd w:val="clear" w:color="auto" w:fill="auto"/>
            <w:tcMar>
              <w:top w:w="15" w:type="dxa"/>
              <w:left w:w="15" w:type="dxa"/>
              <w:bottom w:w="0" w:type="dxa"/>
              <w:right w:w="15" w:type="dxa"/>
            </w:tcMar>
            <w:vAlign w:val="center"/>
          </w:tcPr>
          <w:p w:rsidR="00A06510" w:rsidRDefault="00A06510" w:rsidP="00FE566D">
            <w:pPr>
              <w:spacing w:before="60" w:after="60"/>
              <w:jc w:val="left"/>
              <w:rPr>
                <w:rFonts w:asciiTheme="minorHAnsi" w:hAnsiTheme="minorHAnsi"/>
                <w:color w:val="000000"/>
              </w:rPr>
            </w:pPr>
            <w:r>
              <w:rPr>
                <w:rFonts w:asciiTheme="minorHAnsi" w:hAnsiTheme="minorHAnsi"/>
                <w:color w:val="000000"/>
              </w:rPr>
              <w:t>Tasa de desempleo</w:t>
            </w:r>
          </w:p>
        </w:tc>
        <w:tc>
          <w:tcPr>
            <w:tcW w:w="424"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Amaury</w:t>
            </w:r>
          </w:p>
        </w:tc>
        <w:tc>
          <w:tcPr>
            <w:tcW w:w="649"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Tasa</w:t>
            </w:r>
          </w:p>
        </w:tc>
        <w:tc>
          <w:tcPr>
            <w:tcW w:w="969"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Trimestral</w:t>
            </w:r>
          </w:p>
        </w:tc>
        <w:tc>
          <w:tcPr>
            <w:tcW w:w="503"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Descendente</w:t>
            </w:r>
          </w:p>
        </w:tc>
      </w:tr>
      <w:tr w:rsidR="00A06510" w:rsidRPr="00587321" w:rsidTr="00FE566D">
        <w:trPr>
          <w:trHeight w:val="20"/>
        </w:trPr>
        <w:tc>
          <w:tcPr>
            <w:tcW w:w="854" w:type="pct"/>
            <w:vMerge/>
            <w:vAlign w:val="center"/>
          </w:tcPr>
          <w:p w:rsidR="00A06510" w:rsidRPr="00587321" w:rsidRDefault="00A06510" w:rsidP="00FE566D">
            <w:pPr>
              <w:spacing w:before="60" w:after="60"/>
              <w:jc w:val="left"/>
              <w:rPr>
                <w:rFonts w:asciiTheme="minorHAnsi" w:hAnsiTheme="minorHAnsi"/>
                <w:b/>
                <w:bCs/>
                <w:color w:val="000000"/>
              </w:rPr>
            </w:pPr>
          </w:p>
        </w:tc>
        <w:tc>
          <w:tcPr>
            <w:tcW w:w="1601" w:type="pct"/>
            <w:shd w:val="clear" w:color="auto" w:fill="auto"/>
            <w:tcMar>
              <w:top w:w="15" w:type="dxa"/>
              <w:left w:w="15" w:type="dxa"/>
              <w:bottom w:w="0" w:type="dxa"/>
              <w:right w:w="15" w:type="dxa"/>
            </w:tcMar>
            <w:vAlign w:val="center"/>
          </w:tcPr>
          <w:p w:rsidR="00A06510" w:rsidRDefault="00A06510" w:rsidP="00FE566D">
            <w:pPr>
              <w:spacing w:before="60" w:after="60"/>
              <w:jc w:val="left"/>
              <w:rPr>
                <w:rFonts w:asciiTheme="minorHAnsi" w:hAnsiTheme="minorHAnsi"/>
                <w:color w:val="000000"/>
              </w:rPr>
            </w:pPr>
            <w:r>
              <w:rPr>
                <w:rFonts w:asciiTheme="minorHAnsi" w:hAnsiTheme="minorHAnsi"/>
                <w:color w:val="000000"/>
              </w:rPr>
              <w:t>Tasa de desocupación del sector informal</w:t>
            </w:r>
          </w:p>
        </w:tc>
        <w:tc>
          <w:tcPr>
            <w:tcW w:w="424"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Susana</w:t>
            </w:r>
          </w:p>
        </w:tc>
        <w:tc>
          <w:tcPr>
            <w:tcW w:w="649"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Tasa</w:t>
            </w:r>
          </w:p>
        </w:tc>
        <w:tc>
          <w:tcPr>
            <w:tcW w:w="969"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Trimestral</w:t>
            </w:r>
          </w:p>
        </w:tc>
        <w:tc>
          <w:tcPr>
            <w:tcW w:w="503"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Descendente</w:t>
            </w:r>
          </w:p>
        </w:tc>
      </w:tr>
      <w:tr w:rsidR="00A06510" w:rsidRPr="00587321" w:rsidTr="00FE566D">
        <w:trPr>
          <w:trHeight w:val="20"/>
        </w:trPr>
        <w:tc>
          <w:tcPr>
            <w:tcW w:w="854" w:type="pct"/>
            <w:vMerge/>
            <w:vAlign w:val="center"/>
          </w:tcPr>
          <w:p w:rsidR="00A06510" w:rsidRPr="00587321" w:rsidRDefault="00A06510" w:rsidP="00FE566D">
            <w:pPr>
              <w:spacing w:before="60" w:after="60"/>
              <w:jc w:val="left"/>
              <w:rPr>
                <w:rFonts w:asciiTheme="minorHAnsi" w:hAnsiTheme="minorHAnsi"/>
                <w:b/>
                <w:bCs/>
                <w:color w:val="000000"/>
              </w:rPr>
            </w:pPr>
          </w:p>
        </w:tc>
        <w:tc>
          <w:tcPr>
            <w:tcW w:w="1601" w:type="pct"/>
            <w:shd w:val="clear" w:color="auto" w:fill="auto"/>
            <w:tcMar>
              <w:top w:w="15" w:type="dxa"/>
              <w:left w:w="15" w:type="dxa"/>
              <w:bottom w:w="0" w:type="dxa"/>
              <w:right w:w="15" w:type="dxa"/>
            </w:tcMar>
            <w:vAlign w:val="center"/>
          </w:tcPr>
          <w:p w:rsidR="00A06510" w:rsidRDefault="00A06510" w:rsidP="00FE566D">
            <w:pPr>
              <w:spacing w:before="60" w:after="60"/>
              <w:jc w:val="left"/>
              <w:rPr>
                <w:rFonts w:asciiTheme="minorHAnsi" w:hAnsiTheme="minorHAnsi"/>
                <w:color w:val="000000"/>
              </w:rPr>
            </w:pPr>
            <w:r>
              <w:rPr>
                <w:rFonts w:asciiTheme="minorHAnsi" w:hAnsiTheme="minorHAnsi"/>
                <w:color w:val="000000"/>
              </w:rPr>
              <w:t>Trabajadores registrados ante el IMSS</w:t>
            </w:r>
          </w:p>
        </w:tc>
        <w:tc>
          <w:tcPr>
            <w:tcW w:w="424"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Amaury</w:t>
            </w:r>
          </w:p>
        </w:tc>
        <w:tc>
          <w:tcPr>
            <w:tcW w:w="649"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Trabajadores</w:t>
            </w:r>
          </w:p>
        </w:tc>
        <w:tc>
          <w:tcPr>
            <w:tcW w:w="969"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Mensual</w:t>
            </w:r>
          </w:p>
        </w:tc>
        <w:tc>
          <w:tcPr>
            <w:tcW w:w="503"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Ascendente</w:t>
            </w:r>
          </w:p>
        </w:tc>
      </w:tr>
      <w:tr w:rsidR="00A06510" w:rsidRPr="00587321" w:rsidTr="00FE566D">
        <w:trPr>
          <w:trHeight w:val="20"/>
        </w:trPr>
        <w:tc>
          <w:tcPr>
            <w:tcW w:w="854" w:type="pct"/>
            <w:vMerge/>
            <w:vAlign w:val="center"/>
          </w:tcPr>
          <w:p w:rsidR="00A06510" w:rsidRPr="00587321" w:rsidRDefault="00A06510" w:rsidP="00FE566D">
            <w:pPr>
              <w:spacing w:before="60" w:after="60"/>
              <w:jc w:val="left"/>
              <w:rPr>
                <w:rFonts w:asciiTheme="minorHAnsi" w:hAnsiTheme="minorHAnsi"/>
                <w:b/>
                <w:bCs/>
                <w:color w:val="000000"/>
              </w:rPr>
            </w:pPr>
          </w:p>
        </w:tc>
        <w:tc>
          <w:tcPr>
            <w:tcW w:w="1601"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Trabajadores registrados ante el IMSS en servicios de recreación y esparcimiento</w:t>
            </w:r>
          </w:p>
        </w:tc>
        <w:tc>
          <w:tcPr>
            <w:tcW w:w="424"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Amaury</w:t>
            </w:r>
          </w:p>
        </w:tc>
        <w:tc>
          <w:tcPr>
            <w:tcW w:w="649"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Trabajadores</w:t>
            </w:r>
          </w:p>
        </w:tc>
        <w:tc>
          <w:tcPr>
            <w:tcW w:w="969"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Mensual</w:t>
            </w:r>
          </w:p>
        </w:tc>
        <w:tc>
          <w:tcPr>
            <w:tcW w:w="503"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Ascendente</w:t>
            </w:r>
          </w:p>
        </w:tc>
      </w:tr>
      <w:tr w:rsidR="00A06510" w:rsidRPr="00587321" w:rsidTr="00FE566D">
        <w:trPr>
          <w:trHeight w:val="20"/>
        </w:trPr>
        <w:tc>
          <w:tcPr>
            <w:tcW w:w="854" w:type="pct"/>
            <w:vMerge/>
            <w:vAlign w:val="center"/>
          </w:tcPr>
          <w:p w:rsidR="00A06510" w:rsidRPr="00587321" w:rsidRDefault="00A06510" w:rsidP="00FE566D">
            <w:pPr>
              <w:spacing w:before="60" w:after="60"/>
              <w:jc w:val="left"/>
              <w:rPr>
                <w:rFonts w:asciiTheme="minorHAnsi" w:hAnsiTheme="minorHAnsi"/>
                <w:b/>
                <w:bCs/>
                <w:color w:val="000000"/>
              </w:rPr>
            </w:pPr>
          </w:p>
        </w:tc>
        <w:tc>
          <w:tcPr>
            <w:tcW w:w="1601"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Variación trimestral de saldos de cartera de créditos bancarios otorgados</w:t>
            </w:r>
          </w:p>
        </w:tc>
        <w:tc>
          <w:tcPr>
            <w:tcW w:w="424"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Amaury</w:t>
            </w:r>
          </w:p>
        </w:tc>
        <w:tc>
          <w:tcPr>
            <w:tcW w:w="649"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Millones de pesos</w:t>
            </w:r>
          </w:p>
        </w:tc>
        <w:tc>
          <w:tcPr>
            <w:tcW w:w="969"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Trimestral</w:t>
            </w:r>
          </w:p>
        </w:tc>
        <w:tc>
          <w:tcPr>
            <w:tcW w:w="503" w:type="pct"/>
            <w:shd w:val="clear" w:color="auto" w:fill="auto"/>
            <w:tcMar>
              <w:top w:w="15" w:type="dxa"/>
              <w:left w:w="15" w:type="dxa"/>
              <w:bottom w:w="0" w:type="dxa"/>
              <w:right w:w="15" w:type="dxa"/>
            </w:tcMar>
            <w:vAlign w:val="center"/>
          </w:tcPr>
          <w:p w:rsidR="00A06510" w:rsidRPr="00587321" w:rsidRDefault="00A06510" w:rsidP="00FE566D">
            <w:pPr>
              <w:spacing w:before="60" w:after="60"/>
              <w:jc w:val="left"/>
              <w:rPr>
                <w:rFonts w:asciiTheme="minorHAnsi" w:hAnsiTheme="minorHAnsi"/>
                <w:color w:val="000000"/>
              </w:rPr>
            </w:pPr>
            <w:r>
              <w:rPr>
                <w:rFonts w:asciiTheme="minorHAnsi" w:hAnsiTheme="minorHAnsi"/>
                <w:color w:val="000000"/>
              </w:rPr>
              <w:t>Ascendente</w:t>
            </w:r>
          </w:p>
        </w:tc>
      </w:tr>
    </w:tbl>
    <w:p w:rsidR="00A06510" w:rsidRDefault="00A06510" w:rsidP="00A06510"/>
    <w:p w:rsidR="00A06510" w:rsidRDefault="00A06510" w:rsidP="00A06510">
      <w:r>
        <w:br w:type="page"/>
      </w:r>
    </w:p>
    <w:p w:rsidR="00A06510" w:rsidRDefault="00A06510" w:rsidP="00A0039A">
      <w:pPr>
        <w:pStyle w:val="Ttulo2"/>
        <w:numPr>
          <w:ilvl w:val="0"/>
          <w:numId w:val="25"/>
        </w:numPr>
      </w:pPr>
      <w:bookmarkStart w:id="245" w:name="_Toc455664336"/>
      <w:r>
        <w:lastRenderedPageBreak/>
        <w:t>Fichas de los indicadores</w:t>
      </w:r>
      <w:bookmarkEnd w:id="245"/>
      <w:r w:rsidRPr="000614EF">
        <w:t xml:space="preserve"> </w:t>
      </w:r>
    </w:p>
    <w:p w:rsidR="00A06510" w:rsidRPr="00D9612B" w:rsidRDefault="00A06510" w:rsidP="00A06510"/>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A06510" w:rsidRPr="00587321" w:rsidTr="00FE566D">
        <w:trPr>
          <w:trHeight w:val="278"/>
          <w:jc w:val="center"/>
        </w:trPr>
        <w:tc>
          <w:tcPr>
            <w:tcW w:w="5000" w:type="pct"/>
            <w:gridSpan w:val="2"/>
            <w:shd w:val="clear" w:color="auto" w:fill="D9D9D9"/>
            <w:tcMar>
              <w:top w:w="15" w:type="dxa"/>
              <w:left w:w="72" w:type="dxa"/>
              <w:bottom w:w="15" w:type="dxa"/>
              <w:right w:w="72" w:type="dxa"/>
            </w:tcMar>
            <w:vAlign w:val="center"/>
            <w:hideMark/>
          </w:tcPr>
          <w:p w:rsidR="00A06510" w:rsidRPr="00587321" w:rsidRDefault="00A06510" w:rsidP="00FE566D">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t>FICHA DE INDICADOR</w:t>
            </w:r>
          </w:p>
        </w:tc>
      </w:tr>
      <w:tr w:rsidR="00A06510" w:rsidRPr="00587321" w:rsidTr="00FE566D">
        <w:trPr>
          <w:trHeight w:val="263"/>
          <w:jc w:val="center"/>
        </w:trPr>
        <w:tc>
          <w:tcPr>
            <w:tcW w:w="803" w:type="pct"/>
            <w:shd w:val="clear" w:color="auto" w:fill="FFFFFF"/>
            <w:tcMar>
              <w:top w:w="15" w:type="dxa"/>
              <w:left w:w="72" w:type="dxa"/>
              <w:bottom w:w="15" w:type="dxa"/>
              <w:right w:w="72" w:type="dxa"/>
            </w:tcMar>
            <w:vAlign w:val="center"/>
            <w:hideMark/>
          </w:tcPr>
          <w:p w:rsidR="00A06510" w:rsidRPr="00587321" w:rsidRDefault="00A06510"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A06510" w:rsidRPr="00587321" w:rsidRDefault="00A06510" w:rsidP="00FE566D">
            <w:pPr>
              <w:spacing w:before="60" w:after="60"/>
              <w:rPr>
                <w:rFonts w:asciiTheme="minorHAnsi" w:eastAsia="Times New Roman" w:hAnsiTheme="minorHAnsi"/>
                <w:color w:val="000000"/>
                <w:lang w:eastAsia="es-MX"/>
              </w:rPr>
            </w:pPr>
            <w:r w:rsidRPr="001C7AC8">
              <w:rPr>
                <w:rFonts w:asciiTheme="minorHAnsi" w:eastAsia="Times New Roman" w:hAnsiTheme="minorHAnsi"/>
                <w:color w:val="000000"/>
                <w:lang w:eastAsia="es-MX"/>
              </w:rPr>
              <w:t>Empresas registradas en el SIEM</w:t>
            </w:r>
          </w:p>
        </w:tc>
      </w:tr>
      <w:tr w:rsidR="00A06510" w:rsidRPr="00587321" w:rsidTr="00FE566D">
        <w:trPr>
          <w:trHeight w:val="193"/>
          <w:jc w:val="center"/>
        </w:trPr>
        <w:tc>
          <w:tcPr>
            <w:tcW w:w="803" w:type="pct"/>
            <w:shd w:val="clear" w:color="auto" w:fill="FFFFFF"/>
            <w:tcMar>
              <w:top w:w="15" w:type="dxa"/>
              <w:left w:w="72" w:type="dxa"/>
              <w:bottom w:w="15" w:type="dxa"/>
              <w:right w:w="72" w:type="dxa"/>
            </w:tcMar>
            <w:vAlign w:val="center"/>
            <w:hideMark/>
          </w:tcPr>
          <w:p w:rsidR="00A06510" w:rsidRPr="00587321" w:rsidRDefault="00A06510"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A06510" w:rsidRPr="00587321" w:rsidRDefault="00A06510" w:rsidP="00FE566D">
            <w:pPr>
              <w:spacing w:before="60" w:after="60"/>
              <w:rPr>
                <w:rFonts w:asciiTheme="minorHAnsi" w:eastAsia="Times New Roman" w:hAnsiTheme="minorHAnsi"/>
                <w:color w:val="000000"/>
                <w:lang w:eastAsia="es-MX"/>
              </w:rPr>
            </w:pPr>
          </w:p>
        </w:tc>
      </w:tr>
      <w:tr w:rsidR="00A06510" w:rsidRPr="00587321" w:rsidTr="00FE566D">
        <w:trPr>
          <w:trHeight w:val="754"/>
          <w:jc w:val="center"/>
        </w:trPr>
        <w:tc>
          <w:tcPr>
            <w:tcW w:w="803" w:type="pct"/>
            <w:shd w:val="clear" w:color="auto" w:fill="FFFFFF"/>
            <w:tcMar>
              <w:top w:w="15" w:type="dxa"/>
              <w:left w:w="72" w:type="dxa"/>
              <w:bottom w:w="15" w:type="dxa"/>
              <w:right w:w="72" w:type="dxa"/>
            </w:tcMar>
            <w:vAlign w:val="center"/>
            <w:hideMark/>
          </w:tcPr>
          <w:p w:rsidR="00A06510" w:rsidRPr="00587321" w:rsidRDefault="00A06510"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A06510" w:rsidRPr="00587321" w:rsidRDefault="00A06510" w:rsidP="00FE566D">
            <w:pPr>
              <w:spacing w:before="60" w:after="60"/>
              <w:rPr>
                <w:rFonts w:asciiTheme="minorHAnsi" w:eastAsia="Times New Roman" w:hAnsiTheme="minorHAnsi"/>
                <w:color w:val="000000"/>
                <w:lang w:eastAsia="es-MX"/>
              </w:rPr>
            </w:pPr>
            <w:r w:rsidRPr="001C7AC8">
              <w:rPr>
                <w:rFonts w:asciiTheme="minorHAnsi" w:eastAsia="Times New Roman" w:hAnsiTheme="minorHAnsi"/>
                <w:color w:val="000000"/>
                <w:lang w:eastAsia="es-MX"/>
              </w:rPr>
              <w:t>Número de empresas registradas en el Sistema de Información Empresarial Mexicano en el estado de Jalisco y demás entidades federativas.</w:t>
            </w:r>
          </w:p>
        </w:tc>
      </w:tr>
      <w:tr w:rsidR="00A06510" w:rsidRPr="00587321" w:rsidTr="00FE566D">
        <w:trPr>
          <w:trHeight w:val="502"/>
          <w:jc w:val="center"/>
        </w:trPr>
        <w:tc>
          <w:tcPr>
            <w:tcW w:w="803" w:type="pct"/>
            <w:shd w:val="clear" w:color="auto" w:fill="FFFFFF"/>
            <w:tcMar>
              <w:top w:w="15" w:type="dxa"/>
              <w:left w:w="72" w:type="dxa"/>
              <w:bottom w:w="15" w:type="dxa"/>
              <w:right w:w="72" w:type="dxa"/>
            </w:tcMar>
            <w:vAlign w:val="center"/>
            <w:hideMark/>
          </w:tcPr>
          <w:p w:rsidR="00A06510" w:rsidRPr="00587321" w:rsidRDefault="00A06510"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A06510" w:rsidRPr="00587321" w:rsidRDefault="00A06510" w:rsidP="00FE566D">
            <w:pPr>
              <w:spacing w:before="60" w:after="60"/>
              <w:rPr>
                <w:rFonts w:asciiTheme="minorHAnsi" w:eastAsia="Times New Roman" w:hAnsiTheme="minorHAnsi"/>
                <w:color w:val="000000"/>
                <w:lang w:eastAsia="es-MX"/>
              </w:rPr>
            </w:pPr>
          </w:p>
        </w:tc>
      </w:tr>
      <w:tr w:rsidR="00A06510" w:rsidRPr="00587321" w:rsidTr="00FE566D">
        <w:trPr>
          <w:trHeight w:val="844"/>
          <w:jc w:val="center"/>
        </w:trPr>
        <w:tc>
          <w:tcPr>
            <w:tcW w:w="803" w:type="pct"/>
            <w:shd w:val="clear" w:color="auto" w:fill="FFFFFF"/>
            <w:tcMar>
              <w:top w:w="15" w:type="dxa"/>
              <w:left w:w="72" w:type="dxa"/>
              <w:bottom w:w="15" w:type="dxa"/>
              <w:right w:w="72" w:type="dxa"/>
            </w:tcMar>
            <w:vAlign w:val="center"/>
            <w:hideMark/>
          </w:tcPr>
          <w:p w:rsidR="00A06510" w:rsidRPr="00587321" w:rsidRDefault="00A06510"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A06510" w:rsidRPr="00587321" w:rsidRDefault="00A06510" w:rsidP="00FE566D">
            <w:pPr>
              <w:spacing w:before="60" w:after="60"/>
              <w:rPr>
                <w:rFonts w:asciiTheme="minorHAnsi" w:eastAsia="Times New Roman" w:hAnsiTheme="minorHAnsi"/>
                <w:color w:val="000000"/>
                <w:lang w:eastAsia="es-MX"/>
              </w:rPr>
            </w:pPr>
            <w:r w:rsidRPr="00BB43E9">
              <w:rPr>
                <w:rFonts w:asciiTheme="minorHAnsi" w:eastAsia="Times New Roman" w:hAnsiTheme="minorHAnsi"/>
                <w:color w:val="000000"/>
                <w:lang w:eastAsia="es-MX"/>
              </w:rPr>
              <w:t>El SIEM; Sistema de Información Empresarial Mexicano, integra un registro completo de las empresas existentes desde una perspectiva pragmática y de promoción, accesible a confederaciones, autoridades, empresas y público en general, vía internet.</w:t>
            </w:r>
          </w:p>
        </w:tc>
      </w:tr>
      <w:tr w:rsidR="00A06510" w:rsidRPr="00587321"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587321" w:rsidRDefault="00A06510"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A06510" w:rsidRPr="00587321" w:rsidRDefault="00A06510" w:rsidP="00FE566D">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Anual</w:t>
            </w:r>
          </w:p>
        </w:tc>
      </w:tr>
      <w:tr w:rsidR="00A06510" w:rsidRPr="00587321"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587321" w:rsidRDefault="00A06510"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A06510" w:rsidRPr="00587321" w:rsidRDefault="00A06510" w:rsidP="00FE566D">
            <w:pPr>
              <w:spacing w:before="60" w:after="60"/>
              <w:rPr>
                <w:rFonts w:asciiTheme="minorHAnsi" w:eastAsia="Times New Roman" w:hAnsiTheme="minorHAnsi"/>
                <w:color w:val="000000"/>
                <w:lang w:val="es-ES" w:eastAsia="es-MX"/>
              </w:rPr>
            </w:pPr>
            <w:r w:rsidRPr="00584EA2">
              <w:rPr>
                <w:rFonts w:asciiTheme="minorHAnsi" w:eastAsia="Times New Roman" w:hAnsiTheme="minorHAnsi"/>
                <w:color w:val="000000"/>
                <w:lang w:val="es-ES" w:eastAsia="es-MX"/>
              </w:rPr>
              <w:t>IIEG; Instituto de Información Estadística y Geográfica, con datos de</w:t>
            </w:r>
            <w:r>
              <w:rPr>
                <w:rFonts w:asciiTheme="minorHAnsi" w:eastAsia="Times New Roman" w:hAnsiTheme="minorHAnsi"/>
                <w:color w:val="000000"/>
                <w:lang w:val="es-ES" w:eastAsia="es-MX"/>
              </w:rPr>
              <w:t>l S</w:t>
            </w:r>
            <w:r w:rsidRPr="00BB43E9">
              <w:rPr>
                <w:rFonts w:asciiTheme="minorHAnsi" w:eastAsia="Times New Roman" w:hAnsiTheme="minorHAnsi"/>
                <w:color w:val="000000"/>
                <w:lang w:val="es-ES" w:eastAsia="es-MX"/>
              </w:rPr>
              <w:t>istema de Información Empresarial Mexicano,</w:t>
            </w:r>
            <w:r>
              <w:rPr>
                <w:rFonts w:asciiTheme="minorHAnsi" w:eastAsia="Times New Roman" w:hAnsiTheme="minorHAnsi"/>
                <w:color w:val="000000"/>
                <w:lang w:val="es-ES" w:eastAsia="es-MX"/>
              </w:rPr>
              <w:t xml:space="preserve"> SIEM.</w:t>
            </w:r>
          </w:p>
        </w:tc>
      </w:tr>
      <w:tr w:rsidR="00A06510" w:rsidRPr="00587321"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587321" w:rsidRDefault="00A06510"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A06510" w:rsidRPr="00587321" w:rsidRDefault="00A06510" w:rsidP="00FE566D">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www.siem.gob.mx</w:t>
            </w:r>
          </w:p>
        </w:tc>
      </w:tr>
    </w:tbl>
    <w:p w:rsidR="00A06510" w:rsidRDefault="00A06510" w:rsidP="00A06510"/>
    <w:p w:rsidR="00A06510" w:rsidRDefault="00A06510" w:rsidP="00A06510"/>
    <w:p w:rsidR="00A06510" w:rsidRDefault="00A06510" w:rsidP="00A06510"/>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A06510" w:rsidRPr="001C7AC8" w:rsidTr="00FE566D">
        <w:trPr>
          <w:trHeight w:val="278"/>
          <w:jc w:val="center"/>
        </w:trPr>
        <w:tc>
          <w:tcPr>
            <w:tcW w:w="5000" w:type="pct"/>
            <w:gridSpan w:val="2"/>
            <w:shd w:val="clear" w:color="auto" w:fill="D9D9D9"/>
            <w:tcMar>
              <w:top w:w="15" w:type="dxa"/>
              <w:left w:w="72" w:type="dxa"/>
              <w:bottom w:w="15" w:type="dxa"/>
              <w:right w:w="72" w:type="dxa"/>
            </w:tcMar>
            <w:vAlign w:val="center"/>
            <w:hideMark/>
          </w:tcPr>
          <w:p w:rsidR="00A06510" w:rsidRPr="001C7AC8" w:rsidRDefault="00A06510" w:rsidP="00FE566D">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lastRenderedPageBreak/>
              <w:t>FICHA DE INDICADOR</w:t>
            </w:r>
          </w:p>
        </w:tc>
      </w:tr>
      <w:tr w:rsidR="00A06510" w:rsidRPr="001C7AC8" w:rsidTr="00FE566D">
        <w:trPr>
          <w:trHeight w:val="263"/>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Ingreso por hora trabajada de la población ocupada</w:t>
            </w:r>
          </w:p>
        </w:tc>
      </w:tr>
      <w:tr w:rsidR="00A06510" w:rsidRPr="001C7AC8" w:rsidTr="00FE566D">
        <w:trPr>
          <w:trHeight w:val="193"/>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p>
        </w:tc>
      </w:tr>
      <w:tr w:rsidR="00A06510" w:rsidRPr="001C7AC8" w:rsidTr="00FE566D">
        <w:trPr>
          <w:trHeight w:val="754"/>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sidRPr="00DE3618">
              <w:rPr>
                <w:rFonts w:asciiTheme="minorHAnsi" w:eastAsia="Times New Roman" w:hAnsiTheme="minorHAnsi"/>
                <w:color w:val="000000"/>
                <w:lang w:eastAsia="es-MX"/>
              </w:rPr>
              <w:t>Ingreso medio obtenido por la población ocupada por hora trabajada.</w:t>
            </w:r>
          </w:p>
        </w:tc>
      </w:tr>
      <w:tr w:rsidR="00A06510" w:rsidRPr="001C7AC8" w:rsidTr="00FE566D">
        <w:trPr>
          <w:trHeight w:val="502"/>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Sumatoria de</w:t>
            </w:r>
            <w:r w:rsidRPr="00DE3618">
              <w:rPr>
                <w:rFonts w:asciiTheme="minorHAnsi" w:eastAsia="Times New Roman" w:hAnsiTheme="minorHAnsi"/>
                <w:color w:val="000000"/>
                <w:lang w:eastAsia="es-MX"/>
              </w:rPr>
              <w:t xml:space="preserve"> los ingresos del trabajo, entre la sumatoria de horas trabajadas; dividido entre la población ocupada</w:t>
            </w:r>
          </w:p>
        </w:tc>
      </w:tr>
      <w:tr w:rsidR="00A06510" w:rsidRPr="001C7AC8" w:rsidTr="00FE566D">
        <w:trPr>
          <w:trHeight w:val="518"/>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Trimestral</w:t>
            </w: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val="es-ES" w:eastAsia="es-MX"/>
              </w:rPr>
            </w:pPr>
            <w:r w:rsidRPr="00584EA2">
              <w:rPr>
                <w:rFonts w:asciiTheme="minorHAnsi" w:eastAsia="Times New Roman" w:hAnsiTheme="minorHAnsi"/>
                <w:color w:val="000000"/>
                <w:lang w:val="es-ES" w:eastAsia="es-MX"/>
              </w:rPr>
              <w:t>IIEG; Instituto de Información Estadística</w:t>
            </w:r>
            <w:r>
              <w:rPr>
                <w:rFonts w:asciiTheme="minorHAnsi" w:eastAsia="Times New Roman" w:hAnsiTheme="minorHAnsi"/>
                <w:color w:val="000000"/>
                <w:lang w:val="es-ES" w:eastAsia="es-MX"/>
              </w:rPr>
              <w:t xml:space="preserve"> y Geográfica, con datos de ENOE, </w:t>
            </w:r>
            <w:r w:rsidRPr="00DE3618">
              <w:rPr>
                <w:rFonts w:asciiTheme="minorHAnsi" w:eastAsia="Times New Roman" w:hAnsiTheme="minorHAnsi"/>
                <w:color w:val="000000"/>
                <w:lang w:val="es-ES" w:eastAsia="es-MX"/>
              </w:rPr>
              <w:t>Encuesta Nacional de Ocupación y Empleo. INEGI</w:t>
            </w: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p>
        </w:tc>
      </w:tr>
    </w:tbl>
    <w:p w:rsidR="00A06510" w:rsidRDefault="00A06510" w:rsidP="00A06510"/>
    <w:p w:rsidR="00A06510" w:rsidRDefault="00A06510" w:rsidP="00A06510"/>
    <w:p w:rsidR="00A06510" w:rsidRDefault="00A06510" w:rsidP="00A06510"/>
    <w:p w:rsidR="00A06510" w:rsidRDefault="00A06510" w:rsidP="00A06510"/>
    <w:p w:rsidR="00A06510" w:rsidRDefault="00A06510" w:rsidP="00A06510"/>
    <w:p w:rsidR="00A06510" w:rsidRDefault="00A06510" w:rsidP="00A06510"/>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A06510" w:rsidRPr="001C7AC8" w:rsidTr="00FE566D">
        <w:trPr>
          <w:trHeight w:val="278"/>
          <w:jc w:val="center"/>
        </w:trPr>
        <w:tc>
          <w:tcPr>
            <w:tcW w:w="5000" w:type="pct"/>
            <w:gridSpan w:val="2"/>
            <w:shd w:val="clear" w:color="auto" w:fill="D9D9D9"/>
            <w:tcMar>
              <w:top w:w="15" w:type="dxa"/>
              <w:left w:w="72" w:type="dxa"/>
              <w:bottom w:w="15" w:type="dxa"/>
              <w:right w:w="72" w:type="dxa"/>
            </w:tcMar>
            <w:vAlign w:val="center"/>
            <w:hideMark/>
          </w:tcPr>
          <w:p w:rsidR="00A06510" w:rsidRPr="001C7AC8" w:rsidRDefault="00A06510" w:rsidP="00FE566D">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lastRenderedPageBreak/>
              <w:t>FICHA DE INDICADOR</w:t>
            </w:r>
          </w:p>
        </w:tc>
      </w:tr>
      <w:tr w:rsidR="00A06510" w:rsidRPr="001C7AC8" w:rsidTr="00FE566D">
        <w:trPr>
          <w:trHeight w:val="263"/>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Ingresos por remesas familiares</w:t>
            </w:r>
          </w:p>
        </w:tc>
      </w:tr>
      <w:tr w:rsidR="00A06510" w:rsidRPr="001C7AC8" w:rsidTr="00FE566D">
        <w:trPr>
          <w:trHeight w:val="193"/>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p>
        </w:tc>
      </w:tr>
      <w:tr w:rsidR="00A06510" w:rsidRPr="001C7AC8" w:rsidTr="00FE566D">
        <w:trPr>
          <w:trHeight w:val="578"/>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sidRPr="00DE3618">
              <w:rPr>
                <w:rFonts w:asciiTheme="minorHAnsi" w:eastAsia="Times New Roman" w:hAnsiTheme="minorHAnsi"/>
                <w:color w:val="000000"/>
                <w:lang w:eastAsia="es-MX"/>
              </w:rPr>
              <w:t>Este indicador se refiere al dinero que los emigrantes envían a sus familias en su país de origen.</w:t>
            </w:r>
          </w:p>
        </w:tc>
      </w:tr>
      <w:tr w:rsidR="00A06510" w:rsidRPr="001C7AC8" w:rsidTr="00FE566D">
        <w:trPr>
          <w:trHeight w:val="502"/>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p>
        </w:tc>
      </w:tr>
      <w:tr w:rsidR="00A06510" w:rsidRPr="001C7AC8" w:rsidTr="00FE566D">
        <w:trPr>
          <w:trHeight w:val="65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sidRPr="008D62DD">
              <w:rPr>
                <w:rFonts w:asciiTheme="minorHAnsi" w:eastAsia="Times New Roman" w:hAnsiTheme="minorHAnsi"/>
                <w:color w:val="000000"/>
                <w:lang w:eastAsia="es-MX"/>
              </w:rPr>
              <w:t xml:space="preserve">El Banco de México hace la medición de las remesas por medio de registros contables como son </w:t>
            </w:r>
            <w:proofErr w:type="spellStart"/>
            <w:r w:rsidRPr="008D62DD">
              <w:rPr>
                <w:rFonts w:asciiTheme="minorHAnsi" w:eastAsia="Times New Roman" w:hAnsiTheme="minorHAnsi"/>
                <w:color w:val="000000"/>
                <w:lang w:eastAsia="es-MX"/>
              </w:rPr>
              <w:t>money</w:t>
            </w:r>
            <w:proofErr w:type="spellEnd"/>
            <w:r w:rsidRPr="008D62DD">
              <w:rPr>
                <w:rFonts w:asciiTheme="minorHAnsi" w:eastAsia="Times New Roman" w:hAnsiTheme="minorHAnsi"/>
                <w:color w:val="000000"/>
                <w:lang w:eastAsia="es-MX"/>
              </w:rPr>
              <w:t xml:space="preserve"> </w:t>
            </w:r>
            <w:proofErr w:type="spellStart"/>
            <w:r w:rsidRPr="008D62DD">
              <w:rPr>
                <w:rFonts w:asciiTheme="minorHAnsi" w:eastAsia="Times New Roman" w:hAnsiTheme="minorHAnsi"/>
                <w:color w:val="000000"/>
                <w:lang w:eastAsia="es-MX"/>
              </w:rPr>
              <w:t>orders</w:t>
            </w:r>
            <w:proofErr w:type="spellEnd"/>
            <w:r w:rsidRPr="008D62DD">
              <w:rPr>
                <w:rFonts w:asciiTheme="minorHAnsi" w:eastAsia="Times New Roman" w:hAnsiTheme="minorHAnsi"/>
                <w:color w:val="000000"/>
                <w:lang w:eastAsia="es-MX"/>
              </w:rPr>
              <w:t>, cheques personales, transferencias electrónicas  y transferencias directas.</w:t>
            </w: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Trimestral</w:t>
            </w: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val="es-ES" w:eastAsia="es-MX"/>
              </w:rPr>
            </w:pPr>
            <w:r w:rsidRPr="007F184B">
              <w:rPr>
                <w:rFonts w:asciiTheme="minorHAnsi" w:eastAsia="Times New Roman" w:hAnsiTheme="minorHAnsi"/>
                <w:color w:val="000000"/>
                <w:lang w:val="es-ES" w:eastAsia="es-MX"/>
              </w:rPr>
              <w:t xml:space="preserve">IIEG; Instituto de Información Estadística y Geográfica, con datos de </w:t>
            </w:r>
            <w:r w:rsidRPr="008D62DD">
              <w:rPr>
                <w:rFonts w:asciiTheme="minorHAnsi" w:eastAsia="Times New Roman" w:hAnsiTheme="minorHAnsi"/>
                <w:color w:val="000000"/>
                <w:lang w:val="es-ES" w:eastAsia="es-MX"/>
              </w:rPr>
              <w:t>BANXICO</w:t>
            </w:r>
            <w:r>
              <w:rPr>
                <w:rFonts w:asciiTheme="minorHAnsi" w:eastAsia="Times New Roman" w:hAnsiTheme="minorHAnsi"/>
                <w:color w:val="000000"/>
                <w:lang w:val="es-ES" w:eastAsia="es-MX"/>
              </w:rPr>
              <w:t>.</w:t>
            </w: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www.bancodemexico.gob.mx</w:t>
            </w:r>
          </w:p>
        </w:tc>
      </w:tr>
    </w:tbl>
    <w:p w:rsidR="00A06510" w:rsidRDefault="00A06510" w:rsidP="00A06510"/>
    <w:p w:rsidR="00A06510" w:rsidRDefault="00A06510" w:rsidP="00A06510"/>
    <w:p w:rsidR="00D01C6A" w:rsidRDefault="00D01C6A" w:rsidP="00A06510"/>
    <w:p w:rsidR="00A06510" w:rsidRDefault="00A06510" w:rsidP="00A06510"/>
    <w:p w:rsidR="00A06510" w:rsidRDefault="00A06510" w:rsidP="00A06510"/>
    <w:p w:rsidR="00A06510" w:rsidRDefault="00A06510" w:rsidP="00A06510"/>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A06510" w:rsidRPr="001C7AC8" w:rsidTr="00FE566D">
        <w:trPr>
          <w:trHeight w:val="278"/>
          <w:jc w:val="center"/>
        </w:trPr>
        <w:tc>
          <w:tcPr>
            <w:tcW w:w="5000" w:type="pct"/>
            <w:gridSpan w:val="2"/>
            <w:shd w:val="clear" w:color="auto" w:fill="D9D9D9"/>
            <w:tcMar>
              <w:top w:w="15" w:type="dxa"/>
              <w:left w:w="72" w:type="dxa"/>
              <w:bottom w:w="15" w:type="dxa"/>
              <w:right w:w="72" w:type="dxa"/>
            </w:tcMar>
            <w:vAlign w:val="center"/>
            <w:hideMark/>
          </w:tcPr>
          <w:p w:rsidR="00A06510" w:rsidRPr="001C7AC8" w:rsidRDefault="00A06510" w:rsidP="00FE566D">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lastRenderedPageBreak/>
              <w:t>FICHA DE INDICADOR</w:t>
            </w:r>
          </w:p>
        </w:tc>
      </w:tr>
      <w:tr w:rsidR="00A06510" w:rsidRPr="001C7AC8" w:rsidTr="00FE566D">
        <w:trPr>
          <w:trHeight w:val="263"/>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Ingresos propios de los municipios con respecto a sus ingresos</w:t>
            </w:r>
          </w:p>
        </w:tc>
      </w:tr>
      <w:tr w:rsidR="00A06510" w:rsidRPr="001C7AC8" w:rsidTr="00FE566D">
        <w:trPr>
          <w:trHeight w:val="193"/>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p>
        </w:tc>
      </w:tr>
      <w:tr w:rsidR="00A06510" w:rsidRPr="001C7AC8" w:rsidTr="00FE566D">
        <w:trPr>
          <w:trHeight w:val="586"/>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sidRPr="00CB0AC4">
              <w:rPr>
                <w:rFonts w:asciiTheme="minorHAnsi" w:eastAsia="Times New Roman" w:hAnsiTheme="minorHAnsi"/>
                <w:color w:val="000000"/>
                <w:lang w:eastAsia="es-MX"/>
              </w:rPr>
              <w:t>Muestra el porcentaje que representa los ingresos (impuestos) recabados por los municipios contra el total de ingresos.</w:t>
            </w:r>
          </w:p>
        </w:tc>
      </w:tr>
      <w:tr w:rsidR="00A06510" w:rsidRPr="001C7AC8" w:rsidTr="00FE566D">
        <w:trPr>
          <w:trHeight w:val="502"/>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sidRPr="00CB0AC4">
              <w:rPr>
                <w:rFonts w:asciiTheme="minorHAnsi" w:eastAsia="Times New Roman" w:hAnsiTheme="minorHAnsi"/>
                <w:color w:val="000000"/>
                <w:lang w:eastAsia="es-MX"/>
              </w:rPr>
              <w:t>Se obtiene dividiendo el total de los impuestos recabados, entre el total de ingresos registrado.</w:t>
            </w:r>
          </w:p>
        </w:tc>
      </w:tr>
      <w:tr w:rsidR="00A06510" w:rsidRPr="001C7AC8" w:rsidTr="00FE566D">
        <w:trPr>
          <w:trHeight w:val="521"/>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Anual</w:t>
            </w: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val="es-ES" w:eastAsia="es-MX"/>
              </w:rPr>
            </w:pPr>
            <w:r w:rsidRPr="007F184B">
              <w:rPr>
                <w:rFonts w:asciiTheme="minorHAnsi" w:eastAsia="Times New Roman" w:hAnsiTheme="minorHAnsi"/>
                <w:color w:val="000000"/>
                <w:lang w:val="es-ES" w:eastAsia="es-MX"/>
              </w:rPr>
              <w:t>IIEG; Instituto de Información Estadíst</w:t>
            </w:r>
            <w:r>
              <w:rPr>
                <w:rFonts w:asciiTheme="minorHAnsi" w:eastAsia="Times New Roman" w:hAnsiTheme="minorHAnsi"/>
                <w:color w:val="000000"/>
                <w:lang w:val="es-ES" w:eastAsia="es-MX"/>
              </w:rPr>
              <w:t xml:space="preserve">ica y Geográfica, con datos de </w:t>
            </w:r>
            <w:r w:rsidRPr="00CB0AC4">
              <w:rPr>
                <w:rFonts w:asciiTheme="minorHAnsi" w:eastAsia="Times New Roman" w:hAnsiTheme="minorHAnsi"/>
                <w:color w:val="000000"/>
                <w:lang w:val="es-ES" w:eastAsia="es-MX"/>
              </w:rPr>
              <w:t>INEGI, Finanzas públicas estatales y municipales</w:t>
            </w:r>
            <w:r>
              <w:rPr>
                <w:rFonts w:asciiTheme="minorHAnsi" w:eastAsia="Times New Roman" w:hAnsiTheme="minorHAnsi"/>
                <w:color w:val="000000"/>
                <w:lang w:val="es-ES" w:eastAsia="es-MX"/>
              </w:rPr>
              <w:t>.</w:t>
            </w: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p>
        </w:tc>
      </w:tr>
    </w:tbl>
    <w:p w:rsidR="00A06510" w:rsidRDefault="00A06510" w:rsidP="00A06510"/>
    <w:p w:rsidR="00A06510" w:rsidRDefault="00A06510" w:rsidP="00A06510"/>
    <w:p w:rsidR="00A06510" w:rsidRDefault="00A06510" w:rsidP="00A06510"/>
    <w:p w:rsidR="00A06510" w:rsidRDefault="00A06510" w:rsidP="00A06510"/>
    <w:p w:rsidR="00A06510" w:rsidRDefault="00A06510" w:rsidP="00A06510"/>
    <w:p w:rsidR="006E62EE" w:rsidRDefault="006E62EE" w:rsidP="00A06510"/>
    <w:p w:rsidR="00A06510" w:rsidRDefault="00A06510" w:rsidP="00A06510"/>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A06510" w:rsidRPr="001C7AC8" w:rsidTr="00FE566D">
        <w:trPr>
          <w:trHeight w:val="278"/>
          <w:jc w:val="center"/>
        </w:trPr>
        <w:tc>
          <w:tcPr>
            <w:tcW w:w="5000" w:type="pct"/>
            <w:gridSpan w:val="2"/>
            <w:shd w:val="clear" w:color="auto" w:fill="D9D9D9"/>
            <w:tcMar>
              <w:top w:w="15" w:type="dxa"/>
              <w:left w:w="72" w:type="dxa"/>
              <w:bottom w:w="15" w:type="dxa"/>
              <w:right w:w="72" w:type="dxa"/>
            </w:tcMar>
            <w:vAlign w:val="center"/>
            <w:hideMark/>
          </w:tcPr>
          <w:p w:rsidR="00A06510" w:rsidRPr="001C7AC8" w:rsidRDefault="00A06510" w:rsidP="00FE566D">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lastRenderedPageBreak/>
              <w:t>FICHA DE INDICADOR</w:t>
            </w:r>
          </w:p>
        </w:tc>
      </w:tr>
      <w:tr w:rsidR="00A06510" w:rsidRPr="001C7AC8" w:rsidTr="00FE566D">
        <w:trPr>
          <w:trHeight w:val="263"/>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Participación en exportaciones totales nacionales</w:t>
            </w:r>
          </w:p>
        </w:tc>
      </w:tr>
      <w:tr w:rsidR="00A06510" w:rsidRPr="001C7AC8" w:rsidTr="00FE566D">
        <w:trPr>
          <w:trHeight w:val="193"/>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p>
        </w:tc>
      </w:tr>
      <w:tr w:rsidR="00A06510" w:rsidRPr="001C7AC8" w:rsidTr="00FE566D">
        <w:trPr>
          <w:trHeight w:val="754"/>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sidRPr="002D66C0">
              <w:rPr>
                <w:rFonts w:asciiTheme="minorHAnsi" w:eastAsia="Times New Roman" w:hAnsiTheme="minorHAnsi"/>
                <w:color w:val="000000"/>
                <w:lang w:eastAsia="es-MX"/>
              </w:rPr>
              <w:t>Este indicador se refiere a la participación porcentual de las exportaciones de Jalisco sobre las exportaciones a nivel nacional.</w:t>
            </w:r>
          </w:p>
        </w:tc>
      </w:tr>
      <w:tr w:rsidR="00A06510" w:rsidRPr="001C7AC8" w:rsidTr="00FE566D">
        <w:trPr>
          <w:trHeight w:val="502"/>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sidRPr="007F184B">
              <w:rPr>
                <w:rFonts w:asciiTheme="minorHAnsi" w:eastAsia="Times New Roman" w:hAnsiTheme="minorHAnsi"/>
                <w:color w:val="000000"/>
                <w:lang w:eastAsia="es-MX"/>
              </w:rPr>
              <w:t>(Monto de exportaciones de Jalisco / Monto de exportaciones a nivel nacional)*100</w:t>
            </w:r>
          </w:p>
        </w:tc>
      </w:tr>
      <w:tr w:rsidR="00A06510" w:rsidRPr="001C7AC8" w:rsidTr="00FE566D">
        <w:trPr>
          <w:trHeight w:val="946"/>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sidRPr="007F184B">
              <w:rPr>
                <w:rFonts w:asciiTheme="minorHAnsi" w:eastAsia="Times New Roman" w:hAnsiTheme="minorHAnsi"/>
                <w:color w:val="000000"/>
                <w:lang w:eastAsia="es-MX"/>
              </w:rPr>
              <w:t xml:space="preserve">Las cifras de Exportaciones e Importaciones a nivel Estatal de Jalisco se emiten en base al estándar nacional partiendo de una ubicación de </w:t>
            </w:r>
            <w:proofErr w:type="spellStart"/>
            <w:r w:rsidRPr="007F184B">
              <w:rPr>
                <w:rFonts w:asciiTheme="minorHAnsi" w:eastAsia="Times New Roman" w:hAnsiTheme="minorHAnsi"/>
                <w:color w:val="000000"/>
                <w:lang w:eastAsia="es-MX"/>
              </w:rPr>
              <w:t>RFCs</w:t>
            </w:r>
            <w:proofErr w:type="spellEnd"/>
            <w:r w:rsidRPr="007F184B">
              <w:rPr>
                <w:rFonts w:asciiTheme="minorHAnsi" w:eastAsia="Times New Roman" w:hAnsiTheme="minorHAnsi"/>
                <w:color w:val="000000"/>
                <w:lang w:eastAsia="es-MX"/>
              </w:rPr>
              <w:t xml:space="preserve"> de empresas que están ubicadas físicamente en el Estado de Jalisco. Dicha relación de empresas se envía al SAT de SCHP quien manda los movimientos de cada una de estas empresas de acuerdo al SAIM3. Dichas información es enviada al IIEG (quien se encarga de la recolección de las empresas) y procesa los datos eliminando las claves de Documento que tienen que ver con movimientos virtuales y temporales</w:t>
            </w: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Mensual</w:t>
            </w: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val="es-ES" w:eastAsia="es-MX"/>
              </w:rPr>
            </w:pPr>
            <w:r>
              <w:rPr>
                <w:rFonts w:asciiTheme="minorHAnsi" w:eastAsia="Times New Roman" w:hAnsiTheme="minorHAnsi"/>
                <w:color w:val="000000"/>
                <w:lang w:val="es-ES" w:eastAsia="es-MX"/>
              </w:rPr>
              <w:t>IIEG; Instituto de Información Estadística y Geográfica, con datos de SHCP.</w:t>
            </w: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p>
        </w:tc>
      </w:tr>
    </w:tbl>
    <w:p w:rsidR="00A06510" w:rsidRDefault="00A06510" w:rsidP="00A06510"/>
    <w:p w:rsidR="00A06510" w:rsidRDefault="00A06510" w:rsidP="00A06510"/>
    <w:p w:rsidR="00627E0F" w:rsidRDefault="00627E0F" w:rsidP="00A06510"/>
    <w:p w:rsidR="00D01C6A" w:rsidRDefault="00D01C6A" w:rsidP="00A06510"/>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A06510" w:rsidRPr="001C7AC8" w:rsidTr="00FE566D">
        <w:trPr>
          <w:trHeight w:val="278"/>
          <w:jc w:val="center"/>
        </w:trPr>
        <w:tc>
          <w:tcPr>
            <w:tcW w:w="5000" w:type="pct"/>
            <w:gridSpan w:val="2"/>
            <w:shd w:val="clear" w:color="auto" w:fill="D9D9D9"/>
            <w:tcMar>
              <w:top w:w="15" w:type="dxa"/>
              <w:left w:w="72" w:type="dxa"/>
              <w:bottom w:w="15" w:type="dxa"/>
              <w:right w:w="72" w:type="dxa"/>
            </w:tcMar>
            <w:vAlign w:val="center"/>
            <w:hideMark/>
          </w:tcPr>
          <w:p w:rsidR="00A06510" w:rsidRPr="001C7AC8" w:rsidRDefault="00A06510" w:rsidP="00FE566D">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lastRenderedPageBreak/>
              <w:t>FICHA DE INDICADOR</w:t>
            </w:r>
          </w:p>
        </w:tc>
      </w:tr>
      <w:tr w:rsidR="00A06510" w:rsidRPr="001C7AC8" w:rsidTr="00FE566D">
        <w:trPr>
          <w:trHeight w:val="263"/>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Participación en PIB Agropecuario Nacion</w:t>
            </w:r>
            <w:r>
              <w:rPr>
                <w:rFonts w:asciiTheme="minorHAnsi" w:eastAsia="Times New Roman" w:hAnsiTheme="minorHAnsi"/>
                <w:color w:val="000000"/>
                <w:lang w:eastAsia="es-MX"/>
              </w:rPr>
              <w:t>al</w:t>
            </w:r>
          </w:p>
        </w:tc>
      </w:tr>
      <w:tr w:rsidR="00A06510" w:rsidRPr="001C7AC8" w:rsidTr="00FE566D">
        <w:trPr>
          <w:trHeight w:val="193"/>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p>
        </w:tc>
      </w:tr>
      <w:tr w:rsidR="00A06510" w:rsidRPr="001C7AC8" w:rsidTr="00FE566D">
        <w:trPr>
          <w:trHeight w:val="754"/>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sidRPr="006B4C0E">
              <w:rPr>
                <w:rFonts w:asciiTheme="minorHAnsi" w:eastAsia="Times New Roman" w:hAnsiTheme="minorHAnsi"/>
                <w:color w:val="000000"/>
                <w:lang w:eastAsia="es-MX"/>
              </w:rPr>
              <w:t>El porcentaje de participación del PIB agropecuario de Jalisco sobre el nacional, representa la parte del total nacional en el área de producción agropecuaria que aporta Jalisco anualmente.</w:t>
            </w:r>
          </w:p>
        </w:tc>
      </w:tr>
      <w:tr w:rsidR="00A06510" w:rsidRPr="001C7AC8" w:rsidTr="00FE566D">
        <w:trPr>
          <w:trHeight w:val="502"/>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sidRPr="006B4C0E">
              <w:rPr>
                <w:rFonts w:asciiTheme="minorHAnsi" w:eastAsia="Times New Roman" w:hAnsiTheme="minorHAnsi"/>
                <w:color w:val="000000"/>
                <w:lang w:eastAsia="es-MX"/>
              </w:rPr>
              <w:t>% de Participación del PIB Agropecuario de Jalisco sobre el total Agropecuario Nacional  =   (PIB agropecuario de Jalisco / PIB Agropecuario Nacional) *100</w:t>
            </w:r>
          </w:p>
        </w:tc>
      </w:tr>
      <w:tr w:rsidR="00A06510" w:rsidRPr="001C7AC8" w:rsidTr="00FE566D">
        <w:trPr>
          <w:trHeight w:val="946"/>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sidRPr="005A5DD5">
              <w:rPr>
                <w:rFonts w:asciiTheme="minorHAnsi" w:eastAsia="Times New Roman" w:hAnsiTheme="minorHAnsi"/>
                <w:color w:val="000000"/>
                <w:lang w:eastAsia="es-MX"/>
              </w:rPr>
              <w:t>El INEGI realizó los cálculos del Producto Interno Bruto de acuerdo con la metodología instaurada por el Sistema de Cuentas Nacionales 1993, publicación conjunta con el Fondo Monetario Internacional, La Organización de las Naciones Unidas, el Banco Mundial, la Organización para la Cooperación y el Desarrollo Económico, y la Oficina de estadísticas de la Comunidad Europea.  Dichos datos los desagregó en 19 actividades económicas, de acuerdo al SCIAN 2002, esto para su comparación con los otros dos países que conforman el Tratado de Libre Comercio de América del Norte.</w:t>
            </w: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Anual</w:t>
            </w: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val="es-ES" w:eastAsia="es-MX"/>
              </w:rPr>
            </w:pPr>
            <w:r w:rsidRPr="006B4C0E">
              <w:rPr>
                <w:rFonts w:asciiTheme="minorHAnsi" w:eastAsia="Times New Roman" w:hAnsiTheme="minorHAnsi"/>
                <w:color w:val="000000"/>
                <w:lang w:val="es-ES" w:eastAsia="es-MX"/>
              </w:rPr>
              <w:t>IIEG; Instituto de Información Estadística y Geográfica, con datos de INEGI, Sistema de Cuentas Nacionales de México.</w:t>
            </w: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p>
        </w:tc>
      </w:tr>
    </w:tbl>
    <w:p w:rsidR="00A06510" w:rsidRDefault="00A06510" w:rsidP="00A06510"/>
    <w:p w:rsidR="00A06510" w:rsidRDefault="00A06510" w:rsidP="00A06510"/>
    <w:p w:rsidR="00A06510" w:rsidRDefault="00A06510" w:rsidP="00A06510"/>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A06510" w:rsidRPr="001C7AC8" w:rsidTr="00FE566D">
        <w:trPr>
          <w:trHeight w:val="278"/>
          <w:jc w:val="center"/>
        </w:trPr>
        <w:tc>
          <w:tcPr>
            <w:tcW w:w="5000" w:type="pct"/>
            <w:gridSpan w:val="2"/>
            <w:shd w:val="clear" w:color="auto" w:fill="D9D9D9"/>
            <w:tcMar>
              <w:top w:w="15" w:type="dxa"/>
              <w:left w:w="72" w:type="dxa"/>
              <w:bottom w:w="15" w:type="dxa"/>
              <w:right w:w="72" w:type="dxa"/>
            </w:tcMar>
            <w:vAlign w:val="center"/>
            <w:hideMark/>
          </w:tcPr>
          <w:p w:rsidR="00A06510" w:rsidRPr="001C7AC8" w:rsidRDefault="00A06510" w:rsidP="00FE566D">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lastRenderedPageBreak/>
              <w:t>FICHA DE INDICADOR</w:t>
            </w:r>
          </w:p>
        </w:tc>
      </w:tr>
      <w:tr w:rsidR="00A06510" w:rsidRPr="001C7AC8" w:rsidTr="00FE566D">
        <w:trPr>
          <w:trHeight w:val="263"/>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Patrones  registrados</w:t>
            </w:r>
          </w:p>
        </w:tc>
      </w:tr>
      <w:tr w:rsidR="00A06510" w:rsidRPr="001C7AC8" w:rsidTr="00FE566D">
        <w:trPr>
          <w:trHeight w:val="193"/>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p>
        </w:tc>
      </w:tr>
      <w:tr w:rsidR="00A06510" w:rsidRPr="001C7AC8" w:rsidTr="00FE566D">
        <w:trPr>
          <w:trHeight w:val="754"/>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sidRPr="005A5DD5">
              <w:rPr>
                <w:rFonts w:asciiTheme="minorHAnsi" w:eastAsia="Times New Roman" w:hAnsiTheme="minorHAnsi"/>
                <w:color w:val="000000"/>
                <w:lang w:eastAsia="es-MX"/>
              </w:rPr>
              <w:t>Este indicador exhibe el número de patrones por entidad federativa que están registrados en el IMSS.</w:t>
            </w:r>
          </w:p>
        </w:tc>
      </w:tr>
      <w:tr w:rsidR="00A06510" w:rsidRPr="001C7AC8" w:rsidTr="00FE566D">
        <w:trPr>
          <w:trHeight w:val="502"/>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Sumatoria del total de patrones registrados por entidad federativa</w:t>
            </w:r>
          </w:p>
        </w:tc>
      </w:tr>
      <w:tr w:rsidR="00A06510" w:rsidRPr="001C7AC8" w:rsidTr="00FE566D">
        <w:trPr>
          <w:trHeight w:val="521"/>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sidRPr="005A5DD5">
              <w:rPr>
                <w:rFonts w:asciiTheme="minorHAnsi" w:eastAsia="Times New Roman" w:hAnsiTheme="minorHAnsi"/>
                <w:color w:val="000000"/>
                <w:lang w:eastAsia="es-MX"/>
              </w:rPr>
              <w:t>La información se capta mediante el registro administrativo del Instituto Mexicano del Seguro Social</w:t>
            </w:r>
            <w:r>
              <w:rPr>
                <w:rFonts w:asciiTheme="minorHAnsi" w:eastAsia="Times New Roman" w:hAnsiTheme="minorHAnsi"/>
                <w:color w:val="000000"/>
                <w:lang w:eastAsia="es-MX"/>
              </w:rPr>
              <w:t>.</w:t>
            </w: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Mensual</w:t>
            </w: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val="es-ES" w:eastAsia="es-MX"/>
              </w:rPr>
            </w:pPr>
            <w:r w:rsidRPr="005A5DD5">
              <w:rPr>
                <w:rFonts w:asciiTheme="minorHAnsi" w:eastAsia="Times New Roman" w:hAnsiTheme="minorHAnsi"/>
                <w:color w:val="000000"/>
                <w:lang w:val="es-ES" w:eastAsia="es-MX"/>
              </w:rPr>
              <w:t xml:space="preserve">IIEG, Instituto de Información Estadística y Geográfica del estado de Jalisco, con datos del </w:t>
            </w:r>
            <w:r>
              <w:rPr>
                <w:rFonts w:asciiTheme="minorHAnsi" w:eastAsia="Times New Roman" w:hAnsiTheme="minorHAnsi"/>
                <w:color w:val="000000"/>
                <w:lang w:val="es-ES" w:eastAsia="es-MX"/>
              </w:rPr>
              <w:t>IMSS. Registros administrativos.</w:t>
            </w: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p>
        </w:tc>
      </w:tr>
    </w:tbl>
    <w:p w:rsidR="00A06510" w:rsidRDefault="00A06510" w:rsidP="00A06510"/>
    <w:p w:rsidR="00A06510" w:rsidRDefault="00A06510" w:rsidP="00A06510"/>
    <w:p w:rsidR="00A06510" w:rsidRDefault="00A06510" w:rsidP="00A06510"/>
    <w:p w:rsidR="00D01C6A" w:rsidRDefault="00D01C6A" w:rsidP="00A06510"/>
    <w:p w:rsidR="003F73D7" w:rsidRDefault="003F73D7" w:rsidP="00A06510"/>
    <w:p w:rsidR="003F73D7" w:rsidRDefault="003F73D7" w:rsidP="00A06510"/>
    <w:p w:rsidR="00D01C6A" w:rsidRDefault="00D01C6A" w:rsidP="00A06510"/>
    <w:p w:rsidR="00D01C6A" w:rsidRDefault="00D01C6A" w:rsidP="00A06510"/>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A06510" w:rsidRPr="001C7AC8" w:rsidTr="00FE566D">
        <w:trPr>
          <w:trHeight w:val="278"/>
          <w:jc w:val="center"/>
        </w:trPr>
        <w:tc>
          <w:tcPr>
            <w:tcW w:w="5000" w:type="pct"/>
            <w:gridSpan w:val="2"/>
            <w:shd w:val="clear" w:color="auto" w:fill="D9D9D9"/>
            <w:tcMar>
              <w:top w:w="15" w:type="dxa"/>
              <w:left w:w="72" w:type="dxa"/>
              <w:bottom w:w="15" w:type="dxa"/>
              <w:right w:w="72" w:type="dxa"/>
            </w:tcMar>
            <w:vAlign w:val="center"/>
            <w:hideMark/>
          </w:tcPr>
          <w:p w:rsidR="00A06510" w:rsidRPr="001C7AC8" w:rsidRDefault="00A06510" w:rsidP="00FE566D">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A06510" w:rsidRPr="001C7AC8" w:rsidTr="00FE566D">
        <w:trPr>
          <w:trHeight w:val="263"/>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Posición de Guadalajara en el  “Índice de Competitividad Urbana”</w:t>
            </w:r>
          </w:p>
        </w:tc>
      </w:tr>
      <w:tr w:rsidR="00A06510" w:rsidRPr="001C7AC8" w:rsidTr="00FE566D">
        <w:trPr>
          <w:trHeight w:val="193"/>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p>
        </w:tc>
      </w:tr>
      <w:tr w:rsidR="00A06510" w:rsidRPr="001C7AC8" w:rsidTr="00FE566D">
        <w:trPr>
          <w:trHeight w:val="754"/>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sidRPr="005A5DD5">
              <w:rPr>
                <w:rFonts w:asciiTheme="minorHAnsi" w:eastAsia="Times New Roman" w:hAnsiTheme="minorHAnsi"/>
                <w:color w:val="000000"/>
                <w:lang w:eastAsia="es-MX"/>
              </w:rPr>
              <w:t>Califica en qué medida las ciudades capitalizan su relación con el exterior a través del turismo, la inversión extranjera directa y el comercio internacional. Uno de los indicadores del subíndice subraya la ventaja competitiva, en términos comerciales y logísticos, que disfrutan las ciudades ubicadas en zonas fronterizas o con acceso a puertos marítimos</w:t>
            </w:r>
          </w:p>
        </w:tc>
      </w:tr>
      <w:tr w:rsidR="00A06510" w:rsidRPr="001C7AC8" w:rsidTr="00FE566D">
        <w:trPr>
          <w:trHeight w:val="502"/>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p>
        </w:tc>
      </w:tr>
      <w:tr w:rsidR="00A06510" w:rsidRPr="001C7AC8" w:rsidTr="00FE566D">
        <w:trPr>
          <w:trHeight w:val="946"/>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A06510" w:rsidRPr="00A8615A" w:rsidRDefault="00A06510" w:rsidP="00FE566D">
            <w:pPr>
              <w:spacing w:before="60" w:after="60"/>
              <w:rPr>
                <w:rFonts w:asciiTheme="minorHAnsi" w:eastAsia="Times New Roman" w:hAnsiTheme="minorHAnsi"/>
                <w:color w:val="000000"/>
                <w:lang w:eastAsia="es-MX"/>
              </w:rPr>
            </w:pPr>
            <w:r w:rsidRPr="00A8615A">
              <w:rPr>
                <w:rFonts w:asciiTheme="minorHAnsi" w:eastAsia="Times New Roman" w:hAnsiTheme="minorHAnsi"/>
                <w:color w:val="000000"/>
                <w:lang w:eastAsia="es-MX"/>
              </w:rPr>
              <w:t>Los indicadores que componen al subíndice son:</w:t>
            </w:r>
          </w:p>
          <w:p w:rsidR="00A06510" w:rsidRPr="00A8615A" w:rsidRDefault="00A06510" w:rsidP="00FE566D">
            <w:pPr>
              <w:spacing w:before="60" w:after="60"/>
              <w:rPr>
                <w:rFonts w:asciiTheme="minorHAnsi" w:eastAsia="Times New Roman" w:hAnsiTheme="minorHAnsi"/>
                <w:color w:val="000000"/>
                <w:lang w:eastAsia="es-MX"/>
              </w:rPr>
            </w:pPr>
            <w:r w:rsidRPr="00A8615A">
              <w:rPr>
                <w:rFonts w:asciiTheme="minorHAnsi" w:eastAsia="Times New Roman" w:hAnsiTheme="minorHAnsi"/>
                <w:color w:val="000000"/>
                <w:lang w:eastAsia="es-MX"/>
              </w:rPr>
              <w:t>• Inversión extranjera directa neta (pesos per cápita)</w:t>
            </w:r>
          </w:p>
          <w:p w:rsidR="00A06510" w:rsidRPr="00A8615A" w:rsidRDefault="00A06510" w:rsidP="00FE566D">
            <w:pPr>
              <w:spacing w:before="60" w:after="60"/>
              <w:rPr>
                <w:rFonts w:asciiTheme="minorHAnsi" w:eastAsia="Times New Roman" w:hAnsiTheme="minorHAnsi"/>
                <w:color w:val="000000"/>
                <w:lang w:eastAsia="es-MX"/>
              </w:rPr>
            </w:pPr>
            <w:r w:rsidRPr="00A8615A">
              <w:rPr>
                <w:rFonts w:asciiTheme="minorHAnsi" w:eastAsia="Times New Roman" w:hAnsiTheme="minorHAnsi"/>
                <w:color w:val="000000"/>
                <w:lang w:eastAsia="es-MX"/>
              </w:rPr>
              <w:t xml:space="preserve">• Flujo de pasajeros del o hacia el extranjero (por cada mil habitantes) </w:t>
            </w:r>
          </w:p>
          <w:p w:rsidR="00A06510" w:rsidRPr="00A8615A" w:rsidRDefault="00A06510" w:rsidP="00FE566D">
            <w:pPr>
              <w:spacing w:before="60" w:after="60"/>
              <w:rPr>
                <w:rFonts w:asciiTheme="minorHAnsi" w:eastAsia="Times New Roman" w:hAnsiTheme="minorHAnsi"/>
                <w:color w:val="000000"/>
                <w:lang w:eastAsia="es-MX"/>
              </w:rPr>
            </w:pPr>
            <w:r w:rsidRPr="00A8615A">
              <w:rPr>
                <w:rFonts w:asciiTheme="minorHAnsi" w:eastAsia="Times New Roman" w:hAnsiTheme="minorHAnsi"/>
                <w:color w:val="000000"/>
                <w:lang w:eastAsia="es-MX"/>
              </w:rPr>
              <w:t>• Comunicación con el extranjero (piezas de correspondencia por cada mil habitantes)</w:t>
            </w:r>
          </w:p>
          <w:p w:rsidR="00A06510" w:rsidRPr="001C7AC8" w:rsidRDefault="00A06510" w:rsidP="00FE566D">
            <w:pPr>
              <w:spacing w:before="60" w:after="60"/>
              <w:rPr>
                <w:rFonts w:asciiTheme="minorHAnsi" w:eastAsia="Times New Roman" w:hAnsiTheme="minorHAnsi"/>
                <w:color w:val="000000"/>
                <w:lang w:eastAsia="es-MX"/>
              </w:rPr>
            </w:pPr>
            <w:r w:rsidRPr="00A8615A">
              <w:rPr>
                <w:rFonts w:asciiTheme="minorHAnsi" w:eastAsia="Times New Roman" w:hAnsiTheme="minorHAnsi"/>
                <w:color w:val="000000"/>
                <w:lang w:eastAsia="es-MX"/>
              </w:rPr>
              <w:t>• Ciudad fronteriza o portuaria (0=ninguna, 1=puerto, 2=frontera)</w:t>
            </w: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Bienal</w:t>
            </w: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val="es-ES" w:eastAsia="es-MX"/>
              </w:rPr>
            </w:pPr>
            <w:r w:rsidRPr="00A8615A">
              <w:rPr>
                <w:rFonts w:asciiTheme="minorHAnsi" w:eastAsia="Times New Roman" w:hAnsiTheme="minorHAnsi"/>
                <w:color w:val="000000"/>
                <w:lang w:val="es-ES" w:eastAsia="es-MX"/>
              </w:rPr>
              <w:t>IIEG, Instituto de Infor</w:t>
            </w:r>
            <w:r>
              <w:rPr>
                <w:rFonts w:asciiTheme="minorHAnsi" w:eastAsia="Times New Roman" w:hAnsiTheme="minorHAnsi"/>
                <w:color w:val="000000"/>
                <w:lang w:val="es-ES" w:eastAsia="es-MX"/>
              </w:rPr>
              <w:t xml:space="preserve">mación Estadística y Geográfica, </w:t>
            </w:r>
            <w:r w:rsidRPr="00A8615A">
              <w:rPr>
                <w:rFonts w:asciiTheme="minorHAnsi" w:eastAsia="Times New Roman" w:hAnsiTheme="minorHAnsi"/>
                <w:color w:val="000000"/>
                <w:lang w:val="es-ES" w:eastAsia="es-MX"/>
              </w:rPr>
              <w:t>con datos</w:t>
            </w:r>
            <w:r>
              <w:rPr>
                <w:rFonts w:asciiTheme="minorHAnsi" w:eastAsia="Times New Roman" w:hAnsiTheme="minorHAnsi"/>
                <w:color w:val="000000"/>
                <w:lang w:val="es-ES" w:eastAsia="es-MX"/>
              </w:rPr>
              <w:t xml:space="preserve"> de </w:t>
            </w:r>
            <w:r w:rsidRPr="00A8615A">
              <w:rPr>
                <w:rFonts w:asciiTheme="minorHAnsi" w:eastAsia="Times New Roman" w:hAnsiTheme="minorHAnsi"/>
                <w:color w:val="000000"/>
                <w:lang w:val="es-ES" w:eastAsia="es-MX"/>
              </w:rPr>
              <w:t xml:space="preserve"> IMCO. Índice</w:t>
            </w:r>
            <w:r>
              <w:rPr>
                <w:rFonts w:asciiTheme="minorHAnsi" w:eastAsia="Times New Roman" w:hAnsiTheme="minorHAnsi"/>
                <w:color w:val="000000"/>
                <w:lang w:val="es-ES" w:eastAsia="es-MX"/>
              </w:rPr>
              <w:t xml:space="preserve"> de Competitividad Urbana.</w:t>
            </w: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p>
        </w:tc>
      </w:tr>
    </w:tbl>
    <w:p w:rsidR="00A06510" w:rsidRDefault="00A06510" w:rsidP="00A06510"/>
    <w:p w:rsidR="00A06510" w:rsidRDefault="00A06510" w:rsidP="00A06510"/>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A06510" w:rsidRPr="001C7AC8" w:rsidTr="00FE566D">
        <w:trPr>
          <w:trHeight w:val="278"/>
          <w:jc w:val="center"/>
        </w:trPr>
        <w:tc>
          <w:tcPr>
            <w:tcW w:w="5000" w:type="pct"/>
            <w:gridSpan w:val="2"/>
            <w:shd w:val="clear" w:color="auto" w:fill="D9D9D9"/>
            <w:tcMar>
              <w:top w:w="15" w:type="dxa"/>
              <w:left w:w="72" w:type="dxa"/>
              <w:bottom w:w="15" w:type="dxa"/>
              <w:right w:w="72" w:type="dxa"/>
            </w:tcMar>
            <w:vAlign w:val="center"/>
            <w:hideMark/>
          </w:tcPr>
          <w:p w:rsidR="00A06510" w:rsidRPr="001C7AC8" w:rsidRDefault="00A06510" w:rsidP="00FE566D">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A06510" w:rsidRPr="001C7AC8" w:rsidTr="00FE566D">
        <w:trPr>
          <w:trHeight w:val="263"/>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Posición de Jalisco en el PIB nacional</w:t>
            </w:r>
          </w:p>
        </w:tc>
      </w:tr>
      <w:tr w:rsidR="00A06510" w:rsidRPr="001C7AC8" w:rsidTr="00FE566D">
        <w:trPr>
          <w:trHeight w:val="193"/>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p>
        </w:tc>
      </w:tr>
      <w:tr w:rsidR="00A06510" w:rsidRPr="001C7AC8" w:rsidTr="00FE566D">
        <w:trPr>
          <w:trHeight w:val="754"/>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sidRPr="001A0D3E">
              <w:rPr>
                <w:rFonts w:asciiTheme="minorHAnsi" w:eastAsia="Times New Roman" w:hAnsiTheme="minorHAnsi"/>
                <w:color w:val="000000"/>
                <w:lang w:eastAsia="es-MX"/>
              </w:rPr>
              <w:t>Este indicador muestra el lugar que ocupa la entidad a nivel nacional con respecto al valor total de su Producto Interno Bruto a valores básicos.</w:t>
            </w:r>
          </w:p>
        </w:tc>
      </w:tr>
      <w:tr w:rsidR="00A06510" w:rsidRPr="001C7AC8" w:rsidTr="00FE566D">
        <w:trPr>
          <w:trHeight w:val="502"/>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sidRPr="001A0D3E">
              <w:rPr>
                <w:rFonts w:asciiTheme="minorHAnsi" w:eastAsia="Times New Roman" w:hAnsiTheme="minorHAnsi"/>
                <w:color w:val="000000"/>
                <w:lang w:eastAsia="es-MX"/>
              </w:rPr>
              <w:t>Se determina en base a la posición ascendente que ocupa el estado con respecto al monto total de Producto Interno Bruto de cada una de las entidades.</w:t>
            </w:r>
          </w:p>
        </w:tc>
      </w:tr>
      <w:tr w:rsidR="00A06510" w:rsidRPr="001C7AC8" w:rsidTr="00FE566D">
        <w:trPr>
          <w:trHeight w:val="488"/>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Anual</w:t>
            </w: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val="es-ES" w:eastAsia="es-MX"/>
              </w:rPr>
            </w:pPr>
            <w:r w:rsidRPr="001A0D3E">
              <w:rPr>
                <w:rFonts w:asciiTheme="minorHAnsi" w:eastAsia="Times New Roman" w:hAnsiTheme="minorHAnsi"/>
                <w:color w:val="000000"/>
                <w:lang w:val="es-ES" w:eastAsia="es-MX"/>
              </w:rPr>
              <w:t>IIEG; Instituto de Información Estadística y Geográfica, con datos de INEGI, Sistema de Cuentas Nacionales de México</w:t>
            </w: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p>
        </w:tc>
      </w:tr>
    </w:tbl>
    <w:p w:rsidR="00A06510" w:rsidRDefault="00A06510" w:rsidP="00A06510"/>
    <w:p w:rsidR="00A06510" w:rsidRDefault="00A06510" w:rsidP="00A06510"/>
    <w:p w:rsidR="00A06510" w:rsidRDefault="00A06510" w:rsidP="00A06510"/>
    <w:p w:rsidR="00D01C6A" w:rsidRDefault="00D01C6A" w:rsidP="00A06510"/>
    <w:p w:rsidR="003F73D7" w:rsidRDefault="003F73D7" w:rsidP="00A06510"/>
    <w:p w:rsidR="00A06510" w:rsidRDefault="00A06510" w:rsidP="00A06510"/>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A06510" w:rsidRPr="001C7AC8" w:rsidTr="00FE566D">
        <w:trPr>
          <w:trHeight w:val="278"/>
          <w:jc w:val="center"/>
        </w:trPr>
        <w:tc>
          <w:tcPr>
            <w:tcW w:w="5000" w:type="pct"/>
            <w:gridSpan w:val="2"/>
            <w:shd w:val="clear" w:color="auto" w:fill="D9D9D9"/>
            <w:tcMar>
              <w:top w:w="15" w:type="dxa"/>
              <w:left w:w="72" w:type="dxa"/>
              <w:bottom w:w="15" w:type="dxa"/>
              <w:right w:w="72" w:type="dxa"/>
            </w:tcMar>
            <w:vAlign w:val="center"/>
            <w:hideMark/>
          </w:tcPr>
          <w:p w:rsidR="00A06510" w:rsidRPr="001C7AC8" w:rsidRDefault="00A06510" w:rsidP="00FE566D">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A06510" w:rsidRPr="001C7AC8" w:rsidTr="00FE566D">
        <w:trPr>
          <w:trHeight w:val="263"/>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Posición en el subíndice de competitividad sectores precursores de clase mundial</w:t>
            </w:r>
          </w:p>
        </w:tc>
      </w:tr>
      <w:tr w:rsidR="00A06510" w:rsidRPr="001C7AC8" w:rsidTr="00FE566D">
        <w:trPr>
          <w:trHeight w:val="193"/>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p>
        </w:tc>
      </w:tr>
      <w:tr w:rsidR="00A06510" w:rsidRPr="001C7AC8" w:rsidTr="00FE566D">
        <w:trPr>
          <w:trHeight w:val="754"/>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sidRPr="00354B3F">
              <w:rPr>
                <w:rFonts w:asciiTheme="minorHAnsi" w:eastAsia="Times New Roman" w:hAnsiTheme="minorHAnsi"/>
                <w:color w:val="000000"/>
                <w:lang w:eastAsia="es-MX"/>
              </w:rPr>
              <w:t>Según la fuente oficial (</w:t>
            </w:r>
            <w:proofErr w:type="spellStart"/>
            <w:r w:rsidRPr="00354B3F">
              <w:rPr>
                <w:rFonts w:asciiTheme="minorHAnsi" w:eastAsia="Times New Roman" w:hAnsiTheme="minorHAnsi"/>
                <w:color w:val="000000"/>
                <w:lang w:eastAsia="es-MX"/>
              </w:rPr>
              <w:t>Imco</w:t>
            </w:r>
            <w:proofErr w:type="spellEnd"/>
            <w:r w:rsidRPr="00354B3F">
              <w:rPr>
                <w:rFonts w:asciiTheme="minorHAnsi" w:eastAsia="Times New Roman" w:hAnsiTheme="minorHAnsi"/>
                <w:color w:val="000000"/>
                <w:lang w:eastAsia="es-MX"/>
              </w:rPr>
              <w:t>), esta variable es un índice que se construye mediante los sistemas que lideran el crecimiento y desarrollo de una economía, en una región.  Considera variables tales como la telefonía fija y móvil; internet, telecomunicaciones; transporte, infraestructura terrestre, así como información sobre el sistema financiero. Esta variable se muestra como el lugar que ocupa Jalisco a nivel nacional.</w:t>
            </w:r>
          </w:p>
        </w:tc>
      </w:tr>
      <w:tr w:rsidR="00A06510" w:rsidRPr="001C7AC8" w:rsidTr="00FE566D">
        <w:trPr>
          <w:trHeight w:val="502"/>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p>
        </w:tc>
      </w:tr>
      <w:tr w:rsidR="00A06510" w:rsidRPr="001C7AC8" w:rsidTr="00FE566D">
        <w:trPr>
          <w:trHeight w:val="742"/>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sidRPr="00354B3F">
              <w:rPr>
                <w:rFonts w:asciiTheme="minorHAnsi" w:eastAsia="Times New Roman" w:hAnsiTheme="minorHAnsi"/>
                <w:color w:val="000000"/>
                <w:lang w:eastAsia="es-MX"/>
              </w:rPr>
              <w:t>Cada uno de los factores tiene un peso porcentual en el modelo; sin embargo las diferencias son marginales ya que</w:t>
            </w:r>
            <w:r>
              <w:rPr>
                <w:rFonts w:asciiTheme="minorHAnsi" w:eastAsia="Times New Roman" w:hAnsiTheme="minorHAnsi"/>
                <w:color w:val="000000"/>
                <w:lang w:eastAsia="es-MX"/>
              </w:rPr>
              <w:t xml:space="preserve"> se mueven en rangos mínimos. </w:t>
            </w: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Bienal</w:t>
            </w: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val="es-ES" w:eastAsia="es-MX"/>
              </w:rPr>
            </w:pPr>
            <w:r w:rsidRPr="00354B3F">
              <w:rPr>
                <w:rFonts w:asciiTheme="minorHAnsi" w:eastAsia="Times New Roman" w:hAnsiTheme="minorHAnsi"/>
                <w:color w:val="000000"/>
                <w:lang w:val="es-ES" w:eastAsia="es-MX"/>
              </w:rPr>
              <w:t xml:space="preserve">IIEG, Instituto de Información Estadística y Geográfica, con datos de  IMCO. Índice de Competitividad </w:t>
            </w:r>
            <w:r>
              <w:rPr>
                <w:rFonts w:asciiTheme="minorHAnsi" w:eastAsia="Times New Roman" w:hAnsiTheme="minorHAnsi"/>
                <w:color w:val="000000"/>
                <w:lang w:val="es-ES" w:eastAsia="es-MX"/>
              </w:rPr>
              <w:t>Estatal</w:t>
            </w:r>
            <w:r w:rsidRPr="00354B3F">
              <w:rPr>
                <w:rFonts w:asciiTheme="minorHAnsi" w:eastAsia="Times New Roman" w:hAnsiTheme="minorHAnsi"/>
                <w:color w:val="000000"/>
                <w:lang w:val="es-ES" w:eastAsia="es-MX"/>
              </w:rPr>
              <w:t>.</w:t>
            </w: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p>
        </w:tc>
      </w:tr>
    </w:tbl>
    <w:p w:rsidR="00A06510" w:rsidRDefault="00A06510" w:rsidP="00A06510"/>
    <w:p w:rsidR="00A06510" w:rsidRDefault="00A06510" w:rsidP="00A06510"/>
    <w:p w:rsidR="00A06510" w:rsidRDefault="00A06510" w:rsidP="00A06510"/>
    <w:p w:rsidR="00A06510" w:rsidRDefault="00A06510" w:rsidP="00A06510"/>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A06510" w:rsidRPr="001C7AC8" w:rsidTr="00FE566D">
        <w:trPr>
          <w:trHeight w:val="278"/>
          <w:jc w:val="center"/>
        </w:trPr>
        <w:tc>
          <w:tcPr>
            <w:tcW w:w="5000" w:type="pct"/>
            <w:gridSpan w:val="2"/>
            <w:shd w:val="clear" w:color="auto" w:fill="D9D9D9"/>
            <w:tcMar>
              <w:top w:w="15" w:type="dxa"/>
              <w:left w:w="72" w:type="dxa"/>
              <w:bottom w:w="15" w:type="dxa"/>
              <w:right w:w="72" w:type="dxa"/>
            </w:tcMar>
            <w:vAlign w:val="center"/>
            <w:hideMark/>
          </w:tcPr>
          <w:p w:rsidR="00A06510" w:rsidRPr="001C7AC8" w:rsidRDefault="00A06510" w:rsidP="00FE566D">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A06510" w:rsidRPr="001C7AC8" w:rsidTr="00FE566D">
        <w:trPr>
          <w:trHeight w:val="263"/>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Promedio diario de cotización ante el IMSS</w:t>
            </w:r>
          </w:p>
        </w:tc>
      </w:tr>
      <w:tr w:rsidR="00A06510" w:rsidRPr="001C7AC8" w:rsidTr="00FE566D">
        <w:trPr>
          <w:trHeight w:val="193"/>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p>
        </w:tc>
      </w:tr>
      <w:tr w:rsidR="00A06510" w:rsidRPr="001C7AC8" w:rsidTr="00FE566D">
        <w:trPr>
          <w:trHeight w:val="754"/>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sidRPr="007E7788">
              <w:rPr>
                <w:rFonts w:asciiTheme="minorHAnsi" w:eastAsia="Times New Roman" w:hAnsiTheme="minorHAnsi"/>
                <w:color w:val="000000"/>
                <w:lang w:eastAsia="es-MX"/>
              </w:rPr>
              <w:t>Salario Diario Asociado a Trabajadores Asegurados en el IMSS por Entidad Federativa expresado en Pesos por día.</w:t>
            </w:r>
          </w:p>
        </w:tc>
      </w:tr>
      <w:tr w:rsidR="00A06510" w:rsidRPr="001C7AC8" w:rsidTr="00FE566D">
        <w:trPr>
          <w:trHeight w:val="502"/>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p>
        </w:tc>
      </w:tr>
      <w:tr w:rsidR="00A06510" w:rsidRPr="001C7AC8" w:rsidTr="00FE566D">
        <w:trPr>
          <w:trHeight w:val="946"/>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sidRPr="007E7788">
              <w:rPr>
                <w:rFonts w:asciiTheme="minorHAnsi" w:eastAsia="Times New Roman" w:hAnsiTheme="minorHAnsi"/>
                <w:color w:val="000000"/>
                <w:lang w:eastAsia="es-MX"/>
              </w:rPr>
              <w:t>El salario diario de trabajadores se refiere al salario registrado en las modalidades de aseguramiento 10 (trabajadores permanentes y eventuales de la ciudad), 13 (trabajadores permanentes y eventuales del campo), 14 (trabajadores eventuales del campo cañero), 17 (reversión de cuotas por subrogación de servicios), 34 (trabajadores domésticos), 36 (trabajadores al servicio de los gobiernos), 38 (trabajadores estatales y municipales)  y 42 (trabajadores de la administración pública de la federación, entidades federativas y municipios). Incluyendo además a los trabajadores asociados al IMSS como empleador. El salario diario de trabajadores, al igual que la estadística del empleo asegurado en el IMSS, se refiere a lo registrado al día último de mes.</w:t>
            </w: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Mensual</w:t>
            </w: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val="es-ES" w:eastAsia="es-MX"/>
              </w:rPr>
            </w:pPr>
            <w:r w:rsidRPr="007E7788">
              <w:rPr>
                <w:rFonts w:asciiTheme="minorHAnsi" w:eastAsia="Times New Roman" w:hAnsiTheme="minorHAnsi"/>
                <w:color w:val="000000"/>
                <w:lang w:val="es-ES" w:eastAsia="es-MX"/>
              </w:rPr>
              <w:t>IIEG, Instituto de Información Estadística y</w:t>
            </w:r>
            <w:r>
              <w:rPr>
                <w:rFonts w:asciiTheme="minorHAnsi" w:eastAsia="Times New Roman" w:hAnsiTheme="minorHAnsi"/>
                <w:color w:val="000000"/>
                <w:lang w:val="es-ES" w:eastAsia="es-MX"/>
              </w:rPr>
              <w:t xml:space="preserve"> Geográfica, con datos de STPS.</w:t>
            </w: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p>
        </w:tc>
      </w:tr>
    </w:tbl>
    <w:p w:rsidR="00A06510" w:rsidRDefault="00A06510" w:rsidP="00A06510"/>
    <w:p w:rsidR="00A06510" w:rsidRDefault="00A06510" w:rsidP="00A06510"/>
    <w:p w:rsidR="00A06510" w:rsidRDefault="00A06510" w:rsidP="00A06510"/>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A06510" w:rsidRPr="001C7AC8" w:rsidTr="00FE566D">
        <w:trPr>
          <w:trHeight w:val="278"/>
          <w:jc w:val="center"/>
        </w:trPr>
        <w:tc>
          <w:tcPr>
            <w:tcW w:w="5000" w:type="pct"/>
            <w:gridSpan w:val="2"/>
            <w:shd w:val="clear" w:color="auto" w:fill="D9D9D9"/>
            <w:tcMar>
              <w:top w:w="15" w:type="dxa"/>
              <w:left w:w="72" w:type="dxa"/>
              <w:bottom w:w="15" w:type="dxa"/>
              <w:right w:w="72" w:type="dxa"/>
            </w:tcMar>
            <w:vAlign w:val="center"/>
            <w:hideMark/>
          </w:tcPr>
          <w:p w:rsidR="00A06510" w:rsidRPr="001C7AC8" w:rsidRDefault="00A06510" w:rsidP="00FE566D">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A06510" w:rsidRPr="001C7AC8" w:rsidTr="00FE566D">
        <w:trPr>
          <w:trHeight w:val="263"/>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Tasa de desempleo</w:t>
            </w:r>
          </w:p>
        </w:tc>
      </w:tr>
      <w:tr w:rsidR="00A06510" w:rsidRPr="001C7AC8" w:rsidTr="00FE566D">
        <w:trPr>
          <w:trHeight w:val="193"/>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p>
        </w:tc>
      </w:tr>
      <w:tr w:rsidR="00A06510" w:rsidRPr="001C7AC8" w:rsidTr="00FE566D">
        <w:trPr>
          <w:trHeight w:val="754"/>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sidRPr="007E7788">
              <w:rPr>
                <w:rFonts w:asciiTheme="minorHAnsi" w:eastAsia="Times New Roman" w:hAnsiTheme="minorHAnsi"/>
                <w:color w:val="000000"/>
                <w:lang w:eastAsia="es-MX"/>
              </w:rPr>
              <w:t>Porcentaje de la población económicamente activa (PEA) que se encuentra sin trabajar, pero que está buscando trabajo.</w:t>
            </w:r>
          </w:p>
        </w:tc>
      </w:tr>
      <w:tr w:rsidR="00A06510" w:rsidRPr="001C7AC8" w:rsidTr="00FE566D">
        <w:trPr>
          <w:trHeight w:val="502"/>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p>
        </w:tc>
      </w:tr>
      <w:tr w:rsidR="00A06510" w:rsidRPr="001C7AC8" w:rsidTr="00FE566D">
        <w:trPr>
          <w:trHeight w:val="946"/>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sidRPr="007E7788">
              <w:rPr>
                <w:rFonts w:asciiTheme="minorHAnsi" w:eastAsia="Times New Roman" w:hAnsiTheme="minorHAnsi"/>
                <w:color w:val="000000"/>
                <w:lang w:eastAsia="es-MX"/>
              </w:rPr>
              <w:t xml:space="preserve">La tasa de desempleo es un indicador que forma parte de la Encuesta Nacional de Ocupación y Empleo (ENOE). La ENOE se aplica, sobre la base de una selección de viviendas, a los miembros de un hogar. Esto requiere que el personal de campo del INEGI (entrevistadores y supervisores) acuda a cada una de las viviendas que aparecen en muestra, identifique a los hogares y solicite una entrevista a sus residentes. Se realiza en distintos puntos a lo largo y ancho del territorio nacional durante todas las semanas del año, es decir, se trata de un operativo permanente, de una encuesta continua.           </w:t>
            </w: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Trimestral</w:t>
            </w: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val="es-ES" w:eastAsia="es-MX"/>
              </w:rPr>
            </w:pPr>
            <w:r w:rsidRPr="00E473C6">
              <w:rPr>
                <w:rFonts w:asciiTheme="minorHAnsi" w:eastAsia="Times New Roman" w:hAnsiTheme="minorHAnsi"/>
                <w:color w:val="000000"/>
                <w:lang w:val="es-ES" w:eastAsia="es-MX"/>
              </w:rPr>
              <w:t>IIEG; Instituto de Información Estadística y Geográfica, con datos de ENOE, Encuesta Nacional de Ocupación y Empleo. INEGI</w:t>
            </w: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p>
        </w:tc>
      </w:tr>
    </w:tbl>
    <w:p w:rsidR="00A06510" w:rsidRDefault="00A06510" w:rsidP="00A06510"/>
    <w:p w:rsidR="00A06510" w:rsidRDefault="00A06510" w:rsidP="00A06510"/>
    <w:p w:rsidR="003F73D7" w:rsidRDefault="003F73D7" w:rsidP="00A06510"/>
    <w:p w:rsidR="00A06510" w:rsidRDefault="00A06510" w:rsidP="00A06510"/>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A06510" w:rsidRPr="001C7AC8" w:rsidTr="00FE566D">
        <w:trPr>
          <w:trHeight w:val="278"/>
          <w:jc w:val="center"/>
        </w:trPr>
        <w:tc>
          <w:tcPr>
            <w:tcW w:w="5000" w:type="pct"/>
            <w:gridSpan w:val="2"/>
            <w:shd w:val="clear" w:color="auto" w:fill="D9D9D9"/>
            <w:tcMar>
              <w:top w:w="15" w:type="dxa"/>
              <w:left w:w="72" w:type="dxa"/>
              <w:bottom w:w="15" w:type="dxa"/>
              <w:right w:w="72" w:type="dxa"/>
            </w:tcMar>
            <w:vAlign w:val="center"/>
            <w:hideMark/>
          </w:tcPr>
          <w:p w:rsidR="00A06510" w:rsidRPr="001C7AC8" w:rsidRDefault="00A06510" w:rsidP="00FE566D">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A06510" w:rsidRPr="001C7AC8" w:rsidTr="00FE566D">
        <w:trPr>
          <w:trHeight w:val="263"/>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 xml:space="preserve">Tasa de </w:t>
            </w:r>
            <w:r w:rsidRPr="00F91689">
              <w:rPr>
                <w:rFonts w:asciiTheme="minorHAnsi" w:eastAsia="Times New Roman" w:hAnsiTheme="minorHAnsi"/>
                <w:color w:val="000000"/>
                <w:lang w:eastAsia="es-MX"/>
              </w:rPr>
              <w:t>ocupación del sector informal</w:t>
            </w:r>
          </w:p>
        </w:tc>
      </w:tr>
      <w:tr w:rsidR="00A06510" w:rsidRPr="001C7AC8" w:rsidTr="00FE566D">
        <w:trPr>
          <w:trHeight w:val="193"/>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p>
        </w:tc>
      </w:tr>
      <w:tr w:rsidR="00A06510" w:rsidRPr="001C7AC8" w:rsidTr="00FE566D">
        <w:trPr>
          <w:trHeight w:val="754"/>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sidRPr="00C9648F">
              <w:rPr>
                <w:rFonts w:asciiTheme="minorHAnsi" w:eastAsia="Times New Roman" w:hAnsiTheme="minorHAnsi"/>
                <w:color w:val="000000"/>
                <w:lang w:eastAsia="es-MX"/>
              </w:rPr>
              <w:t>Porcentaje de la población ocupada, que trabaja para una unidad económica que opera a partir de los recursos del hogar, pero sin constituirse como empresa, de modo que la actividad no tiene una situación identificable e independiente de ese hogar. La manera operativa de establecer esto es que la actividad no lleva una contabilidad bajo las convenciones que permiten que sea auditada.</w:t>
            </w:r>
          </w:p>
        </w:tc>
      </w:tr>
      <w:tr w:rsidR="00A06510" w:rsidRPr="001C7AC8" w:rsidTr="00FE566D">
        <w:trPr>
          <w:trHeight w:val="502"/>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p>
        </w:tc>
      </w:tr>
      <w:tr w:rsidR="00A06510" w:rsidRPr="001C7AC8" w:rsidTr="00FE566D">
        <w:trPr>
          <w:trHeight w:val="469"/>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Trimestral</w:t>
            </w: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val="es-ES" w:eastAsia="es-MX"/>
              </w:rPr>
            </w:pPr>
            <w:r w:rsidRPr="00C9648F">
              <w:rPr>
                <w:rFonts w:asciiTheme="minorHAnsi" w:eastAsia="Times New Roman" w:hAnsiTheme="minorHAnsi"/>
                <w:color w:val="000000"/>
                <w:lang w:val="es-ES" w:eastAsia="es-MX"/>
              </w:rPr>
              <w:t>IIEG; Instituto de Información Estadística y Geográfica, con datos de ENOE, Encuesta Nacional de Ocupación y Empleo. INEGI</w:t>
            </w: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p>
        </w:tc>
      </w:tr>
    </w:tbl>
    <w:p w:rsidR="00A06510" w:rsidRDefault="00A06510" w:rsidP="00A06510"/>
    <w:p w:rsidR="00A06510" w:rsidRDefault="00A06510" w:rsidP="00A06510"/>
    <w:p w:rsidR="00A06510" w:rsidRDefault="00A06510" w:rsidP="00A06510"/>
    <w:p w:rsidR="00A06510" w:rsidRDefault="00A06510" w:rsidP="00A06510"/>
    <w:p w:rsidR="003F73D7" w:rsidRDefault="003F73D7" w:rsidP="00A06510"/>
    <w:p w:rsidR="00D01C6A" w:rsidRDefault="00D01C6A" w:rsidP="00A06510"/>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A06510" w:rsidRPr="001C7AC8" w:rsidTr="00FE566D">
        <w:trPr>
          <w:trHeight w:val="278"/>
          <w:jc w:val="center"/>
        </w:trPr>
        <w:tc>
          <w:tcPr>
            <w:tcW w:w="5000" w:type="pct"/>
            <w:gridSpan w:val="2"/>
            <w:shd w:val="clear" w:color="auto" w:fill="D9D9D9"/>
            <w:tcMar>
              <w:top w:w="15" w:type="dxa"/>
              <w:left w:w="72" w:type="dxa"/>
              <w:bottom w:w="15" w:type="dxa"/>
              <w:right w:w="72" w:type="dxa"/>
            </w:tcMar>
            <w:vAlign w:val="center"/>
            <w:hideMark/>
          </w:tcPr>
          <w:p w:rsidR="00A06510" w:rsidRPr="001C7AC8" w:rsidRDefault="00A06510" w:rsidP="00FE566D">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A06510" w:rsidRPr="001C7AC8" w:rsidTr="00FE566D">
        <w:trPr>
          <w:trHeight w:val="263"/>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Trabajadores registrados ante el IMSS</w:t>
            </w:r>
          </w:p>
        </w:tc>
      </w:tr>
      <w:tr w:rsidR="00A06510" w:rsidRPr="001C7AC8" w:rsidTr="00FE566D">
        <w:trPr>
          <w:trHeight w:val="193"/>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p>
        </w:tc>
      </w:tr>
      <w:tr w:rsidR="00A06510" w:rsidRPr="001C7AC8" w:rsidTr="00FE566D">
        <w:trPr>
          <w:trHeight w:val="754"/>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sidRPr="00C9648F">
              <w:rPr>
                <w:rFonts w:asciiTheme="minorHAnsi" w:eastAsia="Times New Roman" w:hAnsiTheme="minorHAnsi"/>
                <w:color w:val="000000"/>
                <w:lang w:eastAsia="es-MX"/>
              </w:rPr>
              <w:t xml:space="preserve">Este indicador se refiere al registro del total de trabajadores asegurados por entidad federativa </w:t>
            </w:r>
            <w:proofErr w:type="gramStart"/>
            <w:r w:rsidRPr="00C9648F">
              <w:rPr>
                <w:rFonts w:asciiTheme="minorHAnsi" w:eastAsia="Times New Roman" w:hAnsiTheme="minorHAnsi"/>
                <w:color w:val="000000"/>
                <w:lang w:eastAsia="es-MX"/>
              </w:rPr>
              <w:t>emitido</w:t>
            </w:r>
            <w:proofErr w:type="gramEnd"/>
            <w:r w:rsidRPr="00C9648F">
              <w:rPr>
                <w:rFonts w:asciiTheme="minorHAnsi" w:eastAsia="Times New Roman" w:hAnsiTheme="minorHAnsi"/>
                <w:color w:val="000000"/>
                <w:lang w:eastAsia="es-MX"/>
              </w:rPr>
              <w:t xml:space="preserve"> por el Instituto Mexicano del Seguro Social.</w:t>
            </w:r>
          </w:p>
        </w:tc>
      </w:tr>
      <w:tr w:rsidR="00A06510" w:rsidRPr="001C7AC8" w:rsidTr="00FE566D">
        <w:trPr>
          <w:trHeight w:val="502"/>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p>
        </w:tc>
      </w:tr>
      <w:tr w:rsidR="00A06510" w:rsidRPr="001C7AC8" w:rsidTr="00FE566D">
        <w:trPr>
          <w:trHeight w:val="652"/>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sidRPr="00C9648F">
              <w:rPr>
                <w:rFonts w:asciiTheme="minorHAnsi" w:eastAsia="Times New Roman" w:hAnsiTheme="minorHAnsi"/>
                <w:color w:val="000000"/>
                <w:lang w:eastAsia="es-MX"/>
              </w:rPr>
              <w:t>Captación de la información mediante registros administrativos proporcionados por el IMSS</w:t>
            </w: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Mensual</w:t>
            </w: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val="es-ES" w:eastAsia="es-MX"/>
              </w:rPr>
            </w:pPr>
            <w:r w:rsidRPr="00C9648F">
              <w:rPr>
                <w:rFonts w:asciiTheme="minorHAnsi" w:eastAsia="Times New Roman" w:hAnsiTheme="minorHAnsi"/>
                <w:color w:val="000000"/>
                <w:lang w:val="es-ES" w:eastAsia="es-MX"/>
              </w:rPr>
              <w:t>IIEG, Instituto de Información Estadística y Geográfica, con datos del IMSS.</w:t>
            </w: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p>
        </w:tc>
      </w:tr>
    </w:tbl>
    <w:p w:rsidR="00A06510" w:rsidRDefault="00A06510" w:rsidP="00A06510"/>
    <w:p w:rsidR="00A06510" w:rsidRDefault="00A06510" w:rsidP="00A06510"/>
    <w:p w:rsidR="00A06510" w:rsidRDefault="00A06510" w:rsidP="00A06510"/>
    <w:p w:rsidR="00A06510" w:rsidRDefault="00A06510" w:rsidP="00A06510"/>
    <w:p w:rsidR="00D01C6A" w:rsidRDefault="00D01C6A" w:rsidP="00A06510"/>
    <w:p w:rsidR="00D01C6A" w:rsidRDefault="00D01C6A" w:rsidP="00A06510"/>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A06510" w:rsidRPr="001C7AC8" w:rsidTr="00FE566D">
        <w:trPr>
          <w:trHeight w:val="278"/>
          <w:jc w:val="center"/>
        </w:trPr>
        <w:tc>
          <w:tcPr>
            <w:tcW w:w="5000" w:type="pct"/>
            <w:gridSpan w:val="2"/>
            <w:shd w:val="clear" w:color="auto" w:fill="D9D9D9"/>
            <w:tcMar>
              <w:top w:w="15" w:type="dxa"/>
              <w:left w:w="72" w:type="dxa"/>
              <w:bottom w:w="15" w:type="dxa"/>
              <w:right w:w="72" w:type="dxa"/>
            </w:tcMar>
            <w:vAlign w:val="center"/>
            <w:hideMark/>
          </w:tcPr>
          <w:p w:rsidR="00A06510" w:rsidRPr="001C7AC8" w:rsidRDefault="00A06510" w:rsidP="00FE566D">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A06510" w:rsidRPr="001C7AC8" w:rsidTr="00FE566D">
        <w:trPr>
          <w:trHeight w:val="263"/>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Trabajadores registrados ante el IMSS en servicios de recreación y esparcimiento</w:t>
            </w:r>
          </w:p>
        </w:tc>
      </w:tr>
      <w:tr w:rsidR="00A06510" w:rsidRPr="001C7AC8" w:rsidTr="00FE566D">
        <w:trPr>
          <w:trHeight w:val="193"/>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p>
        </w:tc>
      </w:tr>
      <w:tr w:rsidR="00A06510" w:rsidRPr="001C7AC8" w:rsidTr="00FE566D">
        <w:trPr>
          <w:trHeight w:val="754"/>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sidRPr="00C9648F">
              <w:rPr>
                <w:rFonts w:asciiTheme="minorHAnsi" w:eastAsia="Times New Roman" w:hAnsiTheme="minorHAnsi"/>
                <w:color w:val="000000"/>
                <w:lang w:eastAsia="es-MX"/>
              </w:rPr>
              <w:t>Este indicador se refiere al registro del total de trabajadores asegurados por entidad federativa en servicios de recreación y esparcimiento, emitido por el Instituto Mexicano del Seguro Social.</w:t>
            </w:r>
          </w:p>
        </w:tc>
      </w:tr>
      <w:tr w:rsidR="00A06510" w:rsidRPr="001C7AC8" w:rsidTr="00FE566D">
        <w:trPr>
          <w:trHeight w:val="502"/>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p>
        </w:tc>
      </w:tr>
      <w:tr w:rsidR="00A06510" w:rsidRPr="001C7AC8" w:rsidTr="00FE566D">
        <w:trPr>
          <w:trHeight w:val="946"/>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sidRPr="00C9648F">
              <w:rPr>
                <w:rFonts w:asciiTheme="minorHAnsi" w:eastAsia="Times New Roman" w:hAnsiTheme="minorHAnsi"/>
                <w:color w:val="000000"/>
                <w:lang w:eastAsia="es-MX"/>
              </w:rPr>
              <w:t>Captación de la información mediante registros administrativos proporcionados por el IMSS</w:t>
            </w: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Mensual</w:t>
            </w: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val="es-ES" w:eastAsia="es-MX"/>
              </w:rPr>
            </w:pPr>
            <w:r w:rsidRPr="00C9648F">
              <w:rPr>
                <w:rFonts w:asciiTheme="minorHAnsi" w:eastAsia="Times New Roman" w:hAnsiTheme="minorHAnsi"/>
                <w:color w:val="000000"/>
                <w:lang w:val="es-ES" w:eastAsia="es-MX"/>
              </w:rPr>
              <w:t>IIEG, Instituto de Información Estadística y Geográfica, con datos del IMSS.</w:t>
            </w: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p>
        </w:tc>
      </w:tr>
    </w:tbl>
    <w:p w:rsidR="00A06510" w:rsidRDefault="00A06510" w:rsidP="00A06510"/>
    <w:p w:rsidR="00A06510" w:rsidRDefault="00A06510" w:rsidP="00A06510"/>
    <w:p w:rsidR="00A06510" w:rsidRDefault="00A06510" w:rsidP="00A06510"/>
    <w:p w:rsidR="00A06510" w:rsidRDefault="00A06510" w:rsidP="00A06510"/>
    <w:p w:rsidR="00A06510" w:rsidRDefault="00A06510" w:rsidP="00A06510"/>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A06510" w:rsidRPr="001C7AC8" w:rsidTr="00FE566D">
        <w:trPr>
          <w:trHeight w:val="278"/>
          <w:jc w:val="center"/>
        </w:trPr>
        <w:tc>
          <w:tcPr>
            <w:tcW w:w="5000" w:type="pct"/>
            <w:gridSpan w:val="2"/>
            <w:shd w:val="clear" w:color="auto" w:fill="D9D9D9"/>
            <w:tcMar>
              <w:top w:w="15" w:type="dxa"/>
              <w:left w:w="72" w:type="dxa"/>
              <w:bottom w:w="15" w:type="dxa"/>
              <w:right w:w="72" w:type="dxa"/>
            </w:tcMar>
            <w:vAlign w:val="center"/>
            <w:hideMark/>
          </w:tcPr>
          <w:p w:rsidR="00A06510" w:rsidRPr="001C7AC8" w:rsidRDefault="00A06510" w:rsidP="00FE566D">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A06510" w:rsidRPr="001C7AC8" w:rsidTr="00FE566D">
        <w:trPr>
          <w:trHeight w:val="263"/>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Variación trimestral de saldos de cartera de créditos bancarios otorgados</w:t>
            </w:r>
          </w:p>
        </w:tc>
      </w:tr>
      <w:tr w:rsidR="00A06510" w:rsidRPr="001C7AC8" w:rsidTr="00FE566D">
        <w:trPr>
          <w:trHeight w:val="193"/>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p>
        </w:tc>
      </w:tr>
      <w:tr w:rsidR="00A06510" w:rsidRPr="001C7AC8" w:rsidTr="00FE566D">
        <w:trPr>
          <w:trHeight w:val="754"/>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sidRPr="00C9648F">
              <w:rPr>
                <w:rFonts w:asciiTheme="minorHAnsi" w:eastAsia="Times New Roman" w:hAnsiTheme="minorHAnsi"/>
                <w:color w:val="000000"/>
                <w:lang w:eastAsia="es-MX"/>
              </w:rPr>
              <w:t>Se refiere al saldo nominal de crédito otorgado por la banca comercial y de desarrollo en Jalisco.</w:t>
            </w:r>
          </w:p>
        </w:tc>
      </w:tr>
      <w:tr w:rsidR="00A06510" w:rsidRPr="001C7AC8" w:rsidTr="00FE566D">
        <w:trPr>
          <w:trHeight w:val="502"/>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sidRPr="00C9648F">
              <w:rPr>
                <w:rFonts w:asciiTheme="minorHAnsi" w:eastAsia="Times New Roman" w:hAnsiTheme="minorHAnsi"/>
                <w:color w:val="000000"/>
                <w:lang w:eastAsia="es-MX"/>
              </w:rPr>
              <w:t xml:space="preserve">Sumatoria del saldos de créditos otorgados por la banca </w:t>
            </w:r>
            <w:r>
              <w:rPr>
                <w:rFonts w:asciiTheme="minorHAnsi" w:eastAsia="Times New Roman" w:hAnsiTheme="minorHAnsi"/>
                <w:color w:val="000000"/>
                <w:lang w:eastAsia="es-MX"/>
              </w:rPr>
              <w:t xml:space="preserve"> </w:t>
            </w:r>
            <w:r w:rsidRPr="00C9648F">
              <w:rPr>
                <w:rFonts w:asciiTheme="minorHAnsi" w:eastAsia="Times New Roman" w:hAnsiTheme="minorHAnsi"/>
                <w:color w:val="000000"/>
                <w:lang w:eastAsia="es-MX"/>
              </w:rPr>
              <w:t>comercia</w:t>
            </w:r>
            <w:r>
              <w:rPr>
                <w:rFonts w:asciiTheme="minorHAnsi" w:eastAsia="Times New Roman" w:hAnsiTheme="minorHAnsi"/>
                <w:color w:val="000000"/>
                <w:lang w:eastAsia="es-MX"/>
              </w:rPr>
              <w:t>l</w:t>
            </w:r>
            <w:r w:rsidRPr="00C9648F">
              <w:rPr>
                <w:rFonts w:asciiTheme="minorHAnsi" w:eastAsia="Times New Roman" w:hAnsiTheme="minorHAnsi"/>
                <w:color w:val="000000"/>
                <w:lang w:eastAsia="es-MX"/>
              </w:rPr>
              <w:t xml:space="preserve"> y de desarrollo</w:t>
            </w:r>
          </w:p>
        </w:tc>
      </w:tr>
      <w:tr w:rsidR="00A06510" w:rsidRPr="001C7AC8" w:rsidTr="00FE566D">
        <w:trPr>
          <w:trHeight w:val="511"/>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Trimestral</w:t>
            </w: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val="es-ES" w:eastAsia="es-MX"/>
              </w:rPr>
            </w:pPr>
            <w:r w:rsidRPr="00C9648F">
              <w:rPr>
                <w:rFonts w:asciiTheme="minorHAnsi" w:eastAsia="Times New Roman" w:hAnsiTheme="minorHAnsi"/>
                <w:color w:val="000000"/>
                <w:lang w:val="es-ES" w:eastAsia="es-MX"/>
              </w:rPr>
              <w:t>IIEG, Instituto de Información Estadística y Geográfica</w:t>
            </w:r>
            <w:r>
              <w:rPr>
                <w:rFonts w:asciiTheme="minorHAnsi" w:eastAsia="Times New Roman" w:hAnsiTheme="minorHAnsi"/>
                <w:color w:val="000000"/>
                <w:lang w:val="es-ES" w:eastAsia="es-MX"/>
              </w:rPr>
              <w:t>, con datos de BANXICO.</w:t>
            </w:r>
          </w:p>
        </w:tc>
      </w:tr>
      <w:tr w:rsidR="00A06510" w:rsidRPr="001C7AC8" w:rsidTr="00FE566D">
        <w:trPr>
          <w:trHeight w:val="475"/>
          <w:jc w:val="center"/>
        </w:trPr>
        <w:tc>
          <w:tcPr>
            <w:tcW w:w="803"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A06510" w:rsidRPr="001C7AC8" w:rsidRDefault="00A06510" w:rsidP="00FE566D">
            <w:pPr>
              <w:spacing w:before="60" w:after="60"/>
              <w:rPr>
                <w:rFonts w:asciiTheme="minorHAnsi" w:eastAsia="Times New Roman" w:hAnsiTheme="minorHAnsi"/>
                <w:color w:val="000000"/>
                <w:lang w:eastAsia="es-MX"/>
              </w:rPr>
            </w:pPr>
          </w:p>
        </w:tc>
      </w:tr>
    </w:tbl>
    <w:p w:rsidR="00A06510" w:rsidRDefault="00A06510" w:rsidP="00A06510"/>
    <w:p w:rsidR="00A06510" w:rsidRDefault="00A06510" w:rsidP="00A06510"/>
    <w:p w:rsidR="00A06510" w:rsidRDefault="00A06510" w:rsidP="00A06510"/>
    <w:p w:rsidR="00A06510" w:rsidRDefault="00A06510" w:rsidP="00A06510"/>
    <w:p w:rsidR="00A06510" w:rsidRDefault="00A06510" w:rsidP="00A06510"/>
    <w:p w:rsidR="003F73D7" w:rsidRDefault="003F73D7" w:rsidP="00A06510"/>
    <w:p w:rsidR="00A06510" w:rsidRDefault="00A06510" w:rsidP="00A06510"/>
    <w:p w:rsidR="00A06510" w:rsidRDefault="00D01C6A" w:rsidP="00A06510">
      <w:r>
        <w:rPr>
          <w:noProof/>
          <w:lang w:eastAsia="es-MX"/>
        </w:rPr>
        <w:drawing>
          <wp:anchor distT="0" distB="0" distL="114300" distR="114300" simplePos="0" relativeHeight="251657728" behindDoc="1" locked="0" layoutInCell="1" allowOverlap="1" wp14:anchorId="09F76322" wp14:editId="72A2C66C">
            <wp:simplePos x="0" y="0"/>
            <wp:positionH relativeFrom="column">
              <wp:posOffset>2025015</wp:posOffset>
            </wp:positionH>
            <wp:positionV relativeFrom="paragraph">
              <wp:posOffset>78740</wp:posOffset>
            </wp:positionV>
            <wp:extent cx="5413780" cy="4552950"/>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13780" cy="455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6510" w:rsidRDefault="00A06510" w:rsidP="00A06510"/>
    <w:p w:rsidR="00A06510" w:rsidRDefault="00A06510" w:rsidP="00A0039A">
      <w:pPr>
        <w:pStyle w:val="Ttulo2"/>
        <w:numPr>
          <w:ilvl w:val="0"/>
          <w:numId w:val="26"/>
        </w:numPr>
        <w:jc w:val="both"/>
      </w:pPr>
      <w:bookmarkStart w:id="246" w:name="_Toc455664337"/>
      <w:r w:rsidRPr="000614EF">
        <w:t>Anexos</w:t>
      </w:r>
      <w:bookmarkEnd w:id="246"/>
      <w:r w:rsidRPr="000614EF">
        <w:t xml:space="preserve"> </w:t>
      </w:r>
    </w:p>
    <w:p w:rsidR="00A06510" w:rsidRDefault="00A06510" w:rsidP="00A06510"/>
    <w:p w:rsidR="00A06510" w:rsidRDefault="00A06510" w:rsidP="00A06510"/>
    <w:p w:rsidR="00A06510" w:rsidRDefault="00A06510" w:rsidP="00A06510"/>
    <w:p w:rsidR="00A06510" w:rsidRDefault="00A06510" w:rsidP="00A06510">
      <w:pPr>
        <w:rPr>
          <w:rFonts w:asciiTheme="minorHAnsi" w:hAnsiTheme="minorHAnsi"/>
        </w:rPr>
      </w:pPr>
      <w:r>
        <w:rPr>
          <w:rFonts w:asciiTheme="minorHAnsi" w:hAnsiTheme="minorHAnsi"/>
        </w:rPr>
        <w:br w:type="page"/>
      </w:r>
    </w:p>
    <w:p w:rsidR="00A06510" w:rsidRDefault="00A06510" w:rsidP="00A0039A">
      <w:pPr>
        <w:pStyle w:val="Ttulo2"/>
        <w:numPr>
          <w:ilvl w:val="0"/>
          <w:numId w:val="27"/>
        </w:numPr>
      </w:pPr>
      <w:bookmarkStart w:id="247" w:name="_Toc455664338"/>
      <w:r w:rsidRPr="007C111F">
        <w:lastRenderedPageBreak/>
        <w:t>Glosario</w:t>
      </w:r>
      <w:bookmarkEnd w:id="247"/>
    </w:p>
    <w:p w:rsidR="00A06510" w:rsidRPr="00EE22A1" w:rsidRDefault="00A06510" w:rsidP="00A06510"/>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10"/>
        <w:gridCol w:w="12024"/>
      </w:tblGrid>
      <w:tr w:rsidR="00A06510" w:rsidTr="00FE566D">
        <w:trPr>
          <w:trHeight w:val="647"/>
        </w:trPr>
        <w:tc>
          <w:tcPr>
            <w:tcW w:w="3510" w:type="dxa"/>
          </w:tcPr>
          <w:p w:rsidR="00A06510" w:rsidRDefault="00A06510" w:rsidP="00FE566D">
            <w:pPr>
              <w:rPr>
                <w:b/>
              </w:rPr>
            </w:pPr>
          </w:p>
        </w:tc>
        <w:tc>
          <w:tcPr>
            <w:tcW w:w="12024" w:type="dxa"/>
          </w:tcPr>
          <w:p w:rsidR="00A06510" w:rsidRDefault="00A06510" w:rsidP="00FE566D"/>
        </w:tc>
      </w:tr>
      <w:tr w:rsidR="00A06510" w:rsidRPr="0044690C" w:rsidDel="00FB622E" w:rsidTr="00FE566D">
        <w:trPr>
          <w:trHeight w:val="647"/>
        </w:trPr>
        <w:tc>
          <w:tcPr>
            <w:tcW w:w="3510" w:type="dxa"/>
          </w:tcPr>
          <w:p w:rsidR="00A06510" w:rsidRPr="0044690C" w:rsidDel="00FB622E" w:rsidRDefault="00A06510" w:rsidP="00FE566D">
            <w:pPr>
              <w:tabs>
                <w:tab w:val="center" w:pos="4419"/>
                <w:tab w:val="right" w:pos="8838"/>
              </w:tabs>
              <w:rPr>
                <w:rFonts w:asciiTheme="minorHAnsi" w:hAnsiTheme="minorHAnsi"/>
                <w:b/>
              </w:rPr>
            </w:pPr>
          </w:p>
        </w:tc>
        <w:tc>
          <w:tcPr>
            <w:tcW w:w="12024" w:type="dxa"/>
          </w:tcPr>
          <w:p w:rsidR="00A06510" w:rsidRPr="0044690C" w:rsidDel="00FB622E" w:rsidRDefault="00A06510" w:rsidP="00FE566D">
            <w:pPr>
              <w:tabs>
                <w:tab w:val="center" w:pos="4419"/>
                <w:tab w:val="right" w:pos="8838"/>
              </w:tabs>
              <w:rPr>
                <w:rFonts w:asciiTheme="minorHAnsi" w:hAnsiTheme="minorHAnsi"/>
              </w:rPr>
            </w:pPr>
          </w:p>
        </w:tc>
      </w:tr>
      <w:tr w:rsidR="00A06510" w:rsidTr="00FE566D">
        <w:trPr>
          <w:trHeight w:val="647"/>
        </w:trPr>
        <w:tc>
          <w:tcPr>
            <w:tcW w:w="3510" w:type="dxa"/>
          </w:tcPr>
          <w:p w:rsidR="00A06510" w:rsidRDefault="00A06510" w:rsidP="00FE566D">
            <w:pPr>
              <w:tabs>
                <w:tab w:val="center" w:pos="4419"/>
                <w:tab w:val="right" w:pos="8838"/>
              </w:tabs>
              <w:rPr>
                <w:rFonts w:asciiTheme="minorHAnsi" w:hAnsiTheme="minorHAnsi"/>
                <w:b/>
              </w:rPr>
            </w:pPr>
          </w:p>
        </w:tc>
        <w:tc>
          <w:tcPr>
            <w:tcW w:w="12024" w:type="dxa"/>
          </w:tcPr>
          <w:p w:rsidR="00A06510" w:rsidRDefault="00A06510" w:rsidP="00FE566D">
            <w:pPr>
              <w:tabs>
                <w:tab w:val="center" w:pos="4419"/>
                <w:tab w:val="right" w:pos="8838"/>
              </w:tabs>
              <w:rPr>
                <w:rFonts w:asciiTheme="minorHAnsi" w:hAnsiTheme="minorHAnsi"/>
              </w:rPr>
            </w:pPr>
          </w:p>
        </w:tc>
      </w:tr>
      <w:tr w:rsidR="00A06510" w:rsidTr="00FE566D">
        <w:trPr>
          <w:trHeight w:val="647"/>
        </w:trPr>
        <w:tc>
          <w:tcPr>
            <w:tcW w:w="3510" w:type="dxa"/>
          </w:tcPr>
          <w:p w:rsidR="00A06510" w:rsidRDefault="00A06510" w:rsidP="00FE566D">
            <w:pPr>
              <w:tabs>
                <w:tab w:val="center" w:pos="4419"/>
                <w:tab w:val="right" w:pos="8838"/>
              </w:tabs>
              <w:rPr>
                <w:rFonts w:asciiTheme="minorHAnsi" w:hAnsiTheme="minorHAnsi"/>
                <w:b/>
              </w:rPr>
            </w:pPr>
          </w:p>
        </w:tc>
        <w:tc>
          <w:tcPr>
            <w:tcW w:w="12024" w:type="dxa"/>
          </w:tcPr>
          <w:p w:rsidR="00A06510" w:rsidRDefault="00A06510" w:rsidP="00FE566D">
            <w:pPr>
              <w:tabs>
                <w:tab w:val="center" w:pos="4419"/>
                <w:tab w:val="right" w:pos="8838"/>
              </w:tabs>
              <w:rPr>
                <w:rFonts w:asciiTheme="minorHAnsi" w:hAnsiTheme="minorHAnsi"/>
              </w:rPr>
            </w:pPr>
          </w:p>
        </w:tc>
      </w:tr>
      <w:tr w:rsidR="00A06510" w:rsidTr="00FE566D">
        <w:trPr>
          <w:trHeight w:val="647"/>
        </w:trPr>
        <w:tc>
          <w:tcPr>
            <w:tcW w:w="3510" w:type="dxa"/>
          </w:tcPr>
          <w:p w:rsidR="00A06510" w:rsidRDefault="00A06510" w:rsidP="00FE566D">
            <w:pPr>
              <w:tabs>
                <w:tab w:val="center" w:pos="4419"/>
                <w:tab w:val="right" w:pos="8838"/>
              </w:tabs>
              <w:rPr>
                <w:rFonts w:asciiTheme="minorHAnsi" w:hAnsiTheme="minorHAnsi"/>
                <w:b/>
              </w:rPr>
            </w:pPr>
          </w:p>
        </w:tc>
        <w:tc>
          <w:tcPr>
            <w:tcW w:w="12024" w:type="dxa"/>
          </w:tcPr>
          <w:p w:rsidR="00A06510" w:rsidRDefault="00A06510" w:rsidP="00FE566D">
            <w:pPr>
              <w:tabs>
                <w:tab w:val="center" w:pos="4419"/>
                <w:tab w:val="right" w:pos="8838"/>
              </w:tabs>
              <w:rPr>
                <w:rFonts w:asciiTheme="minorHAnsi" w:hAnsiTheme="minorHAnsi"/>
              </w:rPr>
            </w:pPr>
          </w:p>
        </w:tc>
      </w:tr>
      <w:tr w:rsidR="00A06510" w:rsidTr="00FE566D">
        <w:trPr>
          <w:trHeight w:val="647"/>
        </w:trPr>
        <w:tc>
          <w:tcPr>
            <w:tcW w:w="3510" w:type="dxa"/>
          </w:tcPr>
          <w:p w:rsidR="00A06510" w:rsidRDefault="00A06510" w:rsidP="00FE566D">
            <w:pPr>
              <w:tabs>
                <w:tab w:val="center" w:pos="4419"/>
                <w:tab w:val="right" w:pos="8838"/>
              </w:tabs>
              <w:rPr>
                <w:rFonts w:asciiTheme="minorHAnsi" w:hAnsiTheme="minorHAnsi"/>
                <w:b/>
              </w:rPr>
            </w:pPr>
          </w:p>
        </w:tc>
        <w:tc>
          <w:tcPr>
            <w:tcW w:w="12024" w:type="dxa"/>
          </w:tcPr>
          <w:p w:rsidR="00A06510" w:rsidRDefault="00A06510" w:rsidP="00FE566D">
            <w:pPr>
              <w:tabs>
                <w:tab w:val="center" w:pos="4419"/>
                <w:tab w:val="right" w:pos="8838"/>
              </w:tabs>
              <w:rPr>
                <w:rFonts w:asciiTheme="minorHAnsi" w:hAnsiTheme="minorHAnsi"/>
              </w:rPr>
            </w:pPr>
          </w:p>
        </w:tc>
      </w:tr>
    </w:tbl>
    <w:p w:rsidR="00A06510" w:rsidRDefault="00A06510" w:rsidP="00A06510"/>
    <w:p w:rsidR="00A06510" w:rsidRDefault="00A06510" w:rsidP="00A06510">
      <w:pPr>
        <w:rPr>
          <w:b/>
        </w:rPr>
      </w:pPr>
    </w:p>
    <w:p w:rsidR="00A06510" w:rsidRDefault="00A06510" w:rsidP="00A06510">
      <w:pPr>
        <w:spacing w:before="0" w:after="200" w:line="276" w:lineRule="auto"/>
        <w:jc w:val="left"/>
        <w:rPr>
          <w:b/>
        </w:rPr>
      </w:pPr>
      <w:r>
        <w:rPr>
          <w:b/>
        </w:rPr>
        <w:br w:type="page"/>
      </w:r>
    </w:p>
    <w:p w:rsidR="00A06510" w:rsidRDefault="00A06510" w:rsidP="00A06510"/>
    <w:p w:rsidR="00A06510" w:rsidRPr="00420B5A" w:rsidRDefault="00A06510" w:rsidP="00A0039A">
      <w:pPr>
        <w:pStyle w:val="Ttulo2"/>
        <w:numPr>
          <w:ilvl w:val="0"/>
          <w:numId w:val="27"/>
        </w:numPr>
      </w:pPr>
      <w:bookmarkStart w:id="248" w:name="_Toc455664339"/>
      <w:r w:rsidRPr="00420B5A">
        <w:t>Elaboración y revisión de la sección</w:t>
      </w:r>
      <w:bookmarkEnd w:id="248"/>
    </w:p>
    <w:p w:rsidR="00A06510" w:rsidRPr="009D4705" w:rsidRDefault="00A06510" w:rsidP="00A06510"/>
    <w:tbl>
      <w:tblPr>
        <w:tblStyle w:val="Tablaconcuadrcula"/>
        <w:tblW w:w="115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2695"/>
        <w:gridCol w:w="1097"/>
        <w:gridCol w:w="2536"/>
        <w:gridCol w:w="2536"/>
      </w:tblGrid>
      <w:tr w:rsidR="00A06510" w:rsidTr="00FE566D">
        <w:trPr>
          <w:trHeight w:val="471"/>
          <w:jc w:val="center"/>
        </w:trPr>
        <w:tc>
          <w:tcPr>
            <w:tcW w:w="11559" w:type="dxa"/>
            <w:gridSpan w:val="5"/>
          </w:tcPr>
          <w:p w:rsidR="00A06510" w:rsidRPr="004316D9" w:rsidRDefault="00A06510" w:rsidP="00FE566D">
            <w:pPr>
              <w:tabs>
                <w:tab w:val="left" w:pos="1425"/>
              </w:tabs>
              <w:spacing w:before="0" w:after="0"/>
              <w:jc w:val="center"/>
              <w:rPr>
                <w:b/>
              </w:rPr>
            </w:pPr>
            <w:r w:rsidRPr="004316D9">
              <w:rPr>
                <w:b/>
              </w:rPr>
              <w:t>Elabor</w:t>
            </w:r>
            <w:r>
              <w:rPr>
                <w:b/>
              </w:rPr>
              <w:t>ación de manuales</w:t>
            </w:r>
          </w:p>
        </w:tc>
      </w:tr>
      <w:tr w:rsidR="00A06510" w:rsidTr="00FE566D">
        <w:trPr>
          <w:trHeight w:val="1650"/>
          <w:jc w:val="center"/>
        </w:trPr>
        <w:tc>
          <w:tcPr>
            <w:tcW w:w="5390" w:type="dxa"/>
            <w:gridSpan w:val="2"/>
            <w:tcBorders>
              <w:bottom w:val="nil"/>
            </w:tcBorders>
          </w:tcPr>
          <w:p w:rsidR="00A06510" w:rsidRPr="00D40CDB" w:rsidRDefault="00A06510" w:rsidP="00FE566D">
            <w:pPr>
              <w:spacing w:before="0" w:after="0"/>
              <w:rPr>
                <w:sz w:val="16"/>
                <w:szCs w:val="16"/>
              </w:rPr>
            </w:pPr>
          </w:p>
        </w:tc>
        <w:tc>
          <w:tcPr>
            <w:tcW w:w="1097" w:type="dxa"/>
            <w:tcBorders>
              <w:bottom w:val="nil"/>
            </w:tcBorders>
          </w:tcPr>
          <w:p w:rsidR="00A06510" w:rsidRPr="00D40CDB" w:rsidRDefault="00A06510" w:rsidP="00FE566D">
            <w:pPr>
              <w:spacing w:before="0" w:after="0"/>
              <w:rPr>
                <w:sz w:val="16"/>
                <w:szCs w:val="16"/>
              </w:rPr>
            </w:pPr>
          </w:p>
        </w:tc>
        <w:tc>
          <w:tcPr>
            <w:tcW w:w="5072" w:type="dxa"/>
            <w:gridSpan w:val="2"/>
            <w:tcBorders>
              <w:bottom w:val="nil"/>
            </w:tcBorders>
          </w:tcPr>
          <w:p w:rsidR="00A06510" w:rsidRPr="00D40CDB" w:rsidRDefault="00A06510" w:rsidP="00FE566D">
            <w:pPr>
              <w:spacing w:before="0" w:after="0"/>
              <w:rPr>
                <w:sz w:val="16"/>
                <w:szCs w:val="16"/>
              </w:rPr>
            </w:pPr>
          </w:p>
        </w:tc>
      </w:tr>
      <w:tr w:rsidR="00A06510" w:rsidTr="00FE566D">
        <w:trPr>
          <w:trHeight w:val="425"/>
          <w:jc w:val="center"/>
        </w:trPr>
        <w:tc>
          <w:tcPr>
            <w:tcW w:w="5390" w:type="dxa"/>
            <w:gridSpan w:val="2"/>
            <w:tcBorders>
              <w:bottom w:val="nil"/>
            </w:tcBorders>
          </w:tcPr>
          <w:p w:rsidR="00A06510" w:rsidRPr="00A06510" w:rsidRDefault="005F7C6F" w:rsidP="00FE566D">
            <w:pPr>
              <w:spacing w:before="0" w:after="0"/>
              <w:jc w:val="center"/>
              <w:rPr>
                <w:b/>
                <w:sz w:val="20"/>
                <w:szCs w:val="16"/>
              </w:rPr>
            </w:pPr>
            <w:r>
              <w:rPr>
                <w:b/>
                <w:sz w:val="20"/>
                <w:szCs w:val="16"/>
              </w:rPr>
              <w:t xml:space="preserve">Lic. </w:t>
            </w:r>
            <w:r w:rsidR="00A06510" w:rsidRPr="00A06510">
              <w:rPr>
                <w:b/>
                <w:sz w:val="20"/>
                <w:szCs w:val="16"/>
              </w:rPr>
              <w:t>María Fernanda Bringas Valenzuela</w:t>
            </w:r>
          </w:p>
          <w:p w:rsidR="00A06510" w:rsidRPr="00A06510" w:rsidRDefault="00A06510" w:rsidP="00FE566D">
            <w:pPr>
              <w:spacing w:before="0" w:after="0"/>
              <w:jc w:val="center"/>
              <w:rPr>
                <w:b/>
                <w:sz w:val="20"/>
                <w:szCs w:val="16"/>
              </w:rPr>
            </w:pPr>
            <w:r w:rsidRPr="00A06510">
              <w:rPr>
                <w:b/>
                <w:sz w:val="20"/>
                <w:szCs w:val="16"/>
              </w:rPr>
              <w:t>Coordinador de Estadística Económica</w:t>
            </w:r>
          </w:p>
          <w:p w:rsidR="00A06510" w:rsidRPr="00F74149" w:rsidRDefault="00A06510" w:rsidP="00FE566D">
            <w:pPr>
              <w:spacing w:before="0" w:after="0"/>
              <w:jc w:val="center"/>
              <w:rPr>
                <w:b/>
                <w:sz w:val="20"/>
                <w:szCs w:val="16"/>
              </w:rPr>
            </w:pPr>
            <w:r w:rsidRPr="00A06510">
              <w:rPr>
                <w:b/>
                <w:sz w:val="20"/>
                <w:szCs w:val="16"/>
              </w:rPr>
              <w:t>Facilitador - Redactor</w:t>
            </w:r>
          </w:p>
        </w:tc>
        <w:tc>
          <w:tcPr>
            <w:tcW w:w="1097" w:type="dxa"/>
            <w:tcBorders>
              <w:bottom w:val="nil"/>
            </w:tcBorders>
          </w:tcPr>
          <w:p w:rsidR="00A06510" w:rsidRDefault="00A06510" w:rsidP="00FE566D">
            <w:pPr>
              <w:spacing w:before="0" w:after="0"/>
              <w:jc w:val="center"/>
              <w:rPr>
                <w:b/>
                <w:sz w:val="20"/>
                <w:szCs w:val="16"/>
              </w:rPr>
            </w:pPr>
          </w:p>
        </w:tc>
        <w:tc>
          <w:tcPr>
            <w:tcW w:w="5072" w:type="dxa"/>
            <w:gridSpan w:val="2"/>
            <w:tcBorders>
              <w:bottom w:val="nil"/>
            </w:tcBorders>
          </w:tcPr>
          <w:p w:rsidR="00A06510" w:rsidRPr="00A06510" w:rsidRDefault="005F7C6F" w:rsidP="00FE566D">
            <w:pPr>
              <w:spacing w:before="0" w:after="0"/>
              <w:jc w:val="center"/>
              <w:rPr>
                <w:b/>
                <w:sz w:val="20"/>
                <w:szCs w:val="16"/>
              </w:rPr>
            </w:pPr>
            <w:r>
              <w:rPr>
                <w:b/>
                <w:sz w:val="20"/>
                <w:szCs w:val="16"/>
              </w:rPr>
              <w:t xml:space="preserve">Mtro. </w:t>
            </w:r>
            <w:proofErr w:type="spellStart"/>
            <w:r w:rsidR="00A06510" w:rsidRPr="00A06510">
              <w:rPr>
                <w:b/>
                <w:sz w:val="20"/>
                <w:szCs w:val="16"/>
              </w:rPr>
              <w:t>Nestor</w:t>
            </w:r>
            <w:proofErr w:type="spellEnd"/>
            <w:r w:rsidR="00A06510" w:rsidRPr="00A06510">
              <w:rPr>
                <w:b/>
                <w:sz w:val="20"/>
                <w:szCs w:val="16"/>
              </w:rPr>
              <w:t xml:space="preserve"> Eduardo García Romero</w:t>
            </w:r>
          </w:p>
          <w:p w:rsidR="00A06510" w:rsidRPr="00A06510" w:rsidRDefault="00A06510" w:rsidP="00FE566D">
            <w:pPr>
              <w:spacing w:before="0" w:after="0"/>
              <w:jc w:val="center"/>
              <w:rPr>
                <w:b/>
                <w:sz w:val="20"/>
                <w:szCs w:val="16"/>
              </w:rPr>
            </w:pPr>
            <w:r w:rsidRPr="00A06510">
              <w:rPr>
                <w:b/>
                <w:sz w:val="20"/>
                <w:szCs w:val="16"/>
              </w:rPr>
              <w:t>Director de la Unidad Económica Financiera</w:t>
            </w:r>
          </w:p>
          <w:p w:rsidR="00A06510" w:rsidRDefault="00A06510" w:rsidP="00FE566D">
            <w:pPr>
              <w:spacing w:before="0" w:after="0"/>
              <w:jc w:val="center"/>
              <w:rPr>
                <w:b/>
                <w:sz w:val="20"/>
                <w:szCs w:val="16"/>
              </w:rPr>
            </w:pPr>
            <w:r w:rsidRPr="00A06510">
              <w:rPr>
                <w:b/>
                <w:sz w:val="20"/>
                <w:szCs w:val="16"/>
              </w:rPr>
              <w:t xml:space="preserve">Titular de la Unidad Administrativa </w:t>
            </w:r>
            <w:r w:rsidRPr="00A06510">
              <w:rPr>
                <w:b/>
                <w:sz w:val="20"/>
                <w:szCs w:val="16"/>
              </w:rPr>
              <w:br/>
              <w:t>documentada en esta sección</w:t>
            </w:r>
          </w:p>
        </w:tc>
      </w:tr>
      <w:tr w:rsidR="00A06510" w:rsidTr="00FE566D">
        <w:trPr>
          <w:trHeight w:val="1684"/>
          <w:jc w:val="center"/>
        </w:trPr>
        <w:tc>
          <w:tcPr>
            <w:tcW w:w="2695" w:type="dxa"/>
            <w:tcBorders>
              <w:bottom w:val="nil"/>
            </w:tcBorders>
          </w:tcPr>
          <w:p w:rsidR="00A06510" w:rsidRPr="00D40CDB" w:rsidRDefault="00A06510" w:rsidP="00FE566D">
            <w:pPr>
              <w:spacing w:before="0" w:after="0"/>
              <w:rPr>
                <w:sz w:val="16"/>
                <w:szCs w:val="16"/>
              </w:rPr>
            </w:pPr>
          </w:p>
        </w:tc>
        <w:tc>
          <w:tcPr>
            <w:tcW w:w="6328" w:type="dxa"/>
            <w:gridSpan w:val="3"/>
            <w:tcBorders>
              <w:bottom w:val="nil"/>
            </w:tcBorders>
          </w:tcPr>
          <w:p w:rsidR="00A06510" w:rsidRPr="00D40CDB" w:rsidRDefault="00A06510" w:rsidP="00FE566D">
            <w:pPr>
              <w:spacing w:before="0" w:after="0"/>
              <w:rPr>
                <w:sz w:val="16"/>
                <w:szCs w:val="16"/>
              </w:rPr>
            </w:pPr>
          </w:p>
        </w:tc>
        <w:tc>
          <w:tcPr>
            <w:tcW w:w="2536" w:type="dxa"/>
            <w:tcBorders>
              <w:bottom w:val="nil"/>
            </w:tcBorders>
          </w:tcPr>
          <w:p w:rsidR="00A06510" w:rsidRPr="00D40CDB" w:rsidRDefault="00A06510" w:rsidP="00FE566D">
            <w:pPr>
              <w:spacing w:before="0" w:after="0"/>
              <w:rPr>
                <w:sz w:val="16"/>
                <w:szCs w:val="16"/>
              </w:rPr>
            </w:pPr>
          </w:p>
        </w:tc>
      </w:tr>
      <w:tr w:rsidR="00A06510" w:rsidTr="00FE566D">
        <w:trPr>
          <w:trHeight w:val="425"/>
          <w:jc w:val="center"/>
        </w:trPr>
        <w:tc>
          <w:tcPr>
            <w:tcW w:w="2695" w:type="dxa"/>
            <w:tcBorders>
              <w:bottom w:val="nil"/>
            </w:tcBorders>
          </w:tcPr>
          <w:p w:rsidR="00A06510" w:rsidRPr="00F74149" w:rsidRDefault="00A06510" w:rsidP="00FE566D">
            <w:pPr>
              <w:spacing w:before="0" w:after="0"/>
              <w:jc w:val="center"/>
              <w:rPr>
                <w:b/>
                <w:sz w:val="20"/>
                <w:szCs w:val="16"/>
              </w:rPr>
            </w:pPr>
          </w:p>
        </w:tc>
        <w:tc>
          <w:tcPr>
            <w:tcW w:w="6328" w:type="dxa"/>
            <w:gridSpan w:val="3"/>
            <w:tcBorders>
              <w:bottom w:val="nil"/>
            </w:tcBorders>
          </w:tcPr>
          <w:p w:rsidR="00A06510" w:rsidRPr="00A06510" w:rsidRDefault="005F7C6F" w:rsidP="00FE566D">
            <w:pPr>
              <w:spacing w:before="0" w:after="0"/>
              <w:jc w:val="center"/>
              <w:rPr>
                <w:b/>
                <w:sz w:val="20"/>
                <w:szCs w:val="16"/>
              </w:rPr>
            </w:pPr>
            <w:r>
              <w:rPr>
                <w:b/>
                <w:sz w:val="20"/>
                <w:szCs w:val="16"/>
              </w:rPr>
              <w:t xml:space="preserve">Lic. </w:t>
            </w:r>
            <w:r w:rsidR="00A06510" w:rsidRPr="00A06510">
              <w:rPr>
                <w:b/>
                <w:sz w:val="20"/>
                <w:szCs w:val="16"/>
              </w:rPr>
              <w:t>Carlos Eduardo Garibaldi Castillo</w:t>
            </w:r>
          </w:p>
          <w:p w:rsidR="00A06510" w:rsidRPr="00A06510" w:rsidRDefault="00A06510" w:rsidP="00FE566D">
            <w:pPr>
              <w:spacing w:before="0" w:after="0"/>
              <w:jc w:val="center"/>
              <w:rPr>
                <w:b/>
                <w:sz w:val="20"/>
                <w:szCs w:val="16"/>
              </w:rPr>
            </w:pPr>
            <w:r w:rsidRPr="00A06510">
              <w:rPr>
                <w:b/>
                <w:sz w:val="20"/>
                <w:szCs w:val="16"/>
              </w:rPr>
              <w:t xml:space="preserve">Coordinador Especializado </w:t>
            </w:r>
            <w:r w:rsidR="00273C8E">
              <w:rPr>
                <w:b/>
                <w:sz w:val="20"/>
                <w:szCs w:val="16"/>
              </w:rPr>
              <w:t>B</w:t>
            </w:r>
          </w:p>
          <w:p w:rsidR="00A06510" w:rsidRPr="00D16F10" w:rsidRDefault="00A06510" w:rsidP="00FE566D">
            <w:pPr>
              <w:spacing w:before="0" w:after="0"/>
              <w:jc w:val="center"/>
              <w:rPr>
                <w:b/>
                <w:color w:val="FF0000"/>
                <w:sz w:val="20"/>
                <w:szCs w:val="16"/>
              </w:rPr>
            </w:pPr>
            <w:r w:rsidRPr="00A06510">
              <w:rPr>
                <w:b/>
                <w:sz w:val="20"/>
                <w:szCs w:val="16"/>
              </w:rPr>
              <w:t>Coordinador del Proyecto</w:t>
            </w:r>
          </w:p>
        </w:tc>
        <w:tc>
          <w:tcPr>
            <w:tcW w:w="2536" w:type="dxa"/>
            <w:tcBorders>
              <w:bottom w:val="nil"/>
            </w:tcBorders>
          </w:tcPr>
          <w:p w:rsidR="00A06510" w:rsidRDefault="00A06510" w:rsidP="00FE566D">
            <w:pPr>
              <w:spacing w:before="0" w:after="0"/>
              <w:jc w:val="center"/>
              <w:rPr>
                <w:b/>
                <w:sz w:val="20"/>
                <w:szCs w:val="16"/>
              </w:rPr>
            </w:pPr>
          </w:p>
        </w:tc>
      </w:tr>
    </w:tbl>
    <w:p w:rsidR="00A06510" w:rsidRDefault="00A06510">
      <w:pPr>
        <w:spacing w:before="0" w:after="200" w:line="276" w:lineRule="auto"/>
        <w:jc w:val="left"/>
      </w:pPr>
    </w:p>
    <w:p w:rsidR="00A06510" w:rsidRDefault="00A06510">
      <w:pPr>
        <w:spacing w:before="0" w:after="200" w:line="276" w:lineRule="auto"/>
        <w:jc w:val="left"/>
      </w:pPr>
    </w:p>
    <w:p w:rsidR="00BC1907" w:rsidRDefault="00BC1907" w:rsidP="00BC1907">
      <w:pPr>
        <w:rPr>
          <w:noProof/>
          <w:lang w:eastAsia="es-MX"/>
        </w:rPr>
      </w:pPr>
    </w:p>
    <w:p w:rsidR="00BC1907" w:rsidRDefault="00BC1907" w:rsidP="00BC1907">
      <w:pPr>
        <w:rPr>
          <w:noProof/>
          <w:lang w:eastAsia="es-MX"/>
        </w:rPr>
      </w:pPr>
    </w:p>
    <w:p w:rsidR="00BC1907" w:rsidRDefault="00BC1907" w:rsidP="00BC1907">
      <w:pPr>
        <w:rPr>
          <w:noProof/>
          <w:lang w:eastAsia="es-MX"/>
        </w:rPr>
      </w:pPr>
    </w:p>
    <w:p w:rsidR="00BC1907" w:rsidRPr="00F20BB4" w:rsidRDefault="00BC1907" w:rsidP="00BC1907"/>
    <w:p w:rsidR="00BC1907" w:rsidRPr="00F20BB4" w:rsidRDefault="00BC1907" w:rsidP="00BC1907"/>
    <w:p w:rsidR="00BC1907" w:rsidRPr="00F20BB4" w:rsidRDefault="00BC1907" w:rsidP="00BC1907"/>
    <w:p w:rsidR="00BC1907" w:rsidRPr="00F20BB4" w:rsidRDefault="00BC1907" w:rsidP="00BC1907">
      <w:pPr>
        <w:pStyle w:val="Ttulo1"/>
      </w:pPr>
      <w:bookmarkStart w:id="249" w:name="_Toc455664340"/>
      <w:r w:rsidRPr="00CC5668">
        <w:t>Manual de Organización y Procedimientos</w:t>
      </w:r>
      <w:r>
        <w:t xml:space="preserve"> </w:t>
      </w:r>
      <w:r>
        <w:br/>
      </w:r>
      <w:r w:rsidRPr="001B2C7F">
        <w:t>U</w:t>
      </w:r>
      <w:r>
        <w:t>nidad de</w:t>
      </w:r>
      <w:r w:rsidRPr="001B2C7F">
        <w:t xml:space="preserve"> I</w:t>
      </w:r>
      <w:r>
        <w:t>nformación Estadística Geográfica-Ambiental</w:t>
      </w:r>
      <w:bookmarkEnd w:id="249"/>
      <w:r>
        <w:t xml:space="preserve"> </w:t>
      </w:r>
    </w:p>
    <w:p w:rsidR="00BC1907" w:rsidRDefault="00BC1907" w:rsidP="00BC1907"/>
    <w:p w:rsidR="00BC1907" w:rsidRPr="00F20BB4" w:rsidRDefault="00BC1907" w:rsidP="00BC1907"/>
    <w:p w:rsidR="00BC1907" w:rsidRPr="00D444B0" w:rsidRDefault="00BC1907" w:rsidP="00BC1907">
      <w:pPr>
        <w:spacing w:before="0" w:after="200" w:line="276" w:lineRule="auto"/>
        <w:jc w:val="left"/>
      </w:pPr>
      <w:r w:rsidRPr="00F20BB4">
        <w:br w:type="page"/>
      </w:r>
    </w:p>
    <w:p w:rsidR="001B2193" w:rsidRDefault="001B2193" w:rsidP="00A0039A">
      <w:pPr>
        <w:pStyle w:val="Ttulo2"/>
        <w:numPr>
          <w:ilvl w:val="0"/>
          <w:numId w:val="28"/>
        </w:numPr>
      </w:pPr>
      <w:bookmarkStart w:id="250" w:name="_Toc455664341"/>
      <w:r>
        <w:lastRenderedPageBreak/>
        <w:t>Organigrama</w:t>
      </w:r>
      <w:bookmarkEnd w:id="250"/>
    </w:p>
    <w:p w:rsidR="001B2193" w:rsidRDefault="001B2193" w:rsidP="001B2193">
      <w:pPr>
        <w:pStyle w:val="Ttulo2"/>
        <w:numPr>
          <w:ilvl w:val="0"/>
          <w:numId w:val="0"/>
        </w:numPr>
        <w:ind w:left="-284"/>
        <w:jc w:val="left"/>
      </w:pPr>
      <w:bookmarkStart w:id="251" w:name="_Toc455664342"/>
      <w:r>
        <w:rPr>
          <w:noProof/>
          <w:lang w:eastAsia="es-MX"/>
        </w:rPr>
        <w:drawing>
          <wp:anchor distT="0" distB="0" distL="114300" distR="114300" simplePos="0" relativeHeight="251673088" behindDoc="1" locked="0" layoutInCell="1" allowOverlap="1" wp14:anchorId="795ADD9D" wp14:editId="2DF4C0F4">
            <wp:simplePos x="0" y="0"/>
            <wp:positionH relativeFrom="column">
              <wp:posOffset>1948815</wp:posOffset>
            </wp:positionH>
            <wp:positionV relativeFrom="paragraph">
              <wp:posOffset>131445</wp:posOffset>
            </wp:positionV>
            <wp:extent cx="4885055" cy="3781425"/>
            <wp:effectExtent l="0" t="0" r="0" b="0"/>
            <wp:wrapThrough wrapText="bothSides">
              <wp:wrapPolygon edited="0">
                <wp:start x="0" y="0"/>
                <wp:lineTo x="0" y="21546"/>
                <wp:lineTo x="21479" y="21546"/>
                <wp:lineTo x="21479" y="0"/>
                <wp:lineTo x="0"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85055" cy="37814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51"/>
    </w:p>
    <w:p w:rsidR="001B2193" w:rsidRDefault="001B2193" w:rsidP="001B2193">
      <w:pPr>
        <w:pStyle w:val="Ttulo2"/>
        <w:numPr>
          <w:ilvl w:val="0"/>
          <w:numId w:val="0"/>
        </w:numPr>
        <w:ind w:left="-284"/>
        <w:jc w:val="left"/>
      </w:pPr>
    </w:p>
    <w:p w:rsidR="001B2193" w:rsidRDefault="001B2193" w:rsidP="001B2193">
      <w:pPr>
        <w:pStyle w:val="Ttulo2"/>
        <w:numPr>
          <w:ilvl w:val="0"/>
          <w:numId w:val="0"/>
        </w:numPr>
        <w:ind w:left="-284"/>
        <w:jc w:val="left"/>
      </w:pPr>
    </w:p>
    <w:p w:rsidR="001B2193" w:rsidRDefault="001B2193" w:rsidP="001B2193">
      <w:pPr>
        <w:pStyle w:val="Ttulo2"/>
        <w:numPr>
          <w:ilvl w:val="0"/>
          <w:numId w:val="0"/>
        </w:numPr>
        <w:ind w:left="-284"/>
        <w:jc w:val="left"/>
      </w:pPr>
    </w:p>
    <w:p w:rsidR="001B2193" w:rsidRDefault="001B2193" w:rsidP="001B2193">
      <w:pPr>
        <w:pStyle w:val="Ttulo2"/>
        <w:numPr>
          <w:ilvl w:val="0"/>
          <w:numId w:val="0"/>
        </w:numPr>
        <w:ind w:left="-284"/>
        <w:jc w:val="left"/>
      </w:pPr>
    </w:p>
    <w:p w:rsidR="001B2193" w:rsidRDefault="001B2193" w:rsidP="001B2193">
      <w:pPr>
        <w:pStyle w:val="Ttulo2"/>
        <w:numPr>
          <w:ilvl w:val="0"/>
          <w:numId w:val="0"/>
        </w:numPr>
        <w:ind w:left="-284"/>
        <w:jc w:val="left"/>
      </w:pPr>
    </w:p>
    <w:p w:rsidR="001B2193" w:rsidRDefault="001B2193" w:rsidP="001B2193">
      <w:pPr>
        <w:pStyle w:val="Ttulo2"/>
        <w:numPr>
          <w:ilvl w:val="0"/>
          <w:numId w:val="0"/>
        </w:numPr>
        <w:ind w:left="-284"/>
        <w:jc w:val="left"/>
      </w:pPr>
    </w:p>
    <w:p w:rsidR="001B2193" w:rsidRDefault="001B2193" w:rsidP="001B2193">
      <w:pPr>
        <w:pStyle w:val="Ttulo2"/>
        <w:numPr>
          <w:ilvl w:val="0"/>
          <w:numId w:val="0"/>
        </w:numPr>
        <w:ind w:left="-284"/>
        <w:jc w:val="left"/>
      </w:pPr>
    </w:p>
    <w:p w:rsidR="001B2193" w:rsidRDefault="001B2193" w:rsidP="001B2193">
      <w:pPr>
        <w:pStyle w:val="Ttulo2"/>
        <w:numPr>
          <w:ilvl w:val="0"/>
          <w:numId w:val="0"/>
        </w:numPr>
        <w:ind w:left="-284"/>
        <w:jc w:val="left"/>
      </w:pPr>
    </w:p>
    <w:p w:rsidR="001B2193" w:rsidRDefault="001B2193" w:rsidP="001B2193">
      <w:pPr>
        <w:pStyle w:val="Ttulo2"/>
        <w:numPr>
          <w:ilvl w:val="0"/>
          <w:numId w:val="0"/>
        </w:numPr>
        <w:ind w:left="-284"/>
        <w:jc w:val="left"/>
      </w:pPr>
    </w:p>
    <w:p w:rsidR="001B2193" w:rsidRPr="001B2193" w:rsidRDefault="001B2193" w:rsidP="001B2193"/>
    <w:p w:rsidR="00BC1907" w:rsidRPr="008316B1" w:rsidRDefault="00BC1907" w:rsidP="00BC1907">
      <w:pPr>
        <w:spacing w:before="0" w:after="200" w:line="276" w:lineRule="auto"/>
        <w:jc w:val="left"/>
      </w:pPr>
    </w:p>
    <w:p w:rsidR="00BC1907" w:rsidRPr="00C743E8" w:rsidRDefault="00BC1907" w:rsidP="00A0039A">
      <w:pPr>
        <w:pStyle w:val="Ttulo2"/>
        <w:numPr>
          <w:ilvl w:val="0"/>
          <w:numId w:val="28"/>
        </w:numPr>
      </w:pPr>
      <w:bookmarkStart w:id="252" w:name="_Toc455664343"/>
      <w:r w:rsidRPr="00C743E8">
        <w:lastRenderedPageBreak/>
        <w:t>Fichas de responsabilidades funcionales</w:t>
      </w:r>
      <w:bookmarkEnd w:id="252"/>
    </w:p>
    <w:p w:rsidR="00BC1907" w:rsidRPr="00BD4677" w:rsidRDefault="00BC1907" w:rsidP="00BC1907">
      <w:r w:rsidRPr="00BD4677">
        <w:t>Las fichas de responsabilidades funcionales son tablas que establecen la relación entre las atribuciones legales y las actividades que los funcionarios y servidores públicos ejecutan dentro de los procesos. Hay una ficha de responsabilidades funcionales para cada servidor público que tiene participación efectiva en la realización de un proceso administrativo. En consecuencia, las fichas de responsabilidades funcionales sintetizan las actividades que deben ejecutar para cumplir con las atribuciones que las leyes establecen, ligándolas a la</w:t>
      </w:r>
      <w:r>
        <w:t xml:space="preserve"> acción ordenada. En el caso de la </w:t>
      </w:r>
      <w:r w:rsidRPr="007F4ABB">
        <w:t>Unidad Geográfica Ambiental</w:t>
      </w:r>
      <w:r w:rsidRPr="00BD4677">
        <w:t xml:space="preserve">, la acción ordenada </w:t>
      </w:r>
      <w:r>
        <w:t xml:space="preserve">pertenece a la </w:t>
      </w:r>
      <w:r w:rsidRPr="007F4ABB">
        <w:t>Red Geodésica Pasiva</w:t>
      </w:r>
      <w:r w:rsidRPr="00BD4677">
        <w:t>.</w:t>
      </w:r>
    </w:p>
    <w:p w:rsidR="00BC1907" w:rsidRDefault="00BC1907" w:rsidP="00BC1907"/>
    <w:p w:rsidR="00BC1907" w:rsidRDefault="00BC1907" w:rsidP="00BC1907">
      <w:pPr>
        <w:spacing w:before="0" w:after="0" w:line="276" w:lineRule="auto"/>
        <w:ind w:left="708"/>
        <w:jc w:val="left"/>
      </w:pPr>
      <w:r w:rsidRPr="009E1519">
        <w:rPr>
          <w:b/>
        </w:rPr>
        <w:t>Nota 1:</w:t>
      </w:r>
      <w:r w:rsidRPr="007D4452">
        <w:t xml:space="preserve"> Las atribuciones en el tema de transparencia que realiza esta </w:t>
      </w:r>
      <w:r>
        <w:t>unidad administrativa</w:t>
      </w:r>
      <w:r w:rsidRPr="007D4452">
        <w:t>, se verán reflejadas en el manual de transparencia del Poder Ejecutivo</w:t>
      </w:r>
      <w:r>
        <w:t>.</w:t>
      </w:r>
    </w:p>
    <w:p w:rsidR="00BC1907" w:rsidRDefault="00BC1907" w:rsidP="00BC1907">
      <w:pPr>
        <w:spacing w:before="0" w:after="0" w:line="276" w:lineRule="auto"/>
        <w:ind w:left="708"/>
        <w:jc w:val="left"/>
      </w:pPr>
      <w:r w:rsidRPr="009E1519">
        <w:rPr>
          <w:b/>
        </w:rPr>
        <w:t>Nota 2:</w:t>
      </w:r>
      <w:r>
        <w:t xml:space="preserve"> </w:t>
      </w:r>
      <w:r w:rsidRPr="008A44B1">
        <w:rPr>
          <w:rFonts w:asciiTheme="minorHAnsi" w:hAnsiTheme="minorHAnsi"/>
        </w:rPr>
        <w:t xml:space="preserve">Las fichas </w:t>
      </w:r>
      <w:r>
        <w:rPr>
          <w:rFonts w:asciiTheme="minorHAnsi" w:hAnsiTheme="minorHAnsi"/>
        </w:rPr>
        <w:t xml:space="preserve">aquí </w:t>
      </w:r>
      <w:r w:rsidRPr="008A44B1">
        <w:rPr>
          <w:rFonts w:asciiTheme="minorHAnsi" w:hAnsiTheme="minorHAnsi"/>
        </w:rPr>
        <w:t>descritas responden a las responsabilidades funcionales de las personas que se involucran en la</w:t>
      </w:r>
      <w:r>
        <w:rPr>
          <w:rFonts w:asciiTheme="minorHAnsi" w:hAnsiTheme="minorHAnsi"/>
        </w:rPr>
        <w:t>s actividades de los procesos operativos</w:t>
      </w:r>
      <w:r w:rsidRPr="008A44B1">
        <w:rPr>
          <w:rFonts w:asciiTheme="minorHAnsi" w:hAnsiTheme="minorHAnsi"/>
        </w:rPr>
        <w:t>, no necesariamente responden a los nombramientos que aparecen en plantilla</w:t>
      </w:r>
      <w:r>
        <w:rPr>
          <w:rFonts w:asciiTheme="minorHAnsi" w:hAnsiTheme="minorHAnsi"/>
        </w:rPr>
        <w:t>.</w:t>
      </w:r>
    </w:p>
    <w:p w:rsidR="00BC1907" w:rsidRDefault="00BC1907" w:rsidP="00BC1907"/>
    <w:p w:rsidR="00BC1907" w:rsidRDefault="00BC1907" w:rsidP="00BC1907">
      <w:pPr>
        <w:spacing w:before="0" w:after="200" w:line="276" w:lineRule="auto"/>
        <w:jc w:val="left"/>
      </w:pPr>
      <w:r>
        <w:br w:type="page"/>
      </w:r>
    </w:p>
    <w:p w:rsidR="00BC1907" w:rsidRDefault="00BC1907" w:rsidP="00BC1907"/>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BC1907" w:rsidRPr="004F67B2" w:rsidTr="00BC1907">
        <w:trPr>
          <w:trHeight w:val="600"/>
        </w:trPr>
        <w:tc>
          <w:tcPr>
            <w:tcW w:w="2079" w:type="dxa"/>
            <w:shd w:val="clear" w:color="auto" w:fill="D9D9D9" w:themeFill="background1" w:themeFillShade="D9"/>
            <w:vAlign w:val="center"/>
            <w:hideMark/>
          </w:tcPr>
          <w:p w:rsidR="00BC1907" w:rsidRPr="008F45D5" w:rsidRDefault="00BC1907" w:rsidP="00BC1907">
            <w:pPr>
              <w:keepNext/>
              <w:spacing w:after="0"/>
              <w:rPr>
                <w:rFonts w:eastAsia="Times New Roman" w:cs="Arial"/>
                <w:b/>
                <w:bCs/>
                <w:lang w:eastAsia="es-MX"/>
              </w:rPr>
            </w:pPr>
            <w:r w:rsidRPr="008F45D5">
              <w:rPr>
                <w:rFonts w:eastAsia="Times New Roman" w:cs="Arial"/>
                <w:b/>
                <w:bCs/>
                <w:sz w:val="22"/>
                <w:lang w:eastAsia="es-MX"/>
              </w:rPr>
              <w:t xml:space="preserve">Nombre del puesto </w:t>
            </w:r>
          </w:p>
        </w:tc>
        <w:tc>
          <w:tcPr>
            <w:tcW w:w="13372" w:type="dxa"/>
            <w:shd w:val="clear" w:color="auto" w:fill="auto"/>
            <w:vAlign w:val="center"/>
          </w:tcPr>
          <w:p w:rsidR="00BC1907" w:rsidRPr="00FB7D57" w:rsidRDefault="00BC1907" w:rsidP="00BC1907">
            <w:pPr>
              <w:keepNext/>
              <w:spacing w:after="0"/>
              <w:rPr>
                <w:rFonts w:eastAsia="Times New Roman" w:cs="Arial"/>
                <w:bCs/>
                <w:color w:val="000000"/>
                <w:lang w:eastAsia="es-MX"/>
              </w:rPr>
            </w:pPr>
            <w:r w:rsidRPr="00FB7D57">
              <w:rPr>
                <w:rFonts w:eastAsia="Times New Roman" w:cs="Arial"/>
                <w:bCs/>
                <w:color w:val="000000"/>
                <w:lang w:eastAsia="es-MX"/>
              </w:rPr>
              <w:t>Director de la Unidad Geográfica Ambiental</w:t>
            </w:r>
          </w:p>
        </w:tc>
      </w:tr>
      <w:tr w:rsidR="00BC1907" w:rsidRPr="004F67B2" w:rsidTr="00BC1907">
        <w:trPr>
          <w:trHeight w:val="300"/>
        </w:trPr>
        <w:tc>
          <w:tcPr>
            <w:tcW w:w="2079" w:type="dxa"/>
            <w:shd w:val="clear" w:color="auto" w:fill="D9D9D9" w:themeFill="background1" w:themeFillShade="D9"/>
            <w:vAlign w:val="center"/>
            <w:hideMark/>
          </w:tcPr>
          <w:p w:rsidR="00BC1907" w:rsidRPr="004F67B2" w:rsidRDefault="00BC1907" w:rsidP="00BC1907">
            <w:pPr>
              <w:keepNext/>
              <w:spacing w:after="0"/>
              <w:rPr>
                <w:rFonts w:eastAsia="Times New Roman" w:cs="Arial"/>
                <w:b/>
                <w:bCs/>
                <w:color w:val="000000"/>
                <w:lang w:eastAsia="es-MX"/>
              </w:rPr>
            </w:pPr>
            <w:r w:rsidRPr="004F67B2">
              <w:rPr>
                <w:rFonts w:eastAsia="Times New Roman" w:cs="Arial"/>
                <w:b/>
                <w:bCs/>
                <w:color w:val="000000"/>
                <w:sz w:val="22"/>
                <w:lang w:eastAsia="es-MX"/>
              </w:rPr>
              <w:t>Área</w:t>
            </w:r>
          </w:p>
        </w:tc>
        <w:tc>
          <w:tcPr>
            <w:tcW w:w="13372" w:type="dxa"/>
            <w:shd w:val="clear" w:color="auto" w:fill="auto"/>
            <w:vAlign w:val="center"/>
          </w:tcPr>
          <w:p w:rsidR="00BC1907" w:rsidRPr="00FB7D57" w:rsidRDefault="00BC1907" w:rsidP="00BC1907">
            <w:pPr>
              <w:keepNext/>
              <w:spacing w:after="0"/>
              <w:rPr>
                <w:rFonts w:eastAsia="Times New Roman" w:cs="Arial"/>
                <w:bCs/>
                <w:color w:val="000000"/>
                <w:lang w:eastAsia="es-MX"/>
              </w:rPr>
            </w:pPr>
            <w:r w:rsidRPr="00FB7D57">
              <w:rPr>
                <w:rFonts w:eastAsia="Times New Roman" w:cs="Arial"/>
                <w:bCs/>
                <w:color w:val="000000"/>
                <w:lang w:eastAsia="es-MX"/>
              </w:rPr>
              <w:t>Geográfica Ambiental</w:t>
            </w:r>
          </w:p>
        </w:tc>
      </w:tr>
      <w:tr w:rsidR="00BC1907" w:rsidRPr="00961917" w:rsidTr="00BC1907">
        <w:trPr>
          <w:trHeight w:val="600"/>
        </w:trPr>
        <w:tc>
          <w:tcPr>
            <w:tcW w:w="2079" w:type="dxa"/>
            <w:shd w:val="clear" w:color="auto" w:fill="D9D9D9" w:themeFill="background1" w:themeFillShade="D9"/>
            <w:vAlign w:val="center"/>
            <w:hideMark/>
          </w:tcPr>
          <w:p w:rsidR="00BC1907" w:rsidRPr="004F67B2" w:rsidRDefault="00BC1907" w:rsidP="00BC1907">
            <w:pPr>
              <w:keepNext/>
              <w:spacing w:after="0"/>
              <w:rPr>
                <w:rFonts w:eastAsia="Times New Roman" w:cs="Arial"/>
                <w:b/>
                <w:bCs/>
                <w:color w:val="000000"/>
                <w:lang w:eastAsia="es-MX"/>
              </w:rPr>
            </w:pPr>
            <w:r w:rsidRPr="004F67B2">
              <w:rPr>
                <w:rFonts w:eastAsia="Times New Roman" w:cs="Arial"/>
                <w:b/>
                <w:bCs/>
                <w:color w:val="000000"/>
                <w:sz w:val="22"/>
                <w:lang w:eastAsia="es-MX"/>
              </w:rPr>
              <w:t>Jefe inmediato</w:t>
            </w:r>
          </w:p>
        </w:tc>
        <w:tc>
          <w:tcPr>
            <w:tcW w:w="13372" w:type="dxa"/>
            <w:shd w:val="clear" w:color="auto" w:fill="auto"/>
            <w:vAlign w:val="center"/>
          </w:tcPr>
          <w:p w:rsidR="00BC1907" w:rsidRPr="00FB7D57" w:rsidRDefault="00BC1907" w:rsidP="00BC1907">
            <w:pPr>
              <w:keepNext/>
              <w:spacing w:after="0"/>
              <w:rPr>
                <w:rFonts w:eastAsia="Times New Roman" w:cs="Arial"/>
                <w:bCs/>
                <w:color w:val="000000"/>
                <w:lang w:eastAsia="es-MX"/>
              </w:rPr>
            </w:pPr>
            <w:r w:rsidRPr="00FB7D57">
              <w:rPr>
                <w:rFonts w:eastAsia="Times New Roman" w:cs="Arial"/>
                <w:bCs/>
                <w:color w:val="000000"/>
                <w:lang w:eastAsia="es-MX"/>
              </w:rPr>
              <w:t>Director General</w:t>
            </w:r>
          </w:p>
        </w:tc>
      </w:tr>
      <w:tr w:rsidR="00BC1907" w:rsidRPr="004F67B2" w:rsidTr="00BC1907">
        <w:trPr>
          <w:trHeight w:val="600"/>
        </w:trPr>
        <w:tc>
          <w:tcPr>
            <w:tcW w:w="2079" w:type="dxa"/>
            <w:shd w:val="clear" w:color="auto" w:fill="D9D9D9" w:themeFill="background1" w:themeFillShade="D9"/>
            <w:vAlign w:val="center"/>
            <w:hideMark/>
          </w:tcPr>
          <w:p w:rsidR="00BC1907" w:rsidRPr="004F67B2" w:rsidRDefault="00BC1907" w:rsidP="00BC1907">
            <w:pPr>
              <w:keepNext/>
              <w:spacing w:after="0"/>
              <w:rPr>
                <w:rFonts w:eastAsia="Times New Roman" w:cs="Arial"/>
                <w:b/>
                <w:bCs/>
                <w:color w:val="000000"/>
                <w:lang w:eastAsia="es-MX"/>
              </w:rPr>
            </w:pPr>
            <w:r w:rsidRPr="004F67B2">
              <w:rPr>
                <w:rFonts w:eastAsia="Times New Roman" w:cs="Arial"/>
                <w:b/>
                <w:bCs/>
                <w:color w:val="000000"/>
                <w:sz w:val="22"/>
                <w:lang w:eastAsia="es-MX"/>
              </w:rPr>
              <w:t>Personal a su cargo</w:t>
            </w:r>
          </w:p>
        </w:tc>
        <w:tc>
          <w:tcPr>
            <w:tcW w:w="13372" w:type="dxa"/>
            <w:shd w:val="clear" w:color="auto" w:fill="auto"/>
            <w:vAlign w:val="center"/>
          </w:tcPr>
          <w:p w:rsidR="00BC1907" w:rsidRPr="00FB7D57" w:rsidRDefault="00BC1907" w:rsidP="00BC1907">
            <w:pPr>
              <w:keepNext/>
              <w:spacing w:after="0"/>
              <w:rPr>
                <w:rFonts w:eastAsia="Times New Roman" w:cs="Arial"/>
                <w:bCs/>
                <w:color w:val="000000"/>
                <w:lang w:eastAsia="es-MX"/>
              </w:rPr>
            </w:pPr>
            <w:r w:rsidRPr="00FB7D57">
              <w:rPr>
                <w:rFonts w:eastAsia="Times New Roman" w:cs="Arial"/>
                <w:bCs/>
                <w:color w:val="000000"/>
                <w:lang w:eastAsia="es-MX"/>
              </w:rPr>
              <w:t>Coordinador de integración y análisis de información geográfica y de medio ambiente; Coordinador de estudios de campo; Analista en integración de información geográfica y de medio ambiente; Coordinador de vinculación regional y proyectos especiales; Coordinador de análisis de información geográfica y de medio ambiente; Técnico en geodesia y SIG; Analista de evaluación y proyectos; Técnico especializado en análisis de información de geografía y medio ambiente; Coordinador Especializado A; Analista en integración de información geográfica y de medio ambiente.</w:t>
            </w:r>
          </w:p>
        </w:tc>
      </w:tr>
    </w:tbl>
    <w:p w:rsidR="00BC1907" w:rsidRPr="009173F9" w:rsidRDefault="00BC1907" w:rsidP="00BC1907">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977"/>
        <w:gridCol w:w="9214"/>
        <w:gridCol w:w="3260"/>
      </w:tblGrid>
      <w:tr w:rsidR="00BC1907" w:rsidRPr="004671DB" w:rsidTr="00BC1907">
        <w:trPr>
          <w:trHeight w:val="415"/>
        </w:trPr>
        <w:tc>
          <w:tcPr>
            <w:tcW w:w="15451" w:type="dxa"/>
            <w:gridSpan w:val="3"/>
            <w:shd w:val="clear" w:color="auto" w:fill="D9D9D9" w:themeFill="background1" w:themeFillShade="D9"/>
            <w:vAlign w:val="center"/>
            <w:hideMark/>
          </w:tcPr>
          <w:p w:rsidR="00BC1907" w:rsidRPr="004671DB" w:rsidRDefault="00BC1907" w:rsidP="00BC1907">
            <w:pPr>
              <w:autoSpaceDE w:val="0"/>
              <w:autoSpaceDN w:val="0"/>
              <w:adjustRightInd w:val="0"/>
              <w:spacing w:after="0"/>
              <w:rPr>
                <w:rFonts w:cs="Arial"/>
              </w:rPr>
            </w:pPr>
            <w:r w:rsidRPr="004F67B2">
              <w:rPr>
                <w:rFonts w:eastAsia="Times New Roman" w:cs="Arial"/>
                <w:b/>
                <w:bCs/>
                <w:color w:val="000000"/>
                <w:sz w:val="22"/>
                <w:lang w:eastAsia="es-MX"/>
              </w:rPr>
              <w:t>Responsabilidades funcionales</w:t>
            </w:r>
            <w:r>
              <w:rPr>
                <w:rFonts w:eastAsia="Times New Roman" w:cs="Arial"/>
                <w:b/>
                <w:bCs/>
                <w:color w:val="000000"/>
                <w:sz w:val="22"/>
                <w:lang w:eastAsia="es-MX"/>
              </w:rPr>
              <w:t xml:space="preserve"> </w:t>
            </w:r>
            <w:r>
              <w:rPr>
                <w:rFonts w:asciiTheme="minorHAnsi" w:eastAsia="Times New Roman" w:hAnsiTheme="minorHAnsi" w:cs="Arial"/>
                <w:b/>
                <w:bCs/>
                <w:color w:val="000000"/>
                <w:sz w:val="22"/>
                <w:lang w:eastAsia="es-MX"/>
              </w:rPr>
              <w:t>[</w:t>
            </w:r>
            <w:r>
              <w:rPr>
                <w:rFonts w:eastAsia="Times New Roman" w:cs="Arial"/>
                <w:b/>
                <w:bCs/>
                <w:color w:val="000000"/>
                <w:lang w:eastAsia="es-MX"/>
              </w:rPr>
              <w:t>Director de la Unidad Geográfica Ambiental</w:t>
            </w:r>
            <w:r>
              <w:rPr>
                <w:rFonts w:asciiTheme="minorHAnsi" w:eastAsia="Times New Roman" w:hAnsiTheme="minorHAnsi" w:cs="Arial"/>
                <w:b/>
                <w:bCs/>
                <w:color w:val="000000"/>
                <w:sz w:val="22"/>
                <w:lang w:eastAsia="es-MX"/>
              </w:rPr>
              <w:t>]</w:t>
            </w:r>
          </w:p>
        </w:tc>
      </w:tr>
      <w:tr w:rsidR="00BC1907" w:rsidRPr="004671DB" w:rsidTr="00BC1907">
        <w:trPr>
          <w:trHeight w:val="201"/>
        </w:trPr>
        <w:tc>
          <w:tcPr>
            <w:tcW w:w="2977" w:type="dxa"/>
            <w:tcBorders>
              <w:bottom w:val="single" w:sz="4" w:space="0" w:color="BFBFBF" w:themeColor="background1" w:themeShade="BF"/>
            </w:tcBorders>
            <w:shd w:val="clear" w:color="auto" w:fill="D9D9D9" w:themeFill="background1" w:themeFillShade="D9"/>
            <w:vAlign w:val="center"/>
            <w:hideMark/>
          </w:tcPr>
          <w:p w:rsidR="00BC1907" w:rsidRPr="004671DB" w:rsidRDefault="00BC1907" w:rsidP="00BC1907">
            <w:pPr>
              <w:autoSpaceDE w:val="0"/>
              <w:autoSpaceDN w:val="0"/>
              <w:adjustRightInd w:val="0"/>
              <w:spacing w:after="0"/>
              <w:rPr>
                <w:rFonts w:cs="Arial"/>
                <w:b/>
              </w:rPr>
            </w:pPr>
            <w:r>
              <w:rPr>
                <w:rFonts w:cs="Arial"/>
                <w:b/>
                <w:sz w:val="22"/>
              </w:rPr>
              <w:t>Referencia</w:t>
            </w:r>
          </w:p>
        </w:tc>
        <w:tc>
          <w:tcPr>
            <w:tcW w:w="9214" w:type="dxa"/>
            <w:tcBorders>
              <w:bottom w:val="single" w:sz="4" w:space="0" w:color="BFBFBF" w:themeColor="background1" w:themeShade="BF"/>
            </w:tcBorders>
            <w:shd w:val="clear" w:color="auto" w:fill="D9D9D9" w:themeFill="background1" w:themeFillShade="D9"/>
            <w:vAlign w:val="center"/>
          </w:tcPr>
          <w:p w:rsidR="00BC1907" w:rsidRPr="004671DB" w:rsidRDefault="00BC1907" w:rsidP="00BC1907">
            <w:pPr>
              <w:autoSpaceDE w:val="0"/>
              <w:autoSpaceDN w:val="0"/>
              <w:adjustRightInd w:val="0"/>
              <w:spacing w:after="0"/>
              <w:rPr>
                <w:rFonts w:cs="Arial"/>
                <w:b/>
              </w:rPr>
            </w:pPr>
            <w:r w:rsidRPr="004671DB">
              <w:rPr>
                <w:rFonts w:cs="Arial"/>
                <w:b/>
                <w:sz w:val="22"/>
              </w:rPr>
              <w:t>Responsabilidad funcional</w:t>
            </w:r>
          </w:p>
        </w:tc>
        <w:tc>
          <w:tcPr>
            <w:tcW w:w="3260" w:type="dxa"/>
            <w:tcBorders>
              <w:bottom w:val="single" w:sz="4" w:space="0" w:color="BFBFBF" w:themeColor="background1" w:themeShade="BF"/>
            </w:tcBorders>
            <w:shd w:val="clear" w:color="auto" w:fill="D9D9D9" w:themeFill="background1" w:themeFillShade="D9"/>
            <w:vAlign w:val="center"/>
          </w:tcPr>
          <w:p w:rsidR="00BC1907" w:rsidRPr="001265E1" w:rsidRDefault="00BC1907" w:rsidP="00BC1907">
            <w:pPr>
              <w:autoSpaceDE w:val="0"/>
              <w:autoSpaceDN w:val="0"/>
              <w:adjustRightInd w:val="0"/>
              <w:spacing w:after="0"/>
              <w:jc w:val="center"/>
              <w:rPr>
                <w:rFonts w:cs="Arial"/>
                <w:b/>
              </w:rPr>
            </w:pPr>
            <w:r w:rsidRPr="001265E1">
              <w:rPr>
                <w:rFonts w:cs="Arial"/>
                <w:b/>
                <w:sz w:val="22"/>
              </w:rPr>
              <w:t>Aplica en</w:t>
            </w:r>
          </w:p>
          <w:p w:rsidR="00BC1907" w:rsidRPr="004671DB" w:rsidRDefault="00BC1907" w:rsidP="00BC1907">
            <w:pPr>
              <w:autoSpaceDE w:val="0"/>
              <w:autoSpaceDN w:val="0"/>
              <w:adjustRightInd w:val="0"/>
              <w:spacing w:after="0"/>
              <w:jc w:val="center"/>
              <w:rPr>
                <w:rFonts w:cs="Arial"/>
                <w:b/>
              </w:rPr>
            </w:pPr>
            <w:r w:rsidRPr="001265E1">
              <w:rPr>
                <w:rFonts w:cs="Arial"/>
                <w:b/>
                <w:sz w:val="22"/>
              </w:rPr>
              <w:t>(Proceso, trámite o servicio)</w:t>
            </w:r>
          </w:p>
        </w:tc>
      </w:tr>
      <w:tr w:rsidR="00BC1907" w:rsidRPr="00E60017" w:rsidTr="00BC1907">
        <w:trPr>
          <w:trHeight w:val="543"/>
        </w:trPr>
        <w:tc>
          <w:tcPr>
            <w:tcW w:w="2977" w:type="dxa"/>
            <w:tcBorders>
              <w:bottom w:val="single" w:sz="4" w:space="0" w:color="BFBFBF" w:themeColor="background1" w:themeShade="BF"/>
            </w:tcBorders>
            <w:shd w:val="clear" w:color="auto" w:fill="FFFFFF" w:themeFill="background1"/>
          </w:tcPr>
          <w:p w:rsidR="00BC1907" w:rsidRPr="00E60017" w:rsidRDefault="00BC1907" w:rsidP="00BC1907">
            <w:pPr>
              <w:tabs>
                <w:tab w:val="left" w:pos="1571"/>
              </w:tabs>
              <w:jc w:val="left"/>
            </w:pPr>
            <w:r>
              <w:t>DP-12-V-RI-11-III-12-EO-27</w:t>
            </w:r>
          </w:p>
        </w:tc>
        <w:tc>
          <w:tcPr>
            <w:tcW w:w="9214" w:type="dxa"/>
            <w:tcBorders>
              <w:bottom w:val="single" w:sz="4" w:space="0" w:color="BFBFBF" w:themeColor="background1" w:themeShade="BF"/>
            </w:tcBorders>
            <w:shd w:val="clear" w:color="auto" w:fill="auto"/>
          </w:tcPr>
          <w:p w:rsidR="00BC1907" w:rsidRPr="00F44E83" w:rsidRDefault="00BC1907" w:rsidP="00BC1907">
            <w:pPr>
              <w:spacing w:before="0" w:after="0" w:line="276" w:lineRule="auto"/>
              <w:contextualSpacing/>
              <w:jc w:val="left"/>
              <w:rPr>
                <w:rFonts w:eastAsia="Times New Roman" w:cs="Arial"/>
                <w:bCs/>
                <w:color w:val="000000"/>
                <w:lang w:eastAsia="es-MX"/>
              </w:rPr>
            </w:pPr>
            <w:r>
              <w:rPr>
                <w:rFonts w:eastAsia="Times New Roman" w:cs="Arial"/>
                <w:bCs/>
                <w:color w:val="000000"/>
                <w:lang w:eastAsia="es-MX"/>
              </w:rPr>
              <w:t>Entrega documento</w:t>
            </w:r>
          </w:p>
        </w:tc>
        <w:tc>
          <w:tcPr>
            <w:tcW w:w="3260" w:type="dxa"/>
            <w:tcBorders>
              <w:bottom w:val="single" w:sz="4" w:space="0" w:color="BFBFBF" w:themeColor="background1" w:themeShade="BF"/>
            </w:tcBorders>
            <w:shd w:val="clear" w:color="auto" w:fill="auto"/>
          </w:tcPr>
          <w:p w:rsidR="00BC1907" w:rsidRPr="00E60017" w:rsidRDefault="00BC1907" w:rsidP="00BC1907">
            <w:pPr>
              <w:tabs>
                <w:tab w:val="left" w:pos="1571"/>
              </w:tabs>
              <w:jc w:val="center"/>
            </w:pPr>
            <w:r>
              <w:t>Proceso</w:t>
            </w:r>
          </w:p>
        </w:tc>
      </w:tr>
      <w:tr w:rsidR="00BC1907" w:rsidRPr="00E60017" w:rsidTr="00BC1907">
        <w:trPr>
          <w:trHeight w:val="543"/>
        </w:trPr>
        <w:tc>
          <w:tcPr>
            <w:tcW w:w="2977" w:type="dxa"/>
            <w:shd w:val="clear" w:color="auto" w:fill="FFFFFF" w:themeFill="background1"/>
          </w:tcPr>
          <w:p w:rsidR="00BC1907" w:rsidRDefault="00BC1907" w:rsidP="00BC1907">
            <w:pPr>
              <w:tabs>
                <w:tab w:val="left" w:pos="1571"/>
              </w:tabs>
              <w:jc w:val="left"/>
            </w:pPr>
            <w:r>
              <w:t>DP-12-V-RI-11-III-12-EO-27</w:t>
            </w:r>
          </w:p>
        </w:tc>
        <w:tc>
          <w:tcPr>
            <w:tcW w:w="9214" w:type="dxa"/>
            <w:shd w:val="clear" w:color="auto" w:fill="auto"/>
          </w:tcPr>
          <w:p w:rsidR="00BC1907" w:rsidRDefault="00BC1907" w:rsidP="00BC1907">
            <w:pPr>
              <w:spacing w:before="0" w:after="0" w:line="276" w:lineRule="auto"/>
              <w:contextualSpacing/>
              <w:jc w:val="left"/>
              <w:rPr>
                <w:rFonts w:eastAsia="Times New Roman" w:cs="Arial"/>
                <w:bCs/>
                <w:color w:val="000000"/>
                <w:lang w:eastAsia="es-MX"/>
              </w:rPr>
            </w:pPr>
            <w:r>
              <w:rPr>
                <w:rFonts w:eastAsia="Times New Roman" w:cs="Arial"/>
                <w:bCs/>
                <w:color w:val="000000"/>
                <w:lang w:eastAsia="es-MX"/>
              </w:rPr>
              <w:t>Entrega sistema de consulta</w:t>
            </w:r>
          </w:p>
        </w:tc>
        <w:tc>
          <w:tcPr>
            <w:tcW w:w="3260" w:type="dxa"/>
            <w:shd w:val="clear" w:color="auto" w:fill="auto"/>
          </w:tcPr>
          <w:p w:rsidR="00BC1907" w:rsidRDefault="00BC1907" w:rsidP="00BC1907">
            <w:pPr>
              <w:tabs>
                <w:tab w:val="left" w:pos="1571"/>
              </w:tabs>
              <w:jc w:val="center"/>
            </w:pPr>
            <w:r>
              <w:t>Proceso</w:t>
            </w:r>
          </w:p>
        </w:tc>
      </w:tr>
      <w:tr w:rsidR="00BC1907" w:rsidRPr="00E60017" w:rsidTr="00BC1907">
        <w:trPr>
          <w:trHeight w:val="543"/>
        </w:trPr>
        <w:tc>
          <w:tcPr>
            <w:tcW w:w="297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BC1907" w:rsidRDefault="00BC1907" w:rsidP="00BC1907">
            <w:r w:rsidRPr="00EA30DF">
              <w:t>DP-12-V-RI-11-III-12-EO-27</w:t>
            </w:r>
          </w:p>
        </w:tc>
        <w:tc>
          <w:tcPr>
            <w:tcW w:w="92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BC1907" w:rsidRDefault="00BC1907" w:rsidP="00BC1907">
            <w:pPr>
              <w:spacing w:before="0" w:after="0"/>
              <w:jc w:val="left"/>
              <w:rPr>
                <w:color w:val="000000"/>
              </w:rPr>
            </w:pPr>
            <w:r>
              <w:rPr>
                <w:color w:val="000000"/>
              </w:rPr>
              <w:t>Envía un memorándum al Director Jurídico informando la terminación del proyecto</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rsidR="00BC1907" w:rsidRDefault="00BC1907" w:rsidP="00BC1907">
            <w:pPr>
              <w:jc w:val="center"/>
            </w:pPr>
            <w:r w:rsidRPr="009108D7">
              <w:t>Proceso</w:t>
            </w:r>
          </w:p>
        </w:tc>
      </w:tr>
      <w:tr w:rsidR="00BC1907" w:rsidRPr="00E60017" w:rsidTr="00BC1907">
        <w:trPr>
          <w:trHeight w:val="543"/>
        </w:trPr>
        <w:tc>
          <w:tcPr>
            <w:tcW w:w="297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BC1907" w:rsidRDefault="00BC1907" w:rsidP="00BC1907">
            <w:r w:rsidRPr="00EA30DF">
              <w:t>DP-12-V-RI-11-III-12-EO-27</w:t>
            </w:r>
          </w:p>
        </w:tc>
        <w:tc>
          <w:tcPr>
            <w:tcW w:w="92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BC1907" w:rsidRDefault="00BC1907" w:rsidP="00BC1907">
            <w:pPr>
              <w:rPr>
                <w:color w:val="000000"/>
              </w:rPr>
            </w:pPr>
            <w:r>
              <w:rPr>
                <w:color w:val="000000"/>
              </w:rPr>
              <w:t>Entrega el documento en preliminar</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rsidR="00BC1907" w:rsidRDefault="00BC1907" w:rsidP="00BC1907">
            <w:pPr>
              <w:jc w:val="center"/>
            </w:pPr>
            <w:r w:rsidRPr="009108D7">
              <w:t>Proceso</w:t>
            </w:r>
          </w:p>
        </w:tc>
      </w:tr>
      <w:tr w:rsidR="00BC1907" w:rsidRPr="00E60017" w:rsidTr="00BC1907">
        <w:trPr>
          <w:trHeight w:val="543"/>
        </w:trPr>
        <w:tc>
          <w:tcPr>
            <w:tcW w:w="297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BC1907" w:rsidRDefault="00BC1907" w:rsidP="00BC1907">
            <w:r w:rsidRPr="00EA30DF">
              <w:lastRenderedPageBreak/>
              <w:t>DP-12-V-RI-11-III-12-EO-27</w:t>
            </w:r>
          </w:p>
        </w:tc>
        <w:tc>
          <w:tcPr>
            <w:tcW w:w="92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BC1907" w:rsidRDefault="00BC1907" w:rsidP="00BC1907">
            <w:pPr>
              <w:rPr>
                <w:color w:val="000000"/>
              </w:rPr>
            </w:pPr>
            <w:r>
              <w:rPr>
                <w:color w:val="000000"/>
              </w:rPr>
              <w:t>Presenta avances del proyecto al contratante</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rsidR="00BC1907" w:rsidRDefault="00BC1907" w:rsidP="00BC1907">
            <w:pPr>
              <w:jc w:val="center"/>
            </w:pPr>
            <w:r w:rsidRPr="009108D7">
              <w:t>Proceso</w:t>
            </w:r>
          </w:p>
        </w:tc>
      </w:tr>
      <w:tr w:rsidR="00BC1907" w:rsidRPr="00E60017" w:rsidTr="00BC1907">
        <w:trPr>
          <w:trHeight w:val="543"/>
        </w:trPr>
        <w:tc>
          <w:tcPr>
            <w:tcW w:w="297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BC1907" w:rsidRDefault="00BC1907" w:rsidP="00BC1907">
            <w:r w:rsidRPr="00EA30DF">
              <w:t>DP-12-V-RI-11-III-12-EO-27</w:t>
            </w:r>
          </w:p>
        </w:tc>
        <w:tc>
          <w:tcPr>
            <w:tcW w:w="92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BC1907" w:rsidRDefault="00BC1907" w:rsidP="00BC1907">
            <w:pPr>
              <w:rPr>
                <w:color w:val="000000"/>
              </w:rPr>
            </w:pPr>
            <w:r>
              <w:rPr>
                <w:color w:val="000000"/>
              </w:rPr>
              <w:t>Revisa avances del proyecto del personal externo</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rsidR="00BC1907" w:rsidRDefault="00BC1907" w:rsidP="00BC1907">
            <w:pPr>
              <w:jc w:val="center"/>
            </w:pPr>
            <w:r w:rsidRPr="009108D7">
              <w:t>Proceso</w:t>
            </w:r>
          </w:p>
        </w:tc>
      </w:tr>
      <w:tr w:rsidR="00BC1907" w:rsidRPr="00E60017" w:rsidTr="00BC1907">
        <w:trPr>
          <w:trHeight w:val="543"/>
        </w:trPr>
        <w:tc>
          <w:tcPr>
            <w:tcW w:w="297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BC1907" w:rsidRDefault="00BC1907" w:rsidP="00BC1907">
            <w:r w:rsidRPr="00EA30DF">
              <w:t>DP-12-V-RI-11-III-12-EO-27</w:t>
            </w:r>
          </w:p>
        </w:tc>
        <w:tc>
          <w:tcPr>
            <w:tcW w:w="92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BC1907" w:rsidRDefault="00BC1907" w:rsidP="00BC1907">
            <w:pPr>
              <w:rPr>
                <w:color w:val="000000"/>
              </w:rPr>
            </w:pPr>
            <w:r>
              <w:rPr>
                <w:color w:val="000000"/>
              </w:rPr>
              <w:t>Inicia el desarrollo y ejecución del proyecto</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rsidR="00BC1907" w:rsidRDefault="00BC1907" w:rsidP="00BC1907">
            <w:pPr>
              <w:jc w:val="center"/>
            </w:pPr>
            <w:r w:rsidRPr="009108D7">
              <w:t>Proceso</w:t>
            </w:r>
          </w:p>
        </w:tc>
      </w:tr>
      <w:tr w:rsidR="00BC1907" w:rsidRPr="00E60017" w:rsidTr="00BC1907">
        <w:trPr>
          <w:trHeight w:val="543"/>
        </w:trPr>
        <w:tc>
          <w:tcPr>
            <w:tcW w:w="297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BC1907" w:rsidRDefault="00BC1907" w:rsidP="00BC1907">
            <w:r w:rsidRPr="00EA30DF">
              <w:t>DP-12-V-RI-11-III-12-EO-27</w:t>
            </w:r>
          </w:p>
        </w:tc>
        <w:tc>
          <w:tcPr>
            <w:tcW w:w="92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BC1907" w:rsidRDefault="00BC1907" w:rsidP="00BC1907">
            <w:pPr>
              <w:rPr>
                <w:color w:val="000000"/>
              </w:rPr>
            </w:pPr>
            <w:r>
              <w:rPr>
                <w:color w:val="000000"/>
              </w:rPr>
              <w:t>Entrega expediente</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rsidR="00BC1907" w:rsidRDefault="00BC1907" w:rsidP="00BC1907">
            <w:pPr>
              <w:jc w:val="center"/>
            </w:pPr>
            <w:r w:rsidRPr="009108D7">
              <w:t>Proceso</w:t>
            </w:r>
          </w:p>
        </w:tc>
      </w:tr>
      <w:tr w:rsidR="00BC1907" w:rsidRPr="00E60017" w:rsidTr="00BC1907">
        <w:trPr>
          <w:trHeight w:val="543"/>
        </w:trPr>
        <w:tc>
          <w:tcPr>
            <w:tcW w:w="297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BC1907" w:rsidRDefault="00BC1907" w:rsidP="00BC1907">
            <w:r w:rsidRPr="00EA30DF">
              <w:t>DP-12-V-RI-11-III-12-EO27</w:t>
            </w:r>
          </w:p>
        </w:tc>
        <w:tc>
          <w:tcPr>
            <w:tcW w:w="92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BC1907" w:rsidRDefault="00BC1907" w:rsidP="00BC1907">
            <w:pPr>
              <w:rPr>
                <w:color w:val="000000"/>
              </w:rPr>
            </w:pPr>
            <w:r>
              <w:rPr>
                <w:color w:val="000000"/>
              </w:rPr>
              <w:t>Llena documentación para cumplir con la convocatoria</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rsidR="00BC1907" w:rsidRDefault="00BC1907" w:rsidP="00BC1907">
            <w:pPr>
              <w:jc w:val="center"/>
            </w:pPr>
            <w:r w:rsidRPr="009108D7">
              <w:t>Proceso</w:t>
            </w:r>
          </w:p>
        </w:tc>
      </w:tr>
    </w:tbl>
    <w:p w:rsidR="00BC1907" w:rsidRDefault="00BC1907" w:rsidP="00BC1907">
      <w:pPr>
        <w:spacing w:before="0" w:after="200" w:line="276" w:lineRule="auto"/>
        <w:jc w:val="left"/>
      </w:pPr>
    </w:p>
    <w:p w:rsidR="00BC1907" w:rsidRDefault="00BC1907" w:rsidP="00BC1907">
      <w:pPr>
        <w:spacing w:before="0" w:after="200" w:line="276" w:lineRule="auto"/>
        <w:jc w:val="left"/>
      </w:pPr>
      <w:r>
        <w:br w:type="page"/>
      </w:r>
    </w:p>
    <w:p w:rsidR="00BC1907" w:rsidRDefault="00BC1907" w:rsidP="00BC1907"/>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BC1907" w:rsidRPr="00185D21" w:rsidTr="00BC1907">
        <w:trPr>
          <w:trHeight w:val="20"/>
        </w:trPr>
        <w:tc>
          <w:tcPr>
            <w:tcW w:w="2079" w:type="dxa"/>
            <w:shd w:val="clear" w:color="auto" w:fill="D9D9D9" w:themeFill="background1" w:themeFillShade="D9"/>
            <w:vAlign w:val="center"/>
            <w:hideMark/>
          </w:tcPr>
          <w:p w:rsidR="00BC1907" w:rsidRPr="00185D21" w:rsidRDefault="00BC1907" w:rsidP="00BC1907">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rsidR="00BC1907" w:rsidRPr="00185D21" w:rsidRDefault="00BC1907" w:rsidP="00BC1907">
            <w:pPr>
              <w:keepNext/>
              <w:keepLines/>
              <w:spacing w:before="60" w:after="60"/>
              <w:rPr>
                <w:rFonts w:asciiTheme="minorHAnsi" w:eastAsia="Times New Roman" w:hAnsiTheme="minorHAnsi" w:cs="Arial"/>
                <w:bCs/>
                <w:color w:val="000000" w:themeColor="text1"/>
                <w:lang w:eastAsia="es-MX"/>
              </w:rPr>
            </w:pPr>
            <w:r w:rsidRPr="00FB7D57">
              <w:rPr>
                <w:rFonts w:eastAsia="Times New Roman" w:cs="Arial"/>
                <w:bCs/>
                <w:color w:val="000000"/>
                <w:lang w:eastAsia="es-MX"/>
              </w:rPr>
              <w:t>Coordinador de integración y análisis de información geográfica y de medio ambiente</w:t>
            </w:r>
          </w:p>
        </w:tc>
      </w:tr>
      <w:tr w:rsidR="00BC1907" w:rsidRPr="00185D21" w:rsidTr="00BC1907">
        <w:trPr>
          <w:trHeight w:val="20"/>
        </w:trPr>
        <w:tc>
          <w:tcPr>
            <w:tcW w:w="2079" w:type="dxa"/>
            <w:shd w:val="clear" w:color="auto" w:fill="D9D9D9" w:themeFill="background1" w:themeFillShade="D9"/>
            <w:vAlign w:val="center"/>
            <w:hideMark/>
          </w:tcPr>
          <w:p w:rsidR="00BC1907" w:rsidRPr="00185D21" w:rsidRDefault="00BC1907" w:rsidP="00BC190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BC1907" w:rsidRPr="00185D21" w:rsidRDefault="00BC1907" w:rsidP="00BC1907">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Geográfica Ambiental</w:t>
            </w:r>
          </w:p>
        </w:tc>
      </w:tr>
      <w:tr w:rsidR="00BC1907" w:rsidRPr="00185D21" w:rsidTr="00BC1907">
        <w:trPr>
          <w:trHeight w:val="20"/>
        </w:trPr>
        <w:tc>
          <w:tcPr>
            <w:tcW w:w="2079" w:type="dxa"/>
            <w:shd w:val="clear" w:color="auto" w:fill="D9D9D9" w:themeFill="background1" w:themeFillShade="D9"/>
            <w:vAlign w:val="center"/>
            <w:hideMark/>
          </w:tcPr>
          <w:p w:rsidR="00BC1907" w:rsidRPr="00185D21" w:rsidRDefault="00BC1907" w:rsidP="00BC190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BC1907" w:rsidRPr="00185D21" w:rsidRDefault="00BC1907" w:rsidP="00BC1907">
            <w:pPr>
              <w:keepNext/>
              <w:keepLines/>
              <w:spacing w:before="60" w:after="60"/>
              <w:rPr>
                <w:rFonts w:asciiTheme="minorHAnsi" w:eastAsia="Times New Roman" w:hAnsiTheme="minorHAnsi" w:cs="Arial"/>
                <w:bCs/>
                <w:color w:val="000000" w:themeColor="text1"/>
                <w:lang w:eastAsia="es-MX"/>
              </w:rPr>
            </w:pPr>
            <w:r w:rsidRPr="00FB7D57">
              <w:rPr>
                <w:rFonts w:eastAsia="Times New Roman" w:cs="Arial"/>
                <w:bCs/>
                <w:color w:val="000000"/>
                <w:lang w:eastAsia="es-MX"/>
              </w:rPr>
              <w:t>Director de la Unidad Geográfica Ambiental</w:t>
            </w:r>
          </w:p>
        </w:tc>
      </w:tr>
      <w:tr w:rsidR="00BC1907" w:rsidRPr="00185D21" w:rsidTr="00BC1907">
        <w:trPr>
          <w:trHeight w:val="20"/>
        </w:trPr>
        <w:tc>
          <w:tcPr>
            <w:tcW w:w="2079" w:type="dxa"/>
            <w:shd w:val="clear" w:color="auto" w:fill="D9D9D9" w:themeFill="background1" w:themeFillShade="D9"/>
            <w:vAlign w:val="center"/>
            <w:hideMark/>
          </w:tcPr>
          <w:p w:rsidR="00BC1907" w:rsidRPr="00185D21" w:rsidRDefault="00BC1907" w:rsidP="00BC190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BC1907" w:rsidRPr="00185D21" w:rsidRDefault="00BC1907" w:rsidP="00BC1907">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 xml:space="preserve">Coordinador Especializado A; Analista en Integración de Información Geog. </w:t>
            </w:r>
            <w:proofErr w:type="gramStart"/>
            <w:r>
              <w:rPr>
                <w:rFonts w:asciiTheme="minorHAnsi" w:eastAsia="Times New Roman" w:hAnsiTheme="minorHAnsi" w:cs="Arial"/>
                <w:bCs/>
                <w:color w:val="000000" w:themeColor="text1"/>
                <w:lang w:eastAsia="es-MX"/>
              </w:rPr>
              <w:t>y</w:t>
            </w:r>
            <w:proofErr w:type="gramEnd"/>
            <w:r>
              <w:rPr>
                <w:rFonts w:asciiTheme="minorHAnsi" w:eastAsia="Times New Roman" w:hAnsiTheme="minorHAnsi" w:cs="Arial"/>
                <w:bCs/>
                <w:color w:val="000000" w:themeColor="text1"/>
                <w:lang w:eastAsia="es-MX"/>
              </w:rPr>
              <w:t xml:space="preserve"> M.A; Técnico Especializado en Análisis de Información; Analista de Evaluación de Proyectos.</w:t>
            </w:r>
          </w:p>
        </w:tc>
      </w:tr>
    </w:tbl>
    <w:p w:rsidR="00BC1907" w:rsidRPr="009173F9" w:rsidRDefault="00BC1907" w:rsidP="00BC1907">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BC1907" w:rsidRPr="00185D21" w:rsidTr="00BC1907">
        <w:trPr>
          <w:trHeight w:val="20"/>
          <w:tblHeader/>
        </w:trPr>
        <w:tc>
          <w:tcPr>
            <w:tcW w:w="15451" w:type="dxa"/>
            <w:gridSpan w:val="3"/>
            <w:shd w:val="clear" w:color="auto" w:fill="D9D9D9" w:themeFill="background1" w:themeFillShade="D9"/>
            <w:vAlign w:val="center"/>
            <w:hideMark/>
          </w:tcPr>
          <w:p w:rsidR="00BC1907" w:rsidRPr="00185D21" w:rsidRDefault="00BC1907" w:rsidP="00BC1907">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[Nombre del puesto]</w:t>
            </w:r>
          </w:p>
        </w:tc>
      </w:tr>
      <w:tr w:rsidR="00BC1907" w:rsidRPr="00185D21" w:rsidTr="00BC1907">
        <w:trPr>
          <w:trHeight w:val="20"/>
          <w:tblHeader/>
        </w:trPr>
        <w:tc>
          <w:tcPr>
            <w:tcW w:w="2410" w:type="dxa"/>
            <w:shd w:val="clear" w:color="auto" w:fill="D9D9D9" w:themeFill="background1" w:themeFillShade="D9"/>
            <w:vAlign w:val="center"/>
            <w:hideMark/>
          </w:tcPr>
          <w:p w:rsidR="00BC1907" w:rsidRPr="00185D21" w:rsidRDefault="00BC1907" w:rsidP="00BC190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BC1907" w:rsidRPr="00185D21" w:rsidRDefault="00BC1907" w:rsidP="00BC190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BC1907" w:rsidRPr="00185D21" w:rsidRDefault="00BC1907" w:rsidP="00BC190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BC1907" w:rsidRPr="00185D21" w:rsidRDefault="00BC1907" w:rsidP="00BC190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BC1907" w:rsidRPr="00185D21" w:rsidTr="00BC1907">
        <w:trPr>
          <w:trHeight w:val="20"/>
        </w:trPr>
        <w:tc>
          <w:tcPr>
            <w:tcW w:w="2410" w:type="dxa"/>
            <w:shd w:val="clear" w:color="auto" w:fill="FFFFFF" w:themeFill="background1"/>
            <w:vAlign w:val="center"/>
          </w:tcPr>
          <w:p w:rsidR="00BC1907" w:rsidRPr="00185D21" w:rsidRDefault="00BC1907" w:rsidP="00BC1907">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EO-27</w:t>
            </w:r>
          </w:p>
        </w:tc>
        <w:tc>
          <w:tcPr>
            <w:tcW w:w="9781" w:type="dxa"/>
            <w:shd w:val="clear" w:color="auto" w:fill="FFFFFF" w:themeFill="background1"/>
            <w:vAlign w:val="center"/>
          </w:tcPr>
          <w:p w:rsidR="00BC1907" w:rsidRPr="00185D21" w:rsidRDefault="00BC1907" w:rsidP="00BC1907">
            <w:pPr>
              <w:spacing w:before="60" w:after="60"/>
              <w:jc w:val="left"/>
              <w:rPr>
                <w:rFonts w:asciiTheme="minorHAnsi" w:eastAsia="Times New Roman" w:hAnsiTheme="minorHAnsi" w:cs="Arial"/>
                <w:bCs/>
                <w:color w:val="000000" w:themeColor="text1"/>
                <w:lang w:eastAsia="es-MX"/>
              </w:rPr>
            </w:pPr>
            <w:r w:rsidRPr="002223D8">
              <w:rPr>
                <w:rFonts w:asciiTheme="minorHAnsi" w:eastAsia="Times New Roman" w:hAnsiTheme="minorHAnsi" w:cs="Arial"/>
                <w:bCs/>
                <w:color w:val="000000" w:themeColor="text1"/>
                <w:lang w:eastAsia="es-MX"/>
              </w:rPr>
              <w:t>Elaborar anteproyecto con la información generada en campo</w:t>
            </w:r>
          </w:p>
        </w:tc>
        <w:tc>
          <w:tcPr>
            <w:tcW w:w="3260" w:type="dxa"/>
            <w:shd w:val="clear" w:color="auto" w:fill="FFFFFF" w:themeFill="background1"/>
            <w:vAlign w:val="center"/>
          </w:tcPr>
          <w:p w:rsidR="00BC1907" w:rsidRPr="00185D21" w:rsidRDefault="00BC1907" w:rsidP="00BC1907">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Proceso</w:t>
            </w:r>
          </w:p>
        </w:tc>
      </w:tr>
    </w:tbl>
    <w:p w:rsidR="00BC1907" w:rsidRDefault="00BC1907" w:rsidP="00BC1907"/>
    <w:p w:rsidR="00BC1907" w:rsidRDefault="00BC1907" w:rsidP="00BC1907"/>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BC1907" w:rsidRPr="00185D21" w:rsidTr="00BC1907">
        <w:trPr>
          <w:trHeight w:val="20"/>
        </w:trPr>
        <w:tc>
          <w:tcPr>
            <w:tcW w:w="2079" w:type="dxa"/>
            <w:shd w:val="clear" w:color="auto" w:fill="D9D9D9" w:themeFill="background1" w:themeFillShade="D9"/>
            <w:vAlign w:val="center"/>
            <w:hideMark/>
          </w:tcPr>
          <w:p w:rsidR="00BC1907" w:rsidRPr="00185D21" w:rsidRDefault="00BC1907" w:rsidP="00BC1907">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BC1907" w:rsidRPr="00185D21" w:rsidRDefault="00BC1907" w:rsidP="00BC1907">
            <w:pPr>
              <w:keepNext/>
              <w:keepLines/>
              <w:spacing w:before="60" w:after="60"/>
              <w:rPr>
                <w:rFonts w:asciiTheme="minorHAnsi" w:eastAsia="Times New Roman" w:hAnsiTheme="minorHAnsi" w:cs="Arial"/>
                <w:bCs/>
                <w:color w:val="000000" w:themeColor="text1"/>
                <w:lang w:eastAsia="es-MX"/>
              </w:rPr>
            </w:pPr>
            <w:r>
              <w:rPr>
                <w:rFonts w:eastAsia="Times New Roman" w:cs="Arial"/>
                <w:bCs/>
                <w:color w:val="000000"/>
                <w:lang w:eastAsia="es-MX"/>
              </w:rPr>
              <w:t>Analista de evaluación de proyectos.</w:t>
            </w:r>
          </w:p>
        </w:tc>
      </w:tr>
      <w:tr w:rsidR="00BC1907" w:rsidRPr="00185D21" w:rsidTr="00BC1907">
        <w:trPr>
          <w:trHeight w:val="20"/>
        </w:trPr>
        <w:tc>
          <w:tcPr>
            <w:tcW w:w="2079" w:type="dxa"/>
            <w:shd w:val="clear" w:color="auto" w:fill="D9D9D9" w:themeFill="background1" w:themeFillShade="D9"/>
            <w:vAlign w:val="center"/>
            <w:hideMark/>
          </w:tcPr>
          <w:p w:rsidR="00BC1907" w:rsidRPr="00185D21" w:rsidRDefault="00BC1907" w:rsidP="00BC190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BC1907" w:rsidRPr="00185D21" w:rsidRDefault="00BC1907" w:rsidP="00BC1907">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Geográfica Ambiental</w:t>
            </w:r>
          </w:p>
        </w:tc>
      </w:tr>
      <w:tr w:rsidR="00BC1907" w:rsidRPr="00185D21" w:rsidTr="00BC1907">
        <w:trPr>
          <w:trHeight w:val="20"/>
        </w:trPr>
        <w:tc>
          <w:tcPr>
            <w:tcW w:w="2079" w:type="dxa"/>
            <w:shd w:val="clear" w:color="auto" w:fill="D9D9D9" w:themeFill="background1" w:themeFillShade="D9"/>
            <w:vAlign w:val="center"/>
            <w:hideMark/>
          </w:tcPr>
          <w:p w:rsidR="00BC1907" w:rsidRPr="00185D21" w:rsidRDefault="00BC1907" w:rsidP="00BC190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BC1907" w:rsidRPr="00185D21" w:rsidRDefault="00BC1907" w:rsidP="00BC1907">
            <w:pPr>
              <w:keepNext/>
              <w:keepLines/>
              <w:spacing w:before="60" w:after="60"/>
              <w:rPr>
                <w:rFonts w:asciiTheme="minorHAnsi" w:eastAsia="Times New Roman" w:hAnsiTheme="minorHAnsi" w:cs="Arial"/>
                <w:bCs/>
                <w:color w:val="000000" w:themeColor="text1"/>
                <w:lang w:eastAsia="es-MX"/>
              </w:rPr>
            </w:pPr>
            <w:r w:rsidRPr="00FB7D57">
              <w:rPr>
                <w:rFonts w:eastAsia="Times New Roman" w:cs="Arial"/>
                <w:bCs/>
                <w:color w:val="000000"/>
                <w:lang w:eastAsia="es-MX"/>
              </w:rPr>
              <w:t>Director de la Unidad Geográfica Ambiental</w:t>
            </w:r>
          </w:p>
        </w:tc>
      </w:tr>
      <w:tr w:rsidR="00BC1907" w:rsidRPr="00185D21" w:rsidTr="00BC1907">
        <w:trPr>
          <w:trHeight w:val="20"/>
        </w:trPr>
        <w:tc>
          <w:tcPr>
            <w:tcW w:w="2079" w:type="dxa"/>
            <w:shd w:val="clear" w:color="auto" w:fill="D9D9D9" w:themeFill="background1" w:themeFillShade="D9"/>
            <w:vAlign w:val="center"/>
            <w:hideMark/>
          </w:tcPr>
          <w:p w:rsidR="00BC1907" w:rsidRPr="00185D21" w:rsidRDefault="00BC1907" w:rsidP="00BC190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BC1907" w:rsidRPr="00185D21" w:rsidRDefault="00BC1907" w:rsidP="00BC1907">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Ninguno</w:t>
            </w:r>
            <w:r>
              <w:rPr>
                <w:rFonts w:eastAsia="Times New Roman" w:cs="Arial"/>
                <w:bCs/>
                <w:color w:val="000000"/>
                <w:lang w:eastAsia="es-MX"/>
              </w:rPr>
              <w:t xml:space="preserve"> </w:t>
            </w:r>
          </w:p>
        </w:tc>
      </w:tr>
    </w:tbl>
    <w:p w:rsidR="00BC1907" w:rsidRPr="009173F9" w:rsidRDefault="00BC1907" w:rsidP="00BC1907">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BC1907" w:rsidRPr="00185D21" w:rsidTr="00BC1907">
        <w:trPr>
          <w:trHeight w:val="20"/>
          <w:tblHeader/>
        </w:trPr>
        <w:tc>
          <w:tcPr>
            <w:tcW w:w="15451" w:type="dxa"/>
            <w:gridSpan w:val="3"/>
            <w:shd w:val="clear" w:color="auto" w:fill="D9D9D9" w:themeFill="background1" w:themeFillShade="D9"/>
            <w:vAlign w:val="center"/>
            <w:hideMark/>
          </w:tcPr>
          <w:p w:rsidR="00BC1907" w:rsidRPr="00185D21" w:rsidRDefault="00BC1907" w:rsidP="00BC1907">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[Nombre del puesto]</w:t>
            </w:r>
          </w:p>
        </w:tc>
      </w:tr>
      <w:tr w:rsidR="00BC1907" w:rsidRPr="00185D21" w:rsidTr="00BC1907">
        <w:trPr>
          <w:trHeight w:val="20"/>
          <w:tblHeader/>
        </w:trPr>
        <w:tc>
          <w:tcPr>
            <w:tcW w:w="2410" w:type="dxa"/>
            <w:shd w:val="clear" w:color="auto" w:fill="D9D9D9" w:themeFill="background1" w:themeFillShade="D9"/>
            <w:vAlign w:val="center"/>
            <w:hideMark/>
          </w:tcPr>
          <w:p w:rsidR="00BC1907" w:rsidRPr="00185D21" w:rsidRDefault="00BC1907" w:rsidP="00BC190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BC1907" w:rsidRPr="00185D21" w:rsidRDefault="00BC1907" w:rsidP="00BC190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BC1907" w:rsidRPr="00185D21" w:rsidRDefault="00BC1907" w:rsidP="00BC190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BC1907" w:rsidRPr="00185D21" w:rsidRDefault="00BC1907" w:rsidP="00BC190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BC1907" w:rsidRPr="00185D21" w:rsidTr="00BC1907">
        <w:trPr>
          <w:trHeight w:val="20"/>
        </w:trPr>
        <w:tc>
          <w:tcPr>
            <w:tcW w:w="2410" w:type="dxa"/>
            <w:shd w:val="clear" w:color="auto" w:fill="FFFFFF" w:themeFill="background1"/>
            <w:vAlign w:val="center"/>
          </w:tcPr>
          <w:p w:rsidR="00BC1907" w:rsidRPr="00185D21" w:rsidRDefault="00BC1907" w:rsidP="00BC1907">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EO-27</w:t>
            </w:r>
          </w:p>
        </w:tc>
        <w:tc>
          <w:tcPr>
            <w:tcW w:w="9781" w:type="dxa"/>
            <w:shd w:val="clear" w:color="auto" w:fill="FFFFFF" w:themeFill="background1"/>
            <w:vAlign w:val="center"/>
          </w:tcPr>
          <w:p w:rsidR="00BC1907" w:rsidRPr="00185D21" w:rsidRDefault="00BC1907" w:rsidP="00BC1907">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Registra en drive el proyecto estudio terminado para el control interno</w:t>
            </w:r>
          </w:p>
        </w:tc>
        <w:tc>
          <w:tcPr>
            <w:tcW w:w="3260" w:type="dxa"/>
            <w:shd w:val="clear" w:color="auto" w:fill="FFFFFF" w:themeFill="background1"/>
            <w:vAlign w:val="center"/>
          </w:tcPr>
          <w:p w:rsidR="00BC1907" w:rsidRPr="00185D21" w:rsidRDefault="00BC1907" w:rsidP="00BC1907">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Proceso</w:t>
            </w:r>
          </w:p>
        </w:tc>
      </w:tr>
    </w:tbl>
    <w:p w:rsidR="00BC1907" w:rsidRDefault="00BC1907" w:rsidP="00BC1907"/>
    <w:p w:rsidR="00BC1907" w:rsidRDefault="00BC1907" w:rsidP="00BC1907"/>
    <w:p w:rsidR="00BC1907" w:rsidRDefault="00BC1907" w:rsidP="00BC1907"/>
    <w:p w:rsidR="00BC1907" w:rsidRDefault="00BC1907" w:rsidP="00BC1907"/>
    <w:p w:rsidR="00BC1907" w:rsidRDefault="00BC1907" w:rsidP="00BC1907"/>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BC1907" w:rsidRPr="00185D21" w:rsidTr="00BC1907">
        <w:trPr>
          <w:trHeight w:val="20"/>
        </w:trPr>
        <w:tc>
          <w:tcPr>
            <w:tcW w:w="2079" w:type="dxa"/>
            <w:shd w:val="clear" w:color="auto" w:fill="D9D9D9" w:themeFill="background1" w:themeFillShade="D9"/>
            <w:vAlign w:val="center"/>
            <w:hideMark/>
          </w:tcPr>
          <w:p w:rsidR="00BC1907" w:rsidRPr="00185D21" w:rsidRDefault="00BC1907" w:rsidP="00BC1907">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BC1907" w:rsidRPr="00185D21" w:rsidRDefault="00BC1907" w:rsidP="00BC1907">
            <w:pPr>
              <w:keepNext/>
              <w:keepLines/>
              <w:spacing w:before="60" w:after="60"/>
              <w:rPr>
                <w:rFonts w:asciiTheme="minorHAnsi" w:eastAsia="Times New Roman" w:hAnsiTheme="minorHAnsi" w:cs="Arial"/>
                <w:bCs/>
                <w:color w:val="000000" w:themeColor="text1"/>
                <w:lang w:eastAsia="es-MX"/>
              </w:rPr>
            </w:pPr>
            <w:r w:rsidRPr="007B0E5E">
              <w:rPr>
                <w:rFonts w:eastAsia="Times New Roman" w:cs="Arial"/>
                <w:bCs/>
                <w:color w:val="000000"/>
                <w:lang w:eastAsia="es-MX"/>
              </w:rPr>
              <w:t>Coordinador de Análisis de Información</w:t>
            </w:r>
          </w:p>
        </w:tc>
      </w:tr>
      <w:tr w:rsidR="00BC1907" w:rsidRPr="00185D21" w:rsidTr="00BC1907">
        <w:trPr>
          <w:trHeight w:val="20"/>
        </w:trPr>
        <w:tc>
          <w:tcPr>
            <w:tcW w:w="2079" w:type="dxa"/>
            <w:shd w:val="clear" w:color="auto" w:fill="D9D9D9" w:themeFill="background1" w:themeFillShade="D9"/>
            <w:vAlign w:val="center"/>
            <w:hideMark/>
          </w:tcPr>
          <w:p w:rsidR="00BC1907" w:rsidRPr="00185D21" w:rsidRDefault="00BC1907" w:rsidP="00BC190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BC1907" w:rsidRPr="00185D21" w:rsidRDefault="00BC1907" w:rsidP="00BC1907">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Geográfica Ambiental</w:t>
            </w:r>
          </w:p>
        </w:tc>
      </w:tr>
      <w:tr w:rsidR="00BC1907" w:rsidRPr="00185D21" w:rsidTr="00BC1907">
        <w:trPr>
          <w:trHeight w:val="20"/>
        </w:trPr>
        <w:tc>
          <w:tcPr>
            <w:tcW w:w="2079" w:type="dxa"/>
            <w:shd w:val="clear" w:color="auto" w:fill="D9D9D9" w:themeFill="background1" w:themeFillShade="D9"/>
            <w:vAlign w:val="center"/>
            <w:hideMark/>
          </w:tcPr>
          <w:p w:rsidR="00BC1907" w:rsidRPr="00185D21" w:rsidRDefault="00BC1907" w:rsidP="00BC190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BC1907" w:rsidRPr="00185D21" w:rsidRDefault="00BC1907" w:rsidP="00BC1907">
            <w:pPr>
              <w:keepNext/>
              <w:keepLines/>
              <w:spacing w:before="60" w:after="60"/>
              <w:rPr>
                <w:rFonts w:asciiTheme="minorHAnsi" w:eastAsia="Times New Roman" w:hAnsiTheme="minorHAnsi" w:cs="Arial"/>
                <w:bCs/>
                <w:color w:val="000000" w:themeColor="text1"/>
                <w:lang w:eastAsia="es-MX"/>
              </w:rPr>
            </w:pPr>
            <w:r w:rsidRPr="00FB7D57">
              <w:rPr>
                <w:rFonts w:eastAsia="Times New Roman" w:cs="Arial"/>
                <w:bCs/>
                <w:color w:val="000000"/>
                <w:lang w:eastAsia="es-MX"/>
              </w:rPr>
              <w:t>Director de la Unidad Geográfica Ambiental</w:t>
            </w:r>
          </w:p>
        </w:tc>
      </w:tr>
      <w:tr w:rsidR="00BC1907" w:rsidRPr="00185D21" w:rsidTr="00BC1907">
        <w:trPr>
          <w:trHeight w:val="20"/>
        </w:trPr>
        <w:tc>
          <w:tcPr>
            <w:tcW w:w="2079" w:type="dxa"/>
            <w:shd w:val="clear" w:color="auto" w:fill="D9D9D9" w:themeFill="background1" w:themeFillShade="D9"/>
            <w:vAlign w:val="center"/>
            <w:hideMark/>
          </w:tcPr>
          <w:p w:rsidR="00BC1907" w:rsidRPr="00185D21" w:rsidRDefault="00BC1907" w:rsidP="00BC190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BC1907" w:rsidRPr="00185D21" w:rsidRDefault="00BC1907" w:rsidP="00BC1907">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Ninguno</w:t>
            </w:r>
            <w:r>
              <w:rPr>
                <w:rFonts w:eastAsia="Times New Roman" w:cs="Arial"/>
                <w:bCs/>
                <w:color w:val="000000"/>
                <w:lang w:eastAsia="es-MX"/>
              </w:rPr>
              <w:t xml:space="preserve"> </w:t>
            </w:r>
          </w:p>
        </w:tc>
      </w:tr>
    </w:tbl>
    <w:p w:rsidR="00BC1907" w:rsidRPr="009173F9" w:rsidRDefault="00BC1907" w:rsidP="00BC1907">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BC1907" w:rsidRPr="00185D21" w:rsidTr="00BC1907">
        <w:trPr>
          <w:trHeight w:val="20"/>
          <w:tblHeader/>
        </w:trPr>
        <w:tc>
          <w:tcPr>
            <w:tcW w:w="15451" w:type="dxa"/>
            <w:gridSpan w:val="3"/>
            <w:shd w:val="clear" w:color="auto" w:fill="D9D9D9" w:themeFill="background1" w:themeFillShade="D9"/>
            <w:vAlign w:val="center"/>
            <w:hideMark/>
          </w:tcPr>
          <w:p w:rsidR="00BC1907" w:rsidRPr="00185D21" w:rsidRDefault="00BC1907" w:rsidP="00BC1907">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[Nombre del puesto]</w:t>
            </w:r>
          </w:p>
        </w:tc>
      </w:tr>
      <w:tr w:rsidR="00BC1907" w:rsidRPr="00185D21" w:rsidTr="00BC1907">
        <w:trPr>
          <w:trHeight w:val="20"/>
          <w:tblHeader/>
        </w:trPr>
        <w:tc>
          <w:tcPr>
            <w:tcW w:w="2410" w:type="dxa"/>
            <w:shd w:val="clear" w:color="auto" w:fill="D9D9D9" w:themeFill="background1" w:themeFillShade="D9"/>
            <w:vAlign w:val="center"/>
            <w:hideMark/>
          </w:tcPr>
          <w:p w:rsidR="00BC1907" w:rsidRPr="00185D21" w:rsidRDefault="00BC1907" w:rsidP="00BC190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BC1907" w:rsidRPr="00185D21" w:rsidRDefault="00BC1907" w:rsidP="00BC190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BC1907" w:rsidRPr="00185D21" w:rsidRDefault="00BC1907" w:rsidP="00BC190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BC1907" w:rsidRPr="00185D21" w:rsidRDefault="00BC1907" w:rsidP="00BC190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BC1907" w:rsidRPr="00185D21" w:rsidTr="00BC1907">
        <w:trPr>
          <w:trHeight w:val="20"/>
        </w:trPr>
        <w:tc>
          <w:tcPr>
            <w:tcW w:w="2410" w:type="dxa"/>
            <w:shd w:val="clear" w:color="auto" w:fill="FFFFFF" w:themeFill="background1"/>
            <w:vAlign w:val="center"/>
          </w:tcPr>
          <w:p w:rsidR="00BC1907" w:rsidRPr="00185D21" w:rsidRDefault="00BC1907" w:rsidP="00BC1907">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EO-27</w:t>
            </w:r>
          </w:p>
        </w:tc>
        <w:tc>
          <w:tcPr>
            <w:tcW w:w="9781" w:type="dxa"/>
            <w:shd w:val="clear" w:color="auto" w:fill="FFFFFF" w:themeFill="background1"/>
            <w:vAlign w:val="center"/>
          </w:tcPr>
          <w:p w:rsidR="00BC1907" w:rsidRPr="00185D21" w:rsidRDefault="00BC1907" w:rsidP="00BC1907">
            <w:pPr>
              <w:spacing w:before="60" w:after="60"/>
              <w:jc w:val="left"/>
              <w:rPr>
                <w:rFonts w:asciiTheme="minorHAnsi" w:eastAsia="Times New Roman" w:hAnsiTheme="minorHAnsi" w:cs="Arial"/>
                <w:bCs/>
                <w:color w:val="000000" w:themeColor="text1"/>
                <w:lang w:eastAsia="es-MX"/>
              </w:rPr>
            </w:pPr>
            <w:r w:rsidRPr="007B0E5E">
              <w:rPr>
                <w:rFonts w:asciiTheme="minorHAnsi" w:eastAsia="Times New Roman" w:hAnsiTheme="minorHAnsi" w:cs="Arial"/>
                <w:bCs/>
                <w:color w:val="000000" w:themeColor="text1"/>
                <w:lang w:eastAsia="es-MX"/>
              </w:rPr>
              <w:t>Revisar la existencia de información</w:t>
            </w:r>
          </w:p>
        </w:tc>
        <w:tc>
          <w:tcPr>
            <w:tcW w:w="3260" w:type="dxa"/>
            <w:shd w:val="clear" w:color="auto" w:fill="FFFFFF" w:themeFill="background1"/>
            <w:vAlign w:val="center"/>
          </w:tcPr>
          <w:p w:rsidR="00BC1907" w:rsidRPr="00185D21" w:rsidRDefault="00BC1907" w:rsidP="00BC1907">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Proceso</w:t>
            </w:r>
          </w:p>
        </w:tc>
      </w:tr>
    </w:tbl>
    <w:p w:rsidR="00BC1907" w:rsidRDefault="00BC1907" w:rsidP="00BC1907"/>
    <w:p w:rsidR="00BC1907" w:rsidRDefault="00BC1907" w:rsidP="00BC1907"/>
    <w:p w:rsidR="00BC1907" w:rsidRDefault="00BC1907" w:rsidP="00BC1907"/>
    <w:p w:rsidR="00BC1907" w:rsidRDefault="00BC1907" w:rsidP="00BC1907"/>
    <w:p w:rsidR="00BC1907" w:rsidRDefault="00BC1907" w:rsidP="00BC1907"/>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BC1907" w:rsidRPr="00185D21" w:rsidTr="00BC1907">
        <w:trPr>
          <w:trHeight w:val="20"/>
        </w:trPr>
        <w:tc>
          <w:tcPr>
            <w:tcW w:w="2079" w:type="dxa"/>
            <w:shd w:val="clear" w:color="auto" w:fill="D9D9D9" w:themeFill="background1" w:themeFillShade="D9"/>
            <w:vAlign w:val="center"/>
            <w:hideMark/>
          </w:tcPr>
          <w:p w:rsidR="00BC1907" w:rsidRPr="00185D21" w:rsidRDefault="00BC1907" w:rsidP="00BC1907">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BC1907" w:rsidRPr="00185D21" w:rsidRDefault="00BC1907" w:rsidP="00BC1907">
            <w:pPr>
              <w:keepNext/>
              <w:keepLines/>
              <w:spacing w:before="60" w:after="60"/>
              <w:rPr>
                <w:rFonts w:asciiTheme="minorHAnsi" w:eastAsia="Times New Roman" w:hAnsiTheme="minorHAnsi" w:cs="Arial"/>
                <w:bCs/>
                <w:color w:val="000000" w:themeColor="text1"/>
                <w:lang w:eastAsia="es-MX"/>
              </w:rPr>
            </w:pPr>
            <w:r w:rsidRPr="007B0E5E">
              <w:rPr>
                <w:rFonts w:eastAsia="Times New Roman" w:cs="Arial"/>
                <w:bCs/>
                <w:color w:val="000000"/>
                <w:lang w:eastAsia="es-MX"/>
              </w:rPr>
              <w:t xml:space="preserve">Coordinador </w:t>
            </w:r>
            <w:r>
              <w:rPr>
                <w:rFonts w:eastAsia="Times New Roman" w:cs="Arial"/>
                <w:bCs/>
                <w:color w:val="000000"/>
                <w:lang w:eastAsia="es-MX"/>
              </w:rPr>
              <w:t xml:space="preserve"> Especializado A</w:t>
            </w:r>
          </w:p>
        </w:tc>
      </w:tr>
      <w:tr w:rsidR="00BC1907" w:rsidRPr="00185D21" w:rsidTr="00BC1907">
        <w:trPr>
          <w:trHeight w:val="20"/>
        </w:trPr>
        <w:tc>
          <w:tcPr>
            <w:tcW w:w="2079" w:type="dxa"/>
            <w:shd w:val="clear" w:color="auto" w:fill="D9D9D9" w:themeFill="background1" w:themeFillShade="D9"/>
            <w:vAlign w:val="center"/>
            <w:hideMark/>
          </w:tcPr>
          <w:p w:rsidR="00BC1907" w:rsidRPr="00185D21" w:rsidRDefault="00BC1907" w:rsidP="00BC190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BC1907" w:rsidRPr="00185D21" w:rsidRDefault="00BC1907" w:rsidP="00BC1907">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Geográfica Ambiental</w:t>
            </w:r>
          </w:p>
        </w:tc>
      </w:tr>
      <w:tr w:rsidR="00BC1907" w:rsidRPr="00185D21" w:rsidTr="00BC1907">
        <w:trPr>
          <w:trHeight w:val="20"/>
        </w:trPr>
        <w:tc>
          <w:tcPr>
            <w:tcW w:w="2079" w:type="dxa"/>
            <w:shd w:val="clear" w:color="auto" w:fill="D9D9D9" w:themeFill="background1" w:themeFillShade="D9"/>
            <w:vAlign w:val="center"/>
            <w:hideMark/>
          </w:tcPr>
          <w:p w:rsidR="00BC1907" w:rsidRPr="00185D21" w:rsidRDefault="00BC1907" w:rsidP="00BC190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BC1907" w:rsidRPr="00185D21" w:rsidRDefault="00BC1907" w:rsidP="00BC1907">
            <w:pPr>
              <w:keepNext/>
              <w:keepLines/>
              <w:spacing w:before="60" w:after="60"/>
              <w:rPr>
                <w:rFonts w:asciiTheme="minorHAnsi" w:eastAsia="Times New Roman" w:hAnsiTheme="minorHAnsi" w:cs="Arial"/>
                <w:bCs/>
                <w:color w:val="000000" w:themeColor="text1"/>
                <w:lang w:eastAsia="es-MX"/>
              </w:rPr>
            </w:pPr>
            <w:r w:rsidRPr="00FB7D57">
              <w:rPr>
                <w:rFonts w:eastAsia="Times New Roman" w:cs="Arial"/>
                <w:bCs/>
                <w:color w:val="000000"/>
                <w:lang w:eastAsia="es-MX"/>
              </w:rPr>
              <w:t>Director de la Unidad Geográfica Ambiental</w:t>
            </w:r>
          </w:p>
        </w:tc>
      </w:tr>
      <w:tr w:rsidR="00BC1907" w:rsidRPr="00185D21" w:rsidTr="00BC1907">
        <w:trPr>
          <w:trHeight w:val="20"/>
        </w:trPr>
        <w:tc>
          <w:tcPr>
            <w:tcW w:w="2079" w:type="dxa"/>
            <w:shd w:val="clear" w:color="auto" w:fill="D9D9D9" w:themeFill="background1" w:themeFillShade="D9"/>
            <w:vAlign w:val="center"/>
            <w:hideMark/>
          </w:tcPr>
          <w:p w:rsidR="00BC1907" w:rsidRPr="00185D21" w:rsidRDefault="00BC1907" w:rsidP="00BC190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BC1907" w:rsidRPr="00185D21" w:rsidRDefault="00BC1907" w:rsidP="00BC1907">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Ninguno</w:t>
            </w:r>
            <w:r>
              <w:rPr>
                <w:rFonts w:eastAsia="Times New Roman" w:cs="Arial"/>
                <w:bCs/>
                <w:color w:val="000000"/>
                <w:lang w:eastAsia="es-MX"/>
              </w:rPr>
              <w:t xml:space="preserve"> </w:t>
            </w:r>
          </w:p>
        </w:tc>
      </w:tr>
    </w:tbl>
    <w:p w:rsidR="00BC1907" w:rsidRPr="009173F9" w:rsidRDefault="00BC1907" w:rsidP="00BC1907">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BC1907" w:rsidRPr="00185D21" w:rsidTr="00BC1907">
        <w:trPr>
          <w:trHeight w:val="20"/>
          <w:tblHeader/>
        </w:trPr>
        <w:tc>
          <w:tcPr>
            <w:tcW w:w="15451" w:type="dxa"/>
            <w:gridSpan w:val="3"/>
            <w:shd w:val="clear" w:color="auto" w:fill="D9D9D9" w:themeFill="background1" w:themeFillShade="D9"/>
            <w:vAlign w:val="center"/>
            <w:hideMark/>
          </w:tcPr>
          <w:p w:rsidR="00BC1907" w:rsidRPr="00185D21" w:rsidRDefault="00BC1907" w:rsidP="00BC1907">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[Nombre del puesto]</w:t>
            </w:r>
          </w:p>
        </w:tc>
      </w:tr>
      <w:tr w:rsidR="00BC1907" w:rsidRPr="00185D21" w:rsidTr="00BC1907">
        <w:trPr>
          <w:trHeight w:val="20"/>
          <w:tblHeader/>
        </w:trPr>
        <w:tc>
          <w:tcPr>
            <w:tcW w:w="2410" w:type="dxa"/>
            <w:shd w:val="clear" w:color="auto" w:fill="D9D9D9" w:themeFill="background1" w:themeFillShade="D9"/>
            <w:vAlign w:val="center"/>
            <w:hideMark/>
          </w:tcPr>
          <w:p w:rsidR="00BC1907" w:rsidRPr="00185D21" w:rsidRDefault="00BC1907" w:rsidP="00BC190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BC1907" w:rsidRPr="00185D21" w:rsidRDefault="00BC1907" w:rsidP="00BC190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BC1907" w:rsidRPr="00185D21" w:rsidRDefault="00BC1907" w:rsidP="00BC190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BC1907" w:rsidRPr="00185D21" w:rsidRDefault="00BC1907" w:rsidP="00BC190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BC1907" w:rsidRPr="00185D21" w:rsidTr="00BC1907">
        <w:trPr>
          <w:trHeight w:val="20"/>
        </w:trPr>
        <w:tc>
          <w:tcPr>
            <w:tcW w:w="2410" w:type="dxa"/>
            <w:shd w:val="clear" w:color="auto" w:fill="FFFFFF" w:themeFill="background1"/>
            <w:vAlign w:val="center"/>
          </w:tcPr>
          <w:p w:rsidR="00BC1907" w:rsidRPr="00185D21" w:rsidRDefault="00BC1907" w:rsidP="00BC1907">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EO-27</w:t>
            </w:r>
          </w:p>
        </w:tc>
        <w:tc>
          <w:tcPr>
            <w:tcW w:w="9781" w:type="dxa"/>
            <w:shd w:val="clear" w:color="auto" w:fill="FFFFFF" w:themeFill="background1"/>
            <w:vAlign w:val="center"/>
          </w:tcPr>
          <w:p w:rsidR="00BC1907" w:rsidRPr="00185D21" w:rsidRDefault="00BC1907" w:rsidP="00BC1907">
            <w:pPr>
              <w:spacing w:before="60" w:after="60"/>
              <w:jc w:val="left"/>
              <w:rPr>
                <w:rFonts w:asciiTheme="minorHAnsi" w:eastAsia="Times New Roman" w:hAnsiTheme="minorHAnsi" w:cs="Arial"/>
                <w:bCs/>
                <w:color w:val="000000" w:themeColor="text1"/>
                <w:lang w:eastAsia="es-MX"/>
              </w:rPr>
            </w:pPr>
            <w:r w:rsidRPr="007B0E5E">
              <w:rPr>
                <w:rFonts w:asciiTheme="minorHAnsi" w:eastAsia="Times New Roman" w:hAnsiTheme="minorHAnsi" w:cs="Arial"/>
                <w:bCs/>
                <w:color w:val="000000" w:themeColor="text1"/>
                <w:lang w:eastAsia="es-MX"/>
              </w:rPr>
              <w:t>Tratar la información conforme al objetivo del convenio</w:t>
            </w:r>
          </w:p>
        </w:tc>
        <w:tc>
          <w:tcPr>
            <w:tcW w:w="3260" w:type="dxa"/>
            <w:shd w:val="clear" w:color="auto" w:fill="FFFFFF" w:themeFill="background1"/>
            <w:vAlign w:val="center"/>
          </w:tcPr>
          <w:p w:rsidR="00BC1907" w:rsidRPr="00185D21" w:rsidRDefault="00BC1907" w:rsidP="00BC1907">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Proceso</w:t>
            </w:r>
          </w:p>
        </w:tc>
      </w:tr>
    </w:tbl>
    <w:p w:rsidR="00BC1907" w:rsidRDefault="00BC1907" w:rsidP="00BC1907"/>
    <w:p w:rsidR="00BC1907" w:rsidRDefault="00BC1907" w:rsidP="00BC1907"/>
    <w:p w:rsidR="00BC1907" w:rsidRDefault="00BC1907" w:rsidP="00BC1907"/>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BC1907" w:rsidRPr="00185D21" w:rsidTr="00BC1907">
        <w:trPr>
          <w:trHeight w:val="20"/>
        </w:trPr>
        <w:tc>
          <w:tcPr>
            <w:tcW w:w="2079" w:type="dxa"/>
            <w:shd w:val="clear" w:color="auto" w:fill="D9D9D9" w:themeFill="background1" w:themeFillShade="D9"/>
            <w:vAlign w:val="center"/>
            <w:hideMark/>
          </w:tcPr>
          <w:p w:rsidR="00BC1907" w:rsidRPr="00185D21" w:rsidRDefault="00BC1907" w:rsidP="00BC1907">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BC1907" w:rsidRPr="00185D21" w:rsidRDefault="00BC1907" w:rsidP="00BC1907">
            <w:pPr>
              <w:keepNext/>
              <w:keepLines/>
              <w:spacing w:before="60" w:after="60"/>
              <w:rPr>
                <w:rFonts w:asciiTheme="minorHAnsi" w:eastAsia="Times New Roman" w:hAnsiTheme="minorHAnsi" w:cs="Arial"/>
                <w:bCs/>
                <w:color w:val="000000" w:themeColor="text1"/>
                <w:lang w:eastAsia="es-MX"/>
              </w:rPr>
            </w:pPr>
            <w:r w:rsidRPr="0054158F">
              <w:rPr>
                <w:rFonts w:eastAsia="Times New Roman" w:cs="Arial"/>
                <w:bCs/>
                <w:color w:val="000000"/>
                <w:lang w:eastAsia="es-MX"/>
              </w:rPr>
              <w:t>Técnico Especializado en Análisis de Información de Geog. y M.A.</w:t>
            </w:r>
          </w:p>
        </w:tc>
      </w:tr>
      <w:tr w:rsidR="00BC1907" w:rsidRPr="00185D21" w:rsidTr="00BC1907">
        <w:trPr>
          <w:trHeight w:val="20"/>
        </w:trPr>
        <w:tc>
          <w:tcPr>
            <w:tcW w:w="2079" w:type="dxa"/>
            <w:shd w:val="clear" w:color="auto" w:fill="D9D9D9" w:themeFill="background1" w:themeFillShade="D9"/>
            <w:vAlign w:val="center"/>
            <w:hideMark/>
          </w:tcPr>
          <w:p w:rsidR="00BC1907" w:rsidRPr="00185D21" w:rsidRDefault="00BC1907" w:rsidP="00BC190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BC1907" w:rsidRPr="00185D21" w:rsidRDefault="00BC1907" w:rsidP="00BC1907">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Geográfica Ambiental</w:t>
            </w:r>
          </w:p>
        </w:tc>
      </w:tr>
      <w:tr w:rsidR="00BC1907" w:rsidRPr="00185D21" w:rsidTr="00BC1907">
        <w:trPr>
          <w:trHeight w:val="20"/>
        </w:trPr>
        <w:tc>
          <w:tcPr>
            <w:tcW w:w="2079" w:type="dxa"/>
            <w:shd w:val="clear" w:color="auto" w:fill="D9D9D9" w:themeFill="background1" w:themeFillShade="D9"/>
            <w:vAlign w:val="center"/>
            <w:hideMark/>
          </w:tcPr>
          <w:p w:rsidR="00BC1907" w:rsidRPr="00185D21" w:rsidRDefault="00BC1907" w:rsidP="00BC190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BC1907" w:rsidRPr="00185D21" w:rsidRDefault="00BC1907" w:rsidP="00BC1907">
            <w:pPr>
              <w:keepNext/>
              <w:keepLines/>
              <w:spacing w:before="60" w:after="60"/>
              <w:rPr>
                <w:rFonts w:asciiTheme="minorHAnsi" w:eastAsia="Times New Roman" w:hAnsiTheme="minorHAnsi" w:cs="Arial"/>
                <w:bCs/>
                <w:color w:val="000000" w:themeColor="text1"/>
                <w:lang w:eastAsia="es-MX"/>
              </w:rPr>
            </w:pPr>
            <w:r w:rsidRPr="00FB7D57">
              <w:rPr>
                <w:rFonts w:eastAsia="Times New Roman" w:cs="Arial"/>
                <w:bCs/>
                <w:color w:val="000000"/>
                <w:lang w:eastAsia="es-MX"/>
              </w:rPr>
              <w:t>Director de la Unidad Geográfica Ambiental</w:t>
            </w:r>
          </w:p>
        </w:tc>
      </w:tr>
      <w:tr w:rsidR="00BC1907" w:rsidRPr="00185D21" w:rsidTr="00BC1907">
        <w:trPr>
          <w:trHeight w:val="20"/>
        </w:trPr>
        <w:tc>
          <w:tcPr>
            <w:tcW w:w="2079" w:type="dxa"/>
            <w:shd w:val="clear" w:color="auto" w:fill="D9D9D9" w:themeFill="background1" w:themeFillShade="D9"/>
            <w:vAlign w:val="center"/>
            <w:hideMark/>
          </w:tcPr>
          <w:p w:rsidR="00BC1907" w:rsidRPr="00185D21" w:rsidRDefault="00BC1907" w:rsidP="00BC190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BC1907" w:rsidRPr="00185D21" w:rsidRDefault="00BC1907" w:rsidP="00BC1907">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Ninguno</w:t>
            </w:r>
            <w:r>
              <w:rPr>
                <w:rFonts w:eastAsia="Times New Roman" w:cs="Arial"/>
                <w:bCs/>
                <w:color w:val="000000"/>
                <w:lang w:eastAsia="es-MX"/>
              </w:rPr>
              <w:t xml:space="preserve"> </w:t>
            </w:r>
          </w:p>
        </w:tc>
      </w:tr>
    </w:tbl>
    <w:p w:rsidR="00BC1907" w:rsidRPr="009173F9" w:rsidRDefault="00BC1907" w:rsidP="00BC1907">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BC1907" w:rsidRPr="00185D21" w:rsidTr="00BC1907">
        <w:trPr>
          <w:trHeight w:val="20"/>
          <w:tblHeader/>
        </w:trPr>
        <w:tc>
          <w:tcPr>
            <w:tcW w:w="15451" w:type="dxa"/>
            <w:gridSpan w:val="3"/>
            <w:shd w:val="clear" w:color="auto" w:fill="D9D9D9" w:themeFill="background1" w:themeFillShade="D9"/>
            <w:vAlign w:val="center"/>
            <w:hideMark/>
          </w:tcPr>
          <w:p w:rsidR="00BC1907" w:rsidRPr="00185D21" w:rsidRDefault="00BC1907" w:rsidP="00BC1907">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[Nombre del puesto]</w:t>
            </w:r>
          </w:p>
        </w:tc>
      </w:tr>
      <w:tr w:rsidR="00BC1907" w:rsidRPr="00185D21" w:rsidTr="001B2193">
        <w:trPr>
          <w:trHeight w:val="20"/>
          <w:tblHeader/>
        </w:trPr>
        <w:tc>
          <w:tcPr>
            <w:tcW w:w="2410" w:type="dxa"/>
            <w:tcBorders>
              <w:bottom w:val="single" w:sz="4" w:space="0" w:color="BFBFBF" w:themeColor="background1" w:themeShade="BF"/>
            </w:tcBorders>
            <w:shd w:val="clear" w:color="auto" w:fill="D9D9D9" w:themeFill="background1" w:themeFillShade="D9"/>
            <w:vAlign w:val="center"/>
            <w:hideMark/>
          </w:tcPr>
          <w:p w:rsidR="00BC1907" w:rsidRPr="00185D21" w:rsidRDefault="00BC1907" w:rsidP="00BC190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tcBorders>
              <w:bottom w:val="single" w:sz="4" w:space="0" w:color="BFBFBF" w:themeColor="background1" w:themeShade="BF"/>
            </w:tcBorders>
            <w:shd w:val="clear" w:color="auto" w:fill="D9D9D9" w:themeFill="background1" w:themeFillShade="D9"/>
            <w:vAlign w:val="center"/>
          </w:tcPr>
          <w:p w:rsidR="00BC1907" w:rsidRPr="00185D21" w:rsidRDefault="00BC1907" w:rsidP="00BC190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tcBorders>
              <w:bottom w:val="single" w:sz="4" w:space="0" w:color="BFBFBF" w:themeColor="background1" w:themeShade="BF"/>
            </w:tcBorders>
            <w:shd w:val="clear" w:color="auto" w:fill="D9D9D9" w:themeFill="background1" w:themeFillShade="D9"/>
            <w:vAlign w:val="center"/>
          </w:tcPr>
          <w:p w:rsidR="00BC1907" w:rsidRPr="00185D21" w:rsidRDefault="00BC1907" w:rsidP="00BC190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BC1907" w:rsidRPr="00185D21" w:rsidRDefault="00BC1907" w:rsidP="00BC190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BC1907" w:rsidRPr="00185D21" w:rsidTr="001B2193">
        <w:trPr>
          <w:trHeight w:val="20"/>
        </w:trPr>
        <w:tc>
          <w:tcPr>
            <w:tcW w:w="2410" w:type="dxa"/>
            <w:tcBorders>
              <w:top w:val="single" w:sz="4"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rsidR="00BC1907" w:rsidRPr="00185D21" w:rsidRDefault="00BC1907" w:rsidP="00BC1907">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EO-27</w:t>
            </w:r>
          </w:p>
        </w:tc>
        <w:tc>
          <w:tcPr>
            <w:tcW w:w="9781"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rsidR="00BC1907" w:rsidRDefault="00BC1907" w:rsidP="00BC1907">
            <w:pPr>
              <w:spacing w:before="0" w:after="0"/>
              <w:jc w:val="left"/>
              <w:rPr>
                <w:color w:val="000000"/>
              </w:rPr>
            </w:pPr>
            <w:r>
              <w:rPr>
                <w:color w:val="000000"/>
              </w:rPr>
              <w:t>Cruza información conforme la norma técnica</w:t>
            </w:r>
          </w:p>
        </w:tc>
        <w:tc>
          <w:tcPr>
            <w:tcW w:w="3260" w:type="dxa"/>
            <w:tcBorders>
              <w:top w:val="single" w:sz="4" w:space="0" w:color="BFBFBF" w:themeColor="background1" w:themeShade="BF"/>
              <w:left w:val="single" w:sz="6" w:space="0" w:color="BFBFBF" w:themeColor="background1" w:themeShade="BF"/>
              <w:bottom w:val="single" w:sz="6" w:space="0" w:color="BFBFBF" w:themeColor="background1" w:themeShade="BF"/>
            </w:tcBorders>
            <w:shd w:val="clear" w:color="auto" w:fill="FFFFFF" w:themeFill="background1"/>
            <w:vAlign w:val="center"/>
          </w:tcPr>
          <w:p w:rsidR="00BC1907" w:rsidRPr="00185D21" w:rsidRDefault="00BC1907" w:rsidP="00BC1907">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Proceso</w:t>
            </w:r>
          </w:p>
        </w:tc>
      </w:tr>
      <w:tr w:rsidR="00BC1907" w:rsidRPr="00185D21" w:rsidTr="001B2193">
        <w:trPr>
          <w:trHeight w:val="20"/>
        </w:trPr>
        <w:tc>
          <w:tcPr>
            <w:tcW w:w="2410" w:type="dxa"/>
            <w:tcBorders>
              <w:top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Pr>
          <w:p w:rsidR="00BC1907" w:rsidRDefault="00BC1907" w:rsidP="00BC1907">
            <w:r w:rsidRPr="00E03F2F">
              <w:rPr>
                <w:rFonts w:asciiTheme="minorHAnsi" w:eastAsia="Times New Roman" w:hAnsiTheme="minorHAnsi" w:cs="Arial"/>
                <w:bCs/>
                <w:color w:val="000000" w:themeColor="text1"/>
                <w:lang w:eastAsia="es-MX"/>
              </w:rPr>
              <w:t>EO-27</w:t>
            </w:r>
          </w:p>
        </w:tc>
        <w:tc>
          <w:tcPr>
            <w:tcW w:w="978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rsidR="00BC1907" w:rsidRDefault="00BC1907" w:rsidP="00BC1907">
            <w:pPr>
              <w:rPr>
                <w:color w:val="000000"/>
              </w:rPr>
            </w:pPr>
            <w:r>
              <w:rPr>
                <w:color w:val="000000"/>
              </w:rPr>
              <w:t>Verifica en campo el objetivo de la solicitud</w:t>
            </w:r>
          </w:p>
        </w:tc>
        <w:tc>
          <w:tcPr>
            <w:tcW w:w="3260" w:type="dxa"/>
            <w:tcBorders>
              <w:top w:val="single" w:sz="6" w:space="0" w:color="BFBFBF" w:themeColor="background1" w:themeShade="BF"/>
              <w:left w:val="single" w:sz="6" w:space="0" w:color="BFBFBF" w:themeColor="background1" w:themeShade="BF"/>
              <w:bottom w:val="single" w:sz="6" w:space="0" w:color="BFBFBF" w:themeColor="background1" w:themeShade="BF"/>
            </w:tcBorders>
            <w:shd w:val="clear" w:color="auto" w:fill="FFFFFF" w:themeFill="background1"/>
          </w:tcPr>
          <w:p w:rsidR="00BC1907" w:rsidRDefault="00BC1907" w:rsidP="00BC1907">
            <w:r w:rsidRPr="00274B60">
              <w:rPr>
                <w:rFonts w:asciiTheme="minorHAnsi" w:eastAsia="Times New Roman" w:hAnsiTheme="minorHAnsi" w:cs="Arial"/>
                <w:bCs/>
                <w:color w:val="000000" w:themeColor="text1"/>
                <w:lang w:eastAsia="es-MX"/>
              </w:rPr>
              <w:t>Proceso</w:t>
            </w:r>
          </w:p>
        </w:tc>
      </w:tr>
      <w:tr w:rsidR="00BC1907" w:rsidRPr="00185D21" w:rsidTr="001B2193">
        <w:trPr>
          <w:trHeight w:val="20"/>
        </w:trPr>
        <w:tc>
          <w:tcPr>
            <w:tcW w:w="2410" w:type="dxa"/>
            <w:tcBorders>
              <w:top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FFFFFF" w:themeFill="background1"/>
          </w:tcPr>
          <w:p w:rsidR="00BC1907" w:rsidRDefault="00BC1907" w:rsidP="00BC1907">
            <w:r w:rsidRPr="00E03F2F">
              <w:rPr>
                <w:rFonts w:asciiTheme="minorHAnsi" w:eastAsia="Times New Roman" w:hAnsiTheme="minorHAnsi" w:cs="Arial"/>
                <w:bCs/>
                <w:color w:val="000000" w:themeColor="text1"/>
                <w:lang w:eastAsia="es-MX"/>
              </w:rPr>
              <w:t>EO-27</w:t>
            </w:r>
          </w:p>
        </w:tc>
        <w:tc>
          <w:tcPr>
            <w:tcW w:w="9781"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auto"/>
            <w:vAlign w:val="center"/>
          </w:tcPr>
          <w:p w:rsidR="00BC1907" w:rsidRDefault="00BC1907" w:rsidP="00BC1907">
            <w:pPr>
              <w:rPr>
                <w:color w:val="000000"/>
              </w:rPr>
            </w:pPr>
            <w:r>
              <w:rPr>
                <w:color w:val="000000"/>
              </w:rPr>
              <w:t>Integra información en SIG</w:t>
            </w:r>
          </w:p>
        </w:tc>
        <w:tc>
          <w:tcPr>
            <w:tcW w:w="3260" w:type="dxa"/>
            <w:tcBorders>
              <w:top w:val="single" w:sz="6" w:space="0" w:color="BFBFBF" w:themeColor="background1" w:themeShade="BF"/>
              <w:left w:val="single" w:sz="6" w:space="0" w:color="BFBFBF" w:themeColor="background1" w:themeShade="BF"/>
              <w:bottom w:val="single" w:sz="4" w:space="0" w:color="BFBFBF" w:themeColor="background1" w:themeShade="BF"/>
            </w:tcBorders>
            <w:shd w:val="clear" w:color="auto" w:fill="FFFFFF" w:themeFill="background1"/>
          </w:tcPr>
          <w:p w:rsidR="00BC1907" w:rsidRDefault="00BC1907" w:rsidP="00BC1907">
            <w:r w:rsidRPr="00274B60">
              <w:rPr>
                <w:rFonts w:asciiTheme="minorHAnsi" w:eastAsia="Times New Roman" w:hAnsiTheme="minorHAnsi" w:cs="Arial"/>
                <w:bCs/>
                <w:color w:val="000000" w:themeColor="text1"/>
                <w:lang w:eastAsia="es-MX"/>
              </w:rPr>
              <w:t>Proceso</w:t>
            </w:r>
          </w:p>
        </w:tc>
      </w:tr>
    </w:tbl>
    <w:p w:rsidR="00BC1907" w:rsidRDefault="00BC1907" w:rsidP="00BC1907"/>
    <w:p w:rsidR="00BC1907" w:rsidRDefault="00BC1907" w:rsidP="00BC1907"/>
    <w:p w:rsidR="00BC1907" w:rsidRDefault="00BC1907" w:rsidP="00BC1907"/>
    <w:p w:rsidR="00BC1907" w:rsidRDefault="00BC1907" w:rsidP="00BC1907"/>
    <w:tbl>
      <w:tblPr>
        <w:tblW w:w="28823"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gridCol w:w="13372"/>
      </w:tblGrid>
      <w:tr w:rsidR="00BC1907" w:rsidRPr="00185D21" w:rsidTr="00BC1907">
        <w:trPr>
          <w:trHeight w:val="20"/>
        </w:trPr>
        <w:tc>
          <w:tcPr>
            <w:tcW w:w="2079" w:type="dxa"/>
            <w:shd w:val="clear" w:color="auto" w:fill="D9D9D9" w:themeFill="background1" w:themeFillShade="D9"/>
            <w:vAlign w:val="center"/>
            <w:hideMark/>
          </w:tcPr>
          <w:p w:rsidR="00BC1907" w:rsidRPr="00185D21" w:rsidRDefault="00BC1907" w:rsidP="00BC1907">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vAlign w:val="center"/>
          </w:tcPr>
          <w:p w:rsidR="00BC1907" w:rsidRPr="007C73A4" w:rsidRDefault="00BC1907" w:rsidP="00BC1907">
            <w:pPr>
              <w:keepNext/>
              <w:spacing w:after="0"/>
              <w:rPr>
                <w:rFonts w:asciiTheme="minorHAnsi" w:eastAsia="Times New Roman" w:hAnsiTheme="minorHAnsi" w:cs="Arial"/>
                <w:bCs/>
                <w:color w:val="000000" w:themeColor="text1"/>
                <w:lang w:eastAsia="es-MX"/>
              </w:rPr>
            </w:pPr>
            <w:r w:rsidRPr="007C73A4">
              <w:rPr>
                <w:rFonts w:asciiTheme="minorHAnsi" w:eastAsia="Times New Roman" w:hAnsiTheme="minorHAnsi" w:cs="Arial"/>
                <w:bCs/>
                <w:color w:val="000000" w:themeColor="text1"/>
                <w:lang w:eastAsia="es-MX"/>
              </w:rPr>
              <w:t>Coordinador de Estudios de Campo</w:t>
            </w:r>
          </w:p>
        </w:tc>
        <w:tc>
          <w:tcPr>
            <w:tcW w:w="13372" w:type="dxa"/>
            <w:shd w:val="clear" w:color="auto" w:fill="auto"/>
            <w:vAlign w:val="center"/>
          </w:tcPr>
          <w:p w:rsidR="00BC1907" w:rsidRPr="00185D21" w:rsidRDefault="00BC1907" w:rsidP="00BC1907">
            <w:pPr>
              <w:keepNext/>
              <w:keepLines/>
              <w:spacing w:before="60" w:after="60"/>
              <w:rPr>
                <w:rFonts w:asciiTheme="minorHAnsi" w:eastAsia="Times New Roman" w:hAnsiTheme="minorHAnsi" w:cs="Arial"/>
                <w:bCs/>
                <w:color w:val="000000" w:themeColor="text1"/>
                <w:lang w:eastAsia="es-MX"/>
              </w:rPr>
            </w:pPr>
          </w:p>
        </w:tc>
      </w:tr>
      <w:tr w:rsidR="00BC1907" w:rsidRPr="00185D21" w:rsidTr="00BC1907">
        <w:trPr>
          <w:trHeight w:val="20"/>
        </w:trPr>
        <w:tc>
          <w:tcPr>
            <w:tcW w:w="2079" w:type="dxa"/>
            <w:shd w:val="clear" w:color="auto" w:fill="D9D9D9" w:themeFill="background1" w:themeFillShade="D9"/>
            <w:vAlign w:val="center"/>
            <w:hideMark/>
          </w:tcPr>
          <w:p w:rsidR="00BC1907" w:rsidRPr="00185D21" w:rsidRDefault="00BC1907" w:rsidP="00BC190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vAlign w:val="center"/>
          </w:tcPr>
          <w:p w:rsidR="00BC1907" w:rsidRPr="007C73A4" w:rsidRDefault="00BC1907" w:rsidP="00BC1907">
            <w:pPr>
              <w:keepNext/>
              <w:spacing w:after="0"/>
              <w:rPr>
                <w:rFonts w:asciiTheme="minorHAnsi" w:eastAsia="Times New Roman" w:hAnsiTheme="minorHAnsi" w:cs="Arial"/>
                <w:bCs/>
                <w:color w:val="000000" w:themeColor="text1"/>
                <w:lang w:eastAsia="es-MX"/>
              </w:rPr>
            </w:pPr>
            <w:r w:rsidRPr="007C73A4">
              <w:rPr>
                <w:rFonts w:asciiTheme="minorHAnsi" w:eastAsia="Times New Roman" w:hAnsiTheme="minorHAnsi" w:cs="Arial"/>
                <w:bCs/>
                <w:color w:val="000000" w:themeColor="text1"/>
                <w:lang w:eastAsia="es-MX"/>
              </w:rPr>
              <w:t>Geográfica Ambiental</w:t>
            </w:r>
          </w:p>
        </w:tc>
        <w:tc>
          <w:tcPr>
            <w:tcW w:w="13372" w:type="dxa"/>
            <w:shd w:val="clear" w:color="auto" w:fill="auto"/>
            <w:vAlign w:val="center"/>
          </w:tcPr>
          <w:p w:rsidR="00BC1907" w:rsidRPr="00185D21" w:rsidRDefault="00BC1907" w:rsidP="00BC1907">
            <w:pPr>
              <w:keepNext/>
              <w:keepLines/>
              <w:spacing w:before="60" w:after="60"/>
              <w:rPr>
                <w:rFonts w:asciiTheme="minorHAnsi" w:eastAsia="Times New Roman" w:hAnsiTheme="minorHAnsi" w:cs="Arial"/>
                <w:bCs/>
                <w:color w:val="000000" w:themeColor="text1"/>
                <w:lang w:eastAsia="es-MX"/>
              </w:rPr>
            </w:pPr>
          </w:p>
        </w:tc>
      </w:tr>
      <w:tr w:rsidR="00BC1907" w:rsidRPr="00185D21" w:rsidTr="00BC1907">
        <w:trPr>
          <w:trHeight w:val="20"/>
        </w:trPr>
        <w:tc>
          <w:tcPr>
            <w:tcW w:w="2079" w:type="dxa"/>
            <w:shd w:val="clear" w:color="auto" w:fill="D9D9D9" w:themeFill="background1" w:themeFillShade="D9"/>
            <w:vAlign w:val="center"/>
            <w:hideMark/>
          </w:tcPr>
          <w:p w:rsidR="00BC1907" w:rsidRPr="00185D21" w:rsidRDefault="00BC1907" w:rsidP="00BC190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vAlign w:val="center"/>
          </w:tcPr>
          <w:p w:rsidR="00BC1907" w:rsidRPr="007C73A4" w:rsidRDefault="00BC1907" w:rsidP="00BC1907">
            <w:pPr>
              <w:keepNext/>
              <w:spacing w:after="0"/>
              <w:rPr>
                <w:rFonts w:asciiTheme="minorHAnsi" w:eastAsia="Times New Roman" w:hAnsiTheme="minorHAnsi" w:cs="Arial"/>
                <w:bCs/>
                <w:color w:val="000000" w:themeColor="text1"/>
                <w:lang w:eastAsia="es-MX"/>
              </w:rPr>
            </w:pPr>
            <w:r w:rsidRPr="007C73A4">
              <w:rPr>
                <w:rFonts w:asciiTheme="minorHAnsi" w:eastAsia="Times New Roman" w:hAnsiTheme="minorHAnsi" w:cs="Arial"/>
                <w:bCs/>
                <w:color w:val="000000" w:themeColor="text1"/>
                <w:lang w:eastAsia="es-MX"/>
              </w:rPr>
              <w:t>Director de la Unidad Geográfica Ambiental</w:t>
            </w:r>
          </w:p>
        </w:tc>
        <w:tc>
          <w:tcPr>
            <w:tcW w:w="13372" w:type="dxa"/>
            <w:shd w:val="clear" w:color="auto" w:fill="auto"/>
            <w:vAlign w:val="center"/>
          </w:tcPr>
          <w:p w:rsidR="00BC1907" w:rsidRPr="00185D21" w:rsidRDefault="00BC1907" w:rsidP="00BC1907">
            <w:pPr>
              <w:keepNext/>
              <w:keepLines/>
              <w:spacing w:before="60" w:after="60"/>
              <w:rPr>
                <w:rFonts w:asciiTheme="minorHAnsi" w:eastAsia="Times New Roman" w:hAnsiTheme="minorHAnsi" w:cs="Arial"/>
                <w:bCs/>
                <w:color w:val="000000" w:themeColor="text1"/>
                <w:lang w:eastAsia="es-MX"/>
              </w:rPr>
            </w:pPr>
          </w:p>
        </w:tc>
      </w:tr>
      <w:tr w:rsidR="00BC1907" w:rsidRPr="00185D21" w:rsidTr="00BC1907">
        <w:trPr>
          <w:trHeight w:val="20"/>
        </w:trPr>
        <w:tc>
          <w:tcPr>
            <w:tcW w:w="2079" w:type="dxa"/>
            <w:shd w:val="clear" w:color="auto" w:fill="D9D9D9" w:themeFill="background1" w:themeFillShade="D9"/>
            <w:vAlign w:val="center"/>
            <w:hideMark/>
          </w:tcPr>
          <w:p w:rsidR="00BC1907" w:rsidRPr="00185D21" w:rsidRDefault="00BC1907" w:rsidP="00BC190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vAlign w:val="center"/>
          </w:tcPr>
          <w:p w:rsidR="00BC1907" w:rsidRPr="007C73A4" w:rsidRDefault="00BC1907" w:rsidP="00BC1907">
            <w:pPr>
              <w:keepNext/>
              <w:spacing w:after="0"/>
              <w:rPr>
                <w:rFonts w:asciiTheme="minorHAnsi" w:eastAsia="Times New Roman" w:hAnsiTheme="minorHAnsi" w:cs="Arial"/>
                <w:bCs/>
                <w:color w:val="000000" w:themeColor="text1"/>
                <w:lang w:eastAsia="es-MX"/>
              </w:rPr>
            </w:pPr>
            <w:r w:rsidRPr="007C73A4">
              <w:rPr>
                <w:rFonts w:asciiTheme="minorHAnsi" w:eastAsia="Times New Roman" w:hAnsiTheme="minorHAnsi" w:cs="Arial"/>
                <w:bCs/>
                <w:color w:val="000000" w:themeColor="text1"/>
                <w:lang w:eastAsia="es-MX"/>
              </w:rPr>
              <w:t xml:space="preserve">Coordinador de Vinculación Regional y de Proyectos Especiales, y Técnico en </w:t>
            </w:r>
            <w:proofErr w:type="spellStart"/>
            <w:r w:rsidRPr="007C73A4">
              <w:rPr>
                <w:rFonts w:asciiTheme="minorHAnsi" w:eastAsia="Times New Roman" w:hAnsiTheme="minorHAnsi" w:cs="Arial"/>
                <w:bCs/>
                <w:color w:val="000000" w:themeColor="text1"/>
                <w:lang w:eastAsia="es-MX"/>
              </w:rPr>
              <w:t>Geodésia</w:t>
            </w:r>
            <w:proofErr w:type="spellEnd"/>
            <w:r w:rsidRPr="007C73A4">
              <w:rPr>
                <w:rFonts w:asciiTheme="minorHAnsi" w:eastAsia="Times New Roman" w:hAnsiTheme="minorHAnsi" w:cs="Arial"/>
                <w:bCs/>
                <w:color w:val="000000" w:themeColor="text1"/>
                <w:lang w:eastAsia="es-MX"/>
              </w:rPr>
              <w:t xml:space="preserve"> SIG</w:t>
            </w:r>
          </w:p>
        </w:tc>
        <w:tc>
          <w:tcPr>
            <w:tcW w:w="13372" w:type="dxa"/>
            <w:shd w:val="clear" w:color="auto" w:fill="auto"/>
            <w:vAlign w:val="center"/>
          </w:tcPr>
          <w:p w:rsidR="00BC1907" w:rsidRPr="00185D21" w:rsidRDefault="00BC1907" w:rsidP="00BC1907">
            <w:pPr>
              <w:keepNext/>
              <w:keepLines/>
              <w:spacing w:before="60" w:after="60"/>
              <w:rPr>
                <w:rFonts w:asciiTheme="minorHAnsi" w:eastAsia="Times New Roman" w:hAnsiTheme="minorHAnsi" w:cs="Arial"/>
                <w:bCs/>
                <w:color w:val="000000" w:themeColor="text1"/>
                <w:lang w:eastAsia="es-MX"/>
              </w:rPr>
            </w:pPr>
          </w:p>
        </w:tc>
      </w:tr>
    </w:tbl>
    <w:p w:rsidR="00BC1907" w:rsidRPr="009173F9" w:rsidRDefault="00BC1907" w:rsidP="00BC1907">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BC1907" w:rsidRPr="00185D21" w:rsidTr="00BC1907">
        <w:trPr>
          <w:trHeight w:val="20"/>
          <w:tblHeader/>
        </w:trPr>
        <w:tc>
          <w:tcPr>
            <w:tcW w:w="15451" w:type="dxa"/>
            <w:gridSpan w:val="3"/>
            <w:shd w:val="clear" w:color="auto" w:fill="D9D9D9" w:themeFill="background1" w:themeFillShade="D9"/>
            <w:vAlign w:val="center"/>
            <w:hideMark/>
          </w:tcPr>
          <w:p w:rsidR="00BC1907" w:rsidRPr="00185D21" w:rsidRDefault="00BC1907" w:rsidP="00BC1907">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[Coordinador de Estudios de Campo]</w:t>
            </w:r>
          </w:p>
        </w:tc>
      </w:tr>
      <w:tr w:rsidR="00BC1907" w:rsidRPr="00185D21" w:rsidTr="00BC1907">
        <w:trPr>
          <w:trHeight w:val="20"/>
          <w:tblHeader/>
        </w:trPr>
        <w:tc>
          <w:tcPr>
            <w:tcW w:w="2410" w:type="dxa"/>
            <w:shd w:val="clear" w:color="auto" w:fill="D9D9D9" w:themeFill="background1" w:themeFillShade="D9"/>
            <w:vAlign w:val="center"/>
            <w:hideMark/>
          </w:tcPr>
          <w:p w:rsidR="00BC1907" w:rsidRPr="00185D21" w:rsidRDefault="00BC1907" w:rsidP="00BC190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BC1907" w:rsidRPr="00185D21" w:rsidRDefault="00BC1907" w:rsidP="00BC190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BC1907" w:rsidRPr="00185D21" w:rsidRDefault="00BC1907" w:rsidP="00BC190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BC1907" w:rsidRPr="00185D21" w:rsidRDefault="00BC1907" w:rsidP="00BC190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BC1907" w:rsidRPr="00185D21" w:rsidTr="00BC1907">
        <w:trPr>
          <w:trHeight w:val="20"/>
        </w:trPr>
        <w:tc>
          <w:tcPr>
            <w:tcW w:w="2410" w:type="dxa"/>
            <w:shd w:val="clear" w:color="auto" w:fill="FFFFFF" w:themeFill="background1"/>
            <w:vAlign w:val="center"/>
          </w:tcPr>
          <w:p w:rsidR="00BC1907" w:rsidRPr="00185D21" w:rsidRDefault="00BC1907" w:rsidP="00BC1907">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EO- 27-XV</w:t>
            </w:r>
          </w:p>
        </w:tc>
        <w:tc>
          <w:tcPr>
            <w:tcW w:w="9781" w:type="dxa"/>
            <w:shd w:val="clear" w:color="auto" w:fill="FFFFFF" w:themeFill="background1"/>
            <w:vAlign w:val="center"/>
          </w:tcPr>
          <w:p w:rsidR="00BC1907" w:rsidRPr="00185D21" w:rsidRDefault="00BC1907" w:rsidP="00BC1907">
            <w:pPr>
              <w:spacing w:before="0" w:after="0" w:line="276" w:lineRule="auto"/>
              <w:contextualSpacing/>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Capacitación del personal que hará uso del GPS/GNSS</w:t>
            </w:r>
          </w:p>
        </w:tc>
        <w:tc>
          <w:tcPr>
            <w:tcW w:w="3260" w:type="dxa"/>
            <w:shd w:val="clear" w:color="auto" w:fill="FFFFFF" w:themeFill="background1"/>
            <w:vAlign w:val="center"/>
          </w:tcPr>
          <w:p w:rsidR="00BC1907" w:rsidRPr="00185D21" w:rsidRDefault="00BC1907" w:rsidP="00BC1907">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Proceso</w:t>
            </w:r>
          </w:p>
        </w:tc>
      </w:tr>
      <w:tr w:rsidR="00BC1907" w:rsidRPr="00185D21" w:rsidTr="00BC1907">
        <w:trPr>
          <w:trHeight w:val="20"/>
        </w:trPr>
        <w:tc>
          <w:tcPr>
            <w:tcW w:w="2410" w:type="dxa"/>
            <w:shd w:val="clear" w:color="auto" w:fill="FFFFFF" w:themeFill="background1"/>
          </w:tcPr>
          <w:p w:rsidR="00BC1907" w:rsidRDefault="00BC1907" w:rsidP="00BC1907">
            <w:r>
              <w:t>EO-27-</w:t>
            </w:r>
            <w:r w:rsidRPr="00E93EE6">
              <w:t>XIV</w:t>
            </w:r>
          </w:p>
        </w:tc>
        <w:tc>
          <w:tcPr>
            <w:tcW w:w="9781" w:type="dxa"/>
            <w:shd w:val="clear" w:color="auto" w:fill="FFFFFF" w:themeFill="background1"/>
            <w:vAlign w:val="center"/>
          </w:tcPr>
          <w:p w:rsidR="00BC1907" w:rsidRPr="00185D21" w:rsidRDefault="00BC1907" w:rsidP="00BC1907">
            <w:pPr>
              <w:spacing w:before="0" w:after="0" w:line="276" w:lineRule="auto"/>
              <w:contextualSpacing/>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Diseño de la red geodésica</w:t>
            </w:r>
          </w:p>
        </w:tc>
        <w:tc>
          <w:tcPr>
            <w:tcW w:w="3260" w:type="dxa"/>
            <w:shd w:val="clear" w:color="auto" w:fill="FFFFFF" w:themeFill="background1"/>
          </w:tcPr>
          <w:p w:rsidR="00BC1907" w:rsidRDefault="00BC1907" w:rsidP="00BC1907">
            <w:r w:rsidRPr="000145E8">
              <w:rPr>
                <w:rFonts w:asciiTheme="minorHAnsi" w:eastAsia="Times New Roman" w:hAnsiTheme="minorHAnsi" w:cs="Arial"/>
                <w:bCs/>
                <w:color w:val="000000" w:themeColor="text1"/>
                <w:lang w:eastAsia="es-MX"/>
              </w:rPr>
              <w:t>Proceso</w:t>
            </w:r>
          </w:p>
        </w:tc>
      </w:tr>
      <w:tr w:rsidR="00BC1907" w:rsidRPr="00185D21" w:rsidTr="00BC1907">
        <w:trPr>
          <w:trHeight w:val="20"/>
        </w:trPr>
        <w:tc>
          <w:tcPr>
            <w:tcW w:w="2410" w:type="dxa"/>
            <w:shd w:val="clear" w:color="auto" w:fill="FFFFFF" w:themeFill="background1"/>
          </w:tcPr>
          <w:p w:rsidR="00BC1907" w:rsidRDefault="00BC1907" w:rsidP="00BC1907">
            <w:r w:rsidRPr="00E93EE6">
              <w:t>EO-</w:t>
            </w:r>
            <w:r>
              <w:t>27-</w:t>
            </w:r>
            <w:r w:rsidRPr="00E93EE6">
              <w:t>XXIV</w:t>
            </w:r>
          </w:p>
        </w:tc>
        <w:tc>
          <w:tcPr>
            <w:tcW w:w="9781" w:type="dxa"/>
            <w:shd w:val="clear" w:color="auto" w:fill="FFFFFF" w:themeFill="background1"/>
            <w:vAlign w:val="center"/>
          </w:tcPr>
          <w:p w:rsidR="00BC1907" w:rsidRPr="00185D21" w:rsidRDefault="00BC1907" w:rsidP="00BC1907">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Procesamiento de datos</w:t>
            </w:r>
          </w:p>
        </w:tc>
        <w:tc>
          <w:tcPr>
            <w:tcW w:w="3260" w:type="dxa"/>
            <w:shd w:val="clear" w:color="auto" w:fill="FFFFFF" w:themeFill="background1"/>
          </w:tcPr>
          <w:p w:rsidR="00BC1907" w:rsidRDefault="00BC1907" w:rsidP="00BC1907">
            <w:r w:rsidRPr="000145E8">
              <w:rPr>
                <w:rFonts w:asciiTheme="minorHAnsi" w:eastAsia="Times New Roman" w:hAnsiTheme="minorHAnsi" w:cs="Arial"/>
                <w:bCs/>
                <w:color w:val="000000" w:themeColor="text1"/>
                <w:lang w:eastAsia="es-MX"/>
              </w:rPr>
              <w:t>Proceso</w:t>
            </w:r>
          </w:p>
        </w:tc>
      </w:tr>
      <w:tr w:rsidR="00BC1907" w:rsidRPr="00185D21" w:rsidTr="00BC1907">
        <w:trPr>
          <w:trHeight w:val="20"/>
        </w:trPr>
        <w:tc>
          <w:tcPr>
            <w:tcW w:w="2410" w:type="dxa"/>
            <w:shd w:val="clear" w:color="auto" w:fill="FFFFFF" w:themeFill="background1"/>
          </w:tcPr>
          <w:p w:rsidR="00BC1907" w:rsidRDefault="00BC1907" w:rsidP="00BC1907">
            <w:r w:rsidRPr="00E93EE6">
              <w:t>EO-</w:t>
            </w:r>
            <w:r>
              <w:t>27-XVI</w:t>
            </w:r>
          </w:p>
        </w:tc>
        <w:tc>
          <w:tcPr>
            <w:tcW w:w="9781" w:type="dxa"/>
            <w:shd w:val="clear" w:color="auto" w:fill="FFFFFF" w:themeFill="background1"/>
            <w:vAlign w:val="center"/>
          </w:tcPr>
          <w:p w:rsidR="00BC1907" w:rsidRPr="00185D21" w:rsidRDefault="00BC1907" w:rsidP="00BC1907">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Descripción del proyecto de metadatos</w:t>
            </w:r>
          </w:p>
        </w:tc>
        <w:tc>
          <w:tcPr>
            <w:tcW w:w="3260" w:type="dxa"/>
            <w:shd w:val="clear" w:color="auto" w:fill="FFFFFF" w:themeFill="background1"/>
          </w:tcPr>
          <w:p w:rsidR="00BC1907" w:rsidRDefault="00BC1907" w:rsidP="00BC1907">
            <w:r w:rsidRPr="000145E8">
              <w:rPr>
                <w:rFonts w:asciiTheme="minorHAnsi" w:eastAsia="Times New Roman" w:hAnsiTheme="minorHAnsi" w:cs="Arial"/>
                <w:bCs/>
                <w:color w:val="000000" w:themeColor="text1"/>
                <w:lang w:eastAsia="es-MX"/>
              </w:rPr>
              <w:t>Proceso</w:t>
            </w:r>
          </w:p>
        </w:tc>
      </w:tr>
      <w:tr w:rsidR="00BC1907" w:rsidRPr="00185D21" w:rsidTr="00BC1907">
        <w:trPr>
          <w:trHeight w:val="20"/>
        </w:trPr>
        <w:tc>
          <w:tcPr>
            <w:tcW w:w="2410" w:type="dxa"/>
            <w:shd w:val="clear" w:color="auto" w:fill="FFFFFF" w:themeFill="background1"/>
          </w:tcPr>
          <w:p w:rsidR="00BC1907" w:rsidRDefault="00BC1907" w:rsidP="00BC1907">
            <w:r w:rsidRPr="00E93EE6">
              <w:t>EO</w:t>
            </w:r>
            <w:r>
              <w:t>-27-</w:t>
            </w:r>
            <w:r w:rsidRPr="00E93EE6">
              <w:t>XVII</w:t>
            </w:r>
          </w:p>
        </w:tc>
        <w:tc>
          <w:tcPr>
            <w:tcW w:w="9781" w:type="dxa"/>
            <w:shd w:val="clear" w:color="auto" w:fill="FFFFFF" w:themeFill="background1"/>
            <w:vAlign w:val="center"/>
          </w:tcPr>
          <w:p w:rsidR="00BC1907" w:rsidRPr="00185D21" w:rsidRDefault="00BC1907" w:rsidP="00BC1907">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Publicación de los vértices geodésicos en la página del IIEG</w:t>
            </w:r>
          </w:p>
        </w:tc>
        <w:tc>
          <w:tcPr>
            <w:tcW w:w="3260" w:type="dxa"/>
            <w:shd w:val="clear" w:color="auto" w:fill="FFFFFF" w:themeFill="background1"/>
          </w:tcPr>
          <w:p w:rsidR="00BC1907" w:rsidRDefault="00BC1907" w:rsidP="00BC1907">
            <w:r w:rsidRPr="000145E8">
              <w:rPr>
                <w:rFonts w:asciiTheme="minorHAnsi" w:eastAsia="Times New Roman" w:hAnsiTheme="minorHAnsi" w:cs="Arial"/>
                <w:bCs/>
                <w:color w:val="000000" w:themeColor="text1"/>
                <w:lang w:eastAsia="es-MX"/>
              </w:rPr>
              <w:t>Proceso</w:t>
            </w:r>
          </w:p>
        </w:tc>
      </w:tr>
      <w:tr w:rsidR="00BC1907" w:rsidRPr="00185D21" w:rsidTr="00BC1907">
        <w:trPr>
          <w:trHeight w:val="20"/>
        </w:trPr>
        <w:tc>
          <w:tcPr>
            <w:tcW w:w="2410" w:type="dxa"/>
            <w:shd w:val="clear" w:color="auto" w:fill="FFFFFF" w:themeFill="background1"/>
          </w:tcPr>
          <w:p w:rsidR="00BC1907" w:rsidRPr="00E93EE6" w:rsidRDefault="00BC1907" w:rsidP="00BC1907">
            <w:r>
              <w:t>EO-27</w:t>
            </w:r>
          </w:p>
        </w:tc>
        <w:tc>
          <w:tcPr>
            <w:tcW w:w="9781" w:type="dxa"/>
            <w:shd w:val="clear" w:color="auto" w:fill="FFFFFF" w:themeFill="background1"/>
            <w:vAlign w:val="center"/>
          </w:tcPr>
          <w:p w:rsidR="00BC1907" w:rsidRDefault="00BC1907" w:rsidP="00BC1907">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Revisa la solicitud y la propuesta para levantamiento de información</w:t>
            </w:r>
          </w:p>
        </w:tc>
        <w:tc>
          <w:tcPr>
            <w:tcW w:w="3260" w:type="dxa"/>
            <w:shd w:val="clear" w:color="auto" w:fill="FFFFFF" w:themeFill="background1"/>
          </w:tcPr>
          <w:p w:rsidR="00BC1907" w:rsidRDefault="00BC1907" w:rsidP="00BC1907">
            <w:r w:rsidRPr="00F8145D">
              <w:rPr>
                <w:rFonts w:asciiTheme="minorHAnsi" w:eastAsia="Times New Roman" w:hAnsiTheme="minorHAnsi" w:cs="Arial"/>
                <w:bCs/>
                <w:color w:val="000000" w:themeColor="text1"/>
                <w:lang w:eastAsia="es-MX"/>
              </w:rPr>
              <w:t>Proceso</w:t>
            </w:r>
          </w:p>
        </w:tc>
      </w:tr>
      <w:tr w:rsidR="00BC1907" w:rsidRPr="00185D21" w:rsidTr="00BC1907">
        <w:trPr>
          <w:trHeight w:val="20"/>
        </w:trPr>
        <w:tc>
          <w:tcPr>
            <w:tcW w:w="2410" w:type="dxa"/>
            <w:shd w:val="clear" w:color="auto" w:fill="FFFFFF" w:themeFill="background1"/>
          </w:tcPr>
          <w:p w:rsidR="00BC1907" w:rsidRPr="00E93EE6" w:rsidRDefault="00BC1907" w:rsidP="00BC1907">
            <w:r>
              <w:t>EO-27</w:t>
            </w:r>
          </w:p>
        </w:tc>
        <w:tc>
          <w:tcPr>
            <w:tcW w:w="9781" w:type="dxa"/>
            <w:shd w:val="clear" w:color="auto" w:fill="FFFFFF" w:themeFill="background1"/>
            <w:vAlign w:val="center"/>
          </w:tcPr>
          <w:p w:rsidR="00BC1907" w:rsidRDefault="00BC1907" w:rsidP="00BC1907">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Describe el proyecto de metadatos</w:t>
            </w:r>
          </w:p>
        </w:tc>
        <w:tc>
          <w:tcPr>
            <w:tcW w:w="3260" w:type="dxa"/>
            <w:shd w:val="clear" w:color="auto" w:fill="FFFFFF" w:themeFill="background1"/>
          </w:tcPr>
          <w:p w:rsidR="00BC1907" w:rsidRDefault="00BC1907" w:rsidP="00BC1907">
            <w:r w:rsidRPr="00F8145D">
              <w:rPr>
                <w:rFonts w:asciiTheme="minorHAnsi" w:eastAsia="Times New Roman" w:hAnsiTheme="minorHAnsi" w:cs="Arial"/>
                <w:bCs/>
                <w:color w:val="000000" w:themeColor="text1"/>
                <w:lang w:eastAsia="es-MX"/>
              </w:rPr>
              <w:t>Proceso</w:t>
            </w:r>
          </w:p>
        </w:tc>
      </w:tr>
    </w:tbl>
    <w:p w:rsidR="00BC1907" w:rsidRDefault="00BC1907" w:rsidP="00BC1907">
      <w:pPr>
        <w:spacing w:before="0" w:after="200" w:line="276" w:lineRule="auto"/>
        <w:jc w:val="left"/>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BC1907" w:rsidRPr="00185D21" w:rsidTr="00BC1907">
        <w:trPr>
          <w:trHeight w:val="20"/>
        </w:trPr>
        <w:tc>
          <w:tcPr>
            <w:tcW w:w="2079" w:type="dxa"/>
            <w:shd w:val="clear" w:color="auto" w:fill="D9D9D9" w:themeFill="background1" w:themeFillShade="D9"/>
            <w:vAlign w:val="center"/>
            <w:hideMark/>
          </w:tcPr>
          <w:p w:rsidR="00BC1907" w:rsidRPr="00185D21" w:rsidRDefault="00BC1907" w:rsidP="00BC1907">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BC1907" w:rsidRPr="00185D21" w:rsidRDefault="00BC1907" w:rsidP="00BC1907">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Técnico en Geodesia y SIG</w:t>
            </w:r>
          </w:p>
        </w:tc>
      </w:tr>
      <w:tr w:rsidR="00BC1907" w:rsidRPr="00185D21" w:rsidTr="00BC1907">
        <w:trPr>
          <w:trHeight w:val="20"/>
        </w:trPr>
        <w:tc>
          <w:tcPr>
            <w:tcW w:w="2079" w:type="dxa"/>
            <w:shd w:val="clear" w:color="auto" w:fill="D9D9D9" w:themeFill="background1" w:themeFillShade="D9"/>
            <w:vAlign w:val="center"/>
            <w:hideMark/>
          </w:tcPr>
          <w:p w:rsidR="00BC1907" w:rsidRPr="00185D21" w:rsidRDefault="00BC1907" w:rsidP="00BC190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BC1907" w:rsidRPr="00185D21" w:rsidRDefault="00BC1907" w:rsidP="00BC1907">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Geográfica Ambiental</w:t>
            </w:r>
          </w:p>
        </w:tc>
      </w:tr>
      <w:tr w:rsidR="00BC1907" w:rsidRPr="00185D21" w:rsidTr="00BC1907">
        <w:trPr>
          <w:trHeight w:val="20"/>
        </w:trPr>
        <w:tc>
          <w:tcPr>
            <w:tcW w:w="2079" w:type="dxa"/>
            <w:shd w:val="clear" w:color="auto" w:fill="D9D9D9" w:themeFill="background1" w:themeFillShade="D9"/>
            <w:vAlign w:val="center"/>
            <w:hideMark/>
          </w:tcPr>
          <w:p w:rsidR="00BC1907" w:rsidRPr="00185D21" w:rsidRDefault="00BC1907" w:rsidP="00BC190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BC1907" w:rsidRPr="00185D21" w:rsidRDefault="00BC1907" w:rsidP="00BC1907">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Coordinador de estudios de campo</w:t>
            </w:r>
          </w:p>
        </w:tc>
      </w:tr>
      <w:tr w:rsidR="00BC1907" w:rsidRPr="00185D21" w:rsidTr="00BC1907">
        <w:trPr>
          <w:trHeight w:val="20"/>
        </w:trPr>
        <w:tc>
          <w:tcPr>
            <w:tcW w:w="2079" w:type="dxa"/>
            <w:shd w:val="clear" w:color="auto" w:fill="D9D9D9" w:themeFill="background1" w:themeFillShade="D9"/>
            <w:vAlign w:val="center"/>
            <w:hideMark/>
          </w:tcPr>
          <w:p w:rsidR="00BC1907" w:rsidRPr="00185D21" w:rsidRDefault="00BC1907" w:rsidP="00BC190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BC1907" w:rsidRPr="00185D21" w:rsidRDefault="00BC1907" w:rsidP="00BC1907">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Ninguno</w:t>
            </w:r>
          </w:p>
        </w:tc>
      </w:tr>
    </w:tbl>
    <w:p w:rsidR="00BC1907" w:rsidRPr="009173F9" w:rsidRDefault="00BC1907" w:rsidP="00BC1907">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BC1907" w:rsidRPr="00185D21" w:rsidTr="00BC1907">
        <w:trPr>
          <w:trHeight w:val="20"/>
          <w:tblHeader/>
        </w:trPr>
        <w:tc>
          <w:tcPr>
            <w:tcW w:w="15451" w:type="dxa"/>
            <w:gridSpan w:val="3"/>
            <w:shd w:val="clear" w:color="auto" w:fill="D9D9D9" w:themeFill="background1" w:themeFillShade="D9"/>
            <w:vAlign w:val="center"/>
            <w:hideMark/>
          </w:tcPr>
          <w:p w:rsidR="00BC1907" w:rsidRPr="00185D21" w:rsidRDefault="00BC1907" w:rsidP="00BC1907">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[Nombre del puesto]</w:t>
            </w:r>
          </w:p>
        </w:tc>
      </w:tr>
      <w:tr w:rsidR="00BC1907" w:rsidRPr="00185D21" w:rsidTr="00BC1907">
        <w:trPr>
          <w:trHeight w:val="20"/>
          <w:tblHeader/>
        </w:trPr>
        <w:tc>
          <w:tcPr>
            <w:tcW w:w="2410" w:type="dxa"/>
            <w:shd w:val="clear" w:color="auto" w:fill="D9D9D9" w:themeFill="background1" w:themeFillShade="D9"/>
            <w:vAlign w:val="center"/>
            <w:hideMark/>
          </w:tcPr>
          <w:p w:rsidR="00BC1907" w:rsidRPr="00185D21" w:rsidRDefault="00BC1907" w:rsidP="00BC190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BC1907" w:rsidRPr="00185D21" w:rsidRDefault="00BC1907" w:rsidP="00BC190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BC1907" w:rsidRPr="00185D21" w:rsidRDefault="00BC1907" w:rsidP="00BC190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BC1907" w:rsidRPr="00185D21" w:rsidRDefault="00BC1907" w:rsidP="00BC190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BC1907" w:rsidRPr="00185D21" w:rsidTr="00BC1907">
        <w:trPr>
          <w:trHeight w:val="20"/>
        </w:trPr>
        <w:tc>
          <w:tcPr>
            <w:tcW w:w="2410" w:type="dxa"/>
            <w:shd w:val="clear" w:color="auto" w:fill="FFFFFF" w:themeFill="background1"/>
            <w:vAlign w:val="center"/>
          </w:tcPr>
          <w:p w:rsidR="00BC1907" w:rsidRPr="00185D21" w:rsidRDefault="00BC1907" w:rsidP="00BC1907">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EO-27</w:t>
            </w:r>
          </w:p>
        </w:tc>
        <w:tc>
          <w:tcPr>
            <w:tcW w:w="9781" w:type="dxa"/>
            <w:shd w:val="clear" w:color="auto" w:fill="FFFFFF" w:themeFill="background1"/>
            <w:vAlign w:val="center"/>
          </w:tcPr>
          <w:p w:rsidR="00BC1907" w:rsidRPr="00185D21" w:rsidRDefault="00BC1907" w:rsidP="00BC1907">
            <w:pPr>
              <w:spacing w:before="60" w:after="60"/>
              <w:jc w:val="left"/>
              <w:rPr>
                <w:rFonts w:asciiTheme="minorHAnsi" w:eastAsia="Times New Roman" w:hAnsiTheme="minorHAnsi" w:cs="Arial"/>
                <w:bCs/>
                <w:color w:val="000000" w:themeColor="text1"/>
                <w:lang w:eastAsia="es-MX"/>
              </w:rPr>
            </w:pPr>
            <w:proofErr w:type="spellStart"/>
            <w:r>
              <w:rPr>
                <w:rFonts w:asciiTheme="minorHAnsi" w:eastAsia="Times New Roman" w:hAnsiTheme="minorHAnsi" w:cs="Arial"/>
                <w:bCs/>
                <w:color w:val="000000" w:themeColor="text1"/>
                <w:lang w:eastAsia="es-MX"/>
              </w:rPr>
              <w:t>Monumentación</w:t>
            </w:r>
            <w:proofErr w:type="spellEnd"/>
            <w:r>
              <w:rPr>
                <w:rFonts w:asciiTheme="minorHAnsi" w:eastAsia="Times New Roman" w:hAnsiTheme="minorHAnsi" w:cs="Arial"/>
                <w:bCs/>
                <w:color w:val="000000" w:themeColor="text1"/>
                <w:lang w:eastAsia="es-MX"/>
              </w:rPr>
              <w:t xml:space="preserve"> y señalización</w:t>
            </w:r>
          </w:p>
        </w:tc>
        <w:tc>
          <w:tcPr>
            <w:tcW w:w="3260" w:type="dxa"/>
            <w:shd w:val="clear" w:color="auto" w:fill="FFFFFF" w:themeFill="background1"/>
            <w:vAlign w:val="center"/>
          </w:tcPr>
          <w:p w:rsidR="00BC1907" w:rsidRPr="00185D21" w:rsidRDefault="00BC1907" w:rsidP="00BC1907">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Proceso</w:t>
            </w:r>
          </w:p>
        </w:tc>
      </w:tr>
      <w:tr w:rsidR="00BC1907" w:rsidRPr="00185D21" w:rsidTr="00BC1907">
        <w:trPr>
          <w:trHeight w:val="20"/>
        </w:trPr>
        <w:tc>
          <w:tcPr>
            <w:tcW w:w="2410" w:type="dxa"/>
            <w:shd w:val="clear" w:color="auto" w:fill="FFFFFF" w:themeFill="background1"/>
            <w:vAlign w:val="center"/>
          </w:tcPr>
          <w:p w:rsidR="00BC1907" w:rsidRPr="00185D21" w:rsidRDefault="00BC1907" w:rsidP="00BC1907">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EO-27</w:t>
            </w:r>
          </w:p>
        </w:tc>
        <w:tc>
          <w:tcPr>
            <w:tcW w:w="9781" w:type="dxa"/>
            <w:shd w:val="clear" w:color="auto" w:fill="FFFFFF" w:themeFill="background1"/>
            <w:vAlign w:val="center"/>
          </w:tcPr>
          <w:p w:rsidR="00BC1907" w:rsidRPr="00185D21" w:rsidRDefault="00BC1907" w:rsidP="00BC1907">
            <w:pPr>
              <w:spacing w:before="60" w:after="60"/>
              <w:jc w:val="left"/>
              <w:rPr>
                <w:rFonts w:asciiTheme="minorHAnsi" w:eastAsia="Times New Roman" w:hAnsiTheme="minorHAnsi" w:cs="Arial"/>
                <w:bCs/>
                <w:color w:val="000000" w:themeColor="text1"/>
                <w:lang w:eastAsia="es-MX"/>
              </w:rPr>
            </w:pPr>
            <w:r>
              <w:rPr>
                <w:rFonts w:asciiTheme="minorHAnsi" w:hAnsiTheme="minorHAnsi"/>
              </w:rPr>
              <w:t>Elaborar expediente geodésico</w:t>
            </w:r>
          </w:p>
        </w:tc>
        <w:tc>
          <w:tcPr>
            <w:tcW w:w="3260" w:type="dxa"/>
            <w:shd w:val="clear" w:color="auto" w:fill="FFFFFF" w:themeFill="background1"/>
            <w:vAlign w:val="center"/>
          </w:tcPr>
          <w:p w:rsidR="00BC1907" w:rsidRPr="00185D21" w:rsidRDefault="00BC1907" w:rsidP="00BC1907">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Proceso</w:t>
            </w:r>
          </w:p>
        </w:tc>
      </w:tr>
      <w:tr w:rsidR="00BC1907" w:rsidRPr="00185D21" w:rsidTr="00BC1907">
        <w:trPr>
          <w:trHeight w:val="20"/>
        </w:trPr>
        <w:tc>
          <w:tcPr>
            <w:tcW w:w="2410" w:type="dxa"/>
            <w:shd w:val="clear" w:color="auto" w:fill="FFFFFF" w:themeFill="background1"/>
            <w:vAlign w:val="center"/>
          </w:tcPr>
          <w:p w:rsidR="00BC1907" w:rsidRPr="00185D21" w:rsidRDefault="00BC1907" w:rsidP="00BC1907">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EO-27</w:t>
            </w:r>
          </w:p>
        </w:tc>
        <w:tc>
          <w:tcPr>
            <w:tcW w:w="9781" w:type="dxa"/>
            <w:shd w:val="clear" w:color="auto" w:fill="FFFFFF" w:themeFill="background1"/>
            <w:vAlign w:val="center"/>
          </w:tcPr>
          <w:p w:rsidR="00BC1907" w:rsidRPr="00185D21" w:rsidRDefault="00BC1907" w:rsidP="00BC1907">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Observaciones en campo</w:t>
            </w:r>
          </w:p>
        </w:tc>
        <w:tc>
          <w:tcPr>
            <w:tcW w:w="3260" w:type="dxa"/>
            <w:shd w:val="clear" w:color="auto" w:fill="FFFFFF" w:themeFill="background1"/>
            <w:vAlign w:val="center"/>
          </w:tcPr>
          <w:p w:rsidR="00BC1907" w:rsidRPr="00185D21" w:rsidRDefault="00BC1907" w:rsidP="00BC1907">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Proceso</w:t>
            </w:r>
          </w:p>
        </w:tc>
      </w:tr>
      <w:tr w:rsidR="00BC1907" w:rsidRPr="00185D21" w:rsidTr="00BC1907">
        <w:trPr>
          <w:trHeight w:val="20"/>
        </w:trPr>
        <w:tc>
          <w:tcPr>
            <w:tcW w:w="2410" w:type="dxa"/>
            <w:shd w:val="clear" w:color="auto" w:fill="FFFFFF" w:themeFill="background1"/>
          </w:tcPr>
          <w:p w:rsidR="00BC1907" w:rsidRDefault="00BC1907" w:rsidP="00BC1907">
            <w:r w:rsidRPr="00AF7E42">
              <w:rPr>
                <w:rFonts w:asciiTheme="minorHAnsi" w:eastAsia="Times New Roman" w:hAnsiTheme="minorHAnsi" w:cs="Arial"/>
                <w:bCs/>
                <w:color w:val="000000" w:themeColor="text1"/>
                <w:lang w:eastAsia="es-MX"/>
              </w:rPr>
              <w:t>EO-27</w:t>
            </w:r>
          </w:p>
        </w:tc>
        <w:tc>
          <w:tcPr>
            <w:tcW w:w="9781" w:type="dxa"/>
            <w:shd w:val="clear" w:color="auto" w:fill="FFFFFF" w:themeFill="background1"/>
            <w:vAlign w:val="center"/>
          </w:tcPr>
          <w:p w:rsidR="00BC1907" w:rsidRDefault="00BC1907" w:rsidP="00BC1907">
            <w:pPr>
              <w:spacing w:before="60" w:after="60"/>
              <w:jc w:val="left"/>
              <w:rPr>
                <w:rFonts w:asciiTheme="minorHAnsi" w:eastAsia="Times New Roman" w:hAnsiTheme="minorHAnsi" w:cs="Arial"/>
                <w:bCs/>
                <w:color w:val="000000" w:themeColor="text1"/>
                <w:lang w:eastAsia="es-MX"/>
              </w:rPr>
            </w:pPr>
            <w:r w:rsidRPr="00621042">
              <w:rPr>
                <w:rFonts w:asciiTheme="minorHAnsi" w:eastAsia="Times New Roman" w:hAnsiTheme="minorHAnsi" w:cs="Arial"/>
                <w:bCs/>
                <w:color w:val="000000" w:themeColor="text1"/>
                <w:lang w:eastAsia="es-MX"/>
              </w:rPr>
              <w:t>Integrar información que proporciona el municipio</w:t>
            </w:r>
          </w:p>
        </w:tc>
        <w:tc>
          <w:tcPr>
            <w:tcW w:w="3260" w:type="dxa"/>
            <w:shd w:val="clear" w:color="auto" w:fill="FFFFFF" w:themeFill="background1"/>
            <w:vAlign w:val="center"/>
          </w:tcPr>
          <w:p w:rsidR="00BC1907" w:rsidRDefault="00BC1907" w:rsidP="00BC1907">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Proceso</w:t>
            </w:r>
          </w:p>
        </w:tc>
      </w:tr>
      <w:tr w:rsidR="00BC1907" w:rsidRPr="00185D21" w:rsidTr="00BC1907">
        <w:trPr>
          <w:trHeight w:val="20"/>
        </w:trPr>
        <w:tc>
          <w:tcPr>
            <w:tcW w:w="2410" w:type="dxa"/>
            <w:shd w:val="clear" w:color="auto" w:fill="FFFFFF" w:themeFill="background1"/>
          </w:tcPr>
          <w:p w:rsidR="00BC1907" w:rsidRDefault="00BC1907" w:rsidP="00BC1907">
            <w:r w:rsidRPr="00AF7E42">
              <w:rPr>
                <w:rFonts w:asciiTheme="minorHAnsi" w:eastAsia="Times New Roman" w:hAnsiTheme="minorHAnsi" w:cs="Arial"/>
                <w:bCs/>
                <w:color w:val="000000" w:themeColor="text1"/>
                <w:lang w:eastAsia="es-MX"/>
              </w:rPr>
              <w:t>EO-27</w:t>
            </w:r>
          </w:p>
        </w:tc>
        <w:tc>
          <w:tcPr>
            <w:tcW w:w="9781" w:type="dxa"/>
            <w:shd w:val="clear" w:color="auto" w:fill="FFFFFF" w:themeFill="background1"/>
            <w:vAlign w:val="center"/>
          </w:tcPr>
          <w:p w:rsidR="00BC1907" w:rsidRPr="00621042" w:rsidRDefault="00BC1907" w:rsidP="00BC1907">
            <w:pPr>
              <w:spacing w:before="0" w:after="0"/>
              <w:jc w:val="left"/>
              <w:rPr>
                <w:color w:val="000000"/>
              </w:rPr>
            </w:pPr>
            <w:r>
              <w:rPr>
                <w:color w:val="000000"/>
              </w:rPr>
              <w:t>Capturar datos en campo</w:t>
            </w:r>
          </w:p>
        </w:tc>
        <w:tc>
          <w:tcPr>
            <w:tcW w:w="3260" w:type="dxa"/>
            <w:shd w:val="clear" w:color="auto" w:fill="FFFFFF" w:themeFill="background1"/>
            <w:vAlign w:val="center"/>
          </w:tcPr>
          <w:p w:rsidR="00BC1907" w:rsidRDefault="00BC1907" w:rsidP="00BC1907">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Proceso</w:t>
            </w:r>
          </w:p>
        </w:tc>
      </w:tr>
    </w:tbl>
    <w:p w:rsidR="00BC1907" w:rsidRDefault="00BC1907" w:rsidP="00BC1907"/>
    <w:p w:rsidR="00BC1907" w:rsidRDefault="00BC1907" w:rsidP="00BC1907">
      <w:pPr>
        <w:spacing w:before="0" w:after="200" w:line="276" w:lineRule="auto"/>
        <w:jc w:val="left"/>
      </w:pPr>
    </w:p>
    <w:p w:rsidR="00BC1907" w:rsidRDefault="00BC1907" w:rsidP="00BC1907">
      <w:pPr>
        <w:spacing w:before="0" w:after="200" w:line="276" w:lineRule="auto"/>
        <w:jc w:val="left"/>
      </w:pPr>
      <w:r>
        <w:br w:type="page"/>
      </w:r>
    </w:p>
    <w:p w:rsidR="00BC1907" w:rsidRDefault="00BC1907" w:rsidP="00BC1907">
      <w:pPr>
        <w:spacing w:before="0" w:after="200" w:line="276" w:lineRule="auto"/>
        <w:jc w:val="left"/>
      </w:pPr>
    </w:p>
    <w:p w:rsidR="00BC1907" w:rsidRDefault="00BC1907" w:rsidP="00BC1907">
      <w:r>
        <w:t>Descripción de la referencia</w:t>
      </w:r>
    </w:p>
    <w:tbl>
      <w:tblPr>
        <w:tblW w:w="159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38"/>
        <w:gridCol w:w="1856"/>
        <w:gridCol w:w="1892"/>
        <w:gridCol w:w="1513"/>
        <w:gridCol w:w="813"/>
        <w:gridCol w:w="2589"/>
        <w:gridCol w:w="1418"/>
        <w:gridCol w:w="1418"/>
        <w:gridCol w:w="1418"/>
        <w:gridCol w:w="2229"/>
      </w:tblGrid>
      <w:tr w:rsidR="00BC1907" w:rsidRPr="0097767A" w:rsidTr="00BC1907">
        <w:tc>
          <w:tcPr>
            <w:tcW w:w="6099" w:type="dxa"/>
            <w:gridSpan w:val="4"/>
          </w:tcPr>
          <w:p w:rsidR="00BC1907" w:rsidRPr="0097767A" w:rsidRDefault="00BC1907" w:rsidP="00BC1907">
            <w:pPr>
              <w:spacing w:before="0"/>
              <w:jc w:val="center"/>
              <w:rPr>
                <w:b/>
                <w:sz w:val="20"/>
                <w:szCs w:val="20"/>
              </w:rPr>
            </w:pPr>
            <w:r w:rsidRPr="0097767A">
              <w:rPr>
                <w:b/>
                <w:sz w:val="20"/>
                <w:szCs w:val="20"/>
              </w:rPr>
              <w:t>LEY FUNDAMENTAL</w:t>
            </w:r>
          </w:p>
        </w:tc>
        <w:tc>
          <w:tcPr>
            <w:tcW w:w="6238" w:type="dxa"/>
            <w:gridSpan w:val="4"/>
          </w:tcPr>
          <w:p w:rsidR="00BC1907" w:rsidRPr="0097767A" w:rsidRDefault="00BC1907" w:rsidP="00BC1907">
            <w:pPr>
              <w:spacing w:before="0"/>
              <w:jc w:val="center"/>
              <w:rPr>
                <w:b/>
                <w:sz w:val="20"/>
                <w:szCs w:val="20"/>
              </w:rPr>
            </w:pPr>
            <w:r w:rsidRPr="0097767A">
              <w:rPr>
                <w:b/>
                <w:sz w:val="20"/>
                <w:szCs w:val="20"/>
              </w:rPr>
              <w:t>REGLAMENTO INTERIOR</w:t>
            </w:r>
          </w:p>
        </w:tc>
        <w:tc>
          <w:tcPr>
            <w:tcW w:w="1418" w:type="dxa"/>
            <w:vMerge w:val="restart"/>
            <w:vAlign w:val="bottom"/>
          </w:tcPr>
          <w:p w:rsidR="00BC1907" w:rsidRPr="0097767A" w:rsidRDefault="00BC1907" w:rsidP="00BC1907">
            <w:pPr>
              <w:spacing w:before="0"/>
              <w:jc w:val="center"/>
              <w:rPr>
                <w:b/>
                <w:sz w:val="20"/>
                <w:szCs w:val="20"/>
              </w:rPr>
            </w:pPr>
            <w:r w:rsidRPr="0097767A">
              <w:rPr>
                <w:b/>
                <w:sz w:val="20"/>
                <w:szCs w:val="20"/>
              </w:rPr>
              <w:t>Consecutivo</w:t>
            </w:r>
          </w:p>
        </w:tc>
        <w:tc>
          <w:tcPr>
            <w:tcW w:w="2229" w:type="dxa"/>
            <w:vMerge w:val="restart"/>
            <w:vAlign w:val="bottom"/>
          </w:tcPr>
          <w:p w:rsidR="00BC1907" w:rsidRPr="0097767A" w:rsidRDefault="00BC1907" w:rsidP="00BC1907">
            <w:pPr>
              <w:spacing w:before="0"/>
              <w:jc w:val="center"/>
              <w:rPr>
                <w:b/>
                <w:sz w:val="20"/>
                <w:szCs w:val="20"/>
              </w:rPr>
            </w:pPr>
            <w:r>
              <w:rPr>
                <w:b/>
                <w:sz w:val="20"/>
                <w:szCs w:val="20"/>
              </w:rPr>
              <w:t>Referencia</w:t>
            </w:r>
          </w:p>
        </w:tc>
      </w:tr>
      <w:tr w:rsidR="00BC1907" w:rsidRPr="0097767A" w:rsidTr="00BC1907">
        <w:tc>
          <w:tcPr>
            <w:tcW w:w="838" w:type="dxa"/>
          </w:tcPr>
          <w:p w:rsidR="00BC1907" w:rsidRPr="0097767A" w:rsidRDefault="00BC1907" w:rsidP="00BC1907">
            <w:pPr>
              <w:spacing w:before="0"/>
              <w:jc w:val="center"/>
              <w:rPr>
                <w:b/>
                <w:sz w:val="20"/>
                <w:szCs w:val="20"/>
              </w:rPr>
            </w:pPr>
            <w:r w:rsidRPr="0097767A">
              <w:rPr>
                <w:b/>
                <w:sz w:val="20"/>
                <w:szCs w:val="20"/>
              </w:rPr>
              <w:t>CLAVE</w:t>
            </w:r>
          </w:p>
        </w:tc>
        <w:tc>
          <w:tcPr>
            <w:tcW w:w="1856" w:type="dxa"/>
          </w:tcPr>
          <w:p w:rsidR="00BC1907" w:rsidRPr="0097767A" w:rsidRDefault="00BC1907" w:rsidP="00BC1907">
            <w:pPr>
              <w:spacing w:before="0"/>
              <w:jc w:val="center"/>
              <w:rPr>
                <w:b/>
                <w:sz w:val="20"/>
                <w:szCs w:val="20"/>
              </w:rPr>
            </w:pPr>
            <w:r w:rsidRPr="0097767A">
              <w:rPr>
                <w:b/>
                <w:sz w:val="20"/>
                <w:szCs w:val="20"/>
              </w:rPr>
              <w:t>ARTÍCULO</w:t>
            </w:r>
          </w:p>
        </w:tc>
        <w:tc>
          <w:tcPr>
            <w:tcW w:w="1892" w:type="dxa"/>
          </w:tcPr>
          <w:p w:rsidR="00BC1907" w:rsidRPr="0097767A" w:rsidRDefault="00BC1907" w:rsidP="00BC1907">
            <w:pPr>
              <w:spacing w:before="0"/>
              <w:jc w:val="center"/>
              <w:rPr>
                <w:b/>
                <w:sz w:val="20"/>
                <w:szCs w:val="20"/>
              </w:rPr>
            </w:pPr>
            <w:r w:rsidRPr="0097767A">
              <w:rPr>
                <w:b/>
                <w:sz w:val="20"/>
                <w:szCs w:val="20"/>
              </w:rPr>
              <w:t>FRACCIÓN</w:t>
            </w:r>
          </w:p>
        </w:tc>
        <w:tc>
          <w:tcPr>
            <w:tcW w:w="1513" w:type="dxa"/>
          </w:tcPr>
          <w:p w:rsidR="00BC1907" w:rsidRPr="0097767A" w:rsidRDefault="00BC1907" w:rsidP="00BC1907">
            <w:pPr>
              <w:spacing w:before="0"/>
              <w:jc w:val="center"/>
              <w:rPr>
                <w:b/>
                <w:sz w:val="20"/>
                <w:szCs w:val="20"/>
              </w:rPr>
            </w:pPr>
            <w:r w:rsidRPr="0097767A">
              <w:rPr>
                <w:b/>
                <w:sz w:val="20"/>
                <w:szCs w:val="20"/>
              </w:rPr>
              <w:t>INCISO</w:t>
            </w:r>
          </w:p>
        </w:tc>
        <w:tc>
          <w:tcPr>
            <w:tcW w:w="813" w:type="dxa"/>
          </w:tcPr>
          <w:p w:rsidR="00BC1907" w:rsidRPr="0097767A" w:rsidRDefault="00BC1907" w:rsidP="00BC1907">
            <w:pPr>
              <w:spacing w:before="0"/>
              <w:jc w:val="center"/>
              <w:rPr>
                <w:b/>
                <w:sz w:val="20"/>
                <w:szCs w:val="20"/>
              </w:rPr>
            </w:pPr>
            <w:r w:rsidRPr="0097767A">
              <w:rPr>
                <w:b/>
                <w:sz w:val="20"/>
                <w:szCs w:val="20"/>
              </w:rPr>
              <w:t>CLAVE</w:t>
            </w:r>
          </w:p>
        </w:tc>
        <w:tc>
          <w:tcPr>
            <w:tcW w:w="2589" w:type="dxa"/>
          </w:tcPr>
          <w:p w:rsidR="00BC1907" w:rsidRPr="0097767A" w:rsidRDefault="00BC1907" w:rsidP="00BC1907">
            <w:pPr>
              <w:spacing w:before="0"/>
              <w:jc w:val="center"/>
              <w:rPr>
                <w:b/>
                <w:sz w:val="20"/>
                <w:szCs w:val="20"/>
              </w:rPr>
            </w:pPr>
            <w:r w:rsidRPr="0097767A">
              <w:rPr>
                <w:b/>
                <w:sz w:val="20"/>
                <w:szCs w:val="20"/>
              </w:rPr>
              <w:t>ARTÍCULO</w:t>
            </w:r>
          </w:p>
        </w:tc>
        <w:tc>
          <w:tcPr>
            <w:tcW w:w="1418" w:type="dxa"/>
          </w:tcPr>
          <w:p w:rsidR="00BC1907" w:rsidRPr="0097767A" w:rsidRDefault="00BC1907" w:rsidP="00BC1907">
            <w:pPr>
              <w:spacing w:before="0"/>
              <w:jc w:val="center"/>
              <w:rPr>
                <w:b/>
                <w:sz w:val="20"/>
                <w:szCs w:val="20"/>
              </w:rPr>
            </w:pPr>
            <w:r w:rsidRPr="0097767A">
              <w:rPr>
                <w:b/>
                <w:sz w:val="20"/>
                <w:szCs w:val="20"/>
              </w:rPr>
              <w:t>FRACCIÓN</w:t>
            </w:r>
          </w:p>
        </w:tc>
        <w:tc>
          <w:tcPr>
            <w:tcW w:w="1418" w:type="dxa"/>
          </w:tcPr>
          <w:p w:rsidR="00BC1907" w:rsidRPr="0097767A" w:rsidRDefault="00BC1907" w:rsidP="00BC1907">
            <w:pPr>
              <w:spacing w:before="0"/>
              <w:jc w:val="center"/>
              <w:rPr>
                <w:b/>
                <w:sz w:val="20"/>
                <w:szCs w:val="20"/>
              </w:rPr>
            </w:pPr>
            <w:r w:rsidRPr="0097767A">
              <w:rPr>
                <w:b/>
                <w:sz w:val="20"/>
                <w:szCs w:val="20"/>
              </w:rPr>
              <w:t>INCISO</w:t>
            </w:r>
          </w:p>
        </w:tc>
        <w:tc>
          <w:tcPr>
            <w:tcW w:w="1418" w:type="dxa"/>
            <w:vMerge/>
          </w:tcPr>
          <w:p w:rsidR="00BC1907" w:rsidRPr="0097767A" w:rsidRDefault="00BC1907" w:rsidP="00BC1907">
            <w:pPr>
              <w:spacing w:before="0"/>
              <w:jc w:val="center"/>
              <w:rPr>
                <w:b/>
                <w:sz w:val="20"/>
                <w:szCs w:val="20"/>
              </w:rPr>
            </w:pPr>
          </w:p>
        </w:tc>
        <w:tc>
          <w:tcPr>
            <w:tcW w:w="2229" w:type="dxa"/>
            <w:vMerge/>
          </w:tcPr>
          <w:p w:rsidR="00BC1907" w:rsidRPr="0097767A" w:rsidRDefault="00BC1907" w:rsidP="00BC1907">
            <w:pPr>
              <w:spacing w:before="0"/>
              <w:jc w:val="center"/>
              <w:rPr>
                <w:b/>
                <w:sz w:val="20"/>
                <w:szCs w:val="20"/>
              </w:rPr>
            </w:pPr>
          </w:p>
        </w:tc>
      </w:tr>
      <w:tr w:rsidR="00BC1907" w:rsidRPr="0097767A" w:rsidTr="00BC1907">
        <w:tc>
          <w:tcPr>
            <w:tcW w:w="838" w:type="dxa"/>
          </w:tcPr>
          <w:p w:rsidR="00BC1907" w:rsidRPr="0097767A" w:rsidRDefault="00BC1907" w:rsidP="00BC1907">
            <w:pPr>
              <w:spacing w:before="0"/>
              <w:rPr>
                <w:sz w:val="20"/>
                <w:szCs w:val="20"/>
              </w:rPr>
            </w:pPr>
            <w:r w:rsidRPr="0097767A">
              <w:rPr>
                <w:sz w:val="20"/>
                <w:szCs w:val="20"/>
              </w:rPr>
              <w:t>PE</w:t>
            </w:r>
          </w:p>
        </w:tc>
        <w:tc>
          <w:tcPr>
            <w:tcW w:w="1856" w:type="dxa"/>
          </w:tcPr>
          <w:p w:rsidR="00BC1907" w:rsidRPr="0097767A" w:rsidRDefault="00BC1907" w:rsidP="00BC1907">
            <w:pPr>
              <w:spacing w:before="0"/>
              <w:rPr>
                <w:sz w:val="20"/>
                <w:szCs w:val="20"/>
              </w:rPr>
            </w:pPr>
            <w:r w:rsidRPr="0097767A">
              <w:rPr>
                <w:sz w:val="20"/>
                <w:szCs w:val="20"/>
              </w:rPr>
              <w:t>14</w:t>
            </w:r>
          </w:p>
        </w:tc>
        <w:tc>
          <w:tcPr>
            <w:tcW w:w="1892" w:type="dxa"/>
          </w:tcPr>
          <w:p w:rsidR="00BC1907" w:rsidRPr="0097767A" w:rsidRDefault="00BC1907" w:rsidP="00BC1907">
            <w:pPr>
              <w:spacing w:before="0"/>
              <w:rPr>
                <w:sz w:val="20"/>
                <w:szCs w:val="20"/>
              </w:rPr>
            </w:pPr>
            <w:r w:rsidRPr="0097767A">
              <w:rPr>
                <w:sz w:val="20"/>
                <w:szCs w:val="20"/>
              </w:rPr>
              <w:t>II</w:t>
            </w:r>
          </w:p>
        </w:tc>
        <w:tc>
          <w:tcPr>
            <w:tcW w:w="1513" w:type="dxa"/>
          </w:tcPr>
          <w:p w:rsidR="00BC1907" w:rsidRPr="0097767A" w:rsidRDefault="00BC1907" w:rsidP="00BC1907">
            <w:pPr>
              <w:spacing w:before="0"/>
              <w:rPr>
                <w:sz w:val="20"/>
                <w:szCs w:val="20"/>
              </w:rPr>
            </w:pPr>
            <w:r w:rsidRPr="0097767A">
              <w:rPr>
                <w:sz w:val="20"/>
                <w:szCs w:val="20"/>
              </w:rPr>
              <w:t>c</w:t>
            </w:r>
          </w:p>
        </w:tc>
        <w:tc>
          <w:tcPr>
            <w:tcW w:w="813" w:type="dxa"/>
          </w:tcPr>
          <w:p w:rsidR="00BC1907" w:rsidRPr="0097767A" w:rsidRDefault="00BC1907" w:rsidP="00BC1907">
            <w:pPr>
              <w:spacing w:before="0"/>
              <w:rPr>
                <w:sz w:val="20"/>
                <w:szCs w:val="20"/>
              </w:rPr>
            </w:pPr>
            <w:r w:rsidRPr="0097767A">
              <w:rPr>
                <w:sz w:val="20"/>
                <w:szCs w:val="20"/>
              </w:rPr>
              <w:t>RI</w:t>
            </w:r>
          </w:p>
        </w:tc>
        <w:tc>
          <w:tcPr>
            <w:tcW w:w="2589" w:type="dxa"/>
          </w:tcPr>
          <w:p w:rsidR="00BC1907" w:rsidRPr="0097767A" w:rsidRDefault="00BC1907" w:rsidP="00BC1907">
            <w:pPr>
              <w:spacing w:before="0"/>
              <w:rPr>
                <w:sz w:val="20"/>
                <w:szCs w:val="20"/>
              </w:rPr>
            </w:pPr>
            <w:r w:rsidRPr="0097767A">
              <w:rPr>
                <w:sz w:val="20"/>
                <w:szCs w:val="20"/>
              </w:rPr>
              <w:t>9</w:t>
            </w:r>
          </w:p>
        </w:tc>
        <w:tc>
          <w:tcPr>
            <w:tcW w:w="1418" w:type="dxa"/>
          </w:tcPr>
          <w:p w:rsidR="00BC1907" w:rsidRPr="0097767A" w:rsidRDefault="00BC1907" w:rsidP="00BC1907">
            <w:pPr>
              <w:spacing w:before="0"/>
              <w:rPr>
                <w:sz w:val="20"/>
                <w:szCs w:val="20"/>
              </w:rPr>
            </w:pPr>
            <w:r w:rsidRPr="0097767A">
              <w:rPr>
                <w:sz w:val="20"/>
                <w:szCs w:val="20"/>
              </w:rPr>
              <w:t>III</w:t>
            </w:r>
          </w:p>
        </w:tc>
        <w:tc>
          <w:tcPr>
            <w:tcW w:w="1418" w:type="dxa"/>
          </w:tcPr>
          <w:p w:rsidR="00BC1907" w:rsidRPr="0097767A" w:rsidRDefault="00BC1907" w:rsidP="00BC1907">
            <w:pPr>
              <w:spacing w:before="0"/>
              <w:rPr>
                <w:sz w:val="20"/>
                <w:szCs w:val="20"/>
              </w:rPr>
            </w:pPr>
            <w:r w:rsidRPr="0097767A">
              <w:rPr>
                <w:sz w:val="20"/>
                <w:szCs w:val="20"/>
              </w:rPr>
              <w:t>0</w:t>
            </w:r>
          </w:p>
        </w:tc>
        <w:tc>
          <w:tcPr>
            <w:tcW w:w="1418" w:type="dxa"/>
          </w:tcPr>
          <w:p w:rsidR="00BC1907" w:rsidRPr="0097767A" w:rsidRDefault="00BC1907" w:rsidP="00BC1907">
            <w:pPr>
              <w:spacing w:before="0"/>
              <w:rPr>
                <w:sz w:val="20"/>
                <w:szCs w:val="20"/>
              </w:rPr>
            </w:pPr>
            <w:r w:rsidRPr="0097767A">
              <w:rPr>
                <w:sz w:val="20"/>
                <w:szCs w:val="20"/>
              </w:rPr>
              <w:t>1</w:t>
            </w:r>
          </w:p>
        </w:tc>
        <w:tc>
          <w:tcPr>
            <w:tcW w:w="2229" w:type="dxa"/>
          </w:tcPr>
          <w:p w:rsidR="00BC1907" w:rsidRPr="0097767A" w:rsidRDefault="00BC1907" w:rsidP="00BC1907">
            <w:pPr>
              <w:spacing w:before="0"/>
              <w:rPr>
                <w:sz w:val="20"/>
                <w:szCs w:val="20"/>
              </w:rPr>
            </w:pPr>
            <w:r>
              <w:rPr>
                <w:sz w:val="20"/>
                <w:szCs w:val="20"/>
              </w:rPr>
              <w:t>PE-14-II-C-RI-9-III-1</w:t>
            </w:r>
          </w:p>
        </w:tc>
      </w:tr>
      <w:tr w:rsidR="00BC1907" w:rsidRPr="0097767A" w:rsidTr="00BC1907">
        <w:tc>
          <w:tcPr>
            <w:tcW w:w="838" w:type="dxa"/>
          </w:tcPr>
          <w:p w:rsidR="00BC1907" w:rsidRPr="0097767A" w:rsidRDefault="00BC1907" w:rsidP="00BC1907">
            <w:pPr>
              <w:spacing w:before="0"/>
              <w:rPr>
                <w:sz w:val="20"/>
                <w:szCs w:val="20"/>
              </w:rPr>
            </w:pPr>
            <w:r w:rsidRPr="0097767A">
              <w:rPr>
                <w:sz w:val="20"/>
                <w:szCs w:val="20"/>
              </w:rPr>
              <w:t>DP</w:t>
            </w:r>
          </w:p>
        </w:tc>
        <w:tc>
          <w:tcPr>
            <w:tcW w:w="1856" w:type="dxa"/>
          </w:tcPr>
          <w:p w:rsidR="00BC1907" w:rsidRPr="0097767A" w:rsidRDefault="00BC1907" w:rsidP="00BC1907">
            <w:pPr>
              <w:spacing w:before="0"/>
              <w:rPr>
                <w:sz w:val="20"/>
                <w:szCs w:val="20"/>
              </w:rPr>
            </w:pPr>
            <w:r w:rsidRPr="0097767A">
              <w:rPr>
                <w:sz w:val="20"/>
                <w:szCs w:val="20"/>
              </w:rPr>
              <w:t>7</w:t>
            </w:r>
          </w:p>
        </w:tc>
        <w:tc>
          <w:tcPr>
            <w:tcW w:w="1892" w:type="dxa"/>
          </w:tcPr>
          <w:p w:rsidR="00BC1907" w:rsidRPr="0097767A" w:rsidRDefault="00BC1907" w:rsidP="00BC1907">
            <w:pPr>
              <w:spacing w:before="0"/>
              <w:rPr>
                <w:sz w:val="20"/>
                <w:szCs w:val="20"/>
              </w:rPr>
            </w:pPr>
            <w:r w:rsidRPr="0097767A">
              <w:rPr>
                <w:sz w:val="20"/>
                <w:szCs w:val="20"/>
              </w:rPr>
              <w:t>IV</w:t>
            </w:r>
          </w:p>
        </w:tc>
        <w:tc>
          <w:tcPr>
            <w:tcW w:w="1513" w:type="dxa"/>
          </w:tcPr>
          <w:p w:rsidR="00BC1907" w:rsidRPr="0097767A" w:rsidRDefault="00BC1907" w:rsidP="00BC1907">
            <w:pPr>
              <w:spacing w:before="0"/>
              <w:rPr>
                <w:sz w:val="20"/>
                <w:szCs w:val="20"/>
              </w:rPr>
            </w:pPr>
            <w:r w:rsidRPr="0097767A">
              <w:rPr>
                <w:sz w:val="20"/>
                <w:szCs w:val="20"/>
              </w:rPr>
              <w:t>g</w:t>
            </w:r>
          </w:p>
        </w:tc>
        <w:tc>
          <w:tcPr>
            <w:tcW w:w="813" w:type="dxa"/>
          </w:tcPr>
          <w:p w:rsidR="00BC1907" w:rsidRPr="0097767A" w:rsidRDefault="00BC1907" w:rsidP="00BC1907">
            <w:pPr>
              <w:spacing w:before="0"/>
              <w:rPr>
                <w:sz w:val="20"/>
                <w:szCs w:val="20"/>
              </w:rPr>
            </w:pPr>
            <w:r w:rsidRPr="0097767A">
              <w:rPr>
                <w:sz w:val="20"/>
                <w:szCs w:val="20"/>
              </w:rPr>
              <w:t>RI</w:t>
            </w:r>
          </w:p>
        </w:tc>
        <w:tc>
          <w:tcPr>
            <w:tcW w:w="2589" w:type="dxa"/>
          </w:tcPr>
          <w:p w:rsidR="00BC1907" w:rsidRPr="0097767A" w:rsidRDefault="00BC1907" w:rsidP="00BC1907">
            <w:pPr>
              <w:spacing w:before="0"/>
              <w:rPr>
                <w:sz w:val="20"/>
                <w:szCs w:val="20"/>
              </w:rPr>
            </w:pPr>
            <w:r w:rsidRPr="0097767A">
              <w:rPr>
                <w:sz w:val="20"/>
                <w:szCs w:val="20"/>
              </w:rPr>
              <w:t>3</w:t>
            </w:r>
          </w:p>
        </w:tc>
        <w:tc>
          <w:tcPr>
            <w:tcW w:w="1418" w:type="dxa"/>
          </w:tcPr>
          <w:p w:rsidR="00BC1907" w:rsidRPr="0097767A" w:rsidRDefault="00BC1907" w:rsidP="00BC1907">
            <w:pPr>
              <w:spacing w:before="0"/>
              <w:rPr>
                <w:sz w:val="20"/>
                <w:szCs w:val="20"/>
              </w:rPr>
            </w:pPr>
            <w:r w:rsidRPr="0097767A">
              <w:rPr>
                <w:sz w:val="20"/>
                <w:szCs w:val="20"/>
              </w:rPr>
              <w:t>XI</w:t>
            </w:r>
          </w:p>
        </w:tc>
        <w:tc>
          <w:tcPr>
            <w:tcW w:w="1418" w:type="dxa"/>
          </w:tcPr>
          <w:p w:rsidR="00BC1907" w:rsidRPr="0097767A" w:rsidRDefault="00BC1907" w:rsidP="00BC1907">
            <w:pPr>
              <w:spacing w:before="0"/>
              <w:rPr>
                <w:sz w:val="20"/>
                <w:szCs w:val="20"/>
              </w:rPr>
            </w:pPr>
            <w:r w:rsidRPr="0097767A">
              <w:rPr>
                <w:sz w:val="20"/>
                <w:szCs w:val="20"/>
              </w:rPr>
              <w:t>e</w:t>
            </w:r>
          </w:p>
        </w:tc>
        <w:tc>
          <w:tcPr>
            <w:tcW w:w="1418" w:type="dxa"/>
          </w:tcPr>
          <w:p w:rsidR="00BC1907" w:rsidRPr="0097767A" w:rsidRDefault="00BC1907" w:rsidP="00BC1907">
            <w:pPr>
              <w:spacing w:before="0"/>
              <w:rPr>
                <w:sz w:val="20"/>
                <w:szCs w:val="20"/>
              </w:rPr>
            </w:pPr>
            <w:r w:rsidRPr="0097767A">
              <w:rPr>
                <w:sz w:val="20"/>
                <w:szCs w:val="20"/>
              </w:rPr>
              <w:t>2</w:t>
            </w:r>
          </w:p>
        </w:tc>
        <w:tc>
          <w:tcPr>
            <w:tcW w:w="2229" w:type="dxa"/>
          </w:tcPr>
          <w:p w:rsidR="00BC1907" w:rsidRPr="0097767A" w:rsidRDefault="00BC1907" w:rsidP="00BC1907">
            <w:pPr>
              <w:spacing w:before="0"/>
              <w:rPr>
                <w:sz w:val="20"/>
                <w:szCs w:val="20"/>
              </w:rPr>
            </w:pPr>
            <w:r>
              <w:rPr>
                <w:sz w:val="20"/>
                <w:szCs w:val="20"/>
              </w:rPr>
              <w:t>DP-7-IV-G-RI-3-XI-E-2</w:t>
            </w:r>
          </w:p>
        </w:tc>
      </w:tr>
      <w:tr w:rsidR="00BC1907" w:rsidRPr="0097767A" w:rsidTr="00BC1907">
        <w:tc>
          <w:tcPr>
            <w:tcW w:w="838" w:type="dxa"/>
          </w:tcPr>
          <w:p w:rsidR="00BC1907" w:rsidRPr="0097767A" w:rsidRDefault="00BC1907" w:rsidP="00BC1907">
            <w:pPr>
              <w:spacing w:before="0"/>
              <w:rPr>
                <w:sz w:val="20"/>
                <w:szCs w:val="20"/>
              </w:rPr>
            </w:pPr>
            <w:r w:rsidRPr="0097767A">
              <w:rPr>
                <w:sz w:val="20"/>
                <w:szCs w:val="20"/>
              </w:rPr>
              <w:t>LR</w:t>
            </w:r>
          </w:p>
        </w:tc>
        <w:tc>
          <w:tcPr>
            <w:tcW w:w="1856" w:type="dxa"/>
          </w:tcPr>
          <w:p w:rsidR="00BC1907" w:rsidRPr="0097767A" w:rsidRDefault="00BC1907" w:rsidP="00BC1907">
            <w:pPr>
              <w:spacing w:before="0"/>
              <w:rPr>
                <w:sz w:val="20"/>
                <w:szCs w:val="20"/>
              </w:rPr>
            </w:pPr>
            <w:r w:rsidRPr="0097767A">
              <w:rPr>
                <w:sz w:val="20"/>
                <w:szCs w:val="20"/>
              </w:rPr>
              <w:t>22</w:t>
            </w:r>
          </w:p>
        </w:tc>
        <w:tc>
          <w:tcPr>
            <w:tcW w:w="1892" w:type="dxa"/>
          </w:tcPr>
          <w:p w:rsidR="00BC1907" w:rsidRPr="0097767A" w:rsidRDefault="00BC1907" w:rsidP="00BC1907">
            <w:pPr>
              <w:spacing w:before="0"/>
              <w:rPr>
                <w:sz w:val="20"/>
                <w:szCs w:val="20"/>
              </w:rPr>
            </w:pPr>
            <w:r w:rsidRPr="0097767A">
              <w:rPr>
                <w:sz w:val="20"/>
                <w:szCs w:val="20"/>
              </w:rPr>
              <w:t>I</w:t>
            </w:r>
          </w:p>
        </w:tc>
        <w:tc>
          <w:tcPr>
            <w:tcW w:w="1513" w:type="dxa"/>
          </w:tcPr>
          <w:p w:rsidR="00BC1907" w:rsidRPr="0097767A" w:rsidRDefault="00BC1907" w:rsidP="00BC1907">
            <w:pPr>
              <w:spacing w:before="0"/>
              <w:rPr>
                <w:sz w:val="20"/>
                <w:szCs w:val="20"/>
              </w:rPr>
            </w:pPr>
            <w:r w:rsidRPr="0097767A">
              <w:rPr>
                <w:sz w:val="20"/>
                <w:szCs w:val="20"/>
              </w:rPr>
              <w:t>B</w:t>
            </w:r>
          </w:p>
        </w:tc>
        <w:tc>
          <w:tcPr>
            <w:tcW w:w="813" w:type="dxa"/>
          </w:tcPr>
          <w:p w:rsidR="00BC1907" w:rsidRPr="0097767A" w:rsidRDefault="00BC1907" w:rsidP="00BC1907">
            <w:pPr>
              <w:spacing w:before="0"/>
              <w:rPr>
                <w:sz w:val="20"/>
                <w:szCs w:val="20"/>
              </w:rPr>
            </w:pPr>
            <w:r w:rsidRPr="0097767A">
              <w:rPr>
                <w:sz w:val="20"/>
                <w:szCs w:val="20"/>
              </w:rPr>
              <w:t>RI</w:t>
            </w:r>
          </w:p>
        </w:tc>
        <w:tc>
          <w:tcPr>
            <w:tcW w:w="2589" w:type="dxa"/>
          </w:tcPr>
          <w:p w:rsidR="00BC1907" w:rsidRPr="0097767A" w:rsidRDefault="00BC1907" w:rsidP="00BC1907">
            <w:pPr>
              <w:spacing w:before="0"/>
              <w:rPr>
                <w:sz w:val="20"/>
                <w:szCs w:val="20"/>
              </w:rPr>
            </w:pPr>
            <w:r w:rsidRPr="0097767A">
              <w:rPr>
                <w:sz w:val="20"/>
                <w:szCs w:val="20"/>
              </w:rPr>
              <w:t>4</w:t>
            </w:r>
          </w:p>
        </w:tc>
        <w:tc>
          <w:tcPr>
            <w:tcW w:w="1418" w:type="dxa"/>
          </w:tcPr>
          <w:p w:rsidR="00BC1907" w:rsidRPr="0097767A" w:rsidRDefault="00BC1907" w:rsidP="00BC1907">
            <w:pPr>
              <w:spacing w:before="0"/>
              <w:rPr>
                <w:sz w:val="20"/>
                <w:szCs w:val="20"/>
              </w:rPr>
            </w:pPr>
            <w:r w:rsidRPr="0097767A">
              <w:rPr>
                <w:sz w:val="20"/>
                <w:szCs w:val="20"/>
              </w:rPr>
              <w:t>0</w:t>
            </w:r>
          </w:p>
        </w:tc>
        <w:tc>
          <w:tcPr>
            <w:tcW w:w="1418" w:type="dxa"/>
          </w:tcPr>
          <w:p w:rsidR="00BC1907" w:rsidRPr="0097767A" w:rsidRDefault="00BC1907" w:rsidP="00BC1907">
            <w:pPr>
              <w:spacing w:before="0"/>
              <w:rPr>
                <w:sz w:val="20"/>
                <w:szCs w:val="20"/>
              </w:rPr>
            </w:pPr>
            <w:r w:rsidRPr="0097767A">
              <w:rPr>
                <w:sz w:val="20"/>
                <w:szCs w:val="20"/>
              </w:rPr>
              <w:t>0</w:t>
            </w:r>
          </w:p>
        </w:tc>
        <w:tc>
          <w:tcPr>
            <w:tcW w:w="1418" w:type="dxa"/>
          </w:tcPr>
          <w:p w:rsidR="00BC1907" w:rsidRPr="0097767A" w:rsidRDefault="00BC1907" w:rsidP="00BC1907">
            <w:pPr>
              <w:spacing w:before="0"/>
              <w:rPr>
                <w:sz w:val="20"/>
                <w:szCs w:val="20"/>
              </w:rPr>
            </w:pPr>
            <w:r w:rsidRPr="0097767A">
              <w:rPr>
                <w:sz w:val="20"/>
                <w:szCs w:val="20"/>
              </w:rPr>
              <w:t>3</w:t>
            </w:r>
          </w:p>
        </w:tc>
        <w:tc>
          <w:tcPr>
            <w:tcW w:w="2229" w:type="dxa"/>
          </w:tcPr>
          <w:p w:rsidR="00BC1907" w:rsidRPr="0097767A" w:rsidRDefault="00BC1907" w:rsidP="00BC1907">
            <w:pPr>
              <w:spacing w:before="0"/>
              <w:rPr>
                <w:sz w:val="20"/>
                <w:szCs w:val="20"/>
              </w:rPr>
            </w:pPr>
            <w:r>
              <w:rPr>
                <w:sz w:val="20"/>
                <w:szCs w:val="20"/>
              </w:rPr>
              <w:t>LR-22-I-B-RI-4-3</w:t>
            </w:r>
          </w:p>
        </w:tc>
      </w:tr>
      <w:tr w:rsidR="00BC1907" w:rsidRPr="0097767A" w:rsidTr="00BC1907">
        <w:tc>
          <w:tcPr>
            <w:tcW w:w="838" w:type="dxa"/>
          </w:tcPr>
          <w:p w:rsidR="00BC1907" w:rsidRPr="0097767A" w:rsidRDefault="00BC1907" w:rsidP="00BC1907">
            <w:pPr>
              <w:spacing w:before="0"/>
              <w:rPr>
                <w:sz w:val="20"/>
                <w:szCs w:val="20"/>
              </w:rPr>
            </w:pPr>
            <w:r w:rsidRPr="0097767A">
              <w:rPr>
                <w:sz w:val="20"/>
                <w:szCs w:val="20"/>
              </w:rPr>
              <w:t>A</w:t>
            </w:r>
          </w:p>
        </w:tc>
        <w:tc>
          <w:tcPr>
            <w:tcW w:w="1856" w:type="dxa"/>
          </w:tcPr>
          <w:p w:rsidR="00BC1907" w:rsidRPr="0097767A" w:rsidRDefault="00BC1907" w:rsidP="00BC1907">
            <w:pPr>
              <w:spacing w:before="0"/>
              <w:rPr>
                <w:sz w:val="20"/>
                <w:szCs w:val="20"/>
              </w:rPr>
            </w:pPr>
            <w:r w:rsidRPr="0097767A">
              <w:rPr>
                <w:sz w:val="20"/>
                <w:szCs w:val="20"/>
              </w:rPr>
              <w:t>4</w:t>
            </w:r>
          </w:p>
        </w:tc>
        <w:tc>
          <w:tcPr>
            <w:tcW w:w="1892" w:type="dxa"/>
          </w:tcPr>
          <w:p w:rsidR="00BC1907" w:rsidRPr="0097767A" w:rsidRDefault="00BC1907" w:rsidP="00BC1907">
            <w:pPr>
              <w:spacing w:before="0"/>
              <w:rPr>
                <w:sz w:val="20"/>
                <w:szCs w:val="20"/>
              </w:rPr>
            </w:pPr>
            <w:r w:rsidRPr="0097767A">
              <w:rPr>
                <w:sz w:val="20"/>
                <w:szCs w:val="20"/>
              </w:rPr>
              <w:t>0</w:t>
            </w:r>
          </w:p>
        </w:tc>
        <w:tc>
          <w:tcPr>
            <w:tcW w:w="1513" w:type="dxa"/>
          </w:tcPr>
          <w:p w:rsidR="00BC1907" w:rsidRPr="0097767A" w:rsidRDefault="00BC1907" w:rsidP="00BC1907">
            <w:pPr>
              <w:spacing w:before="0"/>
              <w:rPr>
                <w:sz w:val="20"/>
                <w:szCs w:val="20"/>
              </w:rPr>
            </w:pPr>
            <w:r w:rsidRPr="0097767A">
              <w:rPr>
                <w:sz w:val="20"/>
                <w:szCs w:val="20"/>
              </w:rPr>
              <w:t>0</w:t>
            </w:r>
          </w:p>
        </w:tc>
        <w:tc>
          <w:tcPr>
            <w:tcW w:w="813" w:type="dxa"/>
          </w:tcPr>
          <w:p w:rsidR="00BC1907" w:rsidRPr="0097767A" w:rsidRDefault="00BC1907" w:rsidP="00BC1907">
            <w:pPr>
              <w:spacing w:before="0"/>
              <w:rPr>
                <w:sz w:val="20"/>
                <w:szCs w:val="20"/>
              </w:rPr>
            </w:pPr>
            <w:r w:rsidRPr="0097767A">
              <w:rPr>
                <w:sz w:val="20"/>
                <w:szCs w:val="20"/>
              </w:rPr>
              <w:t>RI</w:t>
            </w:r>
          </w:p>
        </w:tc>
        <w:tc>
          <w:tcPr>
            <w:tcW w:w="2589" w:type="dxa"/>
          </w:tcPr>
          <w:p w:rsidR="00BC1907" w:rsidRPr="0097767A" w:rsidRDefault="00BC1907" w:rsidP="00BC1907">
            <w:pPr>
              <w:spacing w:before="0"/>
              <w:rPr>
                <w:sz w:val="20"/>
                <w:szCs w:val="20"/>
              </w:rPr>
            </w:pPr>
            <w:r>
              <w:rPr>
                <w:sz w:val="20"/>
                <w:szCs w:val="20"/>
              </w:rPr>
              <w:t>1</w:t>
            </w:r>
            <w:r w:rsidRPr="0097767A">
              <w:rPr>
                <w:sz w:val="20"/>
                <w:szCs w:val="20"/>
              </w:rPr>
              <w:t>0</w:t>
            </w:r>
          </w:p>
        </w:tc>
        <w:tc>
          <w:tcPr>
            <w:tcW w:w="1418" w:type="dxa"/>
          </w:tcPr>
          <w:p w:rsidR="00BC1907" w:rsidRPr="0097767A" w:rsidRDefault="00BC1907" w:rsidP="00BC1907">
            <w:pPr>
              <w:spacing w:before="0"/>
              <w:rPr>
                <w:sz w:val="20"/>
                <w:szCs w:val="20"/>
              </w:rPr>
            </w:pPr>
            <w:r w:rsidRPr="0097767A">
              <w:rPr>
                <w:sz w:val="20"/>
                <w:szCs w:val="20"/>
              </w:rPr>
              <w:t>0</w:t>
            </w:r>
          </w:p>
        </w:tc>
        <w:tc>
          <w:tcPr>
            <w:tcW w:w="1418" w:type="dxa"/>
          </w:tcPr>
          <w:p w:rsidR="00BC1907" w:rsidRPr="0097767A" w:rsidRDefault="00BC1907" w:rsidP="00BC1907">
            <w:pPr>
              <w:spacing w:before="0"/>
              <w:rPr>
                <w:sz w:val="20"/>
                <w:szCs w:val="20"/>
              </w:rPr>
            </w:pPr>
            <w:r w:rsidRPr="0097767A">
              <w:rPr>
                <w:sz w:val="20"/>
                <w:szCs w:val="20"/>
              </w:rPr>
              <w:t>0</w:t>
            </w:r>
          </w:p>
        </w:tc>
        <w:tc>
          <w:tcPr>
            <w:tcW w:w="1418" w:type="dxa"/>
          </w:tcPr>
          <w:p w:rsidR="00BC1907" w:rsidRPr="0097767A" w:rsidRDefault="00BC1907" w:rsidP="00BC1907">
            <w:pPr>
              <w:spacing w:before="0"/>
              <w:rPr>
                <w:sz w:val="20"/>
                <w:szCs w:val="20"/>
              </w:rPr>
            </w:pPr>
            <w:r w:rsidRPr="0097767A">
              <w:rPr>
                <w:sz w:val="20"/>
                <w:szCs w:val="20"/>
              </w:rPr>
              <w:t>4</w:t>
            </w:r>
          </w:p>
        </w:tc>
        <w:tc>
          <w:tcPr>
            <w:tcW w:w="2229" w:type="dxa"/>
          </w:tcPr>
          <w:p w:rsidR="00BC1907" w:rsidRPr="0097767A" w:rsidRDefault="00BC1907" w:rsidP="00BC1907">
            <w:pPr>
              <w:spacing w:before="0"/>
              <w:rPr>
                <w:sz w:val="20"/>
                <w:szCs w:val="20"/>
              </w:rPr>
            </w:pPr>
            <w:r>
              <w:rPr>
                <w:sz w:val="20"/>
                <w:szCs w:val="20"/>
              </w:rPr>
              <w:t>A-4-RI-10-4</w:t>
            </w:r>
          </w:p>
        </w:tc>
      </w:tr>
    </w:tbl>
    <w:p w:rsidR="00BC1907" w:rsidRDefault="00BC1907" w:rsidP="00BC1907">
      <w:r w:rsidRPr="009E1519">
        <w:rPr>
          <w:b/>
        </w:rPr>
        <w:t>Nota:</w:t>
      </w:r>
      <w:r>
        <w:t xml:space="preserve"> Cuando el documento normativo no cuenta con fracción o inciso se omite anotar.</w:t>
      </w:r>
    </w:p>
    <w:p w:rsidR="00BC1907" w:rsidRDefault="00BC1907" w:rsidP="00BC1907"/>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17"/>
        <w:gridCol w:w="6095"/>
      </w:tblGrid>
      <w:tr w:rsidR="00BC1907" w:rsidRPr="0077747E" w:rsidTr="00BC1907">
        <w:tc>
          <w:tcPr>
            <w:tcW w:w="817" w:type="dxa"/>
          </w:tcPr>
          <w:p w:rsidR="00BC1907" w:rsidRPr="0077747E" w:rsidRDefault="00BC1907" w:rsidP="00BC1907">
            <w:pPr>
              <w:rPr>
                <w:sz w:val="20"/>
              </w:rPr>
            </w:pPr>
            <w:r w:rsidRPr="0077747E">
              <w:rPr>
                <w:sz w:val="20"/>
              </w:rPr>
              <w:t>PE</w:t>
            </w:r>
          </w:p>
        </w:tc>
        <w:tc>
          <w:tcPr>
            <w:tcW w:w="6095" w:type="dxa"/>
          </w:tcPr>
          <w:p w:rsidR="00BC1907" w:rsidRPr="0077747E" w:rsidRDefault="00BC1907" w:rsidP="00BC1907">
            <w:pPr>
              <w:rPr>
                <w:sz w:val="20"/>
              </w:rPr>
            </w:pPr>
            <w:r w:rsidRPr="0077747E">
              <w:rPr>
                <w:sz w:val="20"/>
              </w:rPr>
              <w:t>Ley Orgánica del Poder Ejecutivo del Estado de Jalisco.</w:t>
            </w:r>
          </w:p>
        </w:tc>
      </w:tr>
      <w:tr w:rsidR="00BC1907" w:rsidRPr="0077747E" w:rsidTr="00BC1907">
        <w:tc>
          <w:tcPr>
            <w:tcW w:w="817" w:type="dxa"/>
          </w:tcPr>
          <w:p w:rsidR="00BC1907" w:rsidRPr="0077747E" w:rsidRDefault="00BC1907" w:rsidP="00BC1907">
            <w:pPr>
              <w:rPr>
                <w:sz w:val="20"/>
              </w:rPr>
            </w:pPr>
            <w:r w:rsidRPr="0077747E">
              <w:rPr>
                <w:sz w:val="20"/>
              </w:rPr>
              <w:t>DP</w:t>
            </w:r>
          </w:p>
        </w:tc>
        <w:tc>
          <w:tcPr>
            <w:tcW w:w="6095" w:type="dxa"/>
          </w:tcPr>
          <w:p w:rsidR="00BC1907" w:rsidRPr="0077747E" w:rsidRDefault="00BC1907" w:rsidP="00BC1907">
            <w:pPr>
              <w:rPr>
                <w:sz w:val="20"/>
              </w:rPr>
            </w:pPr>
            <w:r w:rsidRPr="0077747E">
              <w:rPr>
                <w:sz w:val="20"/>
              </w:rPr>
              <w:t>Ley Orgánica de la Dependencia o Paraestatal.</w:t>
            </w:r>
          </w:p>
        </w:tc>
      </w:tr>
      <w:tr w:rsidR="00BC1907" w:rsidRPr="0077747E" w:rsidTr="00BC1907">
        <w:tc>
          <w:tcPr>
            <w:tcW w:w="817" w:type="dxa"/>
          </w:tcPr>
          <w:p w:rsidR="00BC1907" w:rsidRPr="0077747E" w:rsidRDefault="00BC1907" w:rsidP="00BC1907">
            <w:pPr>
              <w:rPr>
                <w:b/>
                <w:sz w:val="20"/>
              </w:rPr>
            </w:pPr>
            <w:r w:rsidRPr="0077747E">
              <w:rPr>
                <w:b/>
                <w:color w:val="C00000"/>
                <w:sz w:val="20"/>
              </w:rPr>
              <w:t>LR</w:t>
            </w:r>
          </w:p>
        </w:tc>
        <w:tc>
          <w:tcPr>
            <w:tcW w:w="6095" w:type="dxa"/>
          </w:tcPr>
          <w:p w:rsidR="00BC1907" w:rsidRPr="0077747E" w:rsidRDefault="00BC1907" w:rsidP="00BC1907">
            <w:pPr>
              <w:rPr>
                <w:sz w:val="20"/>
              </w:rPr>
            </w:pPr>
            <w:r w:rsidRPr="0077747E">
              <w:rPr>
                <w:sz w:val="20"/>
              </w:rPr>
              <w:t>Ley Reglamentaria (</w:t>
            </w:r>
            <w:proofErr w:type="spellStart"/>
            <w:r w:rsidRPr="0077747E">
              <w:rPr>
                <w:sz w:val="20"/>
              </w:rPr>
              <w:t>p.ej</w:t>
            </w:r>
            <w:proofErr w:type="spellEnd"/>
            <w:r w:rsidRPr="0077747E">
              <w:rPr>
                <w:sz w:val="20"/>
              </w:rPr>
              <w:t>: Ley de Adquisiciones</w:t>
            </w:r>
            <w:r>
              <w:rPr>
                <w:sz w:val="20"/>
              </w:rPr>
              <w:t xml:space="preserve"> = LA</w:t>
            </w:r>
            <w:r w:rsidRPr="0077747E">
              <w:rPr>
                <w:sz w:val="20"/>
              </w:rPr>
              <w:t>).</w:t>
            </w:r>
          </w:p>
        </w:tc>
      </w:tr>
      <w:tr w:rsidR="00BC1907" w:rsidRPr="0077747E" w:rsidTr="00BC1907">
        <w:tc>
          <w:tcPr>
            <w:tcW w:w="817" w:type="dxa"/>
          </w:tcPr>
          <w:p w:rsidR="00BC1907" w:rsidRPr="0077747E" w:rsidRDefault="00BC1907" w:rsidP="00BC1907">
            <w:pPr>
              <w:rPr>
                <w:sz w:val="20"/>
              </w:rPr>
            </w:pPr>
            <w:r w:rsidRPr="0077747E">
              <w:rPr>
                <w:sz w:val="20"/>
              </w:rPr>
              <w:t>A</w:t>
            </w:r>
          </w:p>
        </w:tc>
        <w:tc>
          <w:tcPr>
            <w:tcW w:w="6095" w:type="dxa"/>
          </w:tcPr>
          <w:p w:rsidR="00BC1907" w:rsidRPr="0077747E" w:rsidRDefault="00BC1907" w:rsidP="00BC1907">
            <w:pPr>
              <w:rPr>
                <w:sz w:val="20"/>
              </w:rPr>
            </w:pPr>
            <w:r w:rsidRPr="0077747E">
              <w:rPr>
                <w:sz w:val="20"/>
              </w:rPr>
              <w:t>Acuerdo del Gobernador.</w:t>
            </w:r>
          </w:p>
        </w:tc>
      </w:tr>
    </w:tbl>
    <w:p w:rsidR="00BC1907" w:rsidRDefault="00BC1907" w:rsidP="00BC1907"/>
    <w:p w:rsidR="00BC1907" w:rsidRDefault="00BC1907" w:rsidP="00BC1907">
      <w:pPr>
        <w:spacing w:before="0" w:after="200" w:line="276" w:lineRule="auto"/>
        <w:jc w:val="left"/>
      </w:pPr>
    </w:p>
    <w:p w:rsidR="00BC1907" w:rsidRPr="00F0512C" w:rsidRDefault="00BC1907" w:rsidP="00BC1907">
      <w:pPr>
        <w:pStyle w:val="Ttulo3"/>
      </w:pPr>
      <w:bookmarkStart w:id="253" w:name="_Toc455664344"/>
      <w:r w:rsidRPr="00F0512C">
        <w:lastRenderedPageBreak/>
        <w:t>Suplencias</w:t>
      </w:r>
      <w:bookmarkEnd w:id="253"/>
      <w:r w:rsidRPr="00F0512C">
        <w:t xml:space="preserve"> </w:t>
      </w:r>
    </w:p>
    <w:p w:rsidR="00BC1907" w:rsidRDefault="00BC1907" w:rsidP="00BC1907"/>
    <w:p w:rsidR="00BC1907" w:rsidRPr="005C4A3C" w:rsidRDefault="00BC1907" w:rsidP="00BC1907">
      <w:r w:rsidRPr="005C4A3C">
        <w:t>ESTATUTO</w:t>
      </w:r>
      <w:r>
        <w:t xml:space="preserve"> ORGÁNICO</w:t>
      </w:r>
      <w:r w:rsidRPr="005C4A3C">
        <w:t>:</w:t>
      </w:r>
    </w:p>
    <w:p w:rsidR="00BC1907" w:rsidRDefault="00BC1907" w:rsidP="00BC1907">
      <w:r w:rsidRPr="00771E88">
        <w:rPr>
          <w:rFonts w:ascii="Arial" w:eastAsiaTheme="minorEastAsia" w:hAnsi="Arial" w:cs="Arial"/>
          <w:szCs w:val="24"/>
          <w:lang w:eastAsia="es-MX"/>
        </w:rPr>
        <w:t>Las ausencias de los titulares de las unidades administrativas serán suplidas por el trabajador de jerarquía inmediata inferior adscrito a la unidad correspondiente o, en su caso, por quién el director general designe</w:t>
      </w:r>
      <w:r>
        <w:rPr>
          <w:rFonts w:ascii="Arial" w:eastAsiaTheme="minorEastAsia" w:hAnsi="Arial" w:cs="Arial"/>
          <w:szCs w:val="24"/>
          <w:lang w:eastAsia="es-MX"/>
        </w:rPr>
        <w:t>, de conformidad al artículo 8 del Estatuto Orgánico del IIEG.</w:t>
      </w:r>
    </w:p>
    <w:p w:rsidR="00BC1907" w:rsidRDefault="00BC1907" w:rsidP="00BC1907"/>
    <w:p w:rsidR="00BC1907" w:rsidRDefault="00BC1907" w:rsidP="00BC1907">
      <w:pPr>
        <w:spacing w:before="0" w:after="200" w:line="276" w:lineRule="auto"/>
        <w:jc w:val="left"/>
      </w:pPr>
      <w:r>
        <w:br w:type="page"/>
      </w:r>
    </w:p>
    <w:p w:rsidR="00BC1907" w:rsidRPr="00CC3A6F" w:rsidRDefault="00BC1907" w:rsidP="00A0039A">
      <w:pPr>
        <w:pStyle w:val="Ttulo2"/>
        <w:numPr>
          <w:ilvl w:val="0"/>
          <w:numId w:val="28"/>
        </w:numPr>
        <w:ind w:left="5245"/>
      </w:pPr>
      <w:bookmarkStart w:id="254" w:name="_Toc455664345"/>
      <w:r w:rsidRPr="00CC3A6F">
        <w:lastRenderedPageBreak/>
        <w:t>Inventario y descripción de los procedimientos</w:t>
      </w:r>
      <w:bookmarkEnd w:id="254"/>
      <w:r w:rsidRPr="00CC3A6F">
        <w:t xml:space="preserve"> </w:t>
      </w:r>
    </w:p>
    <w:p w:rsidR="00BC1907" w:rsidRDefault="00BC1907" w:rsidP="00BC1907"/>
    <w:p w:rsidR="00BC1907" w:rsidRDefault="00BC1907" w:rsidP="00BC1907">
      <w:r w:rsidRPr="003D49CC">
        <w:t xml:space="preserve">Se ha presentado el organigrama que expresa las relaciones jerárquicas y funcionales de </w:t>
      </w:r>
      <w:r w:rsidRPr="00815D03">
        <w:t xml:space="preserve">la organización con relación </w:t>
      </w:r>
      <w:r w:rsidRPr="008316B1">
        <w:t>a su(s) Macro-proceso(s)</w:t>
      </w:r>
      <w:r w:rsidRPr="003D49CC">
        <w:t>. A ese organigrama se asocian las fichas de responsabilidades funcionales, mismas que expresan el contenido del trabajo de las áreas y sus responsables, en la consecución de los procesos. A continuación, se presenta un listado detallado de los procesos que asocia, al mismo tiempo, la instancia que tiene bajo su adecuado funcionamiento y los servicios derivados de los mismos.</w:t>
      </w:r>
    </w:p>
    <w:p w:rsidR="00BC1907" w:rsidRDefault="00BC1907" w:rsidP="00BC1907">
      <w:pPr>
        <w:pStyle w:val="Ttulo3"/>
      </w:pPr>
      <w:bookmarkStart w:id="255" w:name="_Toc455664346"/>
      <w:r>
        <w:t>Inventario de procedimientos</w:t>
      </w:r>
      <w:bookmarkEnd w:id="255"/>
    </w:p>
    <w:p w:rsidR="00BC1907" w:rsidRPr="00757898" w:rsidRDefault="00BC1907" w:rsidP="00BC1907"/>
    <w:tbl>
      <w:tblPr>
        <w:tblW w:w="15900" w:type="dxa"/>
        <w:tblInd w:w="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741"/>
        <w:gridCol w:w="2063"/>
        <w:gridCol w:w="540"/>
        <w:gridCol w:w="2038"/>
        <w:gridCol w:w="530"/>
        <w:gridCol w:w="2053"/>
        <w:gridCol w:w="530"/>
        <w:gridCol w:w="2057"/>
        <w:gridCol w:w="536"/>
        <w:gridCol w:w="2064"/>
        <w:gridCol w:w="706"/>
        <w:gridCol w:w="2042"/>
      </w:tblGrid>
      <w:tr w:rsidR="00BC1907" w:rsidRPr="007D4452" w:rsidTr="00BC1907">
        <w:trPr>
          <w:trHeight w:val="315"/>
        </w:trPr>
        <w:tc>
          <w:tcPr>
            <w:tcW w:w="741" w:type="dxa"/>
            <w:vMerge w:val="restart"/>
            <w:shd w:val="clear" w:color="auto" w:fill="F2F2F2" w:themeFill="background1" w:themeFillShade="F2"/>
            <w:vAlign w:val="center"/>
            <w:hideMark/>
          </w:tcPr>
          <w:p w:rsidR="00BC1907" w:rsidRPr="007D4452" w:rsidRDefault="00BC1907" w:rsidP="00BC1907">
            <w:pPr>
              <w:spacing w:after="0"/>
              <w:jc w:val="center"/>
              <w:rPr>
                <w:rFonts w:asciiTheme="minorHAnsi" w:eastAsia="Times New Roman" w:hAnsiTheme="minorHAnsi" w:cs="Times New Roman"/>
                <w:b/>
                <w:bCs/>
                <w:lang w:eastAsia="es-MX"/>
              </w:rPr>
            </w:pPr>
            <w:proofErr w:type="spellStart"/>
            <w:r w:rsidRPr="007D4452">
              <w:rPr>
                <w:rFonts w:asciiTheme="minorHAnsi" w:eastAsia="Times New Roman" w:hAnsiTheme="minorHAnsi" w:cs="Times New Roman"/>
                <w:b/>
                <w:bCs/>
                <w:sz w:val="22"/>
                <w:lang w:eastAsia="es-MX"/>
              </w:rPr>
              <w:t>Dep</w:t>
            </w:r>
            <w:proofErr w:type="spellEnd"/>
            <w:r w:rsidRPr="007D4452">
              <w:rPr>
                <w:rFonts w:asciiTheme="minorHAnsi" w:eastAsia="Times New Roman" w:hAnsiTheme="minorHAnsi" w:cs="Times New Roman"/>
                <w:b/>
                <w:bCs/>
                <w:sz w:val="22"/>
                <w:lang w:eastAsia="es-MX"/>
              </w:rPr>
              <w:t>.</w:t>
            </w:r>
          </w:p>
        </w:tc>
        <w:tc>
          <w:tcPr>
            <w:tcW w:w="2063" w:type="dxa"/>
            <w:vMerge w:val="restart"/>
            <w:shd w:val="clear" w:color="auto" w:fill="F2F2F2" w:themeFill="background1" w:themeFillShade="F2"/>
            <w:vAlign w:val="center"/>
            <w:hideMark/>
          </w:tcPr>
          <w:p w:rsidR="00BC1907" w:rsidRPr="007D4452" w:rsidRDefault="00BC1907" w:rsidP="00BC190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Referencia normativa</w:t>
            </w:r>
          </w:p>
        </w:tc>
        <w:tc>
          <w:tcPr>
            <w:tcW w:w="2578" w:type="dxa"/>
            <w:gridSpan w:val="2"/>
            <w:shd w:val="clear" w:color="auto" w:fill="F2F2F2" w:themeFill="background1" w:themeFillShade="F2"/>
            <w:vAlign w:val="center"/>
            <w:hideMark/>
          </w:tcPr>
          <w:p w:rsidR="00BC1907" w:rsidRPr="007D4452" w:rsidRDefault="00BC1907" w:rsidP="00BC190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Macro proceso</w:t>
            </w:r>
          </w:p>
        </w:tc>
        <w:tc>
          <w:tcPr>
            <w:tcW w:w="2583" w:type="dxa"/>
            <w:gridSpan w:val="2"/>
            <w:shd w:val="clear" w:color="auto" w:fill="F2F2F2" w:themeFill="background1" w:themeFillShade="F2"/>
            <w:vAlign w:val="center"/>
            <w:hideMark/>
          </w:tcPr>
          <w:p w:rsidR="00BC1907" w:rsidRPr="007D4452" w:rsidRDefault="00BC1907" w:rsidP="00BC190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Proceso</w:t>
            </w:r>
          </w:p>
        </w:tc>
        <w:tc>
          <w:tcPr>
            <w:tcW w:w="2587" w:type="dxa"/>
            <w:gridSpan w:val="2"/>
            <w:shd w:val="clear" w:color="auto" w:fill="F2F2F2" w:themeFill="background1" w:themeFillShade="F2"/>
            <w:vAlign w:val="center"/>
            <w:hideMark/>
          </w:tcPr>
          <w:p w:rsidR="00BC1907" w:rsidRPr="007D4452" w:rsidRDefault="00BC1907" w:rsidP="00BC190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Sub proceso</w:t>
            </w:r>
          </w:p>
        </w:tc>
        <w:tc>
          <w:tcPr>
            <w:tcW w:w="2600" w:type="dxa"/>
            <w:gridSpan w:val="2"/>
            <w:shd w:val="clear" w:color="auto" w:fill="F2F2F2" w:themeFill="background1" w:themeFillShade="F2"/>
            <w:vAlign w:val="center"/>
            <w:hideMark/>
          </w:tcPr>
          <w:p w:rsidR="00BC1907" w:rsidRPr="007D4452" w:rsidRDefault="00BC1907" w:rsidP="00BC190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Procedimiento</w:t>
            </w:r>
          </w:p>
        </w:tc>
        <w:tc>
          <w:tcPr>
            <w:tcW w:w="2748" w:type="dxa"/>
            <w:gridSpan w:val="2"/>
            <w:shd w:val="clear" w:color="auto" w:fill="F2F2F2" w:themeFill="background1" w:themeFillShade="F2"/>
            <w:vAlign w:val="center"/>
            <w:hideMark/>
          </w:tcPr>
          <w:p w:rsidR="00BC1907" w:rsidRPr="007D4452" w:rsidRDefault="00BC1907" w:rsidP="00BC190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Servicio</w:t>
            </w:r>
          </w:p>
        </w:tc>
      </w:tr>
      <w:tr w:rsidR="00BC1907" w:rsidRPr="007D4452" w:rsidTr="00BC1907">
        <w:trPr>
          <w:trHeight w:val="405"/>
        </w:trPr>
        <w:tc>
          <w:tcPr>
            <w:tcW w:w="741" w:type="dxa"/>
            <w:vMerge/>
            <w:shd w:val="clear" w:color="auto" w:fill="F2F2F2" w:themeFill="background1" w:themeFillShade="F2"/>
            <w:vAlign w:val="center"/>
            <w:hideMark/>
          </w:tcPr>
          <w:p w:rsidR="00BC1907" w:rsidRPr="007D4452" w:rsidRDefault="00BC1907" w:rsidP="00BC1907">
            <w:pPr>
              <w:spacing w:after="0"/>
              <w:rPr>
                <w:rFonts w:asciiTheme="minorHAnsi" w:eastAsia="Times New Roman" w:hAnsiTheme="minorHAnsi" w:cs="Times New Roman"/>
                <w:b/>
                <w:bCs/>
                <w:lang w:eastAsia="es-MX"/>
              </w:rPr>
            </w:pPr>
          </w:p>
        </w:tc>
        <w:tc>
          <w:tcPr>
            <w:tcW w:w="2063" w:type="dxa"/>
            <w:vMerge/>
            <w:shd w:val="clear" w:color="auto" w:fill="F2F2F2" w:themeFill="background1" w:themeFillShade="F2"/>
            <w:vAlign w:val="center"/>
            <w:hideMark/>
          </w:tcPr>
          <w:p w:rsidR="00BC1907" w:rsidRPr="007D4452" w:rsidRDefault="00BC1907" w:rsidP="00BC1907">
            <w:pPr>
              <w:spacing w:after="0"/>
              <w:rPr>
                <w:rFonts w:asciiTheme="minorHAnsi" w:eastAsia="Times New Roman" w:hAnsiTheme="minorHAnsi" w:cs="Times New Roman"/>
                <w:b/>
                <w:bCs/>
                <w:lang w:eastAsia="es-MX"/>
              </w:rPr>
            </w:pPr>
          </w:p>
        </w:tc>
        <w:tc>
          <w:tcPr>
            <w:tcW w:w="540" w:type="dxa"/>
            <w:shd w:val="clear" w:color="auto" w:fill="F2F2F2" w:themeFill="background1" w:themeFillShade="F2"/>
            <w:vAlign w:val="center"/>
            <w:hideMark/>
          </w:tcPr>
          <w:p w:rsidR="00BC1907" w:rsidRPr="007D4452" w:rsidRDefault="00BC1907" w:rsidP="00BC190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Tipo</w:t>
            </w:r>
          </w:p>
        </w:tc>
        <w:tc>
          <w:tcPr>
            <w:tcW w:w="2038" w:type="dxa"/>
            <w:shd w:val="clear" w:color="auto" w:fill="F2F2F2" w:themeFill="background1" w:themeFillShade="F2"/>
            <w:vAlign w:val="center"/>
            <w:hideMark/>
          </w:tcPr>
          <w:p w:rsidR="00BC1907" w:rsidRPr="007D4452" w:rsidRDefault="00BC1907" w:rsidP="00BC190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c>
          <w:tcPr>
            <w:tcW w:w="530" w:type="dxa"/>
            <w:shd w:val="clear" w:color="auto" w:fill="F2F2F2" w:themeFill="background1" w:themeFillShade="F2"/>
            <w:vAlign w:val="center"/>
            <w:hideMark/>
          </w:tcPr>
          <w:p w:rsidR="00BC1907" w:rsidRPr="007D4452" w:rsidRDefault="00BC1907" w:rsidP="00BC190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w:t>
            </w:r>
          </w:p>
        </w:tc>
        <w:tc>
          <w:tcPr>
            <w:tcW w:w="2053" w:type="dxa"/>
            <w:shd w:val="clear" w:color="auto" w:fill="F2F2F2" w:themeFill="background1" w:themeFillShade="F2"/>
            <w:vAlign w:val="center"/>
            <w:hideMark/>
          </w:tcPr>
          <w:p w:rsidR="00BC1907" w:rsidRPr="007D4452" w:rsidRDefault="00BC1907" w:rsidP="00BC190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c>
          <w:tcPr>
            <w:tcW w:w="530" w:type="dxa"/>
            <w:shd w:val="clear" w:color="auto" w:fill="F2F2F2" w:themeFill="background1" w:themeFillShade="F2"/>
            <w:vAlign w:val="center"/>
            <w:hideMark/>
          </w:tcPr>
          <w:p w:rsidR="00BC1907" w:rsidRPr="007D4452" w:rsidRDefault="00BC1907" w:rsidP="00BC190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w:t>
            </w:r>
          </w:p>
        </w:tc>
        <w:tc>
          <w:tcPr>
            <w:tcW w:w="2057" w:type="dxa"/>
            <w:shd w:val="clear" w:color="auto" w:fill="F2F2F2" w:themeFill="background1" w:themeFillShade="F2"/>
            <w:vAlign w:val="center"/>
            <w:hideMark/>
          </w:tcPr>
          <w:p w:rsidR="00BC1907" w:rsidRPr="007D4452" w:rsidRDefault="00BC1907" w:rsidP="00BC190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c>
          <w:tcPr>
            <w:tcW w:w="536" w:type="dxa"/>
            <w:shd w:val="clear" w:color="auto" w:fill="F2F2F2" w:themeFill="background1" w:themeFillShade="F2"/>
            <w:vAlign w:val="center"/>
            <w:hideMark/>
          </w:tcPr>
          <w:p w:rsidR="00BC1907" w:rsidRPr="007D4452" w:rsidRDefault="00BC1907" w:rsidP="00BC190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w:t>
            </w:r>
          </w:p>
        </w:tc>
        <w:tc>
          <w:tcPr>
            <w:tcW w:w="2064" w:type="dxa"/>
            <w:shd w:val="clear" w:color="auto" w:fill="F2F2F2" w:themeFill="background1" w:themeFillShade="F2"/>
            <w:vAlign w:val="center"/>
            <w:hideMark/>
          </w:tcPr>
          <w:p w:rsidR="00BC1907" w:rsidRPr="007D4452" w:rsidRDefault="00BC1907" w:rsidP="00BC190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c>
          <w:tcPr>
            <w:tcW w:w="706" w:type="dxa"/>
            <w:shd w:val="clear" w:color="auto" w:fill="F2F2F2" w:themeFill="background1" w:themeFillShade="F2"/>
            <w:vAlign w:val="center"/>
            <w:hideMark/>
          </w:tcPr>
          <w:p w:rsidR="00BC1907" w:rsidRPr="007D4452" w:rsidRDefault="00BC1907" w:rsidP="00BC190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Tipo</w:t>
            </w:r>
          </w:p>
        </w:tc>
        <w:tc>
          <w:tcPr>
            <w:tcW w:w="2042" w:type="dxa"/>
            <w:shd w:val="clear" w:color="auto" w:fill="F2F2F2" w:themeFill="background1" w:themeFillShade="F2"/>
            <w:vAlign w:val="center"/>
            <w:hideMark/>
          </w:tcPr>
          <w:p w:rsidR="00BC1907" w:rsidRPr="007D4452" w:rsidRDefault="00BC1907" w:rsidP="00BC190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r>
      <w:tr w:rsidR="00BC1907" w:rsidRPr="007D4452" w:rsidTr="00BC1907">
        <w:trPr>
          <w:trHeight w:val="447"/>
        </w:trPr>
        <w:tc>
          <w:tcPr>
            <w:tcW w:w="741" w:type="dxa"/>
            <w:shd w:val="clear" w:color="auto" w:fill="auto"/>
            <w:noWrap/>
            <w:vAlign w:val="center"/>
          </w:tcPr>
          <w:p w:rsidR="00BC1907" w:rsidRPr="007D4452" w:rsidRDefault="00BC1907" w:rsidP="00BC1907">
            <w:pPr>
              <w:jc w:val="center"/>
            </w:pPr>
            <w:r>
              <w:t>IIEG</w:t>
            </w:r>
          </w:p>
        </w:tc>
        <w:tc>
          <w:tcPr>
            <w:tcW w:w="2063" w:type="dxa"/>
            <w:shd w:val="clear" w:color="auto" w:fill="auto"/>
            <w:vAlign w:val="center"/>
          </w:tcPr>
          <w:p w:rsidR="00BC1907" w:rsidRPr="007D4452" w:rsidRDefault="00BC1907" w:rsidP="00BC1907">
            <w:pPr>
              <w:jc w:val="center"/>
            </w:pPr>
            <w:r>
              <w:t>DP-13-V-RI-11-III-12-EO-11-27-XIV-XV-XVI-XVII-XXIV</w:t>
            </w:r>
          </w:p>
        </w:tc>
        <w:tc>
          <w:tcPr>
            <w:tcW w:w="540" w:type="dxa"/>
            <w:shd w:val="clear" w:color="auto" w:fill="auto"/>
            <w:vAlign w:val="center"/>
          </w:tcPr>
          <w:p w:rsidR="00BC1907" w:rsidRPr="007D4452" w:rsidRDefault="00BC1907" w:rsidP="00BC1907">
            <w:pPr>
              <w:jc w:val="center"/>
            </w:pPr>
          </w:p>
        </w:tc>
        <w:tc>
          <w:tcPr>
            <w:tcW w:w="2038" w:type="dxa"/>
            <w:shd w:val="clear" w:color="auto" w:fill="auto"/>
            <w:vAlign w:val="center"/>
          </w:tcPr>
          <w:p w:rsidR="00BC1907" w:rsidRPr="007D4452" w:rsidRDefault="00BC1907" w:rsidP="00BC1907">
            <w:pPr>
              <w:jc w:val="center"/>
            </w:pPr>
          </w:p>
        </w:tc>
        <w:tc>
          <w:tcPr>
            <w:tcW w:w="530" w:type="dxa"/>
            <w:shd w:val="clear" w:color="auto" w:fill="auto"/>
            <w:vAlign w:val="center"/>
          </w:tcPr>
          <w:p w:rsidR="00BC1907" w:rsidRPr="007D4452" w:rsidRDefault="00BC1907" w:rsidP="00BC1907">
            <w:pPr>
              <w:jc w:val="center"/>
            </w:pPr>
          </w:p>
        </w:tc>
        <w:tc>
          <w:tcPr>
            <w:tcW w:w="2053" w:type="dxa"/>
            <w:shd w:val="clear" w:color="auto" w:fill="auto"/>
            <w:vAlign w:val="center"/>
          </w:tcPr>
          <w:p w:rsidR="00BC1907" w:rsidRPr="007D4452" w:rsidRDefault="00BC1907" w:rsidP="00BC1907">
            <w:pPr>
              <w:jc w:val="center"/>
            </w:pPr>
            <w:r>
              <w:t>Red Geodésica Pasiva</w:t>
            </w:r>
          </w:p>
        </w:tc>
        <w:tc>
          <w:tcPr>
            <w:tcW w:w="530" w:type="dxa"/>
            <w:shd w:val="clear" w:color="auto" w:fill="auto"/>
            <w:vAlign w:val="center"/>
          </w:tcPr>
          <w:p w:rsidR="00BC1907" w:rsidRPr="007D4452" w:rsidRDefault="00BC1907" w:rsidP="00BC1907">
            <w:pPr>
              <w:jc w:val="center"/>
            </w:pPr>
          </w:p>
        </w:tc>
        <w:tc>
          <w:tcPr>
            <w:tcW w:w="2057" w:type="dxa"/>
            <w:shd w:val="clear" w:color="auto" w:fill="auto"/>
            <w:vAlign w:val="center"/>
          </w:tcPr>
          <w:p w:rsidR="00BC1907" w:rsidRPr="007D4452" w:rsidRDefault="00BC1907" w:rsidP="00BC1907">
            <w:pPr>
              <w:jc w:val="center"/>
            </w:pPr>
          </w:p>
        </w:tc>
        <w:tc>
          <w:tcPr>
            <w:tcW w:w="536" w:type="dxa"/>
            <w:shd w:val="clear" w:color="auto" w:fill="auto"/>
            <w:vAlign w:val="center"/>
          </w:tcPr>
          <w:p w:rsidR="00BC1907" w:rsidRPr="007D4452" w:rsidRDefault="00BC1907" w:rsidP="00BC1907">
            <w:pPr>
              <w:spacing w:after="0"/>
              <w:jc w:val="center"/>
              <w:rPr>
                <w:rFonts w:asciiTheme="minorHAnsi" w:eastAsia="Times New Roman" w:hAnsiTheme="minorHAnsi" w:cs="Times New Roman"/>
                <w:bCs/>
                <w:lang w:eastAsia="es-MX"/>
              </w:rPr>
            </w:pPr>
          </w:p>
        </w:tc>
        <w:tc>
          <w:tcPr>
            <w:tcW w:w="2064" w:type="dxa"/>
            <w:shd w:val="clear" w:color="auto" w:fill="auto"/>
            <w:vAlign w:val="center"/>
          </w:tcPr>
          <w:p w:rsidR="00BC1907" w:rsidRPr="007D4452" w:rsidRDefault="00BC1907" w:rsidP="00BC1907">
            <w:pPr>
              <w:jc w:val="center"/>
            </w:pPr>
            <w:r>
              <w:t>Red Geodésica Pasiva</w:t>
            </w:r>
          </w:p>
        </w:tc>
        <w:tc>
          <w:tcPr>
            <w:tcW w:w="706" w:type="dxa"/>
            <w:shd w:val="clear" w:color="auto" w:fill="auto"/>
            <w:vAlign w:val="center"/>
          </w:tcPr>
          <w:p w:rsidR="00BC1907" w:rsidRPr="007D4452" w:rsidRDefault="00BC1907" w:rsidP="00BC1907">
            <w:pPr>
              <w:spacing w:after="0"/>
              <w:jc w:val="center"/>
              <w:rPr>
                <w:rFonts w:asciiTheme="minorHAnsi" w:eastAsia="Times New Roman" w:hAnsiTheme="minorHAnsi" w:cs="Times New Roman"/>
                <w:bCs/>
                <w:lang w:eastAsia="es-MX"/>
              </w:rPr>
            </w:pPr>
          </w:p>
        </w:tc>
        <w:tc>
          <w:tcPr>
            <w:tcW w:w="2042" w:type="dxa"/>
            <w:shd w:val="clear" w:color="auto" w:fill="auto"/>
            <w:vAlign w:val="center"/>
          </w:tcPr>
          <w:p w:rsidR="00BC1907" w:rsidRPr="007D4452" w:rsidRDefault="00BC1907" w:rsidP="00BC1907">
            <w:pPr>
              <w:jc w:val="center"/>
            </w:pPr>
            <w:r>
              <w:t>Red Geodésica Pasiva</w:t>
            </w:r>
          </w:p>
        </w:tc>
      </w:tr>
      <w:tr w:rsidR="00BC1907" w:rsidRPr="007D4452" w:rsidTr="00BC1907">
        <w:trPr>
          <w:trHeight w:val="447"/>
        </w:trPr>
        <w:tc>
          <w:tcPr>
            <w:tcW w:w="741" w:type="dxa"/>
            <w:shd w:val="clear" w:color="auto" w:fill="auto"/>
            <w:noWrap/>
            <w:vAlign w:val="center"/>
          </w:tcPr>
          <w:p w:rsidR="00BC1907" w:rsidRPr="007D4452" w:rsidRDefault="00BC1907" w:rsidP="00BC1907">
            <w:pPr>
              <w:jc w:val="center"/>
            </w:pPr>
            <w:r>
              <w:t>IIEG</w:t>
            </w:r>
          </w:p>
        </w:tc>
        <w:tc>
          <w:tcPr>
            <w:tcW w:w="2063" w:type="dxa"/>
            <w:shd w:val="clear" w:color="auto" w:fill="auto"/>
            <w:vAlign w:val="center"/>
          </w:tcPr>
          <w:p w:rsidR="00BC1907" w:rsidRPr="007D4452" w:rsidRDefault="00BC1907" w:rsidP="00BC1907">
            <w:pPr>
              <w:jc w:val="center"/>
            </w:pPr>
            <w:r>
              <w:t>DP-13-V-RI-11-III-12-EO-11-27-XIV-XV-XVI-XVII-XXIV</w:t>
            </w:r>
          </w:p>
        </w:tc>
        <w:tc>
          <w:tcPr>
            <w:tcW w:w="540" w:type="dxa"/>
            <w:shd w:val="clear" w:color="auto" w:fill="auto"/>
            <w:vAlign w:val="center"/>
          </w:tcPr>
          <w:p w:rsidR="00BC1907" w:rsidRPr="007D4452" w:rsidRDefault="00BC1907" w:rsidP="00BC1907">
            <w:pPr>
              <w:jc w:val="center"/>
            </w:pPr>
          </w:p>
        </w:tc>
        <w:tc>
          <w:tcPr>
            <w:tcW w:w="2038" w:type="dxa"/>
            <w:shd w:val="clear" w:color="auto" w:fill="auto"/>
            <w:vAlign w:val="center"/>
          </w:tcPr>
          <w:p w:rsidR="00BC1907" w:rsidRPr="007D4452" w:rsidRDefault="00BC1907" w:rsidP="00BC1907">
            <w:pPr>
              <w:jc w:val="center"/>
            </w:pPr>
          </w:p>
        </w:tc>
        <w:tc>
          <w:tcPr>
            <w:tcW w:w="530" w:type="dxa"/>
            <w:shd w:val="clear" w:color="auto" w:fill="auto"/>
            <w:vAlign w:val="center"/>
          </w:tcPr>
          <w:p w:rsidR="00BC1907" w:rsidRPr="007D4452" w:rsidRDefault="00BC1907" w:rsidP="00BC1907">
            <w:pPr>
              <w:jc w:val="center"/>
            </w:pPr>
          </w:p>
        </w:tc>
        <w:tc>
          <w:tcPr>
            <w:tcW w:w="2053" w:type="dxa"/>
            <w:shd w:val="clear" w:color="auto" w:fill="auto"/>
            <w:vAlign w:val="center"/>
          </w:tcPr>
          <w:p w:rsidR="00BC1907" w:rsidRPr="007D4452" w:rsidRDefault="00BC1907" w:rsidP="00BC1907">
            <w:pPr>
              <w:jc w:val="center"/>
            </w:pPr>
            <w:r>
              <w:t>Red Geodésica Activa</w:t>
            </w:r>
          </w:p>
        </w:tc>
        <w:tc>
          <w:tcPr>
            <w:tcW w:w="530" w:type="dxa"/>
            <w:shd w:val="clear" w:color="auto" w:fill="auto"/>
            <w:vAlign w:val="center"/>
          </w:tcPr>
          <w:p w:rsidR="00BC1907" w:rsidRPr="007D4452" w:rsidRDefault="00BC1907" w:rsidP="00BC1907">
            <w:pPr>
              <w:jc w:val="center"/>
            </w:pPr>
          </w:p>
        </w:tc>
        <w:tc>
          <w:tcPr>
            <w:tcW w:w="2057" w:type="dxa"/>
            <w:shd w:val="clear" w:color="auto" w:fill="auto"/>
            <w:vAlign w:val="center"/>
          </w:tcPr>
          <w:p w:rsidR="00BC1907" w:rsidRPr="007D4452" w:rsidRDefault="00BC1907" w:rsidP="00BC1907">
            <w:pPr>
              <w:jc w:val="center"/>
            </w:pPr>
          </w:p>
        </w:tc>
        <w:tc>
          <w:tcPr>
            <w:tcW w:w="536" w:type="dxa"/>
            <w:shd w:val="clear" w:color="auto" w:fill="auto"/>
            <w:vAlign w:val="center"/>
          </w:tcPr>
          <w:p w:rsidR="00BC1907" w:rsidRPr="007D4452" w:rsidRDefault="00BC1907" w:rsidP="00BC1907">
            <w:pPr>
              <w:spacing w:after="0"/>
              <w:jc w:val="center"/>
              <w:rPr>
                <w:rFonts w:asciiTheme="minorHAnsi" w:eastAsia="Times New Roman" w:hAnsiTheme="minorHAnsi" w:cs="Times New Roman"/>
                <w:bCs/>
                <w:lang w:eastAsia="es-MX"/>
              </w:rPr>
            </w:pPr>
          </w:p>
        </w:tc>
        <w:tc>
          <w:tcPr>
            <w:tcW w:w="2064" w:type="dxa"/>
            <w:shd w:val="clear" w:color="auto" w:fill="auto"/>
            <w:vAlign w:val="center"/>
          </w:tcPr>
          <w:p w:rsidR="00BC1907" w:rsidRPr="007D4452" w:rsidRDefault="00BC1907" w:rsidP="00BC1907">
            <w:pPr>
              <w:jc w:val="center"/>
            </w:pPr>
            <w:r>
              <w:t>Red Geodésica Activa</w:t>
            </w:r>
          </w:p>
        </w:tc>
        <w:tc>
          <w:tcPr>
            <w:tcW w:w="706" w:type="dxa"/>
            <w:shd w:val="clear" w:color="auto" w:fill="auto"/>
            <w:vAlign w:val="center"/>
          </w:tcPr>
          <w:p w:rsidR="00BC1907" w:rsidRPr="007D4452" w:rsidRDefault="00BC1907" w:rsidP="00BC1907">
            <w:pPr>
              <w:spacing w:after="0"/>
              <w:jc w:val="center"/>
              <w:rPr>
                <w:rFonts w:asciiTheme="minorHAnsi" w:eastAsia="Times New Roman" w:hAnsiTheme="minorHAnsi" w:cs="Times New Roman"/>
                <w:bCs/>
                <w:lang w:eastAsia="es-MX"/>
              </w:rPr>
            </w:pPr>
          </w:p>
        </w:tc>
        <w:tc>
          <w:tcPr>
            <w:tcW w:w="2042" w:type="dxa"/>
            <w:shd w:val="clear" w:color="auto" w:fill="auto"/>
            <w:vAlign w:val="center"/>
          </w:tcPr>
          <w:p w:rsidR="00BC1907" w:rsidRPr="007D4452" w:rsidRDefault="00BC1907" w:rsidP="00BC1907">
            <w:pPr>
              <w:jc w:val="center"/>
            </w:pPr>
            <w:r>
              <w:t>Red Geodésica Activa</w:t>
            </w:r>
          </w:p>
        </w:tc>
      </w:tr>
      <w:tr w:rsidR="00BC1907" w:rsidRPr="007D4452" w:rsidTr="00BC1907">
        <w:trPr>
          <w:trHeight w:val="447"/>
        </w:trPr>
        <w:tc>
          <w:tcPr>
            <w:tcW w:w="741" w:type="dxa"/>
            <w:shd w:val="clear" w:color="auto" w:fill="auto"/>
            <w:noWrap/>
            <w:vAlign w:val="center"/>
          </w:tcPr>
          <w:p w:rsidR="00BC1907" w:rsidRPr="007D4452" w:rsidRDefault="00BC1907" w:rsidP="00BC1907">
            <w:pPr>
              <w:jc w:val="center"/>
            </w:pPr>
            <w:r>
              <w:t>IIEG</w:t>
            </w:r>
          </w:p>
        </w:tc>
        <w:tc>
          <w:tcPr>
            <w:tcW w:w="2063" w:type="dxa"/>
            <w:shd w:val="clear" w:color="auto" w:fill="auto"/>
            <w:vAlign w:val="center"/>
          </w:tcPr>
          <w:p w:rsidR="00BC1907" w:rsidRPr="007D4452" w:rsidRDefault="00BC1907" w:rsidP="00BC1907">
            <w:pPr>
              <w:jc w:val="center"/>
            </w:pPr>
            <w:r>
              <w:t>DP-13-V-RI-11-III-12-EO-11-27-XIV-XV-XVI-XVII-XXIV</w:t>
            </w:r>
          </w:p>
        </w:tc>
        <w:tc>
          <w:tcPr>
            <w:tcW w:w="540" w:type="dxa"/>
            <w:shd w:val="clear" w:color="auto" w:fill="auto"/>
            <w:vAlign w:val="center"/>
          </w:tcPr>
          <w:p w:rsidR="00BC1907" w:rsidRPr="007D4452" w:rsidRDefault="00BC1907" w:rsidP="00BC1907">
            <w:pPr>
              <w:jc w:val="center"/>
            </w:pPr>
          </w:p>
        </w:tc>
        <w:tc>
          <w:tcPr>
            <w:tcW w:w="2038" w:type="dxa"/>
            <w:shd w:val="clear" w:color="auto" w:fill="auto"/>
            <w:vAlign w:val="center"/>
          </w:tcPr>
          <w:p w:rsidR="00BC1907" w:rsidRPr="007D4452" w:rsidRDefault="00BC1907" w:rsidP="00BC1907">
            <w:pPr>
              <w:jc w:val="center"/>
            </w:pPr>
          </w:p>
        </w:tc>
        <w:tc>
          <w:tcPr>
            <w:tcW w:w="530" w:type="dxa"/>
            <w:shd w:val="clear" w:color="auto" w:fill="auto"/>
            <w:vAlign w:val="center"/>
          </w:tcPr>
          <w:p w:rsidR="00BC1907" w:rsidRPr="007D4452" w:rsidRDefault="00BC1907" w:rsidP="00BC1907">
            <w:pPr>
              <w:jc w:val="center"/>
            </w:pPr>
          </w:p>
        </w:tc>
        <w:tc>
          <w:tcPr>
            <w:tcW w:w="2053" w:type="dxa"/>
            <w:shd w:val="clear" w:color="auto" w:fill="auto"/>
            <w:vAlign w:val="center"/>
          </w:tcPr>
          <w:p w:rsidR="00BC1907" w:rsidRPr="007D4452" w:rsidRDefault="00BC1907" w:rsidP="00BC1907">
            <w:pPr>
              <w:jc w:val="center"/>
            </w:pPr>
            <w:r>
              <w:t>Levantamiento con equipos GPS/GNSS</w:t>
            </w:r>
          </w:p>
        </w:tc>
        <w:tc>
          <w:tcPr>
            <w:tcW w:w="530" w:type="dxa"/>
            <w:shd w:val="clear" w:color="auto" w:fill="auto"/>
            <w:vAlign w:val="center"/>
          </w:tcPr>
          <w:p w:rsidR="00BC1907" w:rsidRPr="007D4452" w:rsidRDefault="00BC1907" w:rsidP="00BC1907">
            <w:pPr>
              <w:jc w:val="center"/>
            </w:pPr>
          </w:p>
        </w:tc>
        <w:tc>
          <w:tcPr>
            <w:tcW w:w="2057" w:type="dxa"/>
            <w:shd w:val="clear" w:color="auto" w:fill="auto"/>
            <w:vAlign w:val="center"/>
          </w:tcPr>
          <w:p w:rsidR="00BC1907" w:rsidRPr="007D4452" w:rsidRDefault="00BC1907" w:rsidP="00BC1907">
            <w:pPr>
              <w:jc w:val="center"/>
            </w:pPr>
          </w:p>
        </w:tc>
        <w:tc>
          <w:tcPr>
            <w:tcW w:w="536" w:type="dxa"/>
            <w:shd w:val="clear" w:color="auto" w:fill="auto"/>
            <w:vAlign w:val="center"/>
          </w:tcPr>
          <w:p w:rsidR="00BC1907" w:rsidRPr="007D4452" w:rsidRDefault="00BC1907" w:rsidP="00BC1907">
            <w:pPr>
              <w:spacing w:after="0"/>
              <w:jc w:val="center"/>
              <w:rPr>
                <w:rFonts w:asciiTheme="minorHAnsi" w:eastAsia="Times New Roman" w:hAnsiTheme="minorHAnsi" w:cs="Times New Roman"/>
                <w:bCs/>
                <w:lang w:eastAsia="es-MX"/>
              </w:rPr>
            </w:pPr>
          </w:p>
        </w:tc>
        <w:tc>
          <w:tcPr>
            <w:tcW w:w="2064" w:type="dxa"/>
            <w:shd w:val="clear" w:color="auto" w:fill="auto"/>
            <w:vAlign w:val="center"/>
          </w:tcPr>
          <w:p w:rsidR="00BC1907" w:rsidRPr="007D4452" w:rsidRDefault="00BC1907" w:rsidP="00BC1907">
            <w:pPr>
              <w:jc w:val="center"/>
            </w:pPr>
            <w:r>
              <w:t>Levantamiento con equipos GPS/GNSS</w:t>
            </w:r>
          </w:p>
        </w:tc>
        <w:tc>
          <w:tcPr>
            <w:tcW w:w="706" w:type="dxa"/>
            <w:shd w:val="clear" w:color="auto" w:fill="auto"/>
            <w:vAlign w:val="center"/>
          </w:tcPr>
          <w:p w:rsidR="00BC1907" w:rsidRPr="007D4452" w:rsidRDefault="00BC1907" w:rsidP="00BC1907">
            <w:pPr>
              <w:spacing w:after="0"/>
              <w:jc w:val="center"/>
              <w:rPr>
                <w:rFonts w:asciiTheme="minorHAnsi" w:eastAsia="Times New Roman" w:hAnsiTheme="minorHAnsi" w:cs="Times New Roman"/>
                <w:bCs/>
                <w:lang w:eastAsia="es-MX"/>
              </w:rPr>
            </w:pPr>
          </w:p>
        </w:tc>
        <w:tc>
          <w:tcPr>
            <w:tcW w:w="2042" w:type="dxa"/>
            <w:shd w:val="clear" w:color="auto" w:fill="auto"/>
            <w:vAlign w:val="center"/>
          </w:tcPr>
          <w:p w:rsidR="00BC1907" w:rsidRPr="007D4452" w:rsidRDefault="00BC1907" w:rsidP="00BC1907">
            <w:pPr>
              <w:jc w:val="center"/>
            </w:pPr>
            <w:r>
              <w:t>Levantamiento con equipos GPS/GNSS</w:t>
            </w:r>
          </w:p>
        </w:tc>
      </w:tr>
      <w:tr w:rsidR="00BC1907" w:rsidRPr="007D4452" w:rsidTr="00BC1907">
        <w:trPr>
          <w:trHeight w:val="447"/>
        </w:trPr>
        <w:tc>
          <w:tcPr>
            <w:tcW w:w="741" w:type="dxa"/>
            <w:shd w:val="clear" w:color="auto" w:fill="auto"/>
            <w:noWrap/>
            <w:vAlign w:val="center"/>
          </w:tcPr>
          <w:p w:rsidR="00BC1907" w:rsidRDefault="00BC1907" w:rsidP="00BC1907">
            <w:pPr>
              <w:jc w:val="center"/>
            </w:pPr>
          </w:p>
        </w:tc>
        <w:tc>
          <w:tcPr>
            <w:tcW w:w="2063" w:type="dxa"/>
            <w:shd w:val="clear" w:color="auto" w:fill="auto"/>
            <w:vAlign w:val="center"/>
          </w:tcPr>
          <w:p w:rsidR="00BC1907" w:rsidRDefault="00BC1907" w:rsidP="00BC1907">
            <w:pPr>
              <w:jc w:val="center"/>
            </w:pPr>
          </w:p>
        </w:tc>
        <w:tc>
          <w:tcPr>
            <w:tcW w:w="540" w:type="dxa"/>
            <w:shd w:val="clear" w:color="auto" w:fill="auto"/>
            <w:vAlign w:val="center"/>
          </w:tcPr>
          <w:p w:rsidR="00BC1907" w:rsidRPr="007D4452" w:rsidRDefault="00BC1907" w:rsidP="00BC1907">
            <w:pPr>
              <w:jc w:val="center"/>
            </w:pPr>
          </w:p>
        </w:tc>
        <w:tc>
          <w:tcPr>
            <w:tcW w:w="2038" w:type="dxa"/>
            <w:shd w:val="clear" w:color="auto" w:fill="auto"/>
            <w:vAlign w:val="center"/>
          </w:tcPr>
          <w:p w:rsidR="00BC1907" w:rsidRPr="007D4452" w:rsidRDefault="00BC1907" w:rsidP="00BC1907">
            <w:pPr>
              <w:jc w:val="center"/>
            </w:pPr>
          </w:p>
        </w:tc>
        <w:tc>
          <w:tcPr>
            <w:tcW w:w="530" w:type="dxa"/>
            <w:shd w:val="clear" w:color="auto" w:fill="auto"/>
            <w:vAlign w:val="center"/>
          </w:tcPr>
          <w:p w:rsidR="00BC1907" w:rsidRPr="007D4452" w:rsidRDefault="00BC1907" w:rsidP="00BC1907">
            <w:pPr>
              <w:jc w:val="center"/>
            </w:pPr>
          </w:p>
        </w:tc>
        <w:tc>
          <w:tcPr>
            <w:tcW w:w="2053" w:type="dxa"/>
            <w:shd w:val="clear" w:color="auto" w:fill="auto"/>
            <w:vAlign w:val="center"/>
          </w:tcPr>
          <w:p w:rsidR="00BC1907" w:rsidRDefault="00BC1907" w:rsidP="00BC1907">
            <w:pPr>
              <w:jc w:val="center"/>
            </w:pPr>
          </w:p>
        </w:tc>
        <w:tc>
          <w:tcPr>
            <w:tcW w:w="530" w:type="dxa"/>
            <w:shd w:val="clear" w:color="auto" w:fill="auto"/>
            <w:vAlign w:val="center"/>
          </w:tcPr>
          <w:p w:rsidR="00BC1907" w:rsidRPr="007D4452" w:rsidRDefault="00BC1907" w:rsidP="00BC1907">
            <w:pPr>
              <w:jc w:val="center"/>
            </w:pPr>
          </w:p>
        </w:tc>
        <w:tc>
          <w:tcPr>
            <w:tcW w:w="2057" w:type="dxa"/>
            <w:shd w:val="clear" w:color="auto" w:fill="auto"/>
            <w:vAlign w:val="center"/>
          </w:tcPr>
          <w:p w:rsidR="00BC1907" w:rsidRPr="007D4452" w:rsidRDefault="00BC1907" w:rsidP="00BC1907">
            <w:pPr>
              <w:jc w:val="center"/>
            </w:pPr>
          </w:p>
        </w:tc>
        <w:tc>
          <w:tcPr>
            <w:tcW w:w="536" w:type="dxa"/>
            <w:shd w:val="clear" w:color="auto" w:fill="auto"/>
            <w:vAlign w:val="center"/>
          </w:tcPr>
          <w:p w:rsidR="00BC1907" w:rsidRPr="007D4452" w:rsidRDefault="00BC1907" w:rsidP="00BC1907">
            <w:pPr>
              <w:spacing w:after="0"/>
              <w:jc w:val="center"/>
              <w:rPr>
                <w:rFonts w:asciiTheme="minorHAnsi" w:eastAsia="Times New Roman" w:hAnsiTheme="minorHAnsi" w:cs="Times New Roman"/>
                <w:bCs/>
                <w:lang w:eastAsia="es-MX"/>
              </w:rPr>
            </w:pPr>
          </w:p>
        </w:tc>
        <w:tc>
          <w:tcPr>
            <w:tcW w:w="2064" w:type="dxa"/>
            <w:shd w:val="clear" w:color="auto" w:fill="auto"/>
            <w:vAlign w:val="center"/>
          </w:tcPr>
          <w:p w:rsidR="00BC1907" w:rsidRDefault="00BC1907" w:rsidP="00BC1907">
            <w:pPr>
              <w:jc w:val="center"/>
            </w:pPr>
          </w:p>
        </w:tc>
        <w:tc>
          <w:tcPr>
            <w:tcW w:w="706" w:type="dxa"/>
            <w:shd w:val="clear" w:color="auto" w:fill="auto"/>
            <w:vAlign w:val="center"/>
          </w:tcPr>
          <w:p w:rsidR="00BC1907" w:rsidRPr="007D4452" w:rsidRDefault="00BC1907" w:rsidP="00BC1907">
            <w:pPr>
              <w:spacing w:after="0"/>
              <w:jc w:val="center"/>
              <w:rPr>
                <w:rFonts w:asciiTheme="minorHAnsi" w:eastAsia="Times New Roman" w:hAnsiTheme="minorHAnsi" w:cs="Times New Roman"/>
                <w:bCs/>
                <w:lang w:eastAsia="es-MX"/>
              </w:rPr>
            </w:pPr>
          </w:p>
        </w:tc>
        <w:tc>
          <w:tcPr>
            <w:tcW w:w="2042" w:type="dxa"/>
            <w:shd w:val="clear" w:color="auto" w:fill="auto"/>
            <w:vAlign w:val="center"/>
          </w:tcPr>
          <w:p w:rsidR="00BC1907" w:rsidRDefault="00BC1907" w:rsidP="00BC1907">
            <w:pPr>
              <w:jc w:val="center"/>
            </w:pPr>
          </w:p>
        </w:tc>
      </w:tr>
      <w:tr w:rsidR="00BC1907" w:rsidRPr="007D4452" w:rsidTr="00BC1907">
        <w:trPr>
          <w:trHeight w:val="447"/>
        </w:trPr>
        <w:tc>
          <w:tcPr>
            <w:tcW w:w="741" w:type="dxa"/>
            <w:shd w:val="clear" w:color="auto" w:fill="auto"/>
            <w:noWrap/>
            <w:vAlign w:val="center"/>
          </w:tcPr>
          <w:p w:rsidR="00BC1907" w:rsidRPr="007D4452" w:rsidRDefault="00BC1907" w:rsidP="00BC1907">
            <w:pPr>
              <w:jc w:val="center"/>
            </w:pPr>
            <w:r>
              <w:t>IIEG</w:t>
            </w:r>
          </w:p>
        </w:tc>
        <w:tc>
          <w:tcPr>
            <w:tcW w:w="2063" w:type="dxa"/>
            <w:shd w:val="clear" w:color="auto" w:fill="auto"/>
            <w:vAlign w:val="center"/>
          </w:tcPr>
          <w:p w:rsidR="00BC1907" w:rsidRPr="007D4452" w:rsidRDefault="00BC1907" w:rsidP="00BC1907">
            <w:pPr>
              <w:jc w:val="center"/>
            </w:pPr>
            <w:r>
              <w:t>DP-10-XI-XIII-XVI-XVII-RI-12-EO-27</w:t>
            </w:r>
          </w:p>
        </w:tc>
        <w:tc>
          <w:tcPr>
            <w:tcW w:w="540" w:type="dxa"/>
            <w:shd w:val="clear" w:color="auto" w:fill="auto"/>
            <w:vAlign w:val="center"/>
          </w:tcPr>
          <w:p w:rsidR="00BC1907" w:rsidRPr="007D4452" w:rsidRDefault="00BC1907" w:rsidP="00BC1907">
            <w:pPr>
              <w:jc w:val="center"/>
            </w:pPr>
          </w:p>
        </w:tc>
        <w:tc>
          <w:tcPr>
            <w:tcW w:w="2038" w:type="dxa"/>
            <w:shd w:val="clear" w:color="auto" w:fill="auto"/>
            <w:vAlign w:val="center"/>
          </w:tcPr>
          <w:p w:rsidR="00BC1907" w:rsidRPr="007D4452" w:rsidRDefault="00BC1907" w:rsidP="00BC1907">
            <w:pPr>
              <w:jc w:val="center"/>
            </w:pPr>
          </w:p>
        </w:tc>
        <w:tc>
          <w:tcPr>
            <w:tcW w:w="530" w:type="dxa"/>
            <w:shd w:val="clear" w:color="auto" w:fill="auto"/>
            <w:vAlign w:val="center"/>
          </w:tcPr>
          <w:p w:rsidR="00BC1907" w:rsidRPr="007D4452" w:rsidRDefault="00BC1907" w:rsidP="00BC1907">
            <w:pPr>
              <w:jc w:val="center"/>
            </w:pPr>
          </w:p>
        </w:tc>
        <w:tc>
          <w:tcPr>
            <w:tcW w:w="2053" w:type="dxa"/>
            <w:shd w:val="clear" w:color="auto" w:fill="auto"/>
            <w:vAlign w:val="center"/>
          </w:tcPr>
          <w:p w:rsidR="00BC1907" w:rsidRPr="007D4452" w:rsidRDefault="00BC1907" w:rsidP="00BC1907">
            <w:pPr>
              <w:spacing w:after="0"/>
              <w:rPr>
                <w:rFonts w:asciiTheme="minorHAnsi" w:eastAsia="Times New Roman" w:hAnsiTheme="minorHAnsi" w:cs="Times New Roman"/>
                <w:bCs/>
                <w:lang w:eastAsia="es-MX"/>
              </w:rPr>
            </w:pPr>
            <w:r>
              <w:rPr>
                <w:rFonts w:asciiTheme="minorHAnsi" w:eastAsia="Times New Roman" w:hAnsiTheme="minorHAnsi" w:cs="Times New Roman"/>
                <w:bCs/>
                <w:lang w:eastAsia="es-MX"/>
              </w:rPr>
              <w:t>Análisis Espacial</w:t>
            </w:r>
          </w:p>
        </w:tc>
        <w:tc>
          <w:tcPr>
            <w:tcW w:w="530" w:type="dxa"/>
            <w:shd w:val="clear" w:color="auto" w:fill="auto"/>
            <w:vAlign w:val="center"/>
          </w:tcPr>
          <w:p w:rsidR="00BC1907" w:rsidRPr="007D4452" w:rsidRDefault="00BC1907" w:rsidP="00BC1907">
            <w:pPr>
              <w:jc w:val="center"/>
            </w:pPr>
          </w:p>
        </w:tc>
        <w:tc>
          <w:tcPr>
            <w:tcW w:w="2057" w:type="dxa"/>
            <w:shd w:val="clear" w:color="auto" w:fill="auto"/>
            <w:vAlign w:val="center"/>
          </w:tcPr>
          <w:p w:rsidR="00BC1907" w:rsidRPr="007D4452" w:rsidRDefault="00BC1907" w:rsidP="00BC1907">
            <w:pPr>
              <w:jc w:val="center"/>
            </w:pPr>
          </w:p>
        </w:tc>
        <w:tc>
          <w:tcPr>
            <w:tcW w:w="536" w:type="dxa"/>
            <w:shd w:val="clear" w:color="auto" w:fill="auto"/>
            <w:vAlign w:val="center"/>
          </w:tcPr>
          <w:p w:rsidR="00BC1907" w:rsidRPr="007D4452" w:rsidRDefault="00BC1907" w:rsidP="00BC1907">
            <w:pPr>
              <w:spacing w:after="0"/>
              <w:jc w:val="center"/>
              <w:rPr>
                <w:rFonts w:asciiTheme="minorHAnsi" w:eastAsia="Times New Roman" w:hAnsiTheme="minorHAnsi" w:cs="Times New Roman"/>
                <w:bCs/>
                <w:lang w:eastAsia="es-MX"/>
              </w:rPr>
            </w:pPr>
          </w:p>
        </w:tc>
        <w:tc>
          <w:tcPr>
            <w:tcW w:w="2064" w:type="dxa"/>
            <w:shd w:val="clear" w:color="auto" w:fill="auto"/>
            <w:vAlign w:val="center"/>
          </w:tcPr>
          <w:p w:rsidR="00BC1907" w:rsidRPr="007D4452" w:rsidRDefault="00BC1907" w:rsidP="00BC190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Análisis Espacial</w:t>
            </w:r>
          </w:p>
        </w:tc>
        <w:tc>
          <w:tcPr>
            <w:tcW w:w="706" w:type="dxa"/>
            <w:shd w:val="clear" w:color="auto" w:fill="auto"/>
            <w:vAlign w:val="center"/>
          </w:tcPr>
          <w:p w:rsidR="00BC1907" w:rsidRPr="007D4452" w:rsidRDefault="00BC1907" w:rsidP="00BC1907">
            <w:pPr>
              <w:spacing w:after="0"/>
              <w:jc w:val="center"/>
              <w:rPr>
                <w:rFonts w:asciiTheme="minorHAnsi" w:eastAsia="Times New Roman" w:hAnsiTheme="minorHAnsi" w:cs="Times New Roman"/>
                <w:bCs/>
                <w:lang w:eastAsia="es-MX"/>
              </w:rPr>
            </w:pPr>
          </w:p>
        </w:tc>
        <w:tc>
          <w:tcPr>
            <w:tcW w:w="2042" w:type="dxa"/>
            <w:shd w:val="clear" w:color="auto" w:fill="auto"/>
            <w:vAlign w:val="center"/>
          </w:tcPr>
          <w:p w:rsidR="00BC1907" w:rsidRPr="007D4452" w:rsidRDefault="00BC1907" w:rsidP="00BC190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Análisis Espacial</w:t>
            </w:r>
          </w:p>
        </w:tc>
      </w:tr>
      <w:tr w:rsidR="00BC1907" w:rsidRPr="007D4452" w:rsidTr="00BC1907">
        <w:trPr>
          <w:trHeight w:val="447"/>
        </w:trPr>
        <w:tc>
          <w:tcPr>
            <w:tcW w:w="741" w:type="dxa"/>
            <w:shd w:val="clear" w:color="auto" w:fill="auto"/>
            <w:noWrap/>
            <w:vAlign w:val="center"/>
          </w:tcPr>
          <w:p w:rsidR="00BC1907" w:rsidRDefault="00BC1907" w:rsidP="00BC1907">
            <w:pPr>
              <w:jc w:val="center"/>
            </w:pPr>
            <w:r>
              <w:t>IIEG</w:t>
            </w:r>
          </w:p>
        </w:tc>
        <w:tc>
          <w:tcPr>
            <w:tcW w:w="2063" w:type="dxa"/>
            <w:shd w:val="clear" w:color="auto" w:fill="auto"/>
            <w:vAlign w:val="center"/>
          </w:tcPr>
          <w:p w:rsidR="00BC1907" w:rsidRDefault="00BC1907" w:rsidP="00BC1907">
            <w:pPr>
              <w:jc w:val="center"/>
            </w:pPr>
            <w:r>
              <w:t>DP-10-XVI-XVII-RI-12- EO-27-III-IV-VI-VII-XVIII-XXI-XXV</w:t>
            </w:r>
          </w:p>
        </w:tc>
        <w:tc>
          <w:tcPr>
            <w:tcW w:w="540" w:type="dxa"/>
            <w:shd w:val="clear" w:color="auto" w:fill="auto"/>
            <w:vAlign w:val="center"/>
          </w:tcPr>
          <w:p w:rsidR="00BC1907" w:rsidRPr="007D4452" w:rsidRDefault="00BC1907" w:rsidP="00BC1907">
            <w:pPr>
              <w:jc w:val="center"/>
            </w:pPr>
          </w:p>
        </w:tc>
        <w:tc>
          <w:tcPr>
            <w:tcW w:w="2038" w:type="dxa"/>
            <w:shd w:val="clear" w:color="auto" w:fill="auto"/>
            <w:vAlign w:val="center"/>
          </w:tcPr>
          <w:p w:rsidR="00BC1907" w:rsidRPr="007D4452" w:rsidRDefault="00BC1907" w:rsidP="00BC1907">
            <w:pPr>
              <w:jc w:val="center"/>
            </w:pPr>
          </w:p>
        </w:tc>
        <w:tc>
          <w:tcPr>
            <w:tcW w:w="530" w:type="dxa"/>
            <w:shd w:val="clear" w:color="auto" w:fill="auto"/>
            <w:vAlign w:val="center"/>
          </w:tcPr>
          <w:p w:rsidR="00BC1907" w:rsidRPr="007D4452" w:rsidRDefault="00BC1907" w:rsidP="00BC1907">
            <w:pPr>
              <w:jc w:val="center"/>
            </w:pPr>
          </w:p>
        </w:tc>
        <w:tc>
          <w:tcPr>
            <w:tcW w:w="2053" w:type="dxa"/>
            <w:shd w:val="clear" w:color="auto" w:fill="auto"/>
            <w:vAlign w:val="center"/>
          </w:tcPr>
          <w:p w:rsidR="00BC1907" w:rsidRDefault="00BC1907" w:rsidP="00BC1907">
            <w:pPr>
              <w:spacing w:after="0"/>
              <w:rPr>
                <w:rFonts w:asciiTheme="minorHAnsi" w:eastAsia="Times New Roman" w:hAnsiTheme="minorHAnsi" w:cs="Times New Roman"/>
                <w:bCs/>
                <w:lang w:eastAsia="es-MX"/>
              </w:rPr>
            </w:pPr>
            <w:r w:rsidRPr="00F200A7">
              <w:rPr>
                <w:rFonts w:asciiTheme="minorHAnsi" w:eastAsia="Times New Roman" w:hAnsiTheme="minorHAnsi" w:cs="Times New Roman"/>
                <w:bCs/>
                <w:lang w:eastAsia="es-MX"/>
              </w:rPr>
              <w:t>Gestión de proyectos con recursos propios</w:t>
            </w:r>
          </w:p>
        </w:tc>
        <w:tc>
          <w:tcPr>
            <w:tcW w:w="530" w:type="dxa"/>
            <w:shd w:val="clear" w:color="auto" w:fill="auto"/>
            <w:vAlign w:val="center"/>
          </w:tcPr>
          <w:p w:rsidR="00BC1907" w:rsidRPr="007D4452" w:rsidRDefault="00BC1907" w:rsidP="00BC1907">
            <w:pPr>
              <w:jc w:val="center"/>
            </w:pPr>
          </w:p>
        </w:tc>
        <w:tc>
          <w:tcPr>
            <w:tcW w:w="2057" w:type="dxa"/>
            <w:shd w:val="clear" w:color="auto" w:fill="auto"/>
            <w:vAlign w:val="center"/>
          </w:tcPr>
          <w:p w:rsidR="00BC1907" w:rsidRPr="007D4452" w:rsidRDefault="00BC1907" w:rsidP="00BC1907">
            <w:pPr>
              <w:jc w:val="center"/>
            </w:pPr>
          </w:p>
        </w:tc>
        <w:tc>
          <w:tcPr>
            <w:tcW w:w="536" w:type="dxa"/>
            <w:shd w:val="clear" w:color="auto" w:fill="auto"/>
            <w:vAlign w:val="center"/>
          </w:tcPr>
          <w:p w:rsidR="00BC1907" w:rsidRPr="007D4452" w:rsidRDefault="00BC1907" w:rsidP="00BC1907">
            <w:pPr>
              <w:spacing w:after="0"/>
              <w:jc w:val="center"/>
              <w:rPr>
                <w:rFonts w:asciiTheme="minorHAnsi" w:eastAsia="Times New Roman" w:hAnsiTheme="minorHAnsi" w:cs="Times New Roman"/>
                <w:bCs/>
                <w:lang w:eastAsia="es-MX"/>
              </w:rPr>
            </w:pPr>
          </w:p>
        </w:tc>
        <w:tc>
          <w:tcPr>
            <w:tcW w:w="2064" w:type="dxa"/>
            <w:shd w:val="clear" w:color="auto" w:fill="auto"/>
            <w:vAlign w:val="center"/>
          </w:tcPr>
          <w:p w:rsidR="00BC1907" w:rsidRDefault="00BC1907" w:rsidP="00BC1907">
            <w:pPr>
              <w:spacing w:after="0"/>
              <w:jc w:val="center"/>
              <w:rPr>
                <w:rFonts w:asciiTheme="minorHAnsi" w:eastAsia="Times New Roman" w:hAnsiTheme="minorHAnsi" w:cs="Times New Roman"/>
                <w:bCs/>
                <w:lang w:eastAsia="es-MX"/>
              </w:rPr>
            </w:pPr>
            <w:r w:rsidRPr="00F200A7">
              <w:rPr>
                <w:rFonts w:asciiTheme="minorHAnsi" w:eastAsia="Times New Roman" w:hAnsiTheme="minorHAnsi" w:cs="Times New Roman"/>
                <w:bCs/>
                <w:lang w:eastAsia="es-MX"/>
              </w:rPr>
              <w:t>Gestión de proyectos con recursos propios</w:t>
            </w:r>
          </w:p>
        </w:tc>
        <w:tc>
          <w:tcPr>
            <w:tcW w:w="706" w:type="dxa"/>
            <w:shd w:val="clear" w:color="auto" w:fill="auto"/>
            <w:vAlign w:val="center"/>
          </w:tcPr>
          <w:p w:rsidR="00BC1907" w:rsidRPr="007D4452" w:rsidRDefault="00BC1907" w:rsidP="00BC1907">
            <w:pPr>
              <w:spacing w:after="0"/>
              <w:jc w:val="center"/>
              <w:rPr>
                <w:rFonts w:asciiTheme="minorHAnsi" w:eastAsia="Times New Roman" w:hAnsiTheme="minorHAnsi" w:cs="Times New Roman"/>
                <w:bCs/>
                <w:lang w:eastAsia="es-MX"/>
              </w:rPr>
            </w:pPr>
          </w:p>
        </w:tc>
        <w:tc>
          <w:tcPr>
            <w:tcW w:w="2042" w:type="dxa"/>
            <w:shd w:val="clear" w:color="auto" w:fill="auto"/>
            <w:vAlign w:val="center"/>
          </w:tcPr>
          <w:p w:rsidR="00BC1907" w:rsidRDefault="00BC1907" w:rsidP="00BC1907">
            <w:pPr>
              <w:spacing w:after="0"/>
              <w:jc w:val="center"/>
              <w:rPr>
                <w:rFonts w:asciiTheme="minorHAnsi" w:eastAsia="Times New Roman" w:hAnsiTheme="minorHAnsi" w:cs="Times New Roman"/>
                <w:bCs/>
                <w:lang w:eastAsia="es-MX"/>
              </w:rPr>
            </w:pPr>
            <w:r w:rsidRPr="00F200A7">
              <w:rPr>
                <w:rFonts w:asciiTheme="minorHAnsi" w:eastAsia="Times New Roman" w:hAnsiTheme="minorHAnsi" w:cs="Times New Roman"/>
                <w:bCs/>
                <w:lang w:eastAsia="es-MX"/>
              </w:rPr>
              <w:t>Gestión de proyectos con recursos propios</w:t>
            </w:r>
          </w:p>
        </w:tc>
      </w:tr>
    </w:tbl>
    <w:p w:rsidR="00BC1907" w:rsidRDefault="00BC1907" w:rsidP="00BC1907"/>
    <w:p w:rsidR="00BC1907" w:rsidRDefault="00BC1907" w:rsidP="00BC1907"/>
    <w:p w:rsidR="00BC1907" w:rsidRDefault="00BC1907" w:rsidP="00BC1907">
      <w:pPr>
        <w:spacing w:before="0" w:after="200" w:line="276" w:lineRule="auto"/>
        <w:jc w:val="left"/>
      </w:pPr>
      <w:r>
        <w:br w:type="page"/>
      </w:r>
    </w:p>
    <w:p w:rsidR="00BC1907" w:rsidRDefault="00BC1907" w:rsidP="00BC1907">
      <w:pPr>
        <w:pStyle w:val="Ttulo3"/>
      </w:pPr>
      <w:bookmarkStart w:id="256" w:name="_Toc455664347"/>
      <w:r>
        <w:lastRenderedPageBreak/>
        <w:t xml:space="preserve">Procedimiento de </w:t>
      </w:r>
      <w:r w:rsidRPr="00CC3A6F">
        <w:t>Red geodésica pasiva</w:t>
      </w:r>
      <w:bookmarkEnd w:id="256"/>
    </w:p>
    <w:p w:rsidR="00BC1907" w:rsidRPr="000E4F04" w:rsidRDefault="00BC1907" w:rsidP="00BC1907">
      <w:pPr>
        <w:pStyle w:val="Ttulo3"/>
      </w:pPr>
      <w:r w:rsidRPr="000E4F04">
        <w:t xml:space="preserve"> </w:t>
      </w:r>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BC1907" w:rsidRPr="000C4719" w:rsidTr="00BC1907">
        <w:trPr>
          <w:trHeight w:val="57"/>
        </w:trPr>
        <w:tc>
          <w:tcPr>
            <w:tcW w:w="16161" w:type="dxa"/>
            <w:gridSpan w:val="2"/>
            <w:shd w:val="clear" w:color="auto" w:fill="F2F2F2" w:themeFill="background1" w:themeFillShade="F2"/>
            <w:vAlign w:val="center"/>
          </w:tcPr>
          <w:p w:rsidR="00BC1907" w:rsidRPr="000C4719" w:rsidRDefault="00BC1907" w:rsidP="00BC1907">
            <w:pPr>
              <w:spacing w:before="60" w:after="60"/>
              <w:rPr>
                <w:rFonts w:asciiTheme="minorHAnsi" w:hAnsiTheme="minorHAnsi"/>
                <w:b/>
              </w:rPr>
            </w:pPr>
            <w:r w:rsidRPr="000C4719">
              <w:rPr>
                <w:b/>
                <w:sz w:val="22"/>
              </w:rPr>
              <w:t>Ficha del procedimiento</w:t>
            </w:r>
          </w:p>
        </w:tc>
      </w:tr>
      <w:tr w:rsidR="00BC1907" w:rsidRPr="00370426" w:rsidTr="00BC1907">
        <w:trPr>
          <w:trHeight w:val="57"/>
        </w:trPr>
        <w:tc>
          <w:tcPr>
            <w:tcW w:w="3403" w:type="dxa"/>
            <w:shd w:val="clear" w:color="auto" w:fill="F2F2F2" w:themeFill="background1" w:themeFillShade="F2"/>
            <w:vAlign w:val="center"/>
            <w:hideMark/>
          </w:tcPr>
          <w:p w:rsidR="00BC1907" w:rsidRPr="00370426" w:rsidRDefault="00BC1907" w:rsidP="00BC1907">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BC1907" w:rsidRPr="00FF520A" w:rsidRDefault="00BC1907" w:rsidP="00BC1907">
            <w:pPr>
              <w:spacing w:before="60" w:after="60"/>
              <w:jc w:val="left"/>
              <w:rPr>
                <w:rFonts w:asciiTheme="minorHAnsi" w:hAnsiTheme="minorHAnsi"/>
                <w:color w:val="000000"/>
              </w:rPr>
            </w:pPr>
            <w:r>
              <w:rPr>
                <w:rFonts w:asciiTheme="minorHAnsi" w:hAnsiTheme="minorHAnsi"/>
                <w:color w:val="000000"/>
              </w:rPr>
              <w:t>Red geodésica pasiva</w:t>
            </w:r>
          </w:p>
        </w:tc>
      </w:tr>
      <w:tr w:rsidR="00BC1907" w:rsidRPr="00370426" w:rsidTr="00BC1907">
        <w:trPr>
          <w:trHeight w:val="57"/>
        </w:trPr>
        <w:tc>
          <w:tcPr>
            <w:tcW w:w="3403" w:type="dxa"/>
            <w:shd w:val="clear" w:color="auto" w:fill="F2F2F2" w:themeFill="background1" w:themeFillShade="F2"/>
            <w:vAlign w:val="center"/>
          </w:tcPr>
          <w:p w:rsidR="00BC1907" w:rsidRPr="00370426" w:rsidRDefault="00BC1907" w:rsidP="00BC1907">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BC1907" w:rsidRPr="00FF520A" w:rsidRDefault="00BC1907" w:rsidP="00BC1907">
            <w:pPr>
              <w:spacing w:before="60" w:after="60"/>
              <w:jc w:val="left"/>
              <w:rPr>
                <w:rFonts w:asciiTheme="minorHAnsi" w:hAnsiTheme="minorHAnsi"/>
                <w:color w:val="000000"/>
              </w:rPr>
            </w:pPr>
          </w:p>
        </w:tc>
      </w:tr>
      <w:tr w:rsidR="00BC1907" w:rsidRPr="00370426" w:rsidTr="00BC1907">
        <w:trPr>
          <w:trHeight w:val="57"/>
        </w:trPr>
        <w:tc>
          <w:tcPr>
            <w:tcW w:w="3403" w:type="dxa"/>
            <w:shd w:val="clear" w:color="auto" w:fill="F2F2F2" w:themeFill="background1" w:themeFillShade="F2"/>
            <w:vAlign w:val="center"/>
          </w:tcPr>
          <w:p w:rsidR="00BC1907" w:rsidRPr="00370426" w:rsidRDefault="00BC1907" w:rsidP="00BC1907">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BC1907" w:rsidRPr="00FF520A" w:rsidRDefault="00BC1907" w:rsidP="00BC1907">
            <w:pPr>
              <w:spacing w:before="60" w:after="60"/>
              <w:jc w:val="left"/>
              <w:rPr>
                <w:rFonts w:asciiTheme="minorHAnsi" w:hAnsiTheme="minorHAnsi"/>
                <w:color w:val="000000"/>
              </w:rPr>
            </w:pPr>
            <w:r>
              <w:rPr>
                <w:rFonts w:asciiTheme="minorHAnsi" w:hAnsiTheme="minorHAnsi"/>
                <w:color w:val="000000"/>
              </w:rPr>
              <w:t>Red geodésica pasiva</w:t>
            </w:r>
          </w:p>
        </w:tc>
      </w:tr>
      <w:tr w:rsidR="00BC1907" w:rsidRPr="00370426" w:rsidTr="00BC1907">
        <w:trPr>
          <w:trHeight w:val="57"/>
        </w:trPr>
        <w:tc>
          <w:tcPr>
            <w:tcW w:w="3403" w:type="dxa"/>
            <w:shd w:val="clear" w:color="auto" w:fill="F2F2F2" w:themeFill="background1" w:themeFillShade="F2"/>
            <w:vAlign w:val="center"/>
            <w:hideMark/>
          </w:tcPr>
          <w:p w:rsidR="00BC1907" w:rsidRPr="0088300B" w:rsidRDefault="00BC1907" w:rsidP="00BC1907">
            <w:pPr>
              <w:spacing w:before="60" w:after="60"/>
              <w:rPr>
                <w:rFonts w:asciiTheme="minorHAnsi" w:hAnsiTheme="minorHAnsi"/>
              </w:rPr>
            </w:pPr>
            <w:r w:rsidRPr="0088300B">
              <w:rPr>
                <w:rFonts w:asciiTheme="minorHAnsi" w:hAnsiTheme="minorHAnsi"/>
                <w:sz w:val="22"/>
              </w:rPr>
              <w:t>Políticas del proceso</w:t>
            </w:r>
          </w:p>
        </w:tc>
        <w:tc>
          <w:tcPr>
            <w:tcW w:w="12758" w:type="dxa"/>
            <w:vAlign w:val="center"/>
          </w:tcPr>
          <w:p w:rsidR="00BC1907" w:rsidRPr="00FF520A" w:rsidRDefault="00BC1907" w:rsidP="00BC1907">
            <w:pPr>
              <w:spacing w:before="60" w:after="60"/>
              <w:jc w:val="left"/>
              <w:rPr>
                <w:rFonts w:asciiTheme="minorHAnsi" w:hAnsiTheme="minorHAnsi"/>
                <w:color w:val="000000"/>
              </w:rPr>
            </w:pPr>
            <w:r>
              <w:rPr>
                <w:rFonts w:asciiTheme="minorHAnsi" w:hAnsiTheme="minorHAnsi"/>
                <w:color w:val="000000"/>
              </w:rPr>
              <w:t>La información es gratuita las 24 horas, así trasmitir e intercambiar información de manera correcta entre las antenas de GNSS</w:t>
            </w:r>
          </w:p>
        </w:tc>
      </w:tr>
      <w:tr w:rsidR="00BC1907" w:rsidRPr="00370426" w:rsidTr="00BC1907">
        <w:trPr>
          <w:trHeight w:val="57"/>
        </w:trPr>
        <w:tc>
          <w:tcPr>
            <w:tcW w:w="3403" w:type="dxa"/>
            <w:shd w:val="clear" w:color="auto" w:fill="F2F2F2" w:themeFill="background1" w:themeFillShade="F2"/>
            <w:vAlign w:val="center"/>
            <w:hideMark/>
          </w:tcPr>
          <w:p w:rsidR="00BC1907" w:rsidRPr="0088300B" w:rsidRDefault="00BC1907" w:rsidP="00BC1907">
            <w:pPr>
              <w:spacing w:before="60" w:after="60"/>
              <w:rPr>
                <w:rFonts w:asciiTheme="minorHAnsi" w:hAnsiTheme="minorHAnsi"/>
              </w:rPr>
            </w:pPr>
            <w:r w:rsidRPr="0088300B">
              <w:rPr>
                <w:rFonts w:asciiTheme="minorHAnsi" w:hAnsiTheme="minorHAnsi"/>
                <w:sz w:val="22"/>
              </w:rPr>
              <w:t>Recursos necesarios para iniciar el proceso</w:t>
            </w:r>
          </w:p>
        </w:tc>
        <w:tc>
          <w:tcPr>
            <w:tcW w:w="12758" w:type="dxa"/>
            <w:vAlign w:val="center"/>
          </w:tcPr>
          <w:p w:rsidR="00BC1907" w:rsidRPr="00FF520A" w:rsidRDefault="00BC1907" w:rsidP="00BC1907">
            <w:pPr>
              <w:spacing w:before="60" w:after="60"/>
              <w:jc w:val="left"/>
              <w:rPr>
                <w:rFonts w:asciiTheme="minorHAnsi" w:hAnsiTheme="minorHAnsi"/>
                <w:color w:val="000000"/>
              </w:rPr>
            </w:pPr>
            <w:r>
              <w:rPr>
                <w:rFonts w:asciiTheme="minorHAnsi" w:hAnsiTheme="minorHAnsi"/>
                <w:color w:val="000000"/>
              </w:rPr>
              <w:t>Funcionamiento de las antenas e internet para lograr la transmisión de información</w:t>
            </w:r>
          </w:p>
        </w:tc>
      </w:tr>
      <w:tr w:rsidR="00BC1907" w:rsidRPr="00370426" w:rsidTr="00BC1907">
        <w:trPr>
          <w:trHeight w:val="57"/>
        </w:trPr>
        <w:tc>
          <w:tcPr>
            <w:tcW w:w="3403" w:type="dxa"/>
            <w:shd w:val="clear" w:color="auto" w:fill="F2F2F2" w:themeFill="background1" w:themeFillShade="F2"/>
            <w:vAlign w:val="center"/>
          </w:tcPr>
          <w:p w:rsidR="00BC1907" w:rsidRPr="0054158F" w:rsidRDefault="00BC1907" w:rsidP="00BC1907">
            <w:pPr>
              <w:spacing w:before="60" w:after="60"/>
              <w:rPr>
                <w:rFonts w:asciiTheme="minorHAnsi" w:hAnsiTheme="minorHAnsi"/>
              </w:rPr>
            </w:pPr>
            <w:r w:rsidRPr="0054158F">
              <w:rPr>
                <w:rFonts w:asciiTheme="minorHAnsi" w:hAnsiTheme="minorHAnsi"/>
                <w:sz w:val="22"/>
              </w:rPr>
              <w:t>Resultado(s) del proceso</w:t>
            </w:r>
          </w:p>
        </w:tc>
        <w:tc>
          <w:tcPr>
            <w:tcW w:w="12758" w:type="dxa"/>
            <w:vAlign w:val="center"/>
          </w:tcPr>
          <w:p w:rsidR="00BC1907" w:rsidRPr="00FF520A" w:rsidRDefault="00BC1907" w:rsidP="00BC1907">
            <w:pPr>
              <w:spacing w:before="60" w:after="60"/>
              <w:jc w:val="left"/>
              <w:rPr>
                <w:rFonts w:asciiTheme="minorHAnsi" w:hAnsiTheme="minorHAnsi"/>
                <w:color w:val="000000"/>
              </w:rPr>
            </w:pPr>
            <w:r>
              <w:rPr>
                <w:rFonts w:asciiTheme="minorHAnsi" w:hAnsiTheme="minorHAnsi"/>
                <w:color w:val="000000"/>
              </w:rPr>
              <w:t>Datos geodésicos</w:t>
            </w:r>
          </w:p>
        </w:tc>
      </w:tr>
      <w:tr w:rsidR="00BC1907" w:rsidRPr="00370426" w:rsidTr="00BC1907">
        <w:trPr>
          <w:trHeight w:val="57"/>
        </w:trPr>
        <w:tc>
          <w:tcPr>
            <w:tcW w:w="3403" w:type="dxa"/>
            <w:shd w:val="clear" w:color="auto" w:fill="F2F2F2" w:themeFill="background1" w:themeFillShade="F2"/>
            <w:vAlign w:val="center"/>
          </w:tcPr>
          <w:p w:rsidR="00BC1907" w:rsidRPr="0054158F" w:rsidRDefault="00BC1907" w:rsidP="00BC1907">
            <w:pPr>
              <w:spacing w:before="60" w:after="60"/>
              <w:rPr>
                <w:rFonts w:asciiTheme="minorHAnsi" w:hAnsiTheme="minorHAnsi"/>
              </w:rPr>
            </w:pPr>
            <w:r w:rsidRPr="0054158F">
              <w:rPr>
                <w:rFonts w:asciiTheme="minorHAnsi" w:hAnsiTheme="minorHAnsi"/>
                <w:sz w:val="22"/>
              </w:rPr>
              <w:t>Indicador</w:t>
            </w:r>
          </w:p>
        </w:tc>
        <w:tc>
          <w:tcPr>
            <w:tcW w:w="12758" w:type="dxa"/>
            <w:vAlign w:val="center"/>
          </w:tcPr>
          <w:p w:rsidR="00BC1907" w:rsidRPr="00FF520A" w:rsidRDefault="00BC1907" w:rsidP="00BC1907">
            <w:pPr>
              <w:spacing w:before="60" w:after="60"/>
              <w:jc w:val="left"/>
              <w:rPr>
                <w:rFonts w:asciiTheme="minorHAnsi" w:hAnsiTheme="minorHAnsi"/>
                <w:color w:val="000000"/>
              </w:rPr>
            </w:pPr>
          </w:p>
        </w:tc>
      </w:tr>
    </w:tbl>
    <w:p w:rsidR="00BC1907" w:rsidRDefault="00BC1907" w:rsidP="00BC1907"/>
    <w:p w:rsidR="00BC1907" w:rsidRDefault="00BC1907" w:rsidP="00BC1907"/>
    <w:p w:rsidR="00BC1907" w:rsidRDefault="00BC1907" w:rsidP="00BC1907">
      <w:pPr>
        <w:spacing w:before="0" w:after="200" w:line="276" w:lineRule="auto"/>
        <w:jc w:val="left"/>
      </w:pPr>
      <w:r>
        <w:br w:type="page"/>
      </w:r>
    </w:p>
    <w:p w:rsidR="00BC1907" w:rsidRPr="00757898" w:rsidRDefault="00BC1907" w:rsidP="00BC1907">
      <w:pPr>
        <w:pStyle w:val="Ttulo4"/>
      </w:pPr>
      <w:bookmarkStart w:id="257" w:name="_Toc455664348"/>
      <w:r w:rsidRPr="00757898">
        <w:lastRenderedPageBreak/>
        <w:t>Modelado del proceso de Red Geodésica Pasiva</w:t>
      </w:r>
      <w:bookmarkEnd w:id="257"/>
      <w:r w:rsidRPr="00757898">
        <w:t xml:space="preserve"> </w:t>
      </w:r>
    </w:p>
    <w:p w:rsidR="00BC1907" w:rsidRDefault="00BC1907" w:rsidP="00BC1907">
      <w:r w:rsidRPr="004D1D8B">
        <w:rPr>
          <w:noProof/>
          <w:lang w:eastAsia="es-MX"/>
        </w:rPr>
        <w:drawing>
          <wp:inline distT="0" distB="0" distL="0" distR="0" wp14:anchorId="24FB9614" wp14:editId="62B94053">
            <wp:extent cx="8353425" cy="410527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srcRect l="-1" r="271" b="10770"/>
                    <a:stretch/>
                  </pic:blipFill>
                  <pic:spPr bwMode="auto">
                    <a:xfrm>
                      <a:off x="0" y="0"/>
                      <a:ext cx="8360138" cy="4108574"/>
                    </a:xfrm>
                    <a:prstGeom prst="rect">
                      <a:avLst/>
                    </a:prstGeom>
                    <a:ln>
                      <a:noFill/>
                    </a:ln>
                    <a:extLst>
                      <a:ext uri="{53640926-AAD7-44D8-BBD7-CCE9431645EC}">
                        <a14:shadowObscured xmlns:a14="http://schemas.microsoft.com/office/drawing/2010/main"/>
                      </a:ext>
                    </a:extLst>
                  </pic:spPr>
                </pic:pic>
              </a:graphicData>
            </a:graphic>
          </wp:inline>
        </w:drawing>
      </w:r>
    </w:p>
    <w:p w:rsidR="00BC1907" w:rsidRDefault="00BC1907" w:rsidP="00BC1907"/>
    <w:p w:rsidR="00BC1907" w:rsidRPr="00757898" w:rsidRDefault="00BC1907" w:rsidP="00BC1907">
      <w:pPr>
        <w:pStyle w:val="Ttulo4"/>
      </w:pPr>
      <w:bookmarkStart w:id="258" w:name="_Toc455664349"/>
      <w:r w:rsidRPr="00757898">
        <w:lastRenderedPageBreak/>
        <w:t>Narrativa del proceso de Red Geodésica Pasiva</w:t>
      </w:r>
      <w:bookmarkEnd w:id="258"/>
      <w:r w:rsidRPr="00757898">
        <w:t xml:space="preserve"> </w:t>
      </w:r>
    </w:p>
    <w:p w:rsidR="00BC1907" w:rsidRPr="00A36F10" w:rsidRDefault="00BC1907" w:rsidP="00BC1907"/>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BC1907" w:rsidRPr="007F2DA2" w:rsidTr="00BC1907">
        <w:trPr>
          <w:trHeight w:val="20"/>
          <w:tblHeader/>
        </w:trPr>
        <w:tc>
          <w:tcPr>
            <w:tcW w:w="675" w:type="dxa"/>
            <w:shd w:val="clear" w:color="000000" w:fill="D9D9D9"/>
            <w:noWrap/>
            <w:vAlign w:val="center"/>
            <w:hideMark/>
          </w:tcPr>
          <w:p w:rsidR="00BC1907" w:rsidRPr="007F2DA2" w:rsidRDefault="00BC1907" w:rsidP="00BC190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BC1907" w:rsidRPr="007F2DA2" w:rsidRDefault="00BC1907" w:rsidP="00BC190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BC1907" w:rsidRPr="007F2DA2" w:rsidRDefault="00BC1907" w:rsidP="00BC190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BC1907" w:rsidRPr="007F2DA2" w:rsidRDefault="00BC1907" w:rsidP="00BC190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BC1907" w:rsidRPr="007F2DA2" w:rsidRDefault="00BC1907" w:rsidP="00BC190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BC1907" w:rsidRPr="007F2DA2" w:rsidTr="00BC1907">
        <w:trPr>
          <w:trHeight w:val="20"/>
        </w:trPr>
        <w:tc>
          <w:tcPr>
            <w:tcW w:w="675" w:type="dxa"/>
            <w:shd w:val="clear" w:color="auto" w:fill="auto"/>
            <w:noWrap/>
            <w:vAlign w:val="center"/>
            <w:hideMark/>
          </w:tcPr>
          <w:p w:rsidR="00BC1907" w:rsidRPr="007F2DA2" w:rsidRDefault="00BC1907" w:rsidP="00BC1907">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Director General</w:t>
            </w:r>
          </w:p>
        </w:tc>
        <w:tc>
          <w:tcPr>
            <w:tcW w:w="6946"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Entregar del sistema de consulta</w:t>
            </w:r>
          </w:p>
        </w:tc>
        <w:tc>
          <w:tcPr>
            <w:tcW w:w="2835"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Un  proyecto</w:t>
            </w:r>
          </w:p>
        </w:tc>
        <w:tc>
          <w:tcPr>
            <w:tcW w:w="2835"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Unidad Geográfica Ambiental/ Dirección General</w:t>
            </w:r>
          </w:p>
        </w:tc>
      </w:tr>
      <w:tr w:rsidR="00BC1907" w:rsidRPr="007F2DA2" w:rsidTr="00BC1907">
        <w:trPr>
          <w:trHeight w:val="20"/>
        </w:trPr>
        <w:tc>
          <w:tcPr>
            <w:tcW w:w="675" w:type="dxa"/>
            <w:shd w:val="clear" w:color="auto" w:fill="auto"/>
            <w:noWrap/>
            <w:vAlign w:val="center"/>
            <w:hideMark/>
          </w:tcPr>
          <w:p w:rsidR="00BC1907" w:rsidRPr="007F2DA2" w:rsidRDefault="00BC1907" w:rsidP="00BC1907">
            <w:pPr>
              <w:spacing w:before="60" w:after="60"/>
              <w:jc w:val="center"/>
              <w:rPr>
                <w:rFonts w:asciiTheme="minorHAnsi" w:hAnsiTheme="minorHAnsi"/>
              </w:rPr>
            </w:pPr>
            <w:r w:rsidRPr="007F2DA2">
              <w:rPr>
                <w:rFonts w:asciiTheme="minorHAnsi" w:hAnsiTheme="minorHAnsi"/>
                <w:sz w:val="22"/>
              </w:rPr>
              <w:t>2</w:t>
            </w:r>
          </w:p>
        </w:tc>
        <w:tc>
          <w:tcPr>
            <w:tcW w:w="3011"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Coordinador de Desarrollo de Software</w:t>
            </w:r>
          </w:p>
        </w:tc>
        <w:tc>
          <w:tcPr>
            <w:tcW w:w="6946"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 xml:space="preserve">Publicar los vértices geodésicos en la página web del IIEG </w:t>
            </w:r>
          </w:p>
        </w:tc>
        <w:tc>
          <w:tcPr>
            <w:tcW w:w="2835"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Datos publicados</w:t>
            </w:r>
          </w:p>
        </w:tc>
        <w:tc>
          <w:tcPr>
            <w:tcW w:w="2835"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Tecnologías de la Información</w:t>
            </w:r>
          </w:p>
        </w:tc>
      </w:tr>
      <w:tr w:rsidR="00BC1907" w:rsidRPr="007F2DA2" w:rsidTr="00BC1907">
        <w:trPr>
          <w:trHeight w:val="20"/>
        </w:trPr>
        <w:tc>
          <w:tcPr>
            <w:tcW w:w="675" w:type="dxa"/>
            <w:shd w:val="clear" w:color="auto" w:fill="auto"/>
            <w:noWrap/>
            <w:vAlign w:val="center"/>
            <w:hideMark/>
          </w:tcPr>
          <w:p w:rsidR="00BC1907" w:rsidRPr="007F2DA2" w:rsidRDefault="00BC1907" w:rsidP="00BC1907">
            <w:pPr>
              <w:spacing w:before="60" w:after="60"/>
              <w:jc w:val="center"/>
              <w:rPr>
                <w:rFonts w:asciiTheme="minorHAnsi" w:hAnsiTheme="minorHAnsi"/>
              </w:rPr>
            </w:pPr>
            <w:r w:rsidRPr="007F2DA2">
              <w:rPr>
                <w:rFonts w:asciiTheme="minorHAnsi" w:hAnsiTheme="minorHAnsi"/>
                <w:sz w:val="22"/>
              </w:rPr>
              <w:t>3</w:t>
            </w:r>
          </w:p>
        </w:tc>
        <w:tc>
          <w:tcPr>
            <w:tcW w:w="3011" w:type="dxa"/>
            <w:vAlign w:val="center"/>
          </w:tcPr>
          <w:p w:rsidR="00BC1907" w:rsidRPr="007F2DA2" w:rsidRDefault="00BC1907" w:rsidP="00BC1907">
            <w:pPr>
              <w:spacing w:before="60" w:after="60"/>
              <w:jc w:val="left"/>
              <w:rPr>
                <w:rFonts w:asciiTheme="minorHAnsi" w:hAnsiTheme="minorHAnsi"/>
              </w:rPr>
            </w:pPr>
            <w:r w:rsidRPr="007C73A4">
              <w:rPr>
                <w:rFonts w:asciiTheme="minorHAnsi" w:eastAsia="Times New Roman" w:hAnsiTheme="minorHAnsi" w:cs="Arial"/>
                <w:bCs/>
                <w:color w:val="000000" w:themeColor="text1"/>
                <w:lang w:eastAsia="es-MX"/>
              </w:rPr>
              <w:t>Coordinador de Estudios de Campo</w:t>
            </w:r>
          </w:p>
        </w:tc>
        <w:tc>
          <w:tcPr>
            <w:tcW w:w="6946"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Describir el proyecto “Metadatos”</w:t>
            </w:r>
          </w:p>
        </w:tc>
        <w:tc>
          <w:tcPr>
            <w:tcW w:w="2835"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Metadatos</w:t>
            </w:r>
          </w:p>
        </w:tc>
        <w:tc>
          <w:tcPr>
            <w:tcW w:w="2835"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Unidad Geográfica Ambiental</w:t>
            </w:r>
          </w:p>
        </w:tc>
      </w:tr>
      <w:tr w:rsidR="00BC1907" w:rsidRPr="007F2DA2" w:rsidTr="00BC1907">
        <w:trPr>
          <w:trHeight w:val="20"/>
        </w:trPr>
        <w:tc>
          <w:tcPr>
            <w:tcW w:w="675" w:type="dxa"/>
            <w:shd w:val="clear" w:color="auto" w:fill="auto"/>
            <w:noWrap/>
            <w:vAlign w:val="center"/>
            <w:hideMark/>
          </w:tcPr>
          <w:p w:rsidR="00BC1907" w:rsidRPr="007F2DA2" w:rsidRDefault="00BC1907" w:rsidP="00BC1907">
            <w:pPr>
              <w:spacing w:before="60" w:after="60"/>
              <w:jc w:val="center"/>
              <w:rPr>
                <w:rFonts w:asciiTheme="minorHAnsi" w:hAnsiTheme="minorHAnsi"/>
              </w:rPr>
            </w:pPr>
            <w:r w:rsidRPr="007F2DA2">
              <w:rPr>
                <w:rFonts w:asciiTheme="minorHAnsi" w:hAnsiTheme="minorHAnsi"/>
                <w:sz w:val="22"/>
              </w:rPr>
              <w:t>4</w:t>
            </w:r>
          </w:p>
        </w:tc>
        <w:tc>
          <w:tcPr>
            <w:tcW w:w="3011" w:type="dxa"/>
            <w:vAlign w:val="center"/>
          </w:tcPr>
          <w:p w:rsidR="00BC1907" w:rsidRPr="007F2DA2" w:rsidRDefault="00BC1907" w:rsidP="00BC1907">
            <w:pPr>
              <w:spacing w:before="60" w:after="60"/>
              <w:jc w:val="left"/>
              <w:rPr>
                <w:rFonts w:asciiTheme="minorHAnsi" w:hAnsiTheme="minorHAnsi"/>
              </w:rPr>
            </w:pPr>
            <w:r>
              <w:rPr>
                <w:rFonts w:asciiTheme="minorHAnsi" w:eastAsia="Times New Roman" w:hAnsiTheme="minorHAnsi" w:cs="Arial"/>
                <w:bCs/>
                <w:color w:val="000000" w:themeColor="text1"/>
                <w:lang w:eastAsia="es-MX"/>
              </w:rPr>
              <w:t>Técnico en Geodesia y SIG</w:t>
            </w:r>
          </w:p>
        </w:tc>
        <w:tc>
          <w:tcPr>
            <w:tcW w:w="6946"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Elaborar expediente geodésico</w:t>
            </w:r>
          </w:p>
        </w:tc>
        <w:tc>
          <w:tcPr>
            <w:tcW w:w="2835"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Expediente</w:t>
            </w:r>
          </w:p>
        </w:tc>
        <w:tc>
          <w:tcPr>
            <w:tcW w:w="2835"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Unidad Geográfica Ambiental</w:t>
            </w:r>
          </w:p>
        </w:tc>
      </w:tr>
      <w:tr w:rsidR="00BC1907" w:rsidRPr="007F2DA2" w:rsidTr="00BC1907">
        <w:trPr>
          <w:trHeight w:val="20"/>
        </w:trPr>
        <w:tc>
          <w:tcPr>
            <w:tcW w:w="675" w:type="dxa"/>
            <w:shd w:val="clear" w:color="auto" w:fill="auto"/>
            <w:noWrap/>
            <w:vAlign w:val="center"/>
          </w:tcPr>
          <w:p w:rsidR="00BC1907" w:rsidRPr="007F2DA2" w:rsidRDefault="00BC1907" w:rsidP="00BC1907">
            <w:pPr>
              <w:spacing w:before="60" w:after="60"/>
              <w:jc w:val="center"/>
              <w:rPr>
                <w:rFonts w:asciiTheme="minorHAnsi" w:hAnsiTheme="minorHAnsi"/>
              </w:rPr>
            </w:pPr>
            <w:r>
              <w:rPr>
                <w:rFonts w:asciiTheme="minorHAnsi" w:hAnsiTheme="minorHAnsi"/>
                <w:sz w:val="22"/>
              </w:rPr>
              <w:t>5</w:t>
            </w:r>
          </w:p>
        </w:tc>
        <w:tc>
          <w:tcPr>
            <w:tcW w:w="3011" w:type="dxa"/>
            <w:vAlign w:val="center"/>
          </w:tcPr>
          <w:p w:rsidR="00BC1907" w:rsidRPr="007C73A4" w:rsidRDefault="00BC1907" w:rsidP="00BC1907">
            <w:pPr>
              <w:spacing w:before="60" w:after="60"/>
              <w:jc w:val="left"/>
              <w:rPr>
                <w:rFonts w:asciiTheme="minorHAnsi" w:eastAsia="Times New Roman" w:hAnsiTheme="minorHAnsi" w:cs="Arial"/>
                <w:bCs/>
                <w:color w:val="000000" w:themeColor="text1"/>
                <w:lang w:eastAsia="es-MX"/>
              </w:rPr>
            </w:pPr>
            <w:r w:rsidRPr="007C73A4">
              <w:rPr>
                <w:rFonts w:asciiTheme="minorHAnsi" w:eastAsia="Times New Roman" w:hAnsiTheme="minorHAnsi" w:cs="Arial"/>
                <w:bCs/>
                <w:color w:val="000000" w:themeColor="text1"/>
                <w:lang w:eastAsia="es-MX"/>
              </w:rPr>
              <w:t>Coordinador de Estudios de Campo</w:t>
            </w:r>
          </w:p>
        </w:tc>
        <w:tc>
          <w:tcPr>
            <w:tcW w:w="6946" w:type="dxa"/>
            <w:shd w:val="clear" w:color="auto" w:fill="auto"/>
            <w:noWrap/>
            <w:vAlign w:val="center"/>
          </w:tcPr>
          <w:p w:rsidR="00BC1907" w:rsidRDefault="00BC1907" w:rsidP="00BC1907">
            <w:pPr>
              <w:spacing w:before="60" w:after="60"/>
              <w:jc w:val="left"/>
              <w:rPr>
                <w:rFonts w:asciiTheme="minorHAnsi" w:hAnsiTheme="minorHAnsi"/>
              </w:rPr>
            </w:pPr>
            <w:r>
              <w:rPr>
                <w:rFonts w:asciiTheme="minorHAnsi" w:hAnsiTheme="minorHAnsi"/>
              </w:rPr>
              <w:t>Procesar los datos</w:t>
            </w:r>
          </w:p>
        </w:tc>
        <w:tc>
          <w:tcPr>
            <w:tcW w:w="2835" w:type="dxa"/>
            <w:shd w:val="clear" w:color="auto" w:fill="auto"/>
            <w:noWrap/>
            <w:vAlign w:val="center"/>
          </w:tcPr>
          <w:p w:rsidR="00BC1907" w:rsidRDefault="00BC1907" w:rsidP="00BC1907">
            <w:pPr>
              <w:spacing w:before="60" w:after="60"/>
              <w:jc w:val="left"/>
              <w:rPr>
                <w:rFonts w:asciiTheme="minorHAnsi" w:hAnsiTheme="minorHAnsi"/>
              </w:rPr>
            </w:pPr>
            <w:r>
              <w:rPr>
                <w:rFonts w:asciiTheme="minorHAnsi" w:hAnsiTheme="minorHAnsi"/>
              </w:rPr>
              <w:t>Datos trasferidos y respaldados</w:t>
            </w:r>
          </w:p>
        </w:tc>
        <w:tc>
          <w:tcPr>
            <w:tcW w:w="2835" w:type="dxa"/>
            <w:vAlign w:val="center"/>
          </w:tcPr>
          <w:p w:rsidR="00BC1907" w:rsidRDefault="00BC1907" w:rsidP="00BC1907">
            <w:pPr>
              <w:spacing w:before="60" w:after="60"/>
              <w:jc w:val="left"/>
              <w:rPr>
                <w:rFonts w:asciiTheme="minorHAnsi" w:hAnsiTheme="minorHAnsi"/>
              </w:rPr>
            </w:pPr>
            <w:r>
              <w:rPr>
                <w:rFonts w:asciiTheme="minorHAnsi" w:hAnsiTheme="minorHAnsi"/>
              </w:rPr>
              <w:t>Unidad Geográfica Ambiental</w:t>
            </w:r>
          </w:p>
        </w:tc>
      </w:tr>
      <w:tr w:rsidR="00BC1907" w:rsidRPr="007F2DA2" w:rsidTr="00BC1907">
        <w:trPr>
          <w:trHeight w:val="20"/>
        </w:trPr>
        <w:tc>
          <w:tcPr>
            <w:tcW w:w="675" w:type="dxa"/>
            <w:shd w:val="clear" w:color="auto" w:fill="auto"/>
            <w:noWrap/>
            <w:vAlign w:val="center"/>
          </w:tcPr>
          <w:p w:rsidR="00BC1907" w:rsidRPr="007F2DA2" w:rsidRDefault="00BC1907" w:rsidP="00BC1907">
            <w:pPr>
              <w:spacing w:before="60" w:after="60"/>
              <w:jc w:val="center"/>
              <w:rPr>
                <w:rFonts w:asciiTheme="minorHAnsi" w:hAnsiTheme="minorHAnsi"/>
              </w:rPr>
            </w:pPr>
            <w:r>
              <w:rPr>
                <w:rFonts w:asciiTheme="minorHAnsi" w:hAnsiTheme="minorHAnsi"/>
                <w:sz w:val="22"/>
              </w:rPr>
              <w:t>6</w:t>
            </w:r>
          </w:p>
        </w:tc>
        <w:tc>
          <w:tcPr>
            <w:tcW w:w="3011" w:type="dxa"/>
            <w:vAlign w:val="center"/>
          </w:tcPr>
          <w:p w:rsidR="00BC1907" w:rsidRPr="007C73A4" w:rsidRDefault="00BC1907" w:rsidP="00BC1907">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Técnico en Geodesia y SIG</w:t>
            </w:r>
          </w:p>
        </w:tc>
        <w:tc>
          <w:tcPr>
            <w:tcW w:w="6946" w:type="dxa"/>
            <w:shd w:val="clear" w:color="auto" w:fill="auto"/>
            <w:noWrap/>
            <w:vAlign w:val="center"/>
          </w:tcPr>
          <w:p w:rsidR="00BC1907" w:rsidRDefault="00BC1907" w:rsidP="00BC1907">
            <w:pPr>
              <w:spacing w:before="60" w:after="60"/>
              <w:jc w:val="left"/>
              <w:rPr>
                <w:rFonts w:asciiTheme="minorHAnsi" w:hAnsiTheme="minorHAnsi"/>
              </w:rPr>
            </w:pPr>
            <w:r>
              <w:rPr>
                <w:rFonts w:asciiTheme="minorHAnsi" w:hAnsiTheme="minorHAnsi"/>
              </w:rPr>
              <w:t>Observar en campo</w:t>
            </w:r>
          </w:p>
        </w:tc>
        <w:tc>
          <w:tcPr>
            <w:tcW w:w="2835" w:type="dxa"/>
            <w:shd w:val="clear" w:color="auto" w:fill="auto"/>
            <w:noWrap/>
            <w:vAlign w:val="center"/>
          </w:tcPr>
          <w:p w:rsidR="00BC1907" w:rsidRDefault="00BC1907" w:rsidP="00BC1907">
            <w:pPr>
              <w:spacing w:before="60" w:after="60"/>
              <w:jc w:val="left"/>
              <w:rPr>
                <w:rFonts w:asciiTheme="minorHAnsi" w:hAnsiTheme="minorHAnsi"/>
              </w:rPr>
            </w:pPr>
            <w:r>
              <w:rPr>
                <w:rFonts w:asciiTheme="minorHAnsi" w:hAnsiTheme="minorHAnsi"/>
              </w:rPr>
              <w:t>Observación sobre los vértices</w:t>
            </w:r>
          </w:p>
        </w:tc>
        <w:tc>
          <w:tcPr>
            <w:tcW w:w="2835" w:type="dxa"/>
            <w:vAlign w:val="center"/>
          </w:tcPr>
          <w:p w:rsidR="00BC1907" w:rsidRDefault="00BC1907" w:rsidP="00BC1907">
            <w:pPr>
              <w:spacing w:before="60" w:after="60"/>
              <w:jc w:val="left"/>
              <w:rPr>
                <w:rFonts w:asciiTheme="minorHAnsi" w:hAnsiTheme="minorHAnsi"/>
              </w:rPr>
            </w:pPr>
            <w:r>
              <w:rPr>
                <w:rFonts w:asciiTheme="minorHAnsi" w:hAnsiTheme="minorHAnsi"/>
              </w:rPr>
              <w:t>Unidad Geográfica Ambiental</w:t>
            </w:r>
          </w:p>
        </w:tc>
      </w:tr>
      <w:tr w:rsidR="00BC1907" w:rsidRPr="007F2DA2" w:rsidTr="00BC1907">
        <w:trPr>
          <w:trHeight w:val="20"/>
        </w:trPr>
        <w:tc>
          <w:tcPr>
            <w:tcW w:w="675" w:type="dxa"/>
            <w:shd w:val="clear" w:color="auto" w:fill="auto"/>
            <w:noWrap/>
            <w:vAlign w:val="center"/>
          </w:tcPr>
          <w:p w:rsidR="00BC1907" w:rsidRPr="007F2DA2" w:rsidRDefault="00BC1907" w:rsidP="00BC1907">
            <w:pPr>
              <w:spacing w:before="60" w:after="60"/>
              <w:jc w:val="center"/>
              <w:rPr>
                <w:rFonts w:asciiTheme="minorHAnsi" w:hAnsiTheme="minorHAnsi"/>
              </w:rPr>
            </w:pPr>
            <w:r>
              <w:rPr>
                <w:rFonts w:asciiTheme="minorHAnsi" w:hAnsiTheme="minorHAnsi"/>
                <w:sz w:val="22"/>
              </w:rPr>
              <w:t>7</w:t>
            </w:r>
          </w:p>
        </w:tc>
        <w:tc>
          <w:tcPr>
            <w:tcW w:w="3011" w:type="dxa"/>
            <w:vAlign w:val="center"/>
          </w:tcPr>
          <w:p w:rsidR="00BC1907" w:rsidRPr="007C73A4" w:rsidRDefault="00BC1907" w:rsidP="00BC1907">
            <w:pPr>
              <w:spacing w:before="60" w:after="60"/>
              <w:jc w:val="left"/>
              <w:rPr>
                <w:rFonts w:asciiTheme="minorHAnsi" w:eastAsia="Times New Roman" w:hAnsiTheme="minorHAnsi" w:cs="Arial"/>
                <w:bCs/>
                <w:color w:val="000000" w:themeColor="text1"/>
                <w:lang w:eastAsia="es-MX"/>
              </w:rPr>
            </w:pPr>
            <w:r w:rsidRPr="007C73A4">
              <w:rPr>
                <w:rFonts w:asciiTheme="minorHAnsi" w:eastAsia="Times New Roman" w:hAnsiTheme="minorHAnsi" w:cs="Arial"/>
                <w:bCs/>
                <w:color w:val="000000" w:themeColor="text1"/>
                <w:lang w:eastAsia="es-MX"/>
              </w:rPr>
              <w:t>Coordinador de Estudios de Campo</w:t>
            </w:r>
          </w:p>
        </w:tc>
        <w:tc>
          <w:tcPr>
            <w:tcW w:w="6946" w:type="dxa"/>
            <w:shd w:val="clear" w:color="auto" w:fill="auto"/>
            <w:noWrap/>
            <w:vAlign w:val="center"/>
          </w:tcPr>
          <w:p w:rsidR="00BC1907" w:rsidRDefault="00BC1907" w:rsidP="00BC1907">
            <w:pPr>
              <w:spacing w:before="60" w:after="60"/>
              <w:jc w:val="left"/>
              <w:rPr>
                <w:rFonts w:asciiTheme="minorHAnsi" w:hAnsiTheme="minorHAnsi"/>
              </w:rPr>
            </w:pPr>
            <w:r>
              <w:rPr>
                <w:rFonts w:asciiTheme="minorHAnsi" w:hAnsiTheme="minorHAnsi"/>
              </w:rPr>
              <w:t>Diseñar la red geodésica</w:t>
            </w:r>
          </w:p>
        </w:tc>
        <w:tc>
          <w:tcPr>
            <w:tcW w:w="2835" w:type="dxa"/>
            <w:shd w:val="clear" w:color="auto" w:fill="auto"/>
            <w:noWrap/>
            <w:vAlign w:val="center"/>
          </w:tcPr>
          <w:p w:rsidR="00BC1907" w:rsidRDefault="00BC1907" w:rsidP="00BC1907">
            <w:pPr>
              <w:spacing w:before="60" w:after="60"/>
              <w:jc w:val="left"/>
              <w:rPr>
                <w:rFonts w:asciiTheme="minorHAnsi" w:hAnsiTheme="minorHAnsi"/>
              </w:rPr>
            </w:pPr>
            <w:r>
              <w:rPr>
                <w:rFonts w:asciiTheme="minorHAnsi" w:hAnsiTheme="minorHAnsi"/>
              </w:rPr>
              <w:t>Número de receptores disponibles</w:t>
            </w:r>
          </w:p>
        </w:tc>
        <w:tc>
          <w:tcPr>
            <w:tcW w:w="2835" w:type="dxa"/>
            <w:vAlign w:val="center"/>
          </w:tcPr>
          <w:p w:rsidR="00BC1907" w:rsidRDefault="00BC1907" w:rsidP="00BC1907">
            <w:pPr>
              <w:spacing w:before="60" w:after="60"/>
              <w:jc w:val="left"/>
              <w:rPr>
                <w:rFonts w:asciiTheme="minorHAnsi" w:hAnsiTheme="minorHAnsi"/>
              </w:rPr>
            </w:pPr>
            <w:r>
              <w:rPr>
                <w:rFonts w:asciiTheme="minorHAnsi" w:hAnsiTheme="minorHAnsi"/>
              </w:rPr>
              <w:t>Unidad Geográfica Ambiental</w:t>
            </w:r>
          </w:p>
        </w:tc>
      </w:tr>
      <w:tr w:rsidR="00BC1907" w:rsidRPr="007F2DA2" w:rsidTr="00BC1907">
        <w:trPr>
          <w:trHeight w:val="20"/>
        </w:trPr>
        <w:tc>
          <w:tcPr>
            <w:tcW w:w="675" w:type="dxa"/>
            <w:shd w:val="clear" w:color="auto" w:fill="auto"/>
            <w:noWrap/>
            <w:vAlign w:val="center"/>
          </w:tcPr>
          <w:p w:rsidR="00BC1907" w:rsidRPr="007F2DA2" w:rsidRDefault="00BC1907" w:rsidP="00BC1907">
            <w:pPr>
              <w:spacing w:before="60" w:after="60"/>
              <w:jc w:val="center"/>
              <w:rPr>
                <w:rFonts w:asciiTheme="minorHAnsi" w:hAnsiTheme="minorHAnsi"/>
              </w:rPr>
            </w:pPr>
            <w:r>
              <w:rPr>
                <w:rFonts w:asciiTheme="minorHAnsi" w:hAnsiTheme="minorHAnsi"/>
                <w:sz w:val="22"/>
              </w:rPr>
              <w:t>8</w:t>
            </w:r>
          </w:p>
        </w:tc>
        <w:tc>
          <w:tcPr>
            <w:tcW w:w="3011" w:type="dxa"/>
            <w:vAlign w:val="center"/>
          </w:tcPr>
          <w:p w:rsidR="00BC1907" w:rsidRPr="007C73A4" w:rsidRDefault="00BC1907" w:rsidP="00BC1907">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Técnico en Geodesia y SIG</w:t>
            </w:r>
          </w:p>
        </w:tc>
        <w:tc>
          <w:tcPr>
            <w:tcW w:w="6946" w:type="dxa"/>
            <w:shd w:val="clear" w:color="auto" w:fill="auto"/>
            <w:noWrap/>
            <w:vAlign w:val="center"/>
          </w:tcPr>
          <w:p w:rsidR="00BC1907" w:rsidRDefault="00BC1907" w:rsidP="00BC1907">
            <w:pPr>
              <w:spacing w:before="60" w:after="60"/>
              <w:jc w:val="left"/>
              <w:rPr>
                <w:rFonts w:asciiTheme="minorHAnsi" w:hAnsiTheme="minorHAnsi"/>
              </w:rPr>
            </w:pPr>
            <w:proofErr w:type="spellStart"/>
            <w:r>
              <w:rPr>
                <w:rFonts w:asciiTheme="minorHAnsi" w:hAnsiTheme="minorHAnsi"/>
              </w:rPr>
              <w:t>Monumentar</w:t>
            </w:r>
            <w:proofErr w:type="spellEnd"/>
            <w:r>
              <w:rPr>
                <w:rFonts w:asciiTheme="minorHAnsi" w:hAnsiTheme="minorHAnsi"/>
              </w:rPr>
              <w:t xml:space="preserve"> y señalizar</w:t>
            </w:r>
          </w:p>
        </w:tc>
        <w:tc>
          <w:tcPr>
            <w:tcW w:w="2835" w:type="dxa"/>
            <w:shd w:val="clear" w:color="auto" w:fill="auto"/>
            <w:noWrap/>
            <w:vAlign w:val="center"/>
          </w:tcPr>
          <w:p w:rsidR="00BC1907" w:rsidRDefault="00BC1907" w:rsidP="00BC1907">
            <w:pPr>
              <w:spacing w:before="60" w:after="60"/>
              <w:jc w:val="left"/>
              <w:rPr>
                <w:rFonts w:asciiTheme="minorHAnsi" w:hAnsiTheme="minorHAnsi"/>
              </w:rPr>
            </w:pPr>
            <w:r>
              <w:rPr>
                <w:rFonts w:asciiTheme="minorHAnsi" w:hAnsiTheme="minorHAnsi"/>
              </w:rPr>
              <w:t>Amojonamiento y empotramiento de la placa de identificación</w:t>
            </w:r>
          </w:p>
        </w:tc>
        <w:tc>
          <w:tcPr>
            <w:tcW w:w="2835" w:type="dxa"/>
            <w:vAlign w:val="center"/>
          </w:tcPr>
          <w:p w:rsidR="00BC1907" w:rsidRDefault="00BC1907" w:rsidP="00BC1907">
            <w:pPr>
              <w:spacing w:before="60" w:after="60"/>
              <w:jc w:val="left"/>
              <w:rPr>
                <w:rFonts w:asciiTheme="minorHAnsi" w:hAnsiTheme="minorHAnsi"/>
              </w:rPr>
            </w:pPr>
            <w:r>
              <w:rPr>
                <w:rFonts w:asciiTheme="minorHAnsi" w:hAnsiTheme="minorHAnsi"/>
              </w:rPr>
              <w:t>Unidad Geográfica Ambiental</w:t>
            </w:r>
          </w:p>
        </w:tc>
      </w:tr>
      <w:tr w:rsidR="00BC1907" w:rsidRPr="007F2DA2" w:rsidTr="00BC1907">
        <w:trPr>
          <w:trHeight w:val="20"/>
        </w:trPr>
        <w:tc>
          <w:tcPr>
            <w:tcW w:w="675" w:type="dxa"/>
            <w:shd w:val="clear" w:color="auto" w:fill="auto"/>
            <w:noWrap/>
            <w:vAlign w:val="center"/>
          </w:tcPr>
          <w:p w:rsidR="00BC1907" w:rsidRDefault="00BC1907" w:rsidP="00BC1907">
            <w:pPr>
              <w:spacing w:before="60" w:after="60"/>
              <w:jc w:val="center"/>
              <w:rPr>
                <w:rFonts w:asciiTheme="minorHAnsi" w:hAnsiTheme="minorHAnsi"/>
              </w:rPr>
            </w:pPr>
            <w:r>
              <w:rPr>
                <w:rFonts w:asciiTheme="minorHAnsi" w:hAnsiTheme="minorHAnsi"/>
                <w:sz w:val="22"/>
              </w:rPr>
              <w:lastRenderedPageBreak/>
              <w:t>9</w:t>
            </w:r>
          </w:p>
        </w:tc>
        <w:tc>
          <w:tcPr>
            <w:tcW w:w="3011" w:type="dxa"/>
            <w:vAlign w:val="center"/>
          </w:tcPr>
          <w:p w:rsidR="00BC1907" w:rsidRPr="007C73A4" w:rsidRDefault="00BC1907" w:rsidP="00BC1907">
            <w:pPr>
              <w:spacing w:before="60" w:after="60"/>
              <w:jc w:val="left"/>
              <w:rPr>
                <w:rFonts w:asciiTheme="minorHAnsi" w:eastAsia="Times New Roman" w:hAnsiTheme="minorHAnsi" w:cs="Arial"/>
                <w:bCs/>
                <w:color w:val="000000" w:themeColor="text1"/>
                <w:lang w:eastAsia="es-MX"/>
              </w:rPr>
            </w:pPr>
            <w:r w:rsidRPr="007C73A4">
              <w:rPr>
                <w:rFonts w:asciiTheme="minorHAnsi" w:eastAsia="Times New Roman" w:hAnsiTheme="minorHAnsi" w:cs="Arial"/>
                <w:bCs/>
                <w:color w:val="000000" w:themeColor="text1"/>
                <w:lang w:eastAsia="es-MX"/>
              </w:rPr>
              <w:t>Coordinador de Estudios de Campo</w:t>
            </w:r>
          </w:p>
        </w:tc>
        <w:tc>
          <w:tcPr>
            <w:tcW w:w="6946" w:type="dxa"/>
            <w:shd w:val="clear" w:color="auto" w:fill="auto"/>
            <w:noWrap/>
            <w:vAlign w:val="center"/>
          </w:tcPr>
          <w:p w:rsidR="00BC1907" w:rsidRDefault="00BC1907" w:rsidP="00BC1907">
            <w:pPr>
              <w:spacing w:before="60" w:after="60"/>
              <w:jc w:val="left"/>
              <w:rPr>
                <w:rFonts w:asciiTheme="minorHAnsi" w:hAnsiTheme="minorHAnsi"/>
              </w:rPr>
            </w:pPr>
            <w:r>
              <w:rPr>
                <w:rFonts w:asciiTheme="minorHAnsi" w:hAnsiTheme="minorHAnsi"/>
              </w:rPr>
              <w:t>Capacitar al personal que hará uso del GPS/GNSS</w:t>
            </w:r>
          </w:p>
        </w:tc>
        <w:tc>
          <w:tcPr>
            <w:tcW w:w="2835" w:type="dxa"/>
            <w:shd w:val="clear" w:color="auto" w:fill="auto"/>
            <w:noWrap/>
            <w:vAlign w:val="center"/>
          </w:tcPr>
          <w:p w:rsidR="00BC1907" w:rsidRDefault="00BC1907" w:rsidP="00BC1907">
            <w:pPr>
              <w:spacing w:before="60" w:after="60"/>
              <w:jc w:val="left"/>
              <w:rPr>
                <w:rFonts w:asciiTheme="minorHAnsi" w:hAnsiTheme="minorHAnsi"/>
              </w:rPr>
            </w:pPr>
            <w:r>
              <w:rPr>
                <w:rFonts w:asciiTheme="minorHAnsi" w:hAnsiTheme="minorHAnsi"/>
              </w:rPr>
              <w:t>Personal capacitado</w:t>
            </w:r>
          </w:p>
        </w:tc>
        <w:tc>
          <w:tcPr>
            <w:tcW w:w="2835" w:type="dxa"/>
            <w:vAlign w:val="center"/>
          </w:tcPr>
          <w:p w:rsidR="00BC1907" w:rsidRDefault="00BC1907" w:rsidP="00BC1907">
            <w:pPr>
              <w:spacing w:before="60" w:after="60"/>
              <w:jc w:val="left"/>
              <w:rPr>
                <w:rFonts w:asciiTheme="minorHAnsi" w:hAnsiTheme="minorHAnsi"/>
              </w:rPr>
            </w:pPr>
            <w:r>
              <w:rPr>
                <w:rFonts w:asciiTheme="minorHAnsi" w:hAnsiTheme="minorHAnsi"/>
              </w:rPr>
              <w:t>Unidad Geográfica</w:t>
            </w:r>
          </w:p>
        </w:tc>
      </w:tr>
      <w:tr w:rsidR="00BC1907" w:rsidRPr="007F2DA2" w:rsidTr="00BC1907">
        <w:trPr>
          <w:trHeight w:val="20"/>
        </w:trPr>
        <w:tc>
          <w:tcPr>
            <w:tcW w:w="675" w:type="dxa"/>
            <w:shd w:val="clear" w:color="auto" w:fill="auto"/>
            <w:noWrap/>
            <w:vAlign w:val="center"/>
          </w:tcPr>
          <w:p w:rsidR="00BC1907" w:rsidRDefault="00BC1907" w:rsidP="00BC1907">
            <w:pPr>
              <w:spacing w:before="60" w:after="60"/>
              <w:jc w:val="center"/>
              <w:rPr>
                <w:rFonts w:asciiTheme="minorHAnsi" w:hAnsiTheme="minorHAnsi"/>
              </w:rPr>
            </w:pPr>
            <w:r>
              <w:rPr>
                <w:rFonts w:asciiTheme="minorHAnsi" w:hAnsiTheme="minorHAnsi"/>
                <w:sz w:val="22"/>
              </w:rPr>
              <w:t>10</w:t>
            </w:r>
          </w:p>
        </w:tc>
        <w:tc>
          <w:tcPr>
            <w:tcW w:w="3011" w:type="dxa"/>
            <w:vAlign w:val="center"/>
          </w:tcPr>
          <w:p w:rsidR="00BC1907" w:rsidRPr="007C73A4" w:rsidRDefault="00BC1907" w:rsidP="00BC1907">
            <w:pPr>
              <w:spacing w:before="60" w:after="60"/>
              <w:jc w:val="left"/>
              <w:rPr>
                <w:rFonts w:asciiTheme="minorHAnsi" w:eastAsia="Times New Roman" w:hAnsiTheme="minorHAnsi" w:cs="Arial"/>
                <w:bCs/>
                <w:color w:val="000000" w:themeColor="text1"/>
                <w:lang w:eastAsia="es-MX"/>
              </w:rPr>
            </w:pPr>
            <w:r w:rsidRPr="007C73A4">
              <w:rPr>
                <w:rFonts w:asciiTheme="minorHAnsi" w:eastAsia="Times New Roman" w:hAnsiTheme="minorHAnsi" w:cs="Arial"/>
                <w:bCs/>
                <w:color w:val="000000" w:themeColor="text1"/>
                <w:lang w:eastAsia="es-MX"/>
              </w:rPr>
              <w:t>Coordinador de Estudios de Campo</w:t>
            </w:r>
          </w:p>
        </w:tc>
        <w:tc>
          <w:tcPr>
            <w:tcW w:w="6946" w:type="dxa"/>
            <w:shd w:val="clear" w:color="auto" w:fill="auto"/>
            <w:noWrap/>
            <w:vAlign w:val="center"/>
          </w:tcPr>
          <w:p w:rsidR="00BC1907" w:rsidRDefault="00BC1907" w:rsidP="00BC1907">
            <w:pPr>
              <w:spacing w:before="60" w:after="60"/>
              <w:jc w:val="left"/>
              <w:rPr>
                <w:rFonts w:asciiTheme="minorHAnsi" w:hAnsiTheme="minorHAnsi"/>
              </w:rPr>
            </w:pPr>
            <w:r>
              <w:rPr>
                <w:rFonts w:asciiTheme="minorHAnsi" w:hAnsiTheme="minorHAnsi"/>
              </w:rPr>
              <w:t>Revisar solicitud y propuesta</w:t>
            </w:r>
          </w:p>
        </w:tc>
        <w:tc>
          <w:tcPr>
            <w:tcW w:w="2835" w:type="dxa"/>
            <w:shd w:val="clear" w:color="auto" w:fill="auto"/>
            <w:noWrap/>
            <w:vAlign w:val="center"/>
          </w:tcPr>
          <w:p w:rsidR="00BC1907" w:rsidRDefault="00BC1907" w:rsidP="00BC1907">
            <w:pPr>
              <w:spacing w:before="60" w:after="60"/>
              <w:jc w:val="left"/>
              <w:rPr>
                <w:rFonts w:asciiTheme="minorHAnsi" w:hAnsiTheme="minorHAnsi"/>
              </w:rPr>
            </w:pPr>
            <w:r>
              <w:rPr>
                <w:rFonts w:asciiTheme="minorHAnsi" w:hAnsiTheme="minorHAnsi"/>
              </w:rPr>
              <w:t>Una revisión</w:t>
            </w:r>
          </w:p>
        </w:tc>
        <w:tc>
          <w:tcPr>
            <w:tcW w:w="2835" w:type="dxa"/>
            <w:vAlign w:val="center"/>
          </w:tcPr>
          <w:p w:rsidR="00BC1907" w:rsidRDefault="00BC1907" w:rsidP="00BC1907">
            <w:pPr>
              <w:spacing w:before="60" w:after="60"/>
              <w:jc w:val="left"/>
              <w:rPr>
                <w:rFonts w:asciiTheme="minorHAnsi" w:hAnsiTheme="minorHAnsi"/>
              </w:rPr>
            </w:pPr>
            <w:r>
              <w:rPr>
                <w:rFonts w:asciiTheme="minorHAnsi" w:hAnsiTheme="minorHAnsi"/>
              </w:rPr>
              <w:t>Unidad Geográfica</w:t>
            </w:r>
          </w:p>
        </w:tc>
      </w:tr>
      <w:tr w:rsidR="00BC1907" w:rsidRPr="007F2DA2" w:rsidTr="00BC1907">
        <w:trPr>
          <w:trHeight w:val="20"/>
        </w:trPr>
        <w:tc>
          <w:tcPr>
            <w:tcW w:w="675" w:type="dxa"/>
            <w:shd w:val="clear" w:color="auto" w:fill="auto"/>
            <w:noWrap/>
            <w:vAlign w:val="center"/>
          </w:tcPr>
          <w:p w:rsidR="00BC1907" w:rsidRDefault="00BC1907" w:rsidP="00BC1907">
            <w:pPr>
              <w:spacing w:before="60" w:after="60"/>
              <w:jc w:val="center"/>
              <w:rPr>
                <w:rFonts w:asciiTheme="minorHAnsi" w:hAnsiTheme="minorHAnsi"/>
              </w:rPr>
            </w:pPr>
            <w:r>
              <w:rPr>
                <w:rFonts w:asciiTheme="minorHAnsi" w:hAnsiTheme="minorHAnsi"/>
                <w:sz w:val="22"/>
              </w:rPr>
              <w:t>11</w:t>
            </w:r>
          </w:p>
        </w:tc>
        <w:tc>
          <w:tcPr>
            <w:tcW w:w="3011" w:type="dxa"/>
            <w:vAlign w:val="center"/>
          </w:tcPr>
          <w:p w:rsidR="00BC1907" w:rsidRPr="007C73A4" w:rsidRDefault="00BC1907" w:rsidP="00BC1907">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Municipio</w:t>
            </w:r>
          </w:p>
        </w:tc>
        <w:tc>
          <w:tcPr>
            <w:tcW w:w="6946" w:type="dxa"/>
            <w:shd w:val="clear" w:color="auto" w:fill="auto"/>
            <w:noWrap/>
            <w:vAlign w:val="center"/>
          </w:tcPr>
          <w:p w:rsidR="00BC1907" w:rsidRDefault="00BC1907" w:rsidP="00BC1907">
            <w:pPr>
              <w:spacing w:before="60" w:after="60"/>
              <w:jc w:val="left"/>
              <w:rPr>
                <w:rFonts w:asciiTheme="minorHAnsi" w:hAnsiTheme="minorHAnsi"/>
              </w:rPr>
            </w:pPr>
            <w:r>
              <w:rPr>
                <w:rFonts w:asciiTheme="minorHAnsi" w:hAnsiTheme="minorHAnsi"/>
              </w:rPr>
              <w:t>Solicitar información geodésica</w:t>
            </w:r>
          </w:p>
        </w:tc>
        <w:tc>
          <w:tcPr>
            <w:tcW w:w="2835" w:type="dxa"/>
            <w:shd w:val="clear" w:color="auto" w:fill="auto"/>
            <w:noWrap/>
            <w:vAlign w:val="center"/>
          </w:tcPr>
          <w:p w:rsidR="00BC1907" w:rsidRDefault="00BC1907" w:rsidP="00BC1907">
            <w:pPr>
              <w:spacing w:before="60" w:after="60"/>
              <w:jc w:val="left"/>
              <w:rPr>
                <w:rFonts w:asciiTheme="minorHAnsi" w:hAnsiTheme="minorHAnsi"/>
              </w:rPr>
            </w:pPr>
            <w:r>
              <w:rPr>
                <w:rFonts w:asciiTheme="minorHAnsi" w:hAnsiTheme="minorHAnsi"/>
              </w:rPr>
              <w:t>Una solicitud</w:t>
            </w:r>
          </w:p>
        </w:tc>
        <w:tc>
          <w:tcPr>
            <w:tcW w:w="2835" w:type="dxa"/>
            <w:vAlign w:val="center"/>
          </w:tcPr>
          <w:p w:rsidR="00BC1907" w:rsidRDefault="00BC1907" w:rsidP="00BC1907">
            <w:pPr>
              <w:spacing w:before="60" w:after="60"/>
              <w:jc w:val="left"/>
              <w:rPr>
                <w:rFonts w:asciiTheme="minorHAnsi" w:hAnsiTheme="minorHAnsi"/>
              </w:rPr>
            </w:pPr>
            <w:r>
              <w:rPr>
                <w:rFonts w:asciiTheme="minorHAnsi" w:hAnsiTheme="minorHAnsi"/>
              </w:rPr>
              <w:t>Externo</w:t>
            </w:r>
          </w:p>
        </w:tc>
      </w:tr>
    </w:tbl>
    <w:p w:rsidR="00BC1907" w:rsidRDefault="00BC1907" w:rsidP="00BC1907"/>
    <w:p w:rsidR="00BC1907" w:rsidRDefault="00BC1907" w:rsidP="00BC1907"/>
    <w:p w:rsidR="00BC1907" w:rsidRDefault="00BC1907" w:rsidP="00BC1907"/>
    <w:p w:rsidR="00BC1907" w:rsidRDefault="00BC1907" w:rsidP="00BC1907">
      <w:pPr>
        <w:spacing w:before="0" w:after="200" w:line="276" w:lineRule="auto"/>
        <w:jc w:val="left"/>
      </w:pPr>
      <w:r>
        <w:br w:type="page"/>
      </w:r>
    </w:p>
    <w:p w:rsidR="00BC1907" w:rsidRPr="00757898" w:rsidRDefault="00BC1907" w:rsidP="00BC1907">
      <w:pPr>
        <w:pStyle w:val="Ttulo4"/>
      </w:pPr>
      <w:bookmarkStart w:id="259" w:name="_Toc455664350"/>
      <w:r w:rsidRPr="00757898">
        <w:lastRenderedPageBreak/>
        <w:t>Ficha del servicio de Red Geodésica pasiva</w:t>
      </w:r>
      <w:bookmarkEnd w:id="259"/>
      <w:r w:rsidRPr="00757898">
        <w:t xml:space="preserve"> </w:t>
      </w:r>
    </w:p>
    <w:p w:rsidR="00BC1907" w:rsidRPr="00A36F10" w:rsidRDefault="00BC1907" w:rsidP="00BC1907"/>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Red Geodésica Pasiva</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Registros de la red geodésica pasiva</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 proyecto</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Municipio</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de la Unidad Geográfica Ambiental</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(33)37771770</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17:00</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Pago por el servicio</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Hora/Hombre</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En ventanilla bancaria o trasferencia electrónica</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las especificaciones de los solicitado</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Geográfica Ambiental</w:t>
            </w:r>
          </w:p>
        </w:tc>
      </w:tr>
      <w:tr w:rsidR="00BC1907" w:rsidRPr="00DE4BC8" w:rsidTr="00BC1907">
        <w:trPr>
          <w:trHeight w:val="20"/>
        </w:trPr>
        <w:tc>
          <w:tcPr>
            <w:tcW w:w="5827" w:type="dxa"/>
            <w:shd w:val="clear" w:color="auto" w:fill="F2F2F2" w:themeFill="background1" w:themeFillShade="F2"/>
            <w:vAlign w:val="center"/>
            <w:hideMark/>
          </w:tcPr>
          <w:p w:rsidR="00BC1907" w:rsidRPr="0088300B" w:rsidRDefault="00BC1907" w:rsidP="00BC1907">
            <w:pPr>
              <w:spacing w:before="60" w:after="60"/>
              <w:jc w:val="left"/>
              <w:rPr>
                <w:rFonts w:asciiTheme="minorHAnsi" w:eastAsia="Times New Roman" w:hAnsiTheme="minorHAnsi" w:cs="Times New Roman"/>
                <w:b/>
                <w:bCs/>
                <w:lang w:eastAsia="es-MX"/>
              </w:rPr>
            </w:pPr>
            <w:r w:rsidRPr="0088300B">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BC1907" w:rsidRPr="0088300B" w:rsidRDefault="00BC1907" w:rsidP="00BC1907">
            <w:pPr>
              <w:spacing w:before="60" w:after="60"/>
              <w:jc w:val="left"/>
              <w:rPr>
                <w:rFonts w:asciiTheme="minorHAnsi" w:eastAsia="Times New Roman" w:hAnsiTheme="minorHAnsi" w:cs="Times New Roman"/>
                <w:lang w:eastAsia="es-MX"/>
              </w:rPr>
            </w:pPr>
            <w:r w:rsidRPr="0088300B">
              <w:rPr>
                <w:rFonts w:asciiTheme="minorHAnsi" w:eastAsia="Times New Roman" w:hAnsiTheme="minorHAnsi" w:cs="Times New Roman"/>
                <w:lang w:eastAsia="es-MX"/>
              </w:rPr>
              <w:t>Coordinación de estudio de campo</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(33) 37771770 contacto.iieg@jalisco.gob.mx</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Htt://iieg.gob.mx</w:t>
            </w:r>
          </w:p>
        </w:tc>
      </w:tr>
    </w:tbl>
    <w:p w:rsidR="00BC1907" w:rsidRPr="00505665" w:rsidRDefault="00BC1907" w:rsidP="00BC1907"/>
    <w:p w:rsidR="00BC1907" w:rsidRDefault="00BC1907" w:rsidP="00BC1907"/>
    <w:p w:rsidR="00BC1907" w:rsidRDefault="00BC1907" w:rsidP="00BC1907">
      <w:pPr>
        <w:spacing w:before="0" w:after="200" w:line="276" w:lineRule="auto"/>
        <w:jc w:val="left"/>
      </w:pPr>
      <w:r>
        <w:br w:type="page"/>
      </w:r>
    </w:p>
    <w:p w:rsidR="00BC1907" w:rsidRDefault="00BC1907" w:rsidP="00BC1907"/>
    <w:p w:rsidR="00BC1907" w:rsidRDefault="00BC1907" w:rsidP="00BC1907">
      <w:pPr>
        <w:pStyle w:val="Ttulo3"/>
      </w:pPr>
      <w:bookmarkStart w:id="260" w:name="_Toc421876543"/>
      <w:bookmarkStart w:id="261" w:name="_Toc455664351"/>
      <w:r>
        <w:t>Procedimiento de</w:t>
      </w:r>
      <w:bookmarkEnd w:id="260"/>
      <w:r w:rsidRPr="00757898">
        <w:t xml:space="preserve"> Red Geodésica Activa</w:t>
      </w:r>
      <w:bookmarkEnd w:id="261"/>
    </w:p>
    <w:p w:rsidR="00BC1907" w:rsidRPr="00A403AC" w:rsidRDefault="00BC1907" w:rsidP="00BC1907"/>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BC1907" w:rsidRPr="000C4719" w:rsidTr="00BC1907">
        <w:trPr>
          <w:trHeight w:val="57"/>
        </w:trPr>
        <w:tc>
          <w:tcPr>
            <w:tcW w:w="16161" w:type="dxa"/>
            <w:gridSpan w:val="2"/>
            <w:shd w:val="clear" w:color="auto" w:fill="F2F2F2" w:themeFill="background1" w:themeFillShade="F2"/>
            <w:vAlign w:val="center"/>
          </w:tcPr>
          <w:p w:rsidR="00BC1907" w:rsidRPr="000C4719" w:rsidRDefault="00BC1907" w:rsidP="00BC1907">
            <w:pPr>
              <w:spacing w:before="60" w:after="60"/>
              <w:rPr>
                <w:rFonts w:asciiTheme="minorHAnsi" w:hAnsiTheme="minorHAnsi"/>
                <w:b/>
              </w:rPr>
            </w:pPr>
            <w:r w:rsidRPr="000C4719">
              <w:rPr>
                <w:b/>
                <w:sz w:val="22"/>
              </w:rPr>
              <w:t>Ficha del procedimiento</w:t>
            </w:r>
            <w:r>
              <w:rPr>
                <w:b/>
                <w:sz w:val="22"/>
              </w:rPr>
              <w:t xml:space="preserve"> </w:t>
            </w:r>
          </w:p>
        </w:tc>
      </w:tr>
      <w:tr w:rsidR="00BC1907" w:rsidRPr="00370426" w:rsidTr="00BC1907">
        <w:trPr>
          <w:trHeight w:val="57"/>
        </w:trPr>
        <w:tc>
          <w:tcPr>
            <w:tcW w:w="3403" w:type="dxa"/>
            <w:shd w:val="clear" w:color="auto" w:fill="F2F2F2" w:themeFill="background1" w:themeFillShade="F2"/>
            <w:vAlign w:val="center"/>
            <w:hideMark/>
          </w:tcPr>
          <w:p w:rsidR="00BC1907" w:rsidRPr="00370426" w:rsidRDefault="00BC1907" w:rsidP="00BC1907">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BC1907" w:rsidRPr="00FF520A" w:rsidRDefault="00BC1907" w:rsidP="00BC1907">
            <w:pPr>
              <w:spacing w:before="60" w:after="60"/>
              <w:jc w:val="left"/>
              <w:rPr>
                <w:rFonts w:asciiTheme="minorHAnsi" w:hAnsiTheme="minorHAnsi"/>
                <w:color w:val="000000"/>
              </w:rPr>
            </w:pPr>
            <w:r>
              <w:rPr>
                <w:rFonts w:asciiTheme="minorHAnsi" w:hAnsiTheme="minorHAnsi"/>
                <w:color w:val="000000"/>
              </w:rPr>
              <w:t>Red Geodésica Activa</w:t>
            </w:r>
          </w:p>
        </w:tc>
      </w:tr>
      <w:tr w:rsidR="00BC1907" w:rsidRPr="00370426" w:rsidTr="00BC1907">
        <w:trPr>
          <w:trHeight w:val="57"/>
        </w:trPr>
        <w:tc>
          <w:tcPr>
            <w:tcW w:w="3403" w:type="dxa"/>
            <w:shd w:val="clear" w:color="auto" w:fill="F2F2F2" w:themeFill="background1" w:themeFillShade="F2"/>
            <w:vAlign w:val="center"/>
          </w:tcPr>
          <w:p w:rsidR="00BC1907" w:rsidRPr="00370426" w:rsidRDefault="00BC1907" w:rsidP="00BC1907">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BC1907" w:rsidRPr="00FF520A" w:rsidRDefault="00BC1907" w:rsidP="00BC1907">
            <w:pPr>
              <w:spacing w:before="60" w:after="60"/>
              <w:jc w:val="left"/>
              <w:rPr>
                <w:rFonts w:asciiTheme="minorHAnsi" w:hAnsiTheme="minorHAnsi"/>
                <w:color w:val="000000"/>
              </w:rPr>
            </w:pPr>
          </w:p>
        </w:tc>
      </w:tr>
      <w:tr w:rsidR="00BC1907" w:rsidRPr="00370426" w:rsidTr="00BC1907">
        <w:trPr>
          <w:trHeight w:val="57"/>
        </w:trPr>
        <w:tc>
          <w:tcPr>
            <w:tcW w:w="3403" w:type="dxa"/>
            <w:shd w:val="clear" w:color="auto" w:fill="F2F2F2" w:themeFill="background1" w:themeFillShade="F2"/>
            <w:vAlign w:val="center"/>
          </w:tcPr>
          <w:p w:rsidR="00BC1907" w:rsidRPr="00370426" w:rsidRDefault="00BC1907" w:rsidP="00BC1907">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BC1907" w:rsidRPr="00FF520A" w:rsidRDefault="00BC1907" w:rsidP="00BC1907">
            <w:pPr>
              <w:spacing w:before="60" w:after="60"/>
              <w:jc w:val="left"/>
              <w:rPr>
                <w:rFonts w:asciiTheme="minorHAnsi" w:hAnsiTheme="minorHAnsi"/>
                <w:color w:val="000000"/>
              </w:rPr>
            </w:pPr>
            <w:r>
              <w:rPr>
                <w:rFonts w:asciiTheme="minorHAnsi" w:hAnsiTheme="minorHAnsi"/>
                <w:color w:val="000000"/>
              </w:rPr>
              <w:t>Red Geodésica Activa</w:t>
            </w:r>
          </w:p>
        </w:tc>
      </w:tr>
      <w:tr w:rsidR="00BC1907" w:rsidRPr="00370426" w:rsidTr="00BC1907">
        <w:trPr>
          <w:trHeight w:val="57"/>
        </w:trPr>
        <w:tc>
          <w:tcPr>
            <w:tcW w:w="3403" w:type="dxa"/>
            <w:shd w:val="clear" w:color="auto" w:fill="F2F2F2" w:themeFill="background1" w:themeFillShade="F2"/>
            <w:vAlign w:val="center"/>
            <w:hideMark/>
          </w:tcPr>
          <w:p w:rsidR="00BC1907" w:rsidRPr="00370426" w:rsidRDefault="00BC1907" w:rsidP="00BC1907">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BC1907" w:rsidRPr="00FF520A" w:rsidRDefault="00BC1907" w:rsidP="00BC1907">
            <w:pPr>
              <w:spacing w:before="60" w:after="60"/>
              <w:jc w:val="left"/>
              <w:rPr>
                <w:rFonts w:asciiTheme="minorHAnsi" w:hAnsiTheme="minorHAnsi"/>
                <w:color w:val="000000"/>
              </w:rPr>
            </w:pPr>
            <w:r w:rsidRPr="005A1070">
              <w:rPr>
                <w:rFonts w:asciiTheme="minorHAnsi" w:hAnsiTheme="minorHAnsi"/>
                <w:color w:val="000000"/>
              </w:rPr>
              <w:t>Busca el establecimiento de redes geodésicas estatales y municipales que den soporte a obras de infraestructura urbana y de comunicación del país, levantamientos catastrales, estudios de investigación científica como son la sismología, la subsidencia y los derivados de estos.</w:t>
            </w:r>
          </w:p>
        </w:tc>
      </w:tr>
      <w:tr w:rsidR="00BC1907" w:rsidRPr="00370426" w:rsidTr="00BC1907">
        <w:trPr>
          <w:trHeight w:val="57"/>
        </w:trPr>
        <w:tc>
          <w:tcPr>
            <w:tcW w:w="3403" w:type="dxa"/>
            <w:shd w:val="clear" w:color="auto" w:fill="F2F2F2" w:themeFill="background1" w:themeFillShade="F2"/>
            <w:vAlign w:val="center"/>
            <w:hideMark/>
          </w:tcPr>
          <w:p w:rsidR="00BC1907" w:rsidRPr="00370426" w:rsidRDefault="00BC1907" w:rsidP="00BC1907">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BC1907" w:rsidRPr="00FF520A" w:rsidRDefault="00BC1907" w:rsidP="00BC1907">
            <w:pPr>
              <w:spacing w:before="60" w:after="60"/>
              <w:jc w:val="left"/>
              <w:rPr>
                <w:rFonts w:asciiTheme="minorHAnsi" w:hAnsiTheme="minorHAnsi"/>
                <w:color w:val="000000"/>
              </w:rPr>
            </w:pPr>
            <w:r>
              <w:rPr>
                <w:rFonts w:asciiTheme="minorHAnsi" w:hAnsiTheme="minorHAnsi"/>
                <w:color w:val="000000"/>
              </w:rPr>
              <w:t>Funcionamiento de la antena GNSS</w:t>
            </w:r>
          </w:p>
        </w:tc>
      </w:tr>
      <w:tr w:rsidR="00BC1907" w:rsidRPr="00370426" w:rsidTr="00BC1907">
        <w:trPr>
          <w:trHeight w:val="57"/>
        </w:trPr>
        <w:tc>
          <w:tcPr>
            <w:tcW w:w="3403" w:type="dxa"/>
            <w:shd w:val="clear" w:color="auto" w:fill="F2F2F2" w:themeFill="background1" w:themeFillShade="F2"/>
            <w:vAlign w:val="center"/>
          </w:tcPr>
          <w:p w:rsidR="00BC1907" w:rsidRPr="00370426" w:rsidRDefault="00BC1907" w:rsidP="00BC1907">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BC1907" w:rsidRPr="00FF520A" w:rsidRDefault="00BC1907" w:rsidP="00BC1907">
            <w:pPr>
              <w:spacing w:before="60" w:after="60"/>
              <w:jc w:val="left"/>
              <w:rPr>
                <w:rFonts w:asciiTheme="minorHAnsi" w:hAnsiTheme="minorHAnsi"/>
                <w:color w:val="000000"/>
              </w:rPr>
            </w:pPr>
            <w:r>
              <w:rPr>
                <w:rFonts w:asciiTheme="minorHAnsi" w:hAnsiTheme="minorHAnsi"/>
                <w:color w:val="000000"/>
              </w:rPr>
              <w:t>Datos geoespaciales y metadatos</w:t>
            </w:r>
          </w:p>
        </w:tc>
      </w:tr>
      <w:tr w:rsidR="00BC1907" w:rsidRPr="00370426" w:rsidTr="00BC1907">
        <w:trPr>
          <w:trHeight w:val="57"/>
        </w:trPr>
        <w:tc>
          <w:tcPr>
            <w:tcW w:w="3403" w:type="dxa"/>
            <w:shd w:val="clear" w:color="auto" w:fill="F2F2F2" w:themeFill="background1" w:themeFillShade="F2"/>
            <w:vAlign w:val="center"/>
          </w:tcPr>
          <w:p w:rsidR="00BC1907" w:rsidRPr="00370426" w:rsidRDefault="00BC1907" w:rsidP="00BC1907">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BC1907" w:rsidRPr="00FF520A" w:rsidRDefault="00BC1907" w:rsidP="00BC1907">
            <w:pPr>
              <w:spacing w:before="60" w:after="60"/>
              <w:jc w:val="left"/>
              <w:rPr>
                <w:rFonts w:asciiTheme="minorHAnsi" w:hAnsiTheme="minorHAnsi"/>
                <w:color w:val="000000"/>
              </w:rPr>
            </w:pPr>
          </w:p>
        </w:tc>
      </w:tr>
    </w:tbl>
    <w:p w:rsidR="00BC1907" w:rsidRDefault="00BC1907" w:rsidP="00BC1907"/>
    <w:p w:rsidR="00BC1907" w:rsidRDefault="00BC1907" w:rsidP="00BC1907"/>
    <w:p w:rsidR="00BC1907" w:rsidRDefault="00BC1907" w:rsidP="00BC1907">
      <w:pPr>
        <w:spacing w:before="0" w:after="200" w:line="276" w:lineRule="auto"/>
        <w:jc w:val="left"/>
      </w:pPr>
      <w:r>
        <w:br w:type="page"/>
      </w:r>
    </w:p>
    <w:p w:rsidR="00BC1907" w:rsidRDefault="00BC1907" w:rsidP="00BC1907"/>
    <w:p w:rsidR="00BC1907" w:rsidRPr="00757898" w:rsidRDefault="00BC1907" w:rsidP="00BC1907">
      <w:pPr>
        <w:pStyle w:val="Ttulo4"/>
      </w:pPr>
      <w:bookmarkStart w:id="262" w:name="_Toc421876544"/>
      <w:bookmarkStart w:id="263" w:name="_Toc455664352"/>
      <w:r w:rsidRPr="00757898">
        <w:lastRenderedPageBreak/>
        <w:t>Modelado del proceso de Red Geodésica Activa</w:t>
      </w:r>
      <w:bookmarkEnd w:id="262"/>
      <w:bookmarkEnd w:id="263"/>
      <w:r w:rsidRPr="00757898">
        <w:t xml:space="preserve"> </w:t>
      </w:r>
    </w:p>
    <w:p w:rsidR="00BC1907" w:rsidRDefault="00BC1907" w:rsidP="00BC1907">
      <w:r w:rsidRPr="00DA455F">
        <w:rPr>
          <w:noProof/>
          <w:lang w:eastAsia="es-MX"/>
        </w:rPr>
        <w:drawing>
          <wp:inline distT="0" distB="0" distL="0" distR="0" wp14:anchorId="77E59FCB" wp14:editId="3F302150">
            <wp:extent cx="7718473" cy="42862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srcRect l="1425" t="1914" r="1052" b="13229"/>
                    <a:stretch/>
                  </pic:blipFill>
                  <pic:spPr bwMode="auto">
                    <a:xfrm>
                      <a:off x="0" y="0"/>
                      <a:ext cx="7727026" cy="4291000"/>
                    </a:xfrm>
                    <a:prstGeom prst="rect">
                      <a:avLst/>
                    </a:prstGeom>
                    <a:ln>
                      <a:noFill/>
                    </a:ln>
                    <a:extLst>
                      <a:ext uri="{53640926-AAD7-44D8-BBD7-CCE9431645EC}">
                        <a14:shadowObscured xmlns:a14="http://schemas.microsoft.com/office/drawing/2010/main"/>
                      </a:ext>
                    </a:extLst>
                  </pic:spPr>
                </pic:pic>
              </a:graphicData>
            </a:graphic>
          </wp:inline>
        </w:drawing>
      </w:r>
    </w:p>
    <w:p w:rsidR="00BC1907" w:rsidRPr="00757898" w:rsidRDefault="00BC1907" w:rsidP="00BC1907">
      <w:pPr>
        <w:pStyle w:val="Ttulo4"/>
      </w:pPr>
      <w:bookmarkStart w:id="264" w:name="_Toc421876545"/>
      <w:bookmarkStart w:id="265" w:name="_Toc455664353"/>
      <w:r w:rsidRPr="00757898">
        <w:lastRenderedPageBreak/>
        <w:t>Narrativa del proceso de Red Geodésica Activa</w:t>
      </w:r>
      <w:bookmarkEnd w:id="264"/>
      <w:bookmarkEnd w:id="265"/>
      <w:r w:rsidRPr="00757898">
        <w:t xml:space="preserve"> </w:t>
      </w:r>
    </w:p>
    <w:p w:rsidR="00BC1907" w:rsidRPr="00A36F10" w:rsidRDefault="00BC1907" w:rsidP="00BC1907"/>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BC1907" w:rsidRPr="007F2DA2" w:rsidTr="00BC1907">
        <w:trPr>
          <w:trHeight w:val="20"/>
          <w:tblHeader/>
        </w:trPr>
        <w:tc>
          <w:tcPr>
            <w:tcW w:w="675" w:type="dxa"/>
            <w:shd w:val="clear" w:color="000000" w:fill="D9D9D9"/>
            <w:noWrap/>
            <w:vAlign w:val="center"/>
            <w:hideMark/>
          </w:tcPr>
          <w:p w:rsidR="00BC1907" w:rsidRPr="007F2DA2" w:rsidRDefault="00BC1907" w:rsidP="00BC190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BC1907" w:rsidRPr="007F2DA2" w:rsidRDefault="00BC1907" w:rsidP="00BC190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BC1907" w:rsidRPr="007F2DA2" w:rsidRDefault="00BC1907" w:rsidP="00BC190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BC1907" w:rsidRPr="007F2DA2" w:rsidRDefault="00BC1907" w:rsidP="00BC190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BC1907" w:rsidRPr="007F2DA2" w:rsidRDefault="00BC1907" w:rsidP="00BC190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BC1907" w:rsidRPr="007F2DA2" w:rsidTr="00BC1907">
        <w:trPr>
          <w:trHeight w:val="20"/>
        </w:trPr>
        <w:tc>
          <w:tcPr>
            <w:tcW w:w="675" w:type="dxa"/>
            <w:shd w:val="clear" w:color="auto" w:fill="auto"/>
            <w:noWrap/>
            <w:vAlign w:val="center"/>
            <w:hideMark/>
          </w:tcPr>
          <w:p w:rsidR="00BC1907" w:rsidRPr="007F2DA2" w:rsidRDefault="00BC1907" w:rsidP="00BC1907">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IIEG</w:t>
            </w:r>
          </w:p>
        </w:tc>
        <w:tc>
          <w:tcPr>
            <w:tcW w:w="6946"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Trasmitir los datos a la red geodésica Nacional</w:t>
            </w:r>
          </w:p>
        </w:tc>
        <w:tc>
          <w:tcPr>
            <w:tcW w:w="2835"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La red estatal trasmite datos</w:t>
            </w:r>
          </w:p>
        </w:tc>
        <w:tc>
          <w:tcPr>
            <w:tcW w:w="2835"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IIEG</w:t>
            </w:r>
          </w:p>
        </w:tc>
      </w:tr>
      <w:tr w:rsidR="00BC1907" w:rsidRPr="007F2DA2" w:rsidTr="00BC1907">
        <w:trPr>
          <w:trHeight w:val="20"/>
        </w:trPr>
        <w:tc>
          <w:tcPr>
            <w:tcW w:w="675" w:type="dxa"/>
            <w:shd w:val="clear" w:color="auto" w:fill="auto"/>
            <w:noWrap/>
            <w:vAlign w:val="center"/>
            <w:hideMark/>
          </w:tcPr>
          <w:p w:rsidR="00BC1907" w:rsidRPr="007F2DA2" w:rsidRDefault="00BC1907" w:rsidP="00BC1907">
            <w:pPr>
              <w:spacing w:before="60" w:after="60"/>
              <w:jc w:val="center"/>
              <w:rPr>
                <w:rFonts w:asciiTheme="minorHAnsi" w:hAnsiTheme="minorHAnsi"/>
              </w:rPr>
            </w:pPr>
            <w:r w:rsidRPr="007F2DA2">
              <w:rPr>
                <w:rFonts w:asciiTheme="minorHAnsi" w:hAnsiTheme="minorHAnsi"/>
                <w:sz w:val="22"/>
              </w:rPr>
              <w:t>2</w:t>
            </w:r>
          </w:p>
        </w:tc>
        <w:tc>
          <w:tcPr>
            <w:tcW w:w="3011"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Director de la Unidad Jurídica</w:t>
            </w:r>
          </w:p>
        </w:tc>
        <w:tc>
          <w:tcPr>
            <w:tcW w:w="6946"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Realizar convenio con la agencia cooperativa (Estado-Federación)</w:t>
            </w:r>
          </w:p>
        </w:tc>
        <w:tc>
          <w:tcPr>
            <w:tcW w:w="2835"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Un convenio</w:t>
            </w:r>
          </w:p>
        </w:tc>
        <w:tc>
          <w:tcPr>
            <w:tcW w:w="2835"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Unidad Jurídica</w:t>
            </w:r>
          </w:p>
        </w:tc>
      </w:tr>
      <w:tr w:rsidR="00BC1907" w:rsidRPr="007F2DA2" w:rsidTr="00BC1907">
        <w:trPr>
          <w:trHeight w:val="20"/>
        </w:trPr>
        <w:tc>
          <w:tcPr>
            <w:tcW w:w="675" w:type="dxa"/>
            <w:shd w:val="clear" w:color="auto" w:fill="auto"/>
            <w:noWrap/>
            <w:vAlign w:val="center"/>
            <w:hideMark/>
          </w:tcPr>
          <w:p w:rsidR="00BC1907" w:rsidRPr="007F2DA2" w:rsidRDefault="00BC1907" w:rsidP="00BC1907">
            <w:pPr>
              <w:spacing w:before="60" w:after="60"/>
              <w:jc w:val="center"/>
              <w:rPr>
                <w:rFonts w:asciiTheme="minorHAnsi" w:hAnsiTheme="minorHAnsi"/>
              </w:rPr>
            </w:pPr>
            <w:r w:rsidRPr="007F2DA2">
              <w:rPr>
                <w:rFonts w:asciiTheme="minorHAnsi" w:hAnsiTheme="minorHAnsi"/>
                <w:sz w:val="22"/>
              </w:rPr>
              <w:t>3</w:t>
            </w:r>
          </w:p>
        </w:tc>
        <w:tc>
          <w:tcPr>
            <w:tcW w:w="3011"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Coordinador de Desarrollo de Software</w:t>
            </w:r>
          </w:p>
        </w:tc>
        <w:tc>
          <w:tcPr>
            <w:tcW w:w="6946"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Publicar en la página web del IIEG</w:t>
            </w:r>
          </w:p>
        </w:tc>
        <w:tc>
          <w:tcPr>
            <w:tcW w:w="2835"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Información publicada</w:t>
            </w:r>
          </w:p>
        </w:tc>
        <w:tc>
          <w:tcPr>
            <w:tcW w:w="2835"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Tecnologías de la Información</w:t>
            </w:r>
          </w:p>
        </w:tc>
      </w:tr>
      <w:tr w:rsidR="00BC1907" w:rsidRPr="007F2DA2" w:rsidTr="00BC1907">
        <w:trPr>
          <w:trHeight w:val="20"/>
        </w:trPr>
        <w:tc>
          <w:tcPr>
            <w:tcW w:w="675" w:type="dxa"/>
            <w:shd w:val="clear" w:color="auto" w:fill="auto"/>
            <w:noWrap/>
            <w:vAlign w:val="center"/>
            <w:hideMark/>
          </w:tcPr>
          <w:p w:rsidR="00BC1907" w:rsidRPr="007F2DA2" w:rsidRDefault="00BC1907" w:rsidP="00BC1907">
            <w:pPr>
              <w:spacing w:before="60" w:after="60"/>
              <w:jc w:val="center"/>
              <w:rPr>
                <w:rFonts w:asciiTheme="minorHAnsi" w:hAnsiTheme="minorHAnsi"/>
              </w:rPr>
            </w:pPr>
            <w:r w:rsidRPr="007F2DA2">
              <w:rPr>
                <w:rFonts w:asciiTheme="minorHAnsi" w:hAnsiTheme="minorHAnsi"/>
                <w:sz w:val="22"/>
              </w:rPr>
              <w:t>4</w:t>
            </w:r>
          </w:p>
        </w:tc>
        <w:tc>
          <w:tcPr>
            <w:tcW w:w="3011"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La estación geodésica</w:t>
            </w:r>
          </w:p>
        </w:tc>
        <w:tc>
          <w:tcPr>
            <w:tcW w:w="6946"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 xml:space="preserve">Proporcionar </w:t>
            </w:r>
            <w:r>
              <w:t>servicio de posicionamiento geodésico a los usuarios mediante datos en línea y coordenadas</w:t>
            </w:r>
          </w:p>
        </w:tc>
        <w:tc>
          <w:tcPr>
            <w:tcW w:w="2835"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Datos en línea y en tiempo real</w:t>
            </w:r>
          </w:p>
        </w:tc>
        <w:tc>
          <w:tcPr>
            <w:tcW w:w="2835"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IIEG</w:t>
            </w:r>
          </w:p>
        </w:tc>
      </w:tr>
      <w:tr w:rsidR="00BC1907" w:rsidRPr="007F2DA2" w:rsidTr="00BC1907">
        <w:trPr>
          <w:trHeight w:val="20"/>
        </w:trPr>
        <w:tc>
          <w:tcPr>
            <w:tcW w:w="675" w:type="dxa"/>
            <w:shd w:val="clear" w:color="auto" w:fill="auto"/>
            <w:noWrap/>
            <w:vAlign w:val="center"/>
          </w:tcPr>
          <w:p w:rsidR="00BC1907" w:rsidRPr="007F2DA2" w:rsidRDefault="00BC1907" w:rsidP="00BC1907">
            <w:pPr>
              <w:spacing w:before="60" w:after="60"/>
              <w:jc w:val="center"/>
              <w:rPr>
                <w:rFonts w:asciiTheme="minorHAnsi" w:hAnsiTheme="minorHAnsi"/>
              </w:rPr>
            </w:pPr>
            <w:r>
              <w:rPr>
                <w:rFonts w:asciiTheme="minorHAnsi" w:hAnsiTheme="minorHAnsi"/>
                <w:sz w:val="22"/>
              </w:rPr>
              <w:t>5</w:t>
            </w:r>
          </w:p>
        </w:tc>
        <w:tc>
          <w:tcPr>
            <w:tcW w:w="3011"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Director de la Unidad de TI</w:t>
            </w:r>
          </w:p>
        </w:tc>
        <w:tc>
          <w:tcPr>
            <w:tcW w:w="6946"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Administrar la información que reportan las antenas GNSS</w:t>
            </w:r>
          </w:p>
        </w:tc>
        <w:tc>
          <w:tcPr>
            <w:tcW w:w="2835"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Almacenamiento de información y soporte técnico</w:t>
            </w:r>
          </w:p>
        </w:tc>
        <w:tc>
          <w:tcPr>
            <w:tcW w:w="2835"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Tecnologías de la información</w:t>
            </w:r>
          </w:p>
        </w:tc>
      </w:tr>
      <w:tr w:rsidR="00BC1907" w:rsidRPr="007F2DA2" w:rsidTr="00BC1907">
        <w:trPr>
          <w:trHeight w:val="20"/>
        </w:trPr>
        <w:tc>
          <w:tcPr>
            <w:tcW w:w="675" w:type="dxa"/>
            <w:shd w:val="clear" w:color="auto" w:fill="auto"/>
            <w:noWrap/>
            <w:vAlign w:val="center"/>
          </w:tcPr>
          <w:p w:rsidR="00BC1907" w:rsidRPr="007F2DA2" w:rsidRDefault="00BC1907" w:rsidP="00BC1907">
            <w:pPr>
              <w:spacing w:before="60" w:after="60"/>
              <w:jc w:val="center"/>
              <w:rPr>
                <w:rFonts w:asciiTheme="minorHAnsi" w:hAnsiTheme="minorHAnsi"/>
              </w:rPr>
            </w:pPr>
            <w:r>
              <w:rPr>
                <w:rFonts w:asciiTheme="minorHAnsi" w:hAnsiTheme="minorHAnsi"/>
                <w:sz w:val="22"/>
              </w:rPr>
              <w:t>6</w:t>
            </w:r>
          </w:p>
        </w:tc>
        <w:tc>
          <w:tcPr>
            <w:tcW w:w="3011" w:type="dxa"/>
          </w:tcPr>
          <w:p w:rsidR="00BC1907" w:rsidRDefault="00BC1907" w:rsidP="00BC1907">
            <w:r w:rsidRPr="005600B8">
              <w:rPr>
                <w:rFonts w:asciiTheme="minorHAnsi" w:hAnsiTheme="minorHAnsi"/>
              </w:rPr>
              <w:t>La estación geodésica</w:t>
            </w:r>
          </w:p>
        </w:tc>
        <w:tc>
          <w:tcPr>
            <w:tcW w:w="6946"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Rastrear y registrar frecuencias trasmitidas por el satélite del GNSS</w:t>
            </w:r>
          </w:p>
        </w:tc>
        <w:tc>
          <w:tcPr>
            <w:tcW w:w="2835"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Registro de información en el receptor</w:t>
            </w:r>
          </w:p>
        </w:tc>
        <w:tc>
          <w:tcPr>
            <w:tcW w:w="2835"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IIEG</w:t>
            </w:r>
          </w:p>
        </w:tc>
      </w:tr>
      <w:tr w:rsidR="00BC1907" w:rsidRPr="007F2DA2" w:rsidTr="00BC1907">
        <w:trPr>
          <w:trHeight w:val="20"/>
        </w:trPr>
        <w:tc>
          <w:tcPr>
            <w:tcW w:w="675" w:type="dxa"/>
            <w:shd w:val="clear" w:color="auto" w:fill="auto"/>
            <w:noWrap/>
            <w:vAlign w:val="center"/>
          </w:tcPr>
          <w:p w:rsidR="00BC1907" w:rsidRPr="007F2DA2" w:rsidRDefault="00BC1907" w:rsidP="00BC1907">
            <w:pPr>
              <w:spacing w:before="60" w:after="60"/>
              <w:jc w:val="center"/>
              <w:rPr>
                <w:rFonts w:asciiTheme="minorHAnsi" w:hAnsiTheme="minorHAnsi"/>
              </w:rPr>
            </w:pPr>
            <w:r>
              <w:rPr>
                <w:rFonts w:asciiTheme="minorHAnsi" w:hAnsiTheme="minorHAnsi"/>
                <w:sz w:val="22"/>
              </w:rPr>
              <w:t>7</w:t>
            </w:r>
          </w:p>
        </w:tc>
        <w:tc>
          <w:tcPr>
            <w:tcW w:w="3011" w:type="dxa"/>
          </w:tcPr>
          <w:p w:rsidR="00BC1907" w:rsidRDefault="00BC1907" w:rsidP="00BC1907">
            <w:r w:rsidRPr="005600B8">
              <w:rPr>
                <w:rFonts w:asciiTheme="minorHAnsi" w:hAnsiTheme="minorHAnsi"/>
              </w:rPr>
              <w:t>La estación geodésica</w:t>
            </w:r>
          </w:p>
        </w:tc>
        <w:tc>
          <w:tcPr>
            <w:tcW w:w="6946"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Receptor funcionando las 24 horas, los 365 días.</w:t>
            </w:r>
          </w:p>
        </w:tc>
        <w:tc>
          <w:tcPr>
            <w:tcW w:w="2835"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Buen funcionamiento</w:t>
            </w:r>
          </w:p>
        </w:tc>
        <w:tc>
          <w:tcPr>
            <w:tcW w:w="2835"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IIEG</w:t>
            </w:r>
          </w:p>
        </w:tc>
      </w:tr>
      <w:tr w:rsidR="00BC1907" w:rsidRPr="007F2DA2" w:rsidTr="00BC1907">
        <w:trPr>
          <w:trHeight w:val="20"/>
        </w:trPr>
        <w:tc>
          <w:tcPr>
            <w:tcW w:w="675" w:type="dxa"/>
            <w:shd w:val="clear" w:color="auto" w:fill="auto"/>
            <w:noWrap/>
            <w:vAlign w:val="center"/>
          </w:tcPr>
          <w:p w:rsidR="00BC1907" w:rsidRPr="007F2DA2" w:rsidRDefault="00BC1907" w:rsidP="00BC1907">
            <w:pPr>
              <w:spacing w:before="60" w:after="60"/>
              <w:jc w:val="center"/>
              <w:rPr>
                <w:rFonts w:asciiTheme="minorHAnsi" w:hAnsiTheme="minorHAnsi"/>
              </w:rPr>
            </w:pPr>
            <w:r>
              <w:rPr>
                <w:rFonts w:asciiTheme="minorHAnsi" w:hAnsiTheme="minorHAnsi"/>
                <w:sz w:val="22"/>
              </w:rPr>
              <w:t>8</w:t>
            </w:r>
          </w:p>
        </w:tc>
        <w:tc>
          <w:tcPr>
            <w:tcW w:w="3011"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La estación geodésica</w:t>
            </w:r>
          </w:p>
        </w:tc>
        <w:tc>
          <w:tcPr>
            <w:tcW w:w="6946"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Intercambiar datos entre las tres antenas geodésicas de Jalisco</w:t>
            </w:r>
          </w:p>
        </w:tc>
        <w:tc>
          <w:tcPr>
            <w:tcW w:w="2835"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Concentrar datos de las tres estaciones</w:t>
            </w:r>
          </w:p>
        </w:tc>
        <w:tc>
          <w:tcPr>
            <w:tcW w:w="2835"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IIEG-Zapotlán- Tlajomulco</w:t>
            </w:r>
          </w:p>
        </w:tc>
      </w:tr>
    </w:tbl>
    <w:p w:rsidR="00BC1907" w:rsidRDefault="00BC1907" w:rsidP="00BC1907">
      <w:pPr>
        <w:spacing w:before="0" w:after="200" w:line="276" w:lineRule="auto"/>
        <w:jc w:val="left"/>
      </w:pPr>
    </w:p>
    <w:p w:rsidR="00BC1907" w:rsidRPr="00757898" w:rsidRDefault="00BC1907" w:rsidP="00BC1907">
      <w:pPr>
        <w:pStyle w:val="Ttulo4"/>
      </w:pPr>
      <w:bookmarkStart w:id="266" w:name="_Toc421876546"/>
      <w:bookmarkStart w:id="267" w:name="_Toc455664354"/>
      <w:r w:rsidRPr="00757898">
        <w:lastRenderedPageBreak/>
        <w:t>Ficha del servicio de</w:t>
      </w:r>
      <w:r>
        <w:t xml:space="preserve"> </w:t>
      </w:r>
      <w:r w:rsidRPr="00757898">
        <w:t>Red  Geodésica Activa</w:t>
      </w:r>
      <w:bookmarkEnd w:id="266"/>
      <w:bookmarkEnd w:id="267"/>
      <w:r w:rsidRPr="00757898">
        <w:t xml:space="preserve"> </w:t>
      </w:r>
    </w:p>
    <w:p w:rsidR="00BC1907" w:rsidRPr="00A36F10" w:rsidRDefault="00BC1907" w:rsidP="00BC1907"/>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Red Geodésica Activa</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Registros de la red geodésica activa</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Datos de posicionamiento geodésico</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365 días del año</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Federación, Municipios, Público en General</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de la Unidad Geográfica Ambiental</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(33)37771770</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24 horas, 365 días.</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Contar con GPS</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Gratuito</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Inmediato</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Geográfica Ambiental</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Coordinador de estudios de campo</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(33) 37771770, contacto.iieg@jalisco.gob.mx</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http://iieg.gob.mx</w:t>
            </w:r>
          </w:p>
        </w:tc>
      </w:tr>
    </w:tbl>
    <w:p w:rsidR="00BC1907" w:rsidRDefault="00BC1907" w:rsidP="00BC1907">
      <w:pPr>
        <w:spacing w:before="0" w:after="200" w:line="276" w:lineRule="auto"/>
        <w:jc w:val="left"/>
      </w:pPr>
    </w:p>
    <w:p w:rsidR="00BC1907" w:rsidRDefault="00BC1907" w:rsidP="00BC1907">
      <w:pPr>
        <w:spacing w:before="0" w:after="200" w:line="276" w:lineRule="auto"/>
        <w:jc w:val="left"/>
      </w:pPr>
    </w:p>
    <w:p w:rsidR="00BC1907" w:rsidRPr="006569A7" w:rsidRDefault="00BC1907" w:rsidP="00BC1907">
      <w:pPr>
        <w:rPr>
          <w:rFonts w:asciiTheme="minorHAnsi" w:hAnsiTheme="minorHAnsi"/>
        </w:rPr>
      </w:pPr>
    </w:p>
    <w:p w:rsidR="00BC1907" w:rsidRPr="006569A7" w:rsidRDefault="00BC1907" w:rsidP="00BC1907">
      <w:pPr>
        <w:rPr>
          <w:rFonts w:asciiTheme="minorHAnsi" w:hAnsiTheme="minorHAnsi"/>
        </w:rPr>
      </w:pPr>
      <w:r w:rsidRPr="006569A7">
        <w:rPr>
          <w:rFonts w:asciiTheme="minorHAnsi" w:hAnsiTheme="minorHAnsi"/>
        </w:rPr>
        <w:br w:type="page"/>
      </w:r>
    </w:p>
    <w:p w:rsidR="00BC1907" w:rsidRDefault="00BC1907" w:rsidP="00BC1907">
      <w:pPr>
        <w:pStyle w:val="Ttulo3"/>
      </w:pPr>
      <w:bookmarkStart w:id="268" w:name="_Toc455664355"/>
      <w:r w:rsidRPr="00757898">
        <w:lastRenderedPageBreak/>
        <w:t>Procedimiento de Levantamiento con Equipo GPS/GNSS</w:t>
      </w:r>
      <w:bookmarkEnd w:id="268"/>
    </w:p>
    <w:p w:rsidR="00BC1907" w:rsidRPr="00A403AC" w:rsidRDefault="00BC1907" w:rsidP="00BC1907"/>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BC1907" w:rsidRPr="000C4719" w:rsidTr="00BC1907">
        <w:trPr>
          <w:trHeight w:val="57"/>
        </w:trPr>
        <w:tc>
          <w:tcPr>
            <w:tcW w:w="16161" w:type="dxa"/>
            <w:gridSpan w:val="2"/>
            <w:shd w:val="clear" w:color="auto" w:fill="F2F2F2" w:themeFill="background1" w:themeFillShade="F2"/>
            <w:vAlign w:val="center"/>
          </w:tcPr>
          <w:p w:rsidR="00BC1907" w:rsidRPr="000C4719" w:rsidRDefault="00BC1907" w:rsidP="00BC1907">
            <w:pPr>
              <w:spacing w:before="60" w:after="60"/>
              <w:rPr>
                <w:rFonts w:asciiTheme="minorHAnsi" w:hAnsiTheme="minorHAnsi"/>
                <w:b/>
              </w:rPr>
            </w:pPr>
            <w:r w:rsidRPr="000C4719">
              <w:rPr>
                <w:b/>
                <w:sz w:val="22"/>
              </w:rPr>
              <w:t>Ficha del procedimiento</w:t>
            </w:r>
            <w:r>
              <w:rPr>
                <w:b/>
                <w:sz w:val="22"/>
              </w:rPr>
              <w:t xml:space="preserve"> </w:t>
            </w:r>
          </w:p>
        </w:tc>
      </w:tr>
      <w:tr w:rsidR="00BC1907" w:rsidRPr="00370426" w:rsidTr="00BC1907">
        <w:trPr>
          <w:trHeight w:val="57"/>
        </w:trPr>
        <w:tc>
          <w:tcPr>
            <w:tcW w:w="3403" w:type="dxa"/>
            <w:shd w:val="clear" w:color="auto" w:fill="F2F2F2" w:themeFill="background1" w:themeFillShade="F2"/>
            <w:vAlign w:val="center"/>
            <w:hideMark/>
          </w:tcPr>
          <w:p w:rsidR="00BC1907" w:rsidRPr="00370426" w:rsidRDefault="00BC1907" w:rsidP="00BC1907">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BC1907" w:rsidRPr="00066B4F" w:rsidRDefault="00BC1907" w:rsidP="00BC1907">
            <w:pPr>
              <w:spacing w:before="60" w:after="60"/>
              <w:jc w:val="left"/>
              <w:rPr>
                <w:rFonts w:asciiTheme="minorHAnsi" w:hAnsiTheme="minorHAnsi"/>
                <w:color w:val="000000"/>
              </w:rPr>
            </w:pPr>
            <w:r w:rsidRPr="00066B4F">
              <w:rPr>
                <w:sz w:val="22"/>
              </w:rPr>
              <w:t xml:space="preserve">Levantamiento con Equipo GPS/GNSS </w:t>
            </w:r>
          </w:p>
        </w:tc>
      </w:tr>
      <w:tr w:rsidR="00BC1907" w:rsidRPr="00370426" w:rsidTr="00BC1907">
        <w:trPr>
          <w:trHeight w:val="57"/>
        </w:trPr>
        <w:tc>
          <w:tcPr>
            <w:tcW w:w="3403" w:type="dxa"/>
            <w:shd w:val="clear" w:color="auto" w:fill="F2F2F2" w:themeFill="background1" w:themeFillShade="F2"/>
            <w:vAlign w:val="center"/>
          </w:tcPr>
          <w:p w:rsidR="00BC1907" w:rsidRPr="00370426" w:rsidRDefault="00BC1907" w:rsidP="00BC1907">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BC1907" w:rsidRPr="00066B4F" w:rsidRDefault="00BC1907" w:rsidP="00BC1907">
            <w:pPr>
              <w:spacing w:before="60" w:after="60"/>
              <w:jc w:val="left"/>
              <w:rPr>
                <w:rFonts w:asciiTheme="minorHAnsi" w:hAnsiTheme="minorHAnsi"/>
                <w:color w:val="000000"/>
              </w:rPr>
            </w:pPr>
          </w:p>
        </w:tc>
      </w:tr>
      <w:tr w:rsidR="00BC1907" w:rsidRPr="00370426" w:rsidTr="00BC1907">
        <w:trPr>
          <w:trHeight w:val="57"/>
        </w:trPr>
        <w:tc>
          <w:tcPr>
            <w:tcW w:w="3403" w:type="dxa"/>
            <w:shd w:val="clear" w:color="auto" w:fill="F2F2F2" w:themeFill="background1" w:themeFillShade="F2"/>
            <w:vAlign w:val="center"/>
          </w:tcPr>
          <w:p w:rsidR="00BC1907" w:rsidRPr="00370426" w:rsidRDefault="00BC1907" w:rsidP="00BC1907">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BC1907" w:rsidRPr="00066B4F" w:rsidRDefault="00BC1907" w:rsidP="00BC1907">
            <w:pPr>
              <w:spacing w:before="60" w:after="60"/>
              <w:jc w:val="left"/>
              <w:rPr>
                <w:rFonts w:asciiTheme="minorHAnsi" w:hAnsiTheme="minorHAnsi"/>
                <w:color w:val="000000"/>
              </w:rPr>
            </w:pPr>
            <w:r w:rsidRPr="00066B4F">
              <w:rPr>
                <w:sz w:val="22"/>
              </w:rPr>
              <w:t xml:space="preserve">Levantamiento con Equipo GPS/GNSS </w:t>
            </w:r>
          </w:p>
        </w:tc>
      </w:tr>
      <w:tr w:rsidR="00BC1907" w:rsidRPr="00370426" w:rsidTr="00BC1907">
        <w:trPr>
          <w:trHeight w:val="57"/>
        </w:trPr>
        <w:tc>
          <w:tcPr>
            <w:tcW w:w="3403" w:type="dxa"/>
            <w:shd w:val="clear" w:color="auto" w:fill="F2F2F2" w:themeFill="background1" w:themeFillShade="F2"/>
            <w:vAlign w:val="center"/>
            <w:hideMark/>
          </w:tcPr>
          <w:p w:rsidR="00BC1907" w:rsidRPr="00370426" w:rsidRDefault="00BC1907" w:rsidP="00BC1907">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BC1907" w:rsidRDefault="00BC1907" w:rsidP="00BC1907">
            <w:pPr>
              <w:spacing w:before="60" w:after="60"/>
              <w:jc w:val="left"/>
              <w:rPr>
                <w:rFonts w:asciiTheme="minorHAnsi" w:hAnsiTheme="minorHAnsi"/>
                <w:color w:val="000000"/>
              </w:rPr>
            </w:pPr>
            <w:r>
              <w:rPr>
                <w:rFonts w:asciiTheme="minorHAnsi" w:hAnsiTheme="minorHAnsi"/>
                <w:color w:val="000000"/>
              </w:rPr>
              <w:t>Elaboración de solicitud</w:t>
            </w:r>
          </w:p>
          <w:p w:rsidR="00BC1907" w:rsidRDefault="00BC1907" w:rsidP="00BC1907">
            <w:pPr>
              <w:spacing w:before="60" w:after="60"/>
              <w:jc w:val="left"/>
              <w:rPr>
                <w:rFonts w:asciiTheme="minorHAnsi" w:hAnsiTheme="minorHAnsi"/>
                <w:color w:val="000000"/>
              </w:rPr>
            </w:pPr>
            <w:r>
              <w:rPr>
                <w:rFonts w:asciiTheme="minorHAnsi" w:hAnsiTheme="minorHAnsi"/>
                <w:color w:val="000000"/>
              </w:rPr>
              <w:t>Realización de convenio de colaboración (entre IIEG y el solicitante)</w:t>
            </w:r>
          </w:p>
          <w:p w:rsidR="00BC1907" w:rsidRPr="00FF520A" w:rsidRDefault="00BC1907" w:rsidP="00BC1907">
            <w:pPr>
              <w:spacing w:before="60" w:after="60"/>
              <w:jc w:val="left"/>
              <w:rPr>
                <w:rFonts w:asciiTheme="minorHAnsi" w:hAnsiTheme="minorHAnsi"/>
                <w:color w:val="000000"/>
              </w:rPr>
            </w:pPr>
            <w:r>
              <w:rPr>
                <w:rFonts w:asciiTheme="minorHAnsi" w:hAnsiTheme="minorHAnsi"/>
                <w:color w:val="000000"/>
              </w:rPr>
              <w:t>Realizar el pago por el servicio (sólo si aplica)</w:t>
            </w:r>
          </w:p>
        </w:tc>
      </w:tr>
      <w:tr w:rsidR="00BC1907" w:rsidRPr="00370426" w:rsidTr="00BC1907">
        <w:trPr>
          <w:trHeight w:val="57"/>
        </w:trPr>
        <w:tc>
          <w:tcPr>
            <w:tcW w:w="3403" w:type="dxa"/>
            <w:shd w:val="clear" w:color="auto" w:fill="F2F2F2" w:themeFill="background1" w:themeFillShade="F2"/>
            <w:vAlign w:val="center"/>
            <w:hideMark/>
          </w:tcPr>
          <w:p w:rsidR="00BC1907" w:rsidRPr="00370426" w:rsidRDefault="00BC1907" w:rsidP="00BC1907">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BC1907" w:rsidRPr="00066B4F" w:rsidRDefault="00BC1907" w:rsidP="00BC1907">
            <w:pPr>
              <w:spacing w:before="60" w:after="60"/>
              <w:jc w:val="left"/>
              <w:rPr>
                <w:rFonts w:asciiTheme="minorHAnsi" w:hAnsiTheme="minorHAnsi"/>
                <w:color w:val="000000"/>
              </w:rPr>
            </w:pPr>
            <w:r w:rsidRPr="00066B4F">
              <w:rPr>
                <w:sz w:val="22"/>
              </w:rPr>
              <w:t>Aparato GPS o antena GNSS</w:t>
            </w:r>
          </w:p>
        </w:tc>
      </w:tr>
      <w:tr w:rsidR="00BC1907" w:rsidRPr="00370426" w:rsidTr="00BC1907">
        <w:trPr>
          <w:trHeight w:val="57"/>
        </w:trPr>
        <w:tc>
          <w:tcPr>
            <w:tcW w:w="3403" w:type="dxa"/>
            <w:shd w:val="clear" w:color="auto" w:fill="F2F2F2" w:themeFill="background1" w:themeFillShade="F2"/>
            <w:vAlign w:val="center"/>
          </w:tcPr>
          <w:p w:rsidR="00BC1907" w:rsidRPr="00370426" w:rsidRDefault="00BC1907" w:rsidP="00BC1907">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BC1907" w:rsidRPr="00FF520A" w:rsidRDefault="00BC1907" w:rsidP="00BC1907">
            <w:pPr>
              <w:spacing w:before="60" w:after="60"/>
              <w:jc w:val="left"/>
              <w:rPr>
                <w:rFonts w:asciiTheme="minorHAnsi" w:hAnsiTheme="minorHAnsi"/>
                <w:color w:val="000000"/>
              </w:rPr>
            </w:pPr>
            <w:r>
              <w:rPr>
                <w:sz w:val="22"/>
              </w:rPr>
              <w:t>Geo-</w:t>
            </w:r>
            <w:r w:rsidRPr="00066B4F">
              <w:rPr>
                <w:sz w:val="22"/>
              </w:rPr>
              <w:t>referenciación de puntos físicos</w:t>
            </w:r>
          </w:p>
        </w:tc>
      </w:tr>
      <w:tr w:rsidR="00BC1907" w:rsidRPr="00370426" w:rsidTr="00BC1907">
        <w:trPr>
          <w:trHeight w:val="57"/>
        </w:trPr>
        <w:tc>
          <w:tcPr>
            <w:tcW w:w="3403" w:type="dxa"/>
            <w:shd w:val="clear" w:color="auto" w:fill="F2F2F2" w:themeFill="background1" w:themeFillShade="F2"/>
            <w:vAlign w:val="center"/>
          </w:tcPr>
          <w:p w:rsidR="00BC1907" w:rsidRPr="00370426" w:rsidRDefault="00BC1907" w:rsidP="00BC1907">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BC1907" w:rsidRPr="00FF520A" w:rsidRDefault="00BC1907" w:rsidP="00BC1907">
            <w:pPr>
              <w:spacing w:before="60" w:after="60"/>
              <w:jc w:val="left"/>
              <w:rPr>
                <w:rFonts w:asciiTheme="minorHAnsi" w:hAnsiTheme="minorHAnsi"/>
                <w:color w:val="000000"/>
              </w:rPr>
            </w:pPr>
          </w:p>
        </w:tc>
      </w:tr>
    </w:tbl>
    <w:p w:rsidR="00BC1907" w:rsidRDefault="00BC1907" w:rsidP="00BC1907"/>
    <w:p w:rsidR="00BC1907" w:rsidRDefault="00BC1907" w:rsidP="00BC1907"/>
    <w:p w:rsidR="00BC1907" w:rsidRDefault="00BC1907" w:rsidP="00BC1907">
      <w:pPr>
        <w:spacing w:before="0" w:after="200" w:line="276" w:lineRule="auto"/>
        <w:jc w:val="left"/>
      </w:pPr>
      <w:r>
        <w:br w:type="page"/>
      </w:r>
    </w:p>
    <w:p w:rsidR="00BC1907" w:rsidRDefault="00BC1907" w:rsidP="00BC1907"/>
    <w:p w:rsidR="00BC1907" w:rsidRPr="00757898" w:rsidRDefault="00BC1907" w:rsidP="00BC1907">
      <w:pPr>
        <w:pStyle w:val="Ttulo4"/>
      </w:pPr>
      <w:bookmarkStart w:id="269" w:name="_Toc455664356"/>
      <w:r w:rsidRPr="00757898">
        <w:t>Modelado del proceso de Levantamiento con equipo GPS/GNSS</w:t>
      </w:r>
      <w:bookmarkEnd w:id="269"/>
      <w:r w:rsidRPr="00757898">
        <w:t xml:space="preserve"> </w:t>
      </w:r>
    </w:p>
    <w:p w:rsidR="00BC1907" w:rsidRDefault="00BC1907" w:rsidP="00BC1907">
      <w:r>
        <w:rPr>
          <w:noProof/>
          <w:lang w:eastAsia="es-MX"/>
        </w:rPr>
        <w:drawing>
          <wp:inline distT="0" distB="0" distL="0" distR="0" wp14:anchorId="347AC990" wp14:editId="6593686F">
            <wp:extent cx="9726930" cy="3800475"/>
            <wp:effectExtent l="0" t="0" r="7620"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srcRect b="17002"/>
                    <a:stretch/>
                  </pic:blipFill>
                  <pic:spPr bwMode="auto">
                    <a:xfrm>
                      <a:off x="0" y="0"/>
                      <a:ext cx="9726930" cy="3800475"/>
                    </a:xfrm>
                    <a:prstGeom prst="rect">
                      <a:avLst/>
                    </a:prstGeom>
                    <a:ln>
                      <a:noFill/>
                    </a:ln>
                    <a:extLst>
                      <a:ext uri="{53640926-AAD7-44D8-BBD7-CCE9431645EC}">
                        <a14:shadowObscured xmlns:a14="http://schemas.microsoft.com/office/drawing/2010/main"/>
                      </a:ext>
                    </a:extLst>
                  </pic:spPr>
                </pic:pic>
              </a:graphicData>
            </a:graphic>
          </wp:inline>
        </w:drawing>
      </w:r>
    </w:p>
    <w:p w:rsidR="00BC1907" w:rsidRPr="00757898" w:rsidRDefault="00BC1907" w:rsidP="00BC1907">
      <w:pPr>
        <w:pStyle w:val="Ttulo4"/>
      </w:pPr>
      <w:bookmarkStart w:id="270" w:name="_Toc455664357"/>
      <w:r w:rsidRPr="00757898">
        <w:lastRenderedPageBreak/>
        <w:t>Narrativa del proceso de Levantamiento con equipo GPS/GNSS</w:t>
      </w:r>
      <w:bookmarkEnd w:id="270"/>
      <w:r w:rsidRPr="00757898">
        <w:t xml:space="preserve"> </w:t>
      </w:r>
    </w:p>
    <w:p w:rsidR="00BC1907" w:rsidRPr="00A36F10" w:rsidRDefault="00BC1907" w:rsidP="00BC1907"/>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BC1907" w:rsidRPr="007F2DA2" w:rsidTr="00BC1907">
        <w:trPr>
          <w:trHeight w:val="548"/>
          <w:tblHeader/>
        </w:trPr>
        <w:tc>
          <w:tcPr>
            <w:tcW w:w="675" w:type="dxa"/>
            <w:shd w:val="clear" w:color="000000" w:fill="D9D9D9"/>
            <w:noWrap/>
            <w:vAlign w:val="center"/>
            <w:hideMark/>
          </w:tcPr>
          <w:p w:rsidR="00BC1907" w:rsidRPr="007F2DA2" w:rsidRDefault="00BC1907" w:rsidP="00BC190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BC1907" w:rsidRPr="007F2DA2" w:rsidRDefault="00BC1907" w:rsidP="00BC190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BC1907" w:rsidRPr="007F2DA2" w:rsidRDefault="00BC1907" w:rsidP="00BC190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BC1907" w:rsidRPr="007F2DA2" w:rsidRDefault="00BC1907" w:rsidP="00BC190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BC1907" w:rsidRPr="007F2DA2" w:rsidRDefault="00BC1907" w:rsidP="00BC190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BC1907" w:rsidRPr="007F2DA2" w:rsidTr="00BC1907">
        <w:trPr>
          <w:trHeight w:val="20"/>
        </w:trPr>
        <w:tc>
          <w:tcPr>
            <w:tcW w:w="675" w:type="dxa"/>
            <w:shd w:val="clear" w:color="auto" w:fill="auto"/>
            <w:noWrap/>
            <w:vAlign w:val="center"/>
            <w:hideMark/>
          </w:tcPr>
          <w:p w:rsidR="00BC1907" w:rsidRPr="007F2DA2" w:rsidRDefault="00BC1907" w:rsidP="00BC1907">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Director General</w:t>
            </w:r>
          </w:p>
        </w:tc>
        <w:tc>
          <w:tcPr>
            <w:tcW w:w="6946"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Entregar el sistema de consulta</w:t>
            </w:r>
          </w:p>
        </w:tc>
        <w:tc>
          <w:tcPr>
            <w:tcW w:w="2835"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Un sistema</w:t>
            </w:r>
          </w:p>
        </w:tc>
        <w:tc>
          <w:tcPr>
            <w:tcW w:w="2835"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Dirección General</w:t>
            </w:r>
          </w:p>
        </w:tc>
      </w:tr>
      <w:tr w:rsidR="00BC1907" w:rsidRPr="007F2DA2" w:rsidTr="00BC1907">
        <w:trPr>
          <w:trHeight w:val="20"/>
        </w:trPr>
        <w:tc>
          <w:tcPr>
            <w:tcW w:w="675" w:type="dxa"/>
            <w:shd w:val="clear" w:color="auto" w:fill="auto"/>
            <w:noWrap/>
            <w:vAlign w:val="center"/>
            <w:hideMark/>
          </w:tcPr>
          <w:p w:rsidR="00BC1907" w:rsidRPr="007F2DA2" w:rsidRDefault="00BC1907" w:rsidP="00BC1907">
            <w:pPr>
              <w:spacing w:before="60" w:after="60"/>
              <w:jc w:val="center"/>
              <w:rPr>
                <w:rFonts w:asciiTheme="minorHAnsi" w:hAnsiTheme="minorHAnsi"/>
              </w:rPr>
            </w:pPr>
            <w:r w:rsidRPr="007F2DA2">
              <w:rPr>
                <w:rFonts w:asciiTheme="minorHAnsi" w:hAnsiTheme="minorHAnsi"/>
                <w:sz w:val="22"/>
              </w:rPr>
              <w:t>2</w:t>
            </w:r>
          </w:p>
        </w:tc>
        <w:tc>
          <w:tcPr>
            <w:tcW w:w="3011"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Coordinador de Desarrollo de Software</w:t>
            </w:r>
          </w:p>
        </w:tc>
        <w:tc>
          <w:tcPr>
            <w:tcW w:w="6946"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Conformar el sistema en ambiente web</w:t>
            </w:r>
          </w:p>
        </w:tc>
        <w:tc>
          <w:tcPr>
            <w:tcW w:w="2835"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Un sistema</w:t>
            </w:r>
          </w:p>
        </w:tc>
        <w:tc>
          <w:tcPr>
            <w:tcW w:w="2835"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Tecnologías de la Información</w:t>
            </w:r>
          </w:p>
        </w:tc>
      </w:tr>
      <w:tr w:rsidR="00BC1907" w:rsidRPr="007F2DA2" w:rsidTr="00BC1907">
        <w:trPr>
          <w:trHeight w:val="20"/>
        </w:trPr>
        <w:tc>
          <w:tcPr>
            <w:tcW w:w="675" w:type="dxa"/>
            <w:shd w:val="clear" w:color="auto" w:fill="auto"/>
            <w:noWrap/>
            <w:vAlign w:val="center"/>
            <w:hideMark/>
          </w:tcPr>
          <w:p w:rsidR="00BC1907" w:rsidRPr="007F2DA2" w:rsidRDefault="00BC1907" w:rsidP="00BC1907">
            <w:pPr>
              <w:spacing w:before="60" w:after="60"/>
              <w:jc w:val="center"/>
              <w:rPr>
                <w:rFonts w:asciiTheme="minorHAnsi" w:hAnsiTheme="minorHAnsi"/>
              </w:rPr>
            </w:pPr>
            <w:r w:rsidRPr="007F2DA2">
              <w:rPr>
                <w:rFonts w:asciiTheme="minorHAnsi" w:hAnsiTheme="minorHAnsi"/>
                <w:sz w:val="22"/>
              </w:rPr>
              <w:t>3</w:t>
            </w:r>
          </w:p>
        </w:tc>
        <w:tc>
          <w:tcPr>
            <w:tcW w:w="3011" w:type="dxa"/>
            <w:vAlign w:val="center"/>
          </w:tcPr>
          <w:p w:rsidR="00BC1907" w:rsidRPr="007F2DA2" w:rsidRDefault="00BC1907" w:rsidP="00BC1907">
            <w:pPr>
              <w:spacing w:before="60" w:after="60"/>
              <w:jc w:val="left"/>
              <w:rPr>
                <w:rFonts w:asciiTheme="minorHAnsi" w:hAnsiTheme="minorHAnsi"/>
              </w:rPr>
            </w:pPr>
            <w:r w:rsidRPr="007C73A4">
              <w:rPr>
                <w:rFonts w:asciiTheme="minorHAnsi" w:eastAsia="Times New Roman" w:hAnsiTheme="minorHAnsi" w:cs="Arial"/>
                <w:bCs/>
                <w:color w:val="000000" w:themeColor="text1"/>
                <w:lang w:eastAsia="es-MX"/>
              </w:rPr>
              <w:t>Coordinador de Estudios de Campo</w:t>
            </w:r>
          </w:p>
        </w:tc>
        <w:tc>
          <w:tcPr>
            <w:tcW w:w="6946"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Revisar datos obtenidos en campo</w:t>
            </w:r>
          </w:p>
        </w:tc>
        <w:tc>
          <w:tcPr>
            <w:tcW w:w="2835"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Datos</w:t>
            </w:r>
          </w:p>
        </w:tc>
        <w:tc>
          <w:tcPr>
            <w:tcW w:w="2835"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Unidad Geográfica Ambiental</w:t>
            </w:r>
          </w:p>
        </w:tc>
      </w:tr>
      <w:tr w:rsidR="00BC1907" w:rsidRPr="007F2DA2" w:rsidTr="00BC1907">
        <w:trPr>
          <w:trHeight w:val="20"/>
        </w:trPr>
        <w:tc>
          <w:tcPr>
            <w:tcW w:w="675" w:type="dxa"/>
            <w:shd w:val="clear" w:color="auto" w:fill="auto"/>
            <w:noWrap/>
            <w:vAlign w:val="center"/>
            <w:hideMark/>
          </w:tcPr>
          <w:p w:rsidR="00BC1907" w:rsidRPr="007F2DA2" w:rsidRDefault="00BC1907" w:rsidP="00BC1907">
            <w:pPr>
              <w:spacing w:before="60" w:after="60"/>
              <w:jc w:val="center"/>
              <w:rPr>
                <w:rFonts w:asciiTheme="minorHAnsi" w:hAnsiTheme="minorHAnsi"/>
              </w:rPr>
            </w:pPr>
            <w:r w:rsidRPr="007F2DA2">
              <w:rPr>
                <w:rFonts w:asciiTheme="minorHAnsi" w:hAnsiTheme="minorHAnsi"/>
                <w:sz w:val="22"/>
              </w:rPr>
              <w:t>4</w:t>
            </w:r>
          </w:p>
        </w:tc>
        <w:tc>
          <w:tcPr>
            <w:tcW w:w="3011"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Técnico en geodesia SIG</w:t>
            </w:r>
          </w:p>
        </w:tc>
        <w:tc>
          <w:tcPr>
            <w:tcW w:w="6946"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Capturar datos en campo</w:t>
            </w:r>
          </w:p>
        </w:tc>
        <w:tc>
          <w:tcPr>
            <w:tcW w:w="2835"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Datos</w:t>
            </w:r>
          </w:p>
        </w:tc>
        <w:tc>
          <w:tcPr>
            <w:tcW w:w="2835" w:type="dxa"/>
          </w:tcPr>
          <w:p w:rsidR="00BC1907" w:rsidRDefault="00BC1907" w:rsidP="00BC1907">
            <w:r w:rsidRPr="00C91290">
              <w:rPr>
                <w:rFonts w:asciiTheme="minorHAnsi" w:hAnsiTheme="minorHAnsi"/>
              </w:rPr>
              <w:t>Unidad Geográfica Ambiental</w:t>
            </w:r>
          </w:p>
        </w:tc>
      </w:tr>
      <w:tr w:rsidR="00BC1907" w:rsidRPr="007F2DA2" w:rsidTr="00BC1907">
        <w:trPr>
          <w:trHeight w:val="20"/>
        </w:trPr>
        <w:tc>
          <w:tcPr>
            <w:tcW w:w="675" w:type="dxa"/>
            <w:shd w:val="clear" w:color="auto" w:fill="auto"/>
            <w:noWrap/>
            <w:vAlign w:val="center"/>
          </w:tcPr>
          <w:p w:rsidR="00BC1907" w:rsidRPr="007F2DA2" w:rsidRDefault="00BC1907" w:rsidP="00BC1907">
            <w:pPr>
              <w:spacing w:before="60" w:after="60"/>
              <w:jc w:val="center"/>
              <w:rPr>
                <w:rFonts w:asciiTheme="minorHAnsi" w:hAnsiTheme="minorHAnsi"/>
              </w:rPr>
            </w:pPr>
            <w:r>
              <w:rPr>
                <w:rFonts w:asciiTheme="minorHAnsi" w:hAnsiTheme="minorHAnsi"/>
                <w:sz w:val="22"/>
              </w:rPr>
              <w:t>5</w:t>
            </w:r>
          </w:p>
        </w:tc>
        <w:tc>
          <w:tcPr>
            <w:tcW w:w="3011" w:type="dxa"/>
            <w:vAlign w:val="center"/>
          </w:tcPr>
          <w:p w:rsidR="00BC1907" w:rsidRPr="007F2DA2" w:rsidRDefault="00BC1907" w:rsidP="00BC1907">
            <w:pPr>
              <w:spacing w:before="60" w:after="60"/>
              <w:jc w:val="left"/>
              <w:rPr>
                <w:rFonts w:asciiTheme="minorHAnsi" w:hAnsiTheme="minorHAnsi"/>
              </w:rPr>
            </w:pPr>
            <w:r w:rsidRPr="007C73A4">
              <w:rPr>
                <w:rFonts w:asciiTheme="minorHAnsi" w:eastAsia="Times New Roman" w:hAnsiTheme="minorHAnsi" w:cs="Arial"/>
                <w:bCs/>
                <w:color w:val="000000" w:themeColor="text1"/>
                <w:lang w:eastAsia="es-MX"/>
              </w:rPr>
              <w:t>Coordinador de Estudios de Campo</w:t>
            </w:r>
          </w:p>
        </w:tc>
        <w:tc>
          <w:tcPr>
            <w:tcW w:w="6946"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Aplicar diccionario de datos existentes para el proyecto</w:t>
            </w:r>
          </w:p>
        </w:tc>
        <w:tc>
          <w:tcPr>
            <w:tcW w:w="2835"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Diccionario de datos aplicado</w:t>
            </w:r>
          </w:p>
        </w:tc>
        <w:tc>
          <w:tcPr>
            <w:tcW w:w="2835" w:type="dxa"/>
          </w:tcPr>
          <w:p w:rsidR="00BC1907" w:rsidRDefault="00BC1907" w:rsidP="00BC1907">
            <w:r w:rsidRPr="00C91290">
              <w:rPr>
                <w:rFonts w:asciiTheme="minorHAnsi" w:hAnsiTheme="minorHAnsi"/>
              </w:rPr>
              <w:t>Unidad Geográfica Ambiental</w:t>
            </w:r>
          </w:p>
        </w:tc>
      </w:tr>
      <w:tr w:rsidR="00BC1907" w:rsidRPr="007F2DA2" w:rsidTr="00BC1907">
        <w:trPr>
          <w:trHeight w:val="20"/>
        </w:trPr>
        <w:tc>
          <w:tcPr>
            <w:tcW w:w="675" w:type="dxa"/>
            <w:shd w:val="clear" w:color="auto" w:fill="auto"/>
            <w:noWrap/>
            <w:vAlign w:val="center"/>
          </w:tcPr>
          <w:p w:rsidR="00BC1907" w:rsidRPr="007F2DA2" w:rsidRDefault="00BC1907" w:rsidP="00BC1907">
            <w:pPr>
              <w:spacing w:before="60" w:after="60"/>
              <w:jc w:val="center"/>
              <w:rPr>
                <w:rFonts w:asciiTheme="minorHAnsi" w:hAnsiTheme="minorHAnsi"/>
              </w:rPr>
            </w:pPr>
            <w:r>
              <w:rPr>
                <w:rFonts w:asciiTheme="minorHAnsi" w:hAnsiTheme="minorHAnsi"/>
                <w:sz w:val="22"/>
              </w:rPr>
              <w:t>6</w:t>
            </w:r>
          </w:p>
        </w:tc>
        <w:tc>
          <w:tcPr>
            <w:tcW w:w="3011" w:type="dxa"/>
            <w:vAlign w:val="center"/>
          </w:tcPr>
          <w:p w:rsidR="00BC1907" w:rsidRPr="007F2DA2" w:rsidRDefault="00BC1907" w:rsidP="00BC1907">
            <w:pPr>
              <w:spacing w:before="60" w:after="60"/>
              <w:jc w:val="left"/>
              <w:rPr>
                <w:rFonts w:asciiTheme="minorHAnsi" w:hAnsiTheme="minorHAnsi"/>
              </w:rPr>
            </w:pPr>
            <w:r w:rsidRPr="007C73A4">
              <w:rPr>
                <w:rFonts w:asciiTheme="minorHAnsi" w:eastAsia="Times New Roman" w:hAnsiTheme="minorHAnsi" w:cs="Arial"/>
                <w:bCs/>
                <w:color w:val="000000" w:themeColor="text1"/>
                <w:lang w:eastAsia="es-MX"/>
              </w:rPr>
              <w:t>Coordinador de Estudios de Campo</w:t>
            </w:r>
          </w:p>
        </w:tc>
        <w:tc>
          <w:tcPr>
            <w:tcW w:w="6946"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Elaborar anteproyecto</w:t>
            </w:r>
          </w:p>
        </w:tc>
        <w:tc>
          <w:tcPr>
            <w:tcW w:w="2835"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Anteproyecto</w:t>
            </w:r>
          </w:p>
        </w:tc>
        <w:tc>
          <w:tcPr>
            <w:tcW w:w="2835" w:type="dxa"/>
          </w:tcPr>
          <w:p w:rsidR="00BC1907" w:rsidRDefault="00BC1907" w:rsidP="00BC1907">
            <w:r w:rsidRPr="00C91290">
              <w:rPr>
                <w:rFonts w:asciiTheme="minorHAnsi" w:hAnsiTheme="minorHAnsi"/>
              </w:rPr>
              <w:t>Unidad Geográfica Ambiental</w:t>
            </w:r>
          </w:p>
        </w:tc>
      </w:tr>
      <w:tr w:rsidR="00BC1907" w:rsidRPr="007F2DA2" w:rsidTr="00BC1907">
        <w:trPr>
          <w:trHeight w:val="20"/>
        </w:trPr>
        <w:tc>
          <w:tcPr>
            <w:tcW w:w="675" w:type="dxa"/>
            <w:shd w:val="clear" w:color="auto" w:fill="auto"/>
            <w:noWrap/>
            <w:vAlign w:val="center"/>
          </w:tcPr>
          <w:p w:rsidR="00BC1907" w:rsidRPr="007F2DA2" w:rsidRDefault="00BC1907" w:rsidP="00BC1907">
            <w:pPr>
              <w:spacing w:before="60" w:after="60"/>
              <w:jc w:val="center"/>
              <w:rPr>
                <w:rFonts w:asciiTheme="minorHAnsi" w:hAnsiTheme="minorHAnsi"/>
              </w:rPr>
            </w:pPr>
            <w:r>
              <w:rPr>
                <w:rFonts w:asciiTheme="minorHAnsi" w:hAnsiTheme="minorHAnsi"/>
                <w:sz w:val="22"/>
              </w:rPr>
              <w:t>7</w:t>
            </w:r>
          </w:p>
        </w:tc>
        <w:tc>
          <w:tcPr>
            <w:tcW w:w="3011"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Técnico en geodesia SIG</w:t>
            </w:r>
          </w:p>
        </w:tc>
        <w:tc>
          <w:tcPr>
            <w:tcW w:w="6946"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Integrar información que proporciona el municipio</w:t>
            </w:r>
          </w:p>
        </w:tc>
        <w:tc>
          <w:tcPr>
            <w:tcW w:w="2835"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Información integrada</w:t>
            </w:r>
          </w:p>
        </w:tc>
        <w:tc>
          <w:tcPr>
            <w:tcW w:w="2835" w:type="dxa"/>
          </w:tcPr>
          <w:p w:rsidR="00BC1907" w:rsidRDefault="00BC1907" w:rsidP="00BC1907">
            <w:r w:rsidRPr="00C91290">
              <w:rPr>
                <w:rFonts w:asciiTheme="minorHAnsi" w:hAnsiTheme="minorHAnsi"/>
              </w:rPr>
              <w:t>Unidad Geográfica Ambiental</w:t>
            </w:r>
          </w:p>
        </w:tc>
      </w:tr>
      <w:tr w:rsidR="00BC1907" w:rsidRPr="007F2DA2" w:rsidTr="00BC1907">
        <w:trPr>
          <w:trHeight w:val="20"/>
        </w:trPr>
        <w:tc>
          <w:tcPr>
            <w:tcW w:w="675" w:type="dxa"/>
            <w:shd w:val="clear" w:color="auto" w:fill="auto"/>
            <w:noWrap/>
            <w:vAlign w:val="center"/>
          </w:tcPr>
          <w:p w:rsidR="00BC1907" w:rsidRPr="007F2DA2" w:rsidRDefault="00BC1907" w:rsidP="00BC1907">
            <w:pPr>
              <w:spacing w:before="60" w:after="60"/>
              <w:jc w:val="center"/>
              <w:rPr>
                <w:rFonts w:asciiTheme="minorHAnsi" w:hAnsiTheme="minorHAnsi"/>
              </w:rPr>
            </w:pPr>
            <w:r>
              <w:rPr>
                <w:rFonts w:asciiTheme="minorHAnsi" w:hAnsiTheme="minorHAnsi"/>
                <w:sz w:val="22"/>
              </w:rPr>
              <w:t>8</w:t>
            </w:r>
          </w:p>
        </w:tc>
        <w:tc>
          <w:tcPr>
            <w:tcW w:w="3011"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Autoridad municipal</w:t>
            </w:r>
          </w:p>
        </w:tc>
        <w:tc>
          <w:tcPr>
            <w:tcW w:w="6946"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Solicitar información de levantamiento con equipo GPS/GNSS</w:t>
            </w:r>
          </w:p>
        </w:tc>
        <w:tc>
          <w:tcPr>
            <w:tcW w:w="2835"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Solicitud</w:t>
            </w:r>
          </w:p>
        </w:tc>
        <w:tc>
          <w:tcPr>
            <w:tcW w:w="2835"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Municipio</w:t>
            </w:r>
          </w:p>
        </w:tc>
      </w:tr>
    </w:tbl>
    <w:p w:rsidR="00BC1907" w:rsidRDefault="00BC1907" w:rsidP="00BC1907">
      <w:pPr>
        <w:spacing w:before="0" w:after="200" w:line="276" w:lineRule="auto"/>
        <w:jc w:val="left"/>
      </w:pPr>
    </w:p>
    <w:p w:rsidR="00BC1907" w:rsidRPr="00757898" w:rsidRDefault="00BC1907" w:rsidP="00BC1907">
      <w:pPr>
        <w:pStyle w:val="Ttulo4"/>
      </w:pPr>
      <w:bookmarkStart w:id="271" w:name="_Toc455664358"/>
      <w:r w:rsidRPr="00757898">
        <w:lastRenderedPageBreak/>
        <w:t>Ficha del servicio de Levantamiento con equipo GPS/GNSS</w:t>
      </w:r>
      <w:bookmarkEnd w:id="271"/>
      <w:r w:rsidRPr="00757898">
        <w:t xml:space="preserve"> </w:t>
      </w:r>
    </w:p>
    <w:p w:rsidR="00BC1907" w:rsidRPr="00A36F10" w:rsidRDefault="00BC1907" w:rsidP="00BC1907"/>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Levantamiento con equipo GPS/GNSS</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BC1907" w:rsidRPr="00985666" w:rsidRDefault="00BC1907" w:rsidP="00BC1907">
            <w:pPr>
              <w:spacing w:before="60" w:after="60"/>
              <w:jc w:val="left"/>
              <w:rPr>
                <w:rFonts w:asciiTheme="minorHAnsi" w:eastAsia="Times New Roman" w:hAnsiTheme="minorHAnsi" w:cs="Times New Roman"/>
                <w:szCs w:val="24"/>
                <w:lang w:eastAsia="es-MX"/>
              </w:rPr>
            </w:pPr>
            <w:r>
              <w:rPr>
                <w:rFonts w:asciiTheme="minorHAnsi" w:eastAsia="Times New Roman" w:hAnsiTheme="minorHAnsi" w:cs="Times New Roman"/>
                <w:szCs w:val="24"/>
                <w:lang w:eastAsia="es-MX"/>
              </w:rPr>
              <w:t>Georreferenciación de un polígono previamente establecido.</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BC1907" w:rsidRPr="00985666" w:rsidRDefault="00BC1907" w:rsidP="00BC1907">
            <w:pPr>
              <w:spacing w:before="60" w:after="60"/>
              <w:jc w:val="left"/>
              <w:rPr>
                <w:rFonts w:asciiTheme="minorHAnsi" w:eastAsia="Times New Roman" w:hAnsiTheme="minorHAnsi" w:cs="Times New Roman"/>
                <w:szCs w:val="24"/>
                <w:lang w:eastAsia="es-MX"/>
              </w:rPr>
            </w:pPr>
            <w:r w:rsidRPr="00985666">
              <w:rPr>
                <w:rFonts w:asciiTheme="minorHAnsi" w:eastAsia="Times New Roman" w:hAnsiTheme="minorHAnsi" w:cs="Times New Roman"/>
                <w:szCs w:val="24"/>
                <w:lang w:eastAsia="es-MX"/>
              </w:rPr>
              <w:t>Datos de georreferenciación física</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BC1907" w:rsidRPr="00985666" w:rsidRDefault="00BC1907" w:rsidP="00BC1907">
            <w:pPr>
              <w:spacing w:before="60" w:after="60"/>
              <w:jc w:val="left"/>
              <w:rPr>
                <w:rFonts w:asciiTheme="minorHAnsi" w:eastAsia="Times New Roman" w:hAnsiTheme="minorHAnsi" w:cs="Times New Roman"/>
                <w:szCs w:val="24"/>
                <w:lang w:eastAsia="es-MX"/>
              </w:rPr>
            </w:pPr>
            <w:r>
              <w:rPr>
                <w:rFonts w:asciiTheme="minorHAnsi" w:eastAsia="Times New Roman" w:hAnsiTheme="minorHAnsi" w:cs="Times New Roman"/>
                <w:szCs w:val="24"/>
                <w:lang w:eastAsia="es-MX"/>
              </w:rPr>
              <w:t>Según lo establecido en el contrato o convenio</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BC1907" w:rsidRPr="00985666" w:rsidRDefault="00BC1907" w:rsidP="00BC1907">
            <w:pPr>
              <w:spacing w:before="60" w:after="60"/>
              <w:jc w:val="left"/>
              <w:rPr>
                <w:rFonts w:asciiTheme="minorHAnsi" w:eastAsia="Times New Roman" w:hAnsiTheme="minorHAnsi" w:cs="Times New Roman"/>
                <w:szCs w:val="24"/>
                <w:lang w:eastAsia="es-MX"/>
              </w:rPr>
            </w:pPr>
            <w:r w:rsidRPr="00985666">
              <w:rPr>
                <w:rFonts w:asciiTheme="minorHAnsi" w:eastAsia="Times New Roman" w:hAnsiTheme="minorHAnsi" w:cs="Times New Roman"/>
                <w:szCs w:val="24"/>
                <w:lang w:eastAsia="es-MX"/>
              </w:rPr>
              <w:t>Federación, Municipios, Público en General</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BC1907" w:rsidRPr="00985666" w:rsidRDefault="00BC1907" w:rsidP="00BC1907">
            <w:pPr>
              <w:spacing w:before="60" w:after="60"/>
              <w:jc w:val="left"/>
              <w:rPr>
                <w:rFonts w:asciiTheme="minorHAnsi" w:eastAsia="Times New Roman" w:hAnsiTheme="minorHAnsi" w:cs="Times New Roman"/>
                <w:szCs w:val="24"/>
                <w:lang w:eastAsia="es-MX"/>
              </w:rPr>
            </w:pPr>
            <w:r w:rsidRPr="00985666">
              <w:rPr>
                <w:rFonts w:asciiTheme="minorHAnsi" w:eastAsia="Times New Roman" w:hAnsiTheme="minorHAnsi" w:cs="Times New Roman"/>
                <w:szCs w:val="24"/>
                <w:lang w:eastAsia="es-MX"/>
              </w:rPr>
              <w:t>Director de la Unidad Geográfica Ambiental</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BC1907" w:rsidRPr="00985666" w:rsidRDefault="00BC1907" w:rsidP="00BC1907">
            <w:pPr>
              <w:spacing w:before="60" w:after="60"/>
              <w:jc w:val="left"/>
              <w:rPr>
                <w:rFonts w:asciiTheme="minorHAnsi" w:eastAsia="Times New Roman" w:hAnsiTheme="minorHAnsi" w:cs="Times New Roman"/>
                <w:bCs/>
                <w:szCs w:val="24"/>
                <w:lang w:eastAsia="es-MX"/>
              </w:rPr>
            </w:pPr>
            <w:r w:rsidRPr="00985666">
              <w:rPr>
                <w:rFonts w:asciiTheme="minorHAnsi" w:eastAsia="Times New Roman" w:hAnsiTheme="minorHAnsi" w:cs="Times New Roman"/>
                <w:bCs/>
                <w:szCs w:val="24"/>
                <w:lang w:eastAsia="es-MX"/>
              </w:rPr>
              <w:t>(33)37771770</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BC1907" w:rsidRPr="00985666" w:rsidRDefault="00BC1907" w:rsidP="00BC1907">
            <w:pPr>
              <w:spacing w:before="60" w:after="60"/>
              <w:jc w:val="left"/>
              <w:rPr>
                <w:rFonts w:asciiTheme="minorHAnsi" w:eastAsia="Times New Roman" w:hAnsiTheme="minorHAnsi" w:cs="Times New Roman"/>
                <w:szCs w:val="24"/>
                <w:lang w:eastAsia="es-MX"/>
              </w:rPr>
            </w:pPr>
            <w:r w:rsidRPr="00985666">
              <w:rPr>
                <w:rFonts w:asciiTheme="minorHAnsi" w:eastAsia="Times New Roman" w:hAnsiTheme="minorHAnsi" w:cs="Times New Roman"/>
                <w:szCs w:val="24"/>
                <w:lang w:eastAsia="es-MX"/>
              </w:rPr>
              <w:t xml:space="preserve">Av. </w:t>
            </w:r>
            <w:proofErr w:type="spellStart"/>
            <w:r w:rsidRPr="00985666">
              <w:rPr>
                <w:rFonts w:asciiTheme="minorHAnsi" w:eastAsia="Times New Roman" w:hAnsiTheme="minorHAnsi" w:cs="Times New Roman"/>
                <w:szCs w:val="24"/>
                <w:lang w:eastAsia="es-MX"/>
              </w:rPr>
              <w:t>Pirules</w:t>
            </w:r>
            <w:proofErr w:type="spellEnd"/>
            <w:r w:rsidRPr="00985666">
              <w:rPr>
                <w:rFonts w:asciiTheme="minorHAnsi" w:eastAsia="Times New Roman" w:hAnsiTheme="minorHAnsi" w:cs="Times New Roman"/>
                <w:szCs w:val="24"/>
                <w:lang w:eastAsia="es-MX"/>
              </w:rPr>
              <w:t xml:space="preserve"> 71</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BC1907" w:rsidRPr="00985666" w:rsidRDefault="00BC1907" w:rsidP="00BC1907">
            <w:pPr>
              <w:spacing w:before="60" w:after="60"/>
              <w:jc w:val="left"/>
              <w:rPr>
                <w:rFonts w:asciiTheme="minorHAnsi" w:eastAsia="Times New Roman" w:hAnsiTheme="minorHAnsi" w:cs="Times New Roman"/>
                <w:szCs w:val="24"/>
                <w:lang w:eastAsia="es-MX"/>
              </w:rPr>
            </w:pPr>
            <w:r w:rsidRPr="00985666">
              <w:rPr>
                <w:rFonts w:asciiTheme="minorHAnsi" w:eastAsia="Times New Roman" w:hAnsiTheme="minorHAnsi" w:cs="Times New Roman"/>
                <w:szCs w:val="24"/>
                <w:lang w:eastAsia="es-MX"/>
              </w:rPr>
              <w:t>8:30 a 17:00</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BC1907" w:rsidRPr="00985666" w:rsidRDefault="00BC1907" w:rsidP="00BC1907">
            <w:pPr>
              <w:spacing w:before="60" w:after="60"/>
              <w:jc w:val="left"/>
              <w:rPr>
                <w:rFonts w:asciiTheme="minorHAnsi" w:eastAsia="Times New Roman" w:hAnsiTheme="minorHAnsi" w:cs="Times New Roman"/>
                <w:szCs w:val="24"/>
                <w:lang w:eastAsia="es-MX"/>
              </w:rPr>
            </w:pPr>
            <w:r w:rsidRPr="00985666">
              <w:rPr>
                <w:rFonts w:asciiTheme="minorHAnsi" w:eastAsia="Times New Roman" w:hAnsiTheme="minorHAnsi" w:cs="Times New Roman"/>
                <w:szCs w:val="24"/>
                <w:lang w:eastAsia="es-MX"/>
              </w:rPr>
              <w:t>Entregar solicitud de servicio con especificaciones</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BC1907" w:rsidRPr="00985666" w:rsidRDefault="00BC1907" w:rsidP="00BC1907">
            <w:pPr>
              <w:spacing w:before="60" w:after="60"/>
              <w:jc w:val="left"/>
              <w:rPr>
                <w:rFonts w:asciiTheme="minorHAnsi" w:eastAsia="Times New Roman" w:hAnsiTheme="minorHAnsi" w:cs="Times New Roman"/>
                <w:szCs w:val="24"/>
                <w:lang w:eastAsia="es-MX"/>
              </w:rPr>
            </w:pPr>
            <w:r w:rsidRPr="00985666">
              <w:rPr>
                <w:rFonts w:asciiTheme="minorHAnsi" w:eastAsia="Times New Roman" w:hAnsiTheme="minorHAnsi" w:cs="Times New Roman"/>
                <w:szCs w:val="24"/>
                <w:lang w:eastAsia="es-MX"/>
              </w:rPr>
              <w:t>Hora/hombre</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BC1907" w:rsidRPr="00985666" w:rsidRDefault="00BC1907" w:rsidP="00BC1907">
            <w:pPr>
              <w:spacing w:before="60" w:after="60"/>
              <w:jc w:val="left"/>
              <w:rPr>
                <w:rFonts w:asciiTheme="minorHAnsi" w:eastAsia="Times New Roman" w:hAnsiTheme="minorHAnsi" w:cs="Times New Roman"/>
                <w:szCs w:val="24"/>
                <w:lang w:eastAsia="es-MX"/>
              </w:rPr>
            </w:pPr>
            <w:r>
              <w:rPr>
                <w:rFonts w:asciiTheme="minorHAnsi" w:eastAsia="Times New Roman" w:hAnsiTheme="minorHAnsi" w:cs="Times New Roman"/>
                <w:szCs w:val="24"/>
                <w:lang w:eastAsia="es-MX"/>
              </w:rPr>
              <w:t>Según lo establecido en el contrato o convenio</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BC1907" w:rsidRPr="00985666" w:rsidRDefault="00BC1907" w:rsidP="00BC1907">
            <w:pPr>
              <w:spacing w:before="60" w:after="60"/>
              <w:jc w:val="left"/>
              <w:rPr>
                <w:rFonts w:asciiTheme="minorHAnsi" w:eastAsia="Times New Roman" w:hAnsiTheme="minorHAnsi" w:cs="Times New Roman"/>
                <w:szCs w:val="24"/>
                <w:lang w:eastAsia="es-MX"/>
              </w:rPr>
            </w:pPr>
            <w:r w:rsidRPr="00985666">
              <w:rPr>
                <w:rFonts w:asciiTheme="minorHAnsi" w:eastAsia="Times New Roman" w:hAnsiTheme="minorHAnsi" w:cs="Times New Roman"/>
                <w:szCs w:val="24"/>
                <w:lang w:eastAsia="es-MX"/>
              </w:rPr>
              <w:t>En ventanilla bancaria o trasferencia electrónica</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BC1907" w:rsidRPr="00985666" w:rsidRDefault="00BC1907" w:rsidP="00BC1907">
            <w:pPr>
              <w:spacing w:before="60" w:after="60"/>
              <w:jc w:val="left"/>
              <w:rPr>
                <w:rFonts w:asciiTheme="minorHAnsi" w:eastAsia="Times New Roman" w:hAnsiTheme="minorHAnsi" w:cs="Times New Roman"/>
                <w:szCs w:val="24"/>
                <w:lang w:eastAsia="es-MX"/>
              </w:rPr>
            </w:pPr>
            <w:r>
              <w:rPr>
                <w:rFonts w:asciiTheme="minorHAnsi" w:eastAsia="Times New Roman" w:hAnsiTheme="minorHAnsi" w:cs="Times New Roman"/>
                <w:szCs w:val="24"/>
                <w:lang w:eastAsia="es-MX"/>
              </w:rPr>
              <w:t>Según las especificaciones de lo solicitado</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BC1907" w:rsidRPr="00985666" w:rsidRDefault="00BC1907" w:rsidP="00BC1907">
            <w:pPr>
              <w:spacing w:before="60" w:after="60"/>
              <w:jc w:val="left"/>
              <w:rPr>
                <w:rFonts w:asciiTheme="minorHAnsi" w:eastAsia="Times New Roman" w:hAnsiTheme="minorHAnsi" w:cs="Times New Roman"/>
                <w:szCs w:val="24"/>
                <w:lang w:eastAsia="es-MX"/>
              </w:rPr>
            </w:pPr>
            <w:r w:rsidRPr="00985666">
              <w:rPr>
                <w:rFonts w:asciiTheme="minorHAnsi" w:eastAsia="Times New Roman" w:hAnsiTheme="minorHAnsi" w:cs="Times New Roman"/>
                <w:szCs w:val="24"/>
                <w:lang w:eastAsia="es-MX"/>
              </w:rPr>
              <w:t>Unidad Geográfica Ambiental Coordinación</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Coordinación de estudios de campo</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contacto.iieg@jalisco.gob.mx</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Htt://iieg.gob.mx</w:t>
            </w:r>
          </w:p>
        </w:tc>
      </w:tr>
    </w:tbl>
    <w:p w:rsidR="00BC1907" w:rsidRDefault="00BC1907" w:rsidP="00BC1907"/>
    <w:p w:rsidR="00BC1907" w:rsidRPr="00505665" w:rsidRDefault="00BC1907" w:rsidP="00BC1907"/>
    <w:p w:rsidR="00BC1907" w:rsidRDefault="00BC1907" w:rsidP="00BC1907">
      <w:pPr>
        <w:spacing w:before="0" w:after="200" w:line="276" w:lineRule="auto"/>
        <w:jc w:val="left"/>
      </w:pPr>
      <w:r>
        <w:br w:type="page"/>
      </w:r>
    </w:p>
    <w:p w:rsidR="00BC1907" w:rsidRPr="00757898" w:rsidRDefault="00BC1907" w:rsidP="00BC1907">
      <w:pPr>
        <w:pStyle w:val="Ttulo3"/>
      </w:pPr>
      <w:bookmarkStart w:id="272" w:name="_Toc455664359"/>
      <w:r w:rsidRPr="00757898">
        <w:lastRenderedPageBreak/>
        <w:t>Procedimiento de Análisis Espacial</w:t>
      </w:r>
      <w:bookmarkEnd w:id="272"/>
    </w:p>
    <w:p w:rsidR="00BC1907" w:rsidRPr="00757898" w:rsidRDefault="00BC1907" w:rsidP="00BC1907"/>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BC1907" w:rsidRPr="000C4719" w:rsidTr="00BC1907">
        <w:trPr>
          <w:trHeight w:val="57"/>
        </w:trPr>
        <w:tc>
          <w:tcPr>
            <w:tcW w:w="16161" w:type="dxa"/>
            <w:gridSpan w:val="2"/>
            <w:shd w:val="clear" w:color="auto" w:fill="F2F2F2" w:themeFill="background1" w:themeFillShade="F2"/>
            <w:vAlign w:val="center"/>
          </w:tcPr>
          <w:p w:rsidR="00BC1907" w:rsidRPr="000C4719" w:rsidRDefault="00BC1907" w:rsidP="00BC1907">
            <w:pPr>
              <w:spacing w:before="60" w:after="60"/>
              <w:rPr>
                <w:rFonts w:asciiTheme="minorHAnsi" w:hAnsiTheme="minorHAnsi"/>
                <w:b/>
              </w:rPr>
            </w:pPr>
            <w:r w:rsidRPr="000C4719">
              <w:rPr>
                <w:b/>
                <w:sz w:val="22"/>
              </w:rPr>
              <w:t>Ficha del procedimiento</w:t>
            </w:r>
            <w:r>
              <w:rPr>
                <w:b/>
                <w:sz w:val="22"/>
              </w:rPr>
              <w:t xml:space="preserve">  Análisis Espacial </w:t>
            </w:r>
          </w:p>
        </w:tc>
      </w:tr>
      <w:tr w:rsidR="00BC1907" w:rsidRPr="00370426" w:rsidTr="00BC1907">
        <w:trPr>
          <w:trHeight w:val="57"/>
        </w:trPr>
        <w:tc>
          <w:tcPr>
            <w:tcW w:w="3403" w:type="dxa"/>
            <w:shd w:val="clear" w:color="auto" w:fill="F2F2F2" w:themeFill="background1" w:themeFillShade="F2"/>
            <w:vAlign w:val="center"/>
            <w:hideMark/>
          </w:tcPr>
          <w:p w:rsidR="00BC1907" w:rsidRPr="00370426" w:rsidRDefault="00BC1907" w:rsidP="00BC1907">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BC1907" w:rsidRPr="00066B4F" w:rsidRDefault="00BC1907" w:rsidP="00BC1907">
            <w:pPr>
              <w:spacing w:before="60" w:after="60"/>
              <w:jc w:val="left"/>
              <w:rPr>
                <w:rFonts w:asciiTheme="minorHAnsi" w:hAnsiTheme="minorHAnsi"/>
                <w:color w:val="000000"/>
              </w:rPr>
            </w:pPr>
            <w:r>
              <w:rPr>
                <w:sz w:val="22"/>
              </w:rPr>
              <w:t>Análisis Espacial</w:t>
            </w:r>
            <w:r w:rsidRPr="00066B4F">
              <w:rPr>
                <w:sz w:val="22"/>
              </w:rPr>
              <w:t xml:space="preserve"> </w:t>
            </w:r>
          </w:p>
        </w:tc>
      </w:tr>
      <w:tr w:rsidR="00BC1907" w:rsidRPr="00370426" w:rsidTr="00BC1907">
        <w:trPr>
          <w:trHeight w:val="57"/>
        </w:trPr>
        <w:tc>
          <w:tcPr>
            <w:tcW w:w="3403" w:type="dxa"/>
            <w:shd w:val="clear" w:color="auto" w:fill="F2F2F2" w:themeFill="background1" w:themeFillShade="F2"/>
            <w:vAlign w:val="center"/>
          </w:tcPr>
          <w:p w:rsidR="00BC1907" w:rsidRPr="00370426" w:rsidRDefault="00BC1907" w:rsidP="00BC1907">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BC1907" w:rsidRPr="00066B4F" w:rsidRDefault="00BC1907" w:rsidP="00BC1907">
            <w:pPr>
              <w:spacing w:before="60" w:after="60"/>
              <w:jc w:val="left"/>
              <w:rPr>
                <w:rFonts w:asciiTheme="minorHAnsi" w:hAnsiTheme="minorHAnsi"/>
                <w:color w:val="000000"/>
              </w:rPr>
            </w:pPr>
          </w:p>
        </w:tc>
      </w:tr>
      <w:tr w:rsidR="00BC1907" w:rsidRPr="00370426" w:rsidTr="00BC1907">
        <w:trPr>
          <w:trHeight w:val="57"/>
        </w:trPr>
        <w:tc>
          <w:tcPr>
            <w:tcW w:w="3403" w:type="dxa"/>
            <w:shd w:val="clear" w:color="auto" w:fill="F2F2F2" w:themeFill="background1" w:themeFillShade="F2"/>
            <w:vAlign w:val="center"/>
          </w:tcPr>
          <w:p w:rsidR="00BC1907" w:rsidRPr="00370426" w:rsidRDefault="00BC1907" w:rsidP="00BC1907">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BC1907" w:rsidRPr="00066B4F" w:rsidRDefault="00BC1907" w:rsidP="00BC1907">
            <w:pPr>
              <w:spacing w:before="60" w:after="60"/>
              <w:jc w:val="left"/>
              <w:rPr>
                <w:rFonts w:asciiTheme="minorHAnsi" w:hAnsiTheme="minorHAnsi"/>
                <w:color w:val="000000"/>
              </w:rPr>
            </w:pPr>
            <w:r>
              <w:rPr>
                <w:sz w:val="22"/>
              </w:rPr>
              <w:t>Análisis Espacial</w:t>
            </w:r>
          </w:p>
        </w:tc>
      </w:tr>
      <w:tr w:rsidR="00BC1907" w:rsidRPr="00370426" w:rsidTr="00BC1907">
        <w:trPr>
          <w:trHeight w:val="57"/>
        </w:trPr>
        <w:tc>
          <w:tcPr>
            <w:tcW w:w="3403" w:type="dxa"/>
            <w:shd w:val="clear" w:color="auto" w:fill="F2F2F2" w:themeFill="background1" w:themeFillShade="F2"/>
            <w:vAlign w:val="center"/>
            <w:hideMark/>
          </w:tcPr>
          <w:p w:rsidR="00BC1907" w:rsidRPr="00370426" w:rsidRDefault="00BC1907" w:rsidP="00BC1907">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BC1907" w:rsidRDefault="00BC1907" w:rsidP="00BC1907">
            <w:pPr>
              <w:spacing w:before="60" w:after="60"/>
              <w:jc w:val="left"/>
              <w:rPr>
                <w:rFonts w:asciiTheme="minorHAnsi" w:hAnsiTheme="minorHAnsi"/>
                <w:color w:val="000000"/>
              </w:rPr>
            </w:pPr>
            <w:r>
              <w:rPr>
                <w:rFonts w:asciiTheme="minorHAnsi" w:hAnsiTheme="minorHAnsi"/>
                <w:color w:val="000000"/>
              </w:rPr>
              <w:t>Realizar solicitud</w:t>
            </w:r>
          </w:p>
          <w:p w:rsidR="00BC1907" w:rsidRDefault="00BC1907" w:rsidP="00BC1907">
            <w:pPr>
              <w:spacing w:before="60" w:after="60"/>
              <w:jc w:val="left"/>
              <w:rPr>
                <w:rFonts w:asciiTheme="minorHAnsi" w:hAnsiTheme="minorHAnsi"/>
                <w:color w:val="000000"/>
              </w:rPr>
            </w:pPr>
            <w:r>
              <w:rPr>
                <w:rFonts w:asciiTheme="minorHAnsi" w:hAnsiTheme="minorHAnsi"/>
                <w:color w:val="000000"/>
              </w:rPr>
              <w:t>Especificar requerimientos</w:t>
            </w:r>
          </w:p>
          <w:p w:rsidR="00BC1907" w:rsidRPr="00FF520A" w:rsidRDefault="00BC1907" w:rsidP="00BC1907">
            <w:pPr>
              <w:spacing w:before="60" w:after="60"/>
              <w:jc w:val="left"/>
              <w:rPr>
                <w:rFonts w:asciiTheme="minorHAnsi" w:hAnsiTheme="minorHAnsi"/>
                <w:color w:val="000000"/>
              </w:rPr>
            </w:pPr>
            <w:r>
              <w:rPr>
                <w:rFonts w:asciiTheme="minorHAnsi" w:hAnsiTheme="minorHAnsi"/>
                <w:color w:val="000000"/>
              </w:rPr>
              <w:t>En caso necesario realizar el pago para obtener el producto.</w:t>
            </w:r>
          </w:p>
        </w:tc>
      </w:tr>
      <w:tr w:rsidR="00BC1907" w:rsidRPr="00370426" w:rsidTr="00BC1907">
        <w:trPr>
          <w:trHeight w:val="57"/>
        </w:trPr>
        <w:tc>
          <w:tcPr>
            <w:tcW w:w="3403" w:type="dxa"/>
            <w:shd w:val="clear" w:color="auto" w:fill="F2F2F2" w:themeFill="background1" w:themeFillShade="F2"/>
            <w:vAlign w:val="center"/>
            <w:hideMark/>
          </w:tcPr>
          <w:p w:rsidR="00BC1907" w:rsidRPr="00370426" w:rsidRDefault="00BC1907" w:rsidP="00BC1907">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BC1907" w:rsidRPr="00081B9B" w:rsidRDefault="00BC1907" w:rsidP="00BC1907">
            <w:pPr>
              <w:spacing w:before="0" w:after="0"/>
            </w:pPr>
            <w:r w:rsidRPr="00081B9B">
              <w:rPr>
                <w:sz w:val="22"/>
              </w:rPr>
              <w:t>Tienen bases técnicas y utilizan conocimiento científico (metodologías, algoritmos, tecnologías de información).</w:t>
            </w:r>
          </w:p>
          <w:p w:rsidR="00BC1907" w:rsidRPr="00081B9B" w:rsidRDefault="00BC1907" w:rsidP="00BC1907">
            <w:pPr>
              <w:spacing w:before="0" w:after="0"/>
            </w:pPr>
            <w:r w:rsidRPr="00081B9B">
              <w:rPr>
                <w:sz w:val="22"/>
              </w:rPr>
              <w:t>Se elaboran con información confiable, de fuentes oficiales.</w:t>
            </w:r>
          </w:p>
        </w:tc>
      </w:tr>
      <w:tr w:rsidR="00BC1907" w:rsidRPr="00370426" w:rsidTr="00BC1907">
        <w:trPr>
          <w:trHeight w:val="57"/>
        </w:trPr>
        <w:tc>
          <w:tcPr>
            <w:tcW w:w="3403" w:type="dxa"/>
            <w:shd w:val="clear" w:color="auto" w:fill="F2F2F2" w:themeFill="background1" w:themeFillShade="F2"/>
            <w:vAlign w:val="center"/>
          </w:tcPr>
          <w:p w:rsidR="00BC1907" w:rsidRPr="00370426" w:rsidRDefault="00BC1907" w:rsidP="00BC1907">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BC1907" w:rsidRPr="00081B9B" w:rsidRDefault="00BC1907" w:rsidP="00BC1907">
            <w:pPr>
              <w:spacing w:before="60" w:after="60"/>
              <w:jc w:val="left"/>
            </w:pPr>
            <w:r w:rsidRPr="00081B9B">
              <w:rPr>
                <w:sz w:val="22"/>
              </w:rPr>
              <w:t>Para la toma de decisiones con base en información confiable y “datos duros” en temas coyunturales o también estratégicos.</w:t>
            </w:r>
          </w:p>
        </w:tc>
      </w:tr>
      <w:tr w:rsidR="00BC1907" w:rsidRPr="00370426" w:rsidTr="00BC1907">
        <w:trPr>
          <w:trHeight w:val="57"/>
        </w:trPr>
        <w:tc>
          <w:tcPr>
            <w:tcW w:w="3403" w:type="dxa"/>
            <w:shd w:val="clear" w:color="auto" w:fill="F2F2F2" w:themeFill="background1" w:themeFillShade="F2"/>
            <w:vAlign w:val="center"/>
          </w:tcPr>
          <w:p w:rsidR="00BC1907" w:rsidRPr="00370426" w:rsidRDefault="00BC1907" w:rsidP="00BC1907">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BC1907" w:rsidRPr="00FF520A" w:rsidRDefault="00BC1907" w:rsidP="00BC1907">
            <w:pPr>
              <w:spacing w:before="60" w:after="60"/>
              <w:jc w:val="left"/>
              <w:rPr>
                <w:rFonts w:asciiTheme="minorHAnsi" w:hAnsiTheme="minorHAnsi"/>
                <w:color w:val="000000"/>
              </w:rPr>
            </w:pPr>
            <w:r>
              <w:rPr>
                <w:rFonts w:asciiTheme="minorHAnsi" w:hAnsiTheme="minorHAnsi"/>
                <w:color w:val="000000"/>
              </w:rPr>
              <w:t>Índice de Información de Geografía y Medio Ambiente para la Toma de Decisiones</w:t>
            </w:r>
          </w:p>
        </w:tc>
      </w:tr>
    </w:tbl>
    <w:p w:rsidR="00BC1907" w:rsidRDefault="00BC1907" w:rsidP="00BC1907"/>
    <w:p w:rsidR="00BC1907" w:rsidRDefault="00BC1907" w:rsidP="00BC1907"/>
    <w:p w:rsidR="00BC1907" w:rsidRDefault="00BC1907" w:rsidP="00BC1907">
      <w:pPr>
        <w:spacing w:before="0" w:after="200" w:line="276" w:lineRule="auto"/>
        <w:jc w:val="left"/>
      </w:pPr>
      <w:r>
        <w:br w:type="page"/>
      </w:r>
    </w:p>
    <w:p w:rsidR="00BC1907" w:rsidRDefault="00BC1907" w:rsidP="00BC1907"/>
    <w:p w:rsidR="00BC1907" w:rsidRPr="00757898" w:rsidRDefault="00BC1907" w:rsidP="00BC1907">
      <w:pPr>
        <w:pStyle w:val="Ttulo4"/>
      </w:pPr>
      <w:bookmarkStart w:id="273" w:name="_Toc455664360"/>
      <w:r w:rsidRPr="00757898">
        <w:t>Modelado del proceso de Análisis Espacial</w:t>
      </w:r>
      <w:bookmarkEnd w:id="273"/>
      <w:r w:rsidRPr="00757898">
        <w:t xml:space="preserve"> </w:t>
      </w:r>
    </w:p>
    <w:p w:rsidR="00BC1907" w:rsidRDefault="00BC1907" w:rsidP="00BC1907">
      <w:r w:rsidRPr="00081B9B">
        <w:rPr>
          <w:noProof/>
          <w:lang w:eastAsia="es-MX"/>
        </w:rPr>
        <w:drawing>
          <wp:inline distT="0" distB="0" distL="0" distR="0" wp14:anchorId="631A6355" wp14:editId="06619B22">
            <wp:extent cx="9620250" cy="2886075"/>
            <wp:effectExtent l="0" t="0" r="0"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srcRect l="686" t="2138" r="411" b="16890"/>
                    <a:stretch/>
                  </pic:blipFill>
                  <pic:spPr bwMode="auto">
                    <a:xfrm>
                      <a:off x="0" y="0"/>
                      <a:ext cx="9620250" cy="2886075"/>
                    </a:xfrm>
                    <a:prstGeom prst="rect">
                      <a:avLst/>
                    </a:prstGeom>
                    <a:ln>
                      <a:noFill/>
                    </a:ln>
                    <a:extLst>
                      <a:ext uri="{53640926-AAD7-44D8-BBD7-CCE9431645EC}">
                        <a14:shadowObscured xmlns:a14="http://schemas.microsoft.com/office/drawing/2010/main"/>
                      </a:ext>
                    </a:extLst>
                  </pic:spPr>
                </pic:pic>
              </a:graphicData>
            </a:graphic>
          </wp:inline>
        </w:drawing>
      </w:r>
    </w:p>
    <w:p w:rsidR="00BC1907" w:rsidRDefault="00BC1907" w:rsidP="00BC1907"/>
    <w:p w:rsidR="00BC1907" w:rsidRDefault="00BC1907" w:rsidP="00BC1907">
      <w:pPr>
        <w:spacing w:before="0" w:after="200" w:line="276" w:lineRule="auto"/>
        <w:jc w:val="left"/>
      </w:pPr>
      <w:r>
        <w:br w:type="page"/>
      </w:r>
    </w:p>
    <w:p w:rsidR="00BC1907" w:rsidRPr="00757898" w:rsidRDefault="00BC1907" w:rsidP="00BC1907">
      <w:pPr>
        <w:pStyle w:val="Ttulo4"/>
      </w:pPr>
      <w:bookmarkStart w:id="274" w:name="_Toc455664361"/>
      <w:r w:rsidRPr="00757898">
        <w:lastRenderedPageBreak/>
        <w:t>Narrativa del proceso de</w:t>
      </w:r>
      <w:r>
        <w:t xml:space="preserve"> </w:t>
      </w:r>
      <w:r w:rsidRPr="00757898">
        <w:t>Análisis Espacial</w:t>
      </w:r>
      <w:bookmarkEnd w:id="274"/>
      <w:r w:rsidRPr="00757898">
        <w:t xml:space="preserve"> </w:t>
      </w:r>
    </w:p>
    <w:p w:rsidR="00BC1907" w:rsidRPr="00A36F10" w:rsidRDefault="00BC1907" w:rsidP="00BC1907"/>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BC1907" w:rsidRPr="007F2DA2" w:rsidTr="00BC1907">
        <w:trPr>
          <w:trHeight w:val="548"/>
          <w:tblHeader/>
        </w:trPr>
        <w:tc>
          <w:tcPr>
            <w:tcW w:w="675" w:type="dxa"/>
            <w:shd w:val="clear" w:color="000000" w:fill="D9D9D9"/>
            <w:noWrap/>
            <w:vAlign w:val="center"/>
            <w:hideMark/>
          </w:tcPr>
          <w:p w:rsidR="00BC1907" w:rsidRPr="007F2DA2" w:rsidRDefault="00BC1907" w:rsidP="00BC190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BC1907" w:rsidRPr="007F2DA2" w:rsidRDefault="00BC1907" w:rsidP="00BC190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BC1907" w:rsidRPr="007F2DA2" w:rsidRDefault="00BC1907" w:rsidP="00BC190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BC1907" w:rsidRPr="007F2DA2" w:rsidRDefault="00BC1907" w:rsidP="00BC190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BC1907" w:rsidRPr="007F2DA2" w:rsidRDefault="00BC1907" w:rsidP="00BC190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BC1907" w:rsidRPr="007F2DA2" w:rsidTr="00BC1907">
        <w:trPr>
          <w:trHeight w:val="20"/>
        </w:trPr>
        <w:tc>
          <w:tcPr>
            <w:tcW w:w="675" w:type="dxa"/>
            <w:shd w:val="clear" w:color="auto" w:fill="auto"/>
            <w:noWrap/>
            <w:vAlign w:val="center"/>
            <w:hideMark/>
          </w:tcPr>
          <w:p w:rsidR="00BC1907" w:rsidRPr="007F2DA2" w:rsidRDefault="00BC1907" w:rsidP="00BC1907">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Analista de Evaluación de Proyectos</w:t>
            </w:r>
          </w:p>
        </w:tc>
        <w:tc>
          <w:tcPr>
            <w:tcW w:w="6946"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Registrar en drive como registro otorgado</w:t>
            </w:r>
          </w:p>
        </w:tc>
        <w:tc>
          <w:tcPr>
            <w:tcW w:w="2835"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Un registro</w:t>
            </w:r>
          </w:p>
        </w:tc>
        <w:tc>
          <w:tcPr>
            <w:tcW w:w="2835" w:type="dxa"/>
            <w:vAlign w:val="center"/>
          </w:tcPr>
          <w:p w:rsidR="00BC1907" w:rsidRPr="007F2DA2" w:rsidRDefault="00BC1907" w:rsidP="00BC1907">
            <w:pPr>
              <w:spacing w:before="60" w:after="60"/>
              <w:jc w:val="left"/>
              <w:rPr>
                <w:rFonts w:asciiTheme="minorHAnsi" w:hAnsiTheme="minorHAnsi"/>
              </w:rPr>
            </w:pPr>
            <w:r w:rsidRPr="00C91290">
              <w:rPr>
                <w:rFonts w:asciiTheme="minorHAnsi" w:hAnsiTheme="minorHAnsi"/>
              </w:rPr>
              <w:t>Unidad Geográfica Ambiental</w:t>
            </w:r>
          </w:p>
        </w:tc>
      </w:tr>
      <w:tr w:rsidR="00BC1907" w:rsidRPr="007F2DA2" w:rsidTr="00BC1907">
        <w:trPr>
          <w:trHeight w:val="20"/>
        </w:trPr>
        <w:tc>
          <w:tcPr>
            <w:tcW w:w="675" w:type="dxa"/>
            <w:shd w:val="clear" w:color="auto" w:fill="auto"/>
            <w:noWrap/>
            <w:vAlign w:val="center"/>
            <w:hideMark/>
          </w:tcPr>
          <w:p w:rsidR="00BC1907" w:rsidRPr="007F2DA2" w:rsidRDefault="00BC1907" w:rsidP="00BC1907">
            <w:pPr>
              <w:spacing w:before="60" w:after="60"/>
              <w:jc w:val="center"/>
              <w:rPr>
                <w:rFonts w:asciiTheme="minorHAnsi" w:hAnsiTheme="minorHAnsi"/>
              </w:rPr>
            </w:pPr>
            <w:r w:rsidRPr="007F2DA2">
              <w:rPr>
                <w:rFonts w:asciiTheme="minorHAnsi" w:hAnsiTheme="minorHAnsi"/>
                <w:sz w:val="22"/>
              </w:rPr>
              <w:t>2</w:t>
            </w:r>
          </w:p>
        </w:tc>
        <w:tc>
          <w:tcPr>
            <w:tcW w:w="3011"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Director  de la Unida Geográfica Ambiental</w:t>
            </w:r>
          </w:p>
        </w:tc>
        <w:tc>
          <w:tcPr>
            <w:tcW w:w="6946"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Entregar documento</w:t>
            </w:r>
          </w:p>
        </w:tc>
        <w:tc>
          <w:tcPr>
            <w:tcW w:w="2835"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Un documento</w:t>
            </w:r>
          </w:p>
        </w:tc>
        <w:tc>
          <w:tcPr>
            <w:tcW w:w="2835" w:type="dxa"/>
            <w:vAlign w:val="center"/>
          </w:tcPr>
          <w:p w:rsidR="00BC1907" w:rsidRPr="007F2DA2" w:rsidRDefault="00BC1907" w:rsidP="00BC1907">
            <w:pPr>
              <w:spacing w:before="60" w:after="60"/>
              <w:jc w:val="left"/>
              <w:rPr>
                <w:rFonts w:asciiTheme="minorHAnsi" w:hAnsiTheme="minorHAnsi"/>
              </w:rPr>
            </w:pPr>
            <w:r w:rsidRPr="00C91290">
              <w:rPr>
                <w:rFonts w:asciiTheme="minorHAnsi" w:hAnsiTheme="minorHAnsi"/>
              </w:rPr>
              <w:t>Unidad Geográfica Ambiental</w:t>
            </w:r>
          </w:p>
        </w:tc>
      </w:tr>
      <w:tr w:rsidR="00BC1907" w:rsidRPr="007F2DA2" w:rsidTr="00BC1907">
        <w:trPr>
          <w:trHeight w:val="20"/>
        </w:trPr>
        <w:tc>
          <w:tcPr>
            <w:tcW w:w="675" w:type="dxa"/>
            <w:shd w:val="clear" w:color="auto" w:fill="auto"/>
            <w:noWrap/>
            <w:vAlign w:val="center"/>
            <w:hideMark/>
          </w:tcPr>
          <w:p w:rsidR="00BC1907" w:rsidRPr="007F2DA2" w:rsidRDefault="00BC1907" w:rsidP="00BC1907">
            <w:pPr>
              <w:spacing w:before="60" w:after="60"/>
              <w:jc w:val="center"/>
              <w:rPr>
                <w:rFonts w:asciiTheme="minorHAnsi" w:hAnsiTheme="minorHAnsi"/>
              </w:rPr>
            </w:pPr>
            <w:r w:rsidRPr="007F2DA2">
              <w:rPr>
                <w:rFonts w:asciiTheme="minorHAnsi" w:hAnsiTheme="minorHAnsi"/>
                <w:sz w:val="22"/>
              </w:rPr>
              <w:t>3</w:t>
            </w:r>
          </w:p>
        </w:tc>
        <w:tc>
          <w:tcPr>
            <w:tcW w:w="3011" w:type="dxa"/>
            <w:vAlign w:val="center"/>
          </w:tcPr>
          <w:p w:rsidR="00BC1907" w:rsidRPr="007F2DA2" w:rsidRDefault="00BC1907" w:rsidP="00BC1907">
            <w:pPr>
              <w:spacing w:before="60" w:after="60"/>
              <w:jc w:val="left"/>
              <w:rPr>
                <w:rFonts w:asciiTheme="minorHAnsi" w:hAnsiTheme="minorHAnsi"/>
              </w:rPr>
            </w:pPr>
            <w:r w:rsidRPr="00FD3511">
              <w:rPr>
                <w:rFonts w:asciiTheme="minorHAnsi" w:hAnsiTheme="minorHAnsi"/>
              </w:rPr>
              <w:t>Técnico Especializado en Análisis de Infor</w:t>
            </w:r>
            <w:r>
              <w:rPr>
                <w:rFonts w:asciiTheme="minorHAnsi" w:hAnsiTheme="minorHAnsi"/>
              </w:rPr>
              <w:t xml:space="preserve">mación </w:t>
            </w:r>
            <w:r w:rsidRPr="00FD3511">
              <w:rPr>
                <w:rFonts w:asciiTheme="minorHAnsi" w:hAnsiTheme="minorHAnsi"/>
              </w:rPr>
              <w:t>de Geog. y M.A.</w:t>
            </w:r>
          </w:p>
        </w:tc>
        <w:tc>
          <w:tcPr>
            <w:tcW w:w="6946"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Cruzar información conforme la norma técnica</w:t>
            </w:r>
          </w:p>
        </w:tc>
        <w:tc>
          <w:tcPr>
            <w:tcW w:w="2835"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Un documento</w:t>
            </w:r>
          </w:p>
        </w:tc>
        <w:tc>
          <w:tcPr>
            <w:tcW w:w="2835"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Unidad Geográfica Ambiental</w:t>
            </w:r>
          </w:p>
        </w:tc>
      </w:tr>
      <w:tr w:rsidR="00BC1907" w:rsidRPr="007F2DA2" w:rsidTr="00BC1907">
        <w:trPr>
          <w:trHeight w:val="20"/>
        </w:trPr>
        <w:tc>
          <w:tcPr>
            <w:tcW w:w="675" w:type="dxa"/>
            <w:shd w:val="clear" w:color="auto" w:fill="auto"/>
            <w:noWrap/>
            <w:vAlign w:val="center"/>
            <w:hideMark/>
          </w:tcPr>
          <w:p w:rsidR="00BC1907" w:rsidRPr="007F2DA2" w:rsidRDefault="00BC1907" w:rsidP="00BC1907">
            <w:pPr>
              <w:spacing w:before="60" w:after="60"/>
              <w:jc w:val="center"/>
              <w:rPr>
                <w:rFonts w:asciiTheme="minorHAnsi" w:hAnsiTheme="minorHAnsi"/>
              </w:rPr>
            </w:pPr>
            <w:r w:rsidRPr="007F2DA2">
              <w:rPr>
                <w:rFonts w:asciiTheme="minorHAnsi" w:hAnsiTheme="minorHAnsi"/>
                <w:sz w:val="22"/>
              </w:rPr>
              <w:t>4</w:t>
            </w:r>
          </w:p>
        </w:tc>
        <w:tc>
          <w:tcPr>
            <w:tcW w:w="3011" w:type="dxa"/>
            <w:vAlign w:val="center"/>
          </w:tcPr>
          <w:p w:rsidR="00BC1907" w:rsidRPr="007F2DA2" w:rsidRDefault="00BC1907" w:rsidP="00BC1907">
            <w:pPr>
              <w:spacing w:before="60" w:after="60"/>
              <w:jc w:val="left"/>
              <w:rPr>
                <w:rFonts w:asciiTheme="minorHAnsi" w:hAnsiTheme="minorHAnsi"/>
              </w:rPr>
            </w:pPr>
            <w:r w:rsidRPr="00FD3511">
              <w:rPr>
                <w:rFonts w:asciiTheme="minorHAnsi" w:hAnsiTheme="minorHAnsi"/>
              </w:rPr>
              <w:t>Coordinador de Inte</w:t>
            </w:r>
            <w:r>
              <w:rPr>
                <w:rFonts w:asciiTheme="minorHAnsi" w:hAnsiTheme="minorHAnsi"/>
              </w:rPr>
              <w:t>gración de Inform. Geog. y M.A.</w:t>
            </w:r>
          </w:p>
        </w:tc>
        <w:tc>
          <w:tcPr>
            <w:tcW w:w="6946"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Elaborar anteproyecto con la información generada en campo</w:t>
            </w:r>
          </w:p>
        </w:tc>
        <w:tc>
          <w:tcPr>
            <w:tcW w:w="2835"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Un anteproyecto</w:t>
            </w:r>
          </w:p>
        </w:tc>
        <w:tc>
          <w:tcPr>
            <w:tcW w:w="2835" w:type="dxa"/>
          </w:tcPr>
          <w:p w:rsidR="00BC1907" w:rsidRDefault="00BC1907" w:rsidP="00BC1907">
            <w:r w:rsidRPr="00C91290">
              <w:rPr>
                <w:rFonts w:asciiTheme="minorHAnsi" w:hAnsiTheme="minorHAnsi"/>
              </w:rPr>
              <w:t>Unidad Geográfica Ambiental</w:t>
            </w:r>
          </w:p>
        </w:tc>
      </w:tr>
      <w:tr w:rsidR="00BC1907" w:rsidRPr="007F2DA2" w:rsidTr="00BC1907">
        <w:trPr>
          <w:trHeight w:val="20"/>
        </w:trPr>
        <w:tc>
          <w:tcPr>
            <w:tcW w:w="675" w:type="dxa"/>
            <w:shd w:val="clear" w:color="auto" w:fill="auto"/>
            <w:noWrap/>
            <w:vAlign w:val="center"/>
          </w:tcPr>
          <w:p w:rsidR="00BC1907" w:rsidRPr="007F2DA2" w:rsidRDefault="00BC1907" w:rsidP="00BC1907">
            <w:pPr>
              <w:spacing w:before="60" w:after="60"/>
              <w:jc w:val="center"/>
              <w:rPr>
                <w:rFonts w:asciiTheme="minorHAnsi" w:hAnsiTheme="minorHAnsi"/>
              </w:rPr>
            </w:pPr>
            <w:r>
              <w:rPr>
                <w:rFonts w:asciiTheme="minorHAnsi" w:hAnsiTheme="minorHAnsi"/>
                <w:sz w:val="22"/>
              </w:rPr>
              <w:t>5</w:t>
            </w:r>
          </w:p>
        </w:tc>
        <w:tc>
          <w:tcPr>
            <w:tcW w:w="3011"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Técnico Especializado en análisis de Información de Geog. Y M.A.</w:t>
            </w:r>
          </w:p>
        </w:tc>
        <w:tc>
          <w:tcPr>
            <w:tcW w:w="6946"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Verificar en campo el objetivo de la solicitud</w:t>
            </w:r>
          </w:p>
        </w:tc>
        <w:tc>
          <w:tcPr>
            <w:tcW w:w="2835"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Una visita en campo</w:t>
            </w:r>
          </w:p>
        </w:tc>
        <w:tc>
          <w:tcPr>
            <w:tcW w:w="2835" w:type="dxa"/>
          </w:tcPr>
          <w:p w:rsidR="00BC1907" w:rsidRDefault="00BC1907" w:rsidP="00BC1907">
            <w:r w:rsidRPr="00C91290">
              <w:rPr>
                <w:rFonts w:asciiTheme="minorHAnsi" w:hAnsiTheme="minorHAnsi"/>
              </w:rPr>
              <w:t>Unidad Geográfica Ambiental</w:t>
            </w:r>
          </w:p>
        </w:tc>
      </w:tr>
      <w:tr w:rsidR="00BC1907" w:rsidRPr="007F2DA2" w:rsidTr="00BC1907">
        <w:trPr>
          <w:trHeight w:val="20"/>
        </w:trPr>
        <w:tc>
          <w:tcPr>
            <w:tcW w:w="675" w:type="dxa"/>
            <w:shd w:val="clear" w:color="auto" w:fill="auto"/>
            <w:noWrap/>
            <w:vAlign w:val="center"/>
          </w:tcPr>
          <w:p w:rsidR="00BC1907" w:rsidRPr="007F2DA2" w:rsidRDefault="00BC1907" w:rsidP="00BC1907">
            <w:pPr>
              <w:spacing w:before="60" w:after="60"/>
              <w:jc w:val="center"/>
              <w:rPr>
                <w:rFonts w:asciiTheme="minorHAnsi" w:hAnsiTheme="minorHAnsi"/>
              </w:rPr>
            </w:pPr>
            <w:r>
              <w:rPr>
                <w:rFonts w:asciiTheme="minorHAnsi" w:hAnsiTheme="minorHAnsi"/>
                <w:sz w:val="22"/>
              </w:rPr>
              <w:t>6</w:t>
            </w:r>
          </w:p>
        </w:tc>
        <w:tc>
          <w:tcPr>
            <w:tcW w:w="3011"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Coordinador especializado A</w:t>
            </w:r>
          </w:p>
        </w:tc>
        <w:tc>
          <w:tcPr>
            <w:tcW w:w="6946"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Tratar la información conforme al objetivo del convenio</w:t>
            </w:r>
          </w:p>
        </w:tc>
        <w:tc>
          <w:tcPr>
            <w:tcW w:w="2835"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Verificación de Información</w:t>
            </w:r>
          </w:p>
        </w:tc>
        <w:tc>
          <w:tcPr>
            <w:tcW w:w="2835" w:type="dxa"/>
          </w:tcPr>
          <w:p w:rsidR="00BC1907" w:rsidRDefault="00BC1907" w:rsidP="00BC1907">
            <w:r w:rsidRPr="00C91290">
              <w:rPr>
                <w:rFonts w:asciiTheme="minorHAnsi" w:hAnsiTheme="minorHAnsi"/>
              </w:rPr>
              <w:t>Unidad Geográfica Ambiental</w:t>
            </w:r>
          </w:p>
        </w:tc>
      </w:tr>
      <w:tr w:rsidR="00BC1907" w:rsidRPr="007F2DA2" w:rsidTr="00BC1907">
        <w:trPr>
          <w:trHeight w:val="20"/>
        </w:trPr>
        <w:tc>
          <w:tcPr>
            <w:tcW w:w="675" w:type="dxa"/>
            <w:shd w:val="clear" w:color="auto" w:fill="auto"/>
            <w:noWrap/>
            <w:vAlign w:val="center"/>
          </w:tcPr>
          <w:p w:rsidR="00BC1907" w:rsidRPr="007F2DA2" w:rsidRDefault="00BC1907" w:rsidP="00BC1907">
            <w:pPr>
              <w:spacing w:before="60" w:after="60"/>
              <w:jc w:val="center"/>
              <w:rPr>
                <w:rFonts w:asciiTheme="minorHAnsi" w:hAnsiTheme="minorHAnsi"/>
              </w:rPr>
            </w:pPr>
            <w:r>
              <w:rPr>
                <w:rFonts w:asciiTheme="minorHAnsi" w:hAnsiTheme="minorHAnsi"/>
                <w:sz w:val="22"/>
              </w:rPr>
              <w:t>7</w:t>
            </w:r>
          </w:p>
        </w:tc>
        <w:tc>
          <w:tcPr>
            <w:tcW w:w="3011"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Técnico Especializado en análisis de Información de Geog. Y M.A.</w:t>
            </w:r>
          </w:p>
        </w:tc>
        <w:tc>
          <w:tcPr>
            <w:tcW w:w="6946"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Integrar en SIG</w:t>
            </w:r>
          </w:p>
        </w:tc>
        <w:tc>
          <w:tcPr>
            <w:tcW w:w="2835"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Integración de información en el sistema</w:t>
            </w:r>
          </w:p>
        </w:tc>
        <w:tc>
          <w:tcPr>
            <w:tcW w:w="2835" w:type="dxa"/>
          </w:tcPr>
          <w:p w:rsidR="00BC1907" w:rsidRDefault="00BC1907" w:rsidP="00BC1907">
            <w:r w:rsidRPr="00C91290">
              <w:rPr>
                <w:rFonts w:asciiTheme="minorHAnsi" w:hAnsiTheme="minorHAnsi"/>
              </w:rPr>
              <w:t>Unidad Geográfica Ambiental</w:t>
            </w:r>
          </w:p>
        </w:tc>
      </w:tr>
      <w:tr w:rsidR="00BC1907" w:rsidRPr="007F2DA2" w:rsidTr="00BC1907">
        <w:trPr>
          <w:trHeight w:val="20"/>
        </w:trPr>
        <w:tc>
          <w:tcPr>
            <w:tcW w:w="675" w:type="dxa"/>
            <w:shd w:val="clear" w:color="auto" w:fill="auto"/>
            <w:noWrap/>
            <w:vAlign w:val="center"/>
          </w:tcPr>
          <w:p w:rsidR="00BC1907" w:rsidRPr="007F2DA2" w:rsidRDefault="00BC1907" w:rsidP="00BC1907">
            <w:pPr>
              <w:spacing w:before="60" w:after="60"/>
              <w:jc w:val="center"/>
              <w:rPr>
                <w:rFonts w:asciiTheme="minorHAnsi" w:hAnsiTheme="minorHAnsi"/>
              </w:rPr>
            </w:pPr>
            <w:r>
              <w:rPr>
                <w:rFonts w:asciiTheme="minorHAnsi" w:hAnsiTheme="minorHAnsi"/>
                <w:sz w:val="22"/>
              </w:rPr>
              <w:lastRenderedPageBreak/>
              <w:t>8</w:t>
            </w:r>
          </w:p>
        </w:tc>
        <w:tc>
          <w:tcPr>
            <w:tcW w:w="3011"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Coordinador de Análisis de Información</w:t>
            </w:r>
          </w:p>
        </w:tc>
        <w:tc>
          <w:tcPr>
            <w:tcW w:w="6946"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Revisar la existencia de información</w:t>
            </w:r>
          </w:p>
        </w:tc>
        <w:tc>
          <w:tcPr>
            <w:tcW w:w="2835"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Insumos para el análisis</w:t>
            </w:r>
          </w:p>
        </w:tc>
        <w:tc>
          <w:tcPr>
            <w:tcW w:w="2835" w:type="dxa"/>
            <w:vAlign w:val="center"/>
          </w:tcPr>
          <w:p w:rsidR="00BC1907" w:rsidRPr="007F2DA2" w:rsidRDefault="00BC1907" w:rsidP="00BC1907">
            <w:pPr>
              <w:spacing w:before="60" w:after="60"/>
              <w:jc w:val="left"/>
              <w:rPr>
                <w:rFonts w:asciiTheme="minorHAnsi" w:hAnsiTheme="minorHAnsi"/>
              </w:rPr>
            </w:pPr>
            <w:r w:rsidRPr="00C91290">
              <w:rPr>
                <w:rFonts w:asciiTheme="minorHAnsi" w:hAnsiTheme="minorHAnsi"/>
              </w:rPr>
              <w:t>Unidad Geográfica Ambiental</w:t>
            </w:r>
          </w:p>
        </w:tc>
      </w:tr>
      <w:tr w:rsidR="00BC1907" w:rsidRPr="007F2DA2" w:rsidTr="00BC1907">
        <w:trPr>
          <w:trHeight w:val="20"/>
        </w:trPr>
        <w:tc>
          <w:tcPr>
            <w:tcW w:w="675" w:type="dxa"/>
            <w:shd w:val="clear" w:color="auto" w:fill="auto"/>
            <w:noWrap/>
            <w:vAlign w:val="center"/>
          </w:tcPr>
          <w:p w:rsidR="00BC1907" w:rsidRDefault="00BC1907" w:rsidP="00BC1907">
            <w:pPr>
              <w:spacing w:before="60" w:after="60"/>
              <w:jc w:val="center"/>
              <w:rPr>
                <w:rFonts w:asciiTheme="minorHAnsi" w:hAnsiTheme="minorHAnsi"/>
              </w:rPr>
            </w:pPr>
            <w:r>
              <w:rPr>
                <w:rFonts w:asciiTheme="minorHAnsi" w:hAnsiTheme="minorHAnsi"/>
                <w:sz w:val="22"/>
              </w:rPr>
              <w:t>9</w:t>
            </w:r>
          </w:p>
        </w:tc>
        <w:tc>
          <w:tcPr>
            <w:tcW w:w="3011" w:type="dxa"/>
            <w:vAlign w:val="center"/>
          </w:tcPr>
          <w:p w:rsidR="00BC1907" w:rsidRDefault="00BC1907" w:rsidP="00BC1907">
            <w:pPr>
              <w:spacing w:before="60" w:after="60"/>
              <w:jc w:val="left"/>
              <w:rPr>
                <w:rFonts w:asciiTheme="minorHAnsi" w:hAnsiTheme="minorHAnsi"/>
              </w:rPr>
            </w:pPr>
            <w:r>
              <w:rPr>
                <w:rFonts w:asciiTheme="minorHAnsi" w:hAnsiTheme="minorHAnsi"/>
              </w:rPr>
              <w:t>Director de la Unidad Jurídica</w:t>
            </w:r>
          </w:p>
        </w:tc>
        <w:tc>
          <w:tcPr>
            <w:tcW w:w="6946" w:type="dxa"/>
            <w:shd w:val="clear" w:color="auto" w:fill="auto"/>
            <w:noWrap/>
            <w:vAlign w:val="center"/>
          </w:tcPr>
          <w:p w:rsidR="00BC1907" w:rsidRDefault="00BC1907" w:rsidP="00BC1907">
            <w:pPr>
              <w:spacing w:before="60" w:after="60"/>
              <w:jc w:val="left"/>
              <w:rPr>
                <w:rFonts w:asciiTheme="minorHAnsi" w:hAnsiTheme="minorHAnsi"/>
              </w:rPr>
            </w:pPr>
            <w:r>
              <w:rPr>
                <w:rFonts w:asciiTheme="minorHAnsi" w:hAnsiTheme="minorHAnsi"/>
              </w:rPr>
              <w:t>Elaborar convenio de colaboración</w:t>
            </w:r>
          </w:p>
        </w:tc>
        <w:tc>
          <w:tcPr>
            <w:tcW w:w="2835" w:type="dxa"/>
            <w:shd w:val="clear" w:color="auto" w:fill="auto"/>
            <w:noWrap/>
            <w:vAlign w:val="center"/>
          </w:tcPr>
          <w:p w:rsidR="00BC1907" w:rsidRDefault="00BC1907" w:rsidP="00BC1907">
            <w:pPr>
              <w:spacing w:before="60" w:after="60"/>
              <w:jc w:val="left"/>
              <w:rPr>
                <w:rFonts w:asciiTheme="minorHAnsi" w:hAnsiTheme="minorHAnsi"/>
              </w:rPr>
            </w:pPr>
            <w:r>
              <w:rPr>
                <w:rFonts w:asciiTheme="minorHAnsi" w:hAnsiTheme="minorHAnsi"/>
              </w:rPr>
              <w:t>Un convenio</w:t>
            </w:r>
          </w:p>
        </w:tc>
        <w:tc>
          <w:tcPr>
            <w:tcW w:w="2835" w:type="dxa"/>
            <w:vAlign w:val="center"/>
          </w:tcPr>
          <w:p w:rsidR="00BC1907" w:rsidRDefault="00BC1907" w:rsidP="00BC1907">
            <w:pPr>
              <w:spacing w:before="60" w:after="60"/>
              <w:jc w:val="left"/>
              <w:rPr>
                <w:rFonts w:asciiTheme="minorHAnsi" w:hAnsiTheme="minorHAnsi"/>
              </w:rPr>
            </w:pPr>
            <w:r>
              <w:rPr>
                <w:rFonts w:asciiTheme="minorHAnsi" w:hAnsiTheme="minorHAnsi"/>
              </w:rPr>
              <w:t>Unidad Jurídica</w:t>
            </w:r>
          </w:p>
        </w:tc>
      </w:tr>
    </w:tbl>
    <w:p w:rsidR="00BC1907" w:rsidRDefault="00BC1907" w:rsidP="00BC1907"/>
    <w:p w:rsidR="00BC1907" w:rsidRDefault="00BC1907" w:rsidP="00BC1907"/>
    <w:p w:rsidR="00BC1907" w:rsidRDefault="00BC1907" w:rsidP="00BC1907"/>
    <w:p w:rsidR="00BC1907" w:rsidRDefault="00BC1907" w:rsidP="00BC1907">
      <w:pPr>
        <w:spacing w:before="0" w:after="200" w:line="276" w:lineRule="auto"/>
        <w:jc w:val="left"/>
      </w:pPr>
      <w:r>
        <w:br w:type="page"/>
      </w:r>
    </w:p>
    <w:p w:rsidR="00BC1907" w:rsidRPr="00757898" w:rsidRDefault="00BC1907" w:rsidP="00BC1907">
      <w:pPr>
        <w:pStyle w:val="Ttulo4"/>
      </w:pPr>
      <w:bookmarkStart w:id="275" w:name="_Toc455664362"/>
      <w:r w:rsidRPr="00757898">
        <w:lastRenderedPageBreak/>
        <w:t xml:space="preserve">Ficha del servicio de </w:t>
      </w:r>
      <w:r>
        <w:t>Análisis Espacial</w:t>
      </w:r>
      <w:bookmarkEnd w:id="275"/>
      <w:r w:rsidRPr="00757898">
        <w:t xml:space="preserve"> </w:t>
      </w:r>
    </w:p>
    <w:p w:rsidR="00BC1907" w:rsidRPr="00A36F10" w:rsidRDefault="00BC1907" w:rsidP="00BC1907"/>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Análisis Espacial</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 realiza investigación científica y se basa en la norma oficial para la obtención del análisis.</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Análisis o pre proyecto para la toma de decisiones</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Federación, Municipios, Público en General</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de la Unidad Geográfica Ambiental</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(33)37771770</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17:00</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Solicitud de información y elaboración de contrato o convenio</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Hora/Hombre</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En ventanilla bancaria o trasferencia electrónica</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En ventanilla bancaria o trasferencia electrónica</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las especificaciones de los solicitado</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Coordinación Unidad Geográfica Ambiental</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 (33) 37771770 contacto.iieg@jalisco.gob.mx</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htt://iieg.gob.mx</w:t>
            </w:r>
          </w:p>
        </w:tc>
      </w:tr>
    </w:tbl>
    <w:p w:rsidR="00BC1907" w:rsidRDefault="00BC1907" w:rsidP="00BC1907"/>
    <w:p w:rsidR="00BC1907" w:rsidRDefault="00BC1907" w:rsidP="00BC1907"/>
    <w:p w:rsidR="00BC1907" w:rsidRDefault="00BC1907" w:rsidP="00BC1907"/>
    <w:p w:rsidR="00BC1907" w:rsidRDefault="00BC1907" w:rsidP="00BC1907">
      <w:pPr>
        <w:spacing w:before="0" w:after="200" w:line="276" w:lineRule="auto"/>
        <w:jc w:val="left"/>
      </w:pPr>
      <w:r>
        <w:br w:type="page"/>
      </w:r>
    </w:p>
    <w:p w:rsidR="00BC1907" w:rsidRDefault="00BC1907" w:rsidP="00BC1907">
      <w:pPr>
        <w:pStyle w:val="Ttulo3"/>
      </w:pPr>
      <w:bookmarkStart w:id="276" w:name="_Toc455664363"/>
      <w:r w:rsidRPr="00F14941">
        <w:lastRenderedPageBreak/>
        <w:t>Procedimiento de</w:t>
      </w:r>
      <w:r>
        <w:t xml:space="preserve"> </w:t>
      </w:r>
      <w:r w:rsidRPr="00757898">
        <w:t>Gestión de proyectos con recursos propios</w:t>
      </w:r>
      <w:bookmarkEnd w:id="276"/>
    </w:p>
    <w:p w:rsidR="00BC1907" w:rsidRPr="00757898" w:rsidRDefault="00BC1907" w:rsidP="00BC1907"/>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BC1907" w:rsidRPr="000C4719" w:rsidTr="00BC1907">
        <w:trPr>
          <w:trHeight w:val="57"/>
        </w:trPr>
        <w:tc>
          <w:tcPr>
            <w:tcW w:w="16161" w:type="dxa"/>
            <w:gridSpan w:val="2"/>
            <w:shd w:val="clear" w:color="auto" w:fill="F2F2F2" w:themeFill="background1" w:themeFillShade="F2"/>
            <w:vAlign w:val="center"/>
          </w:tcPr>
          <w:p w:rsidR="00BC1907" w:rsidRPr="000C4719" w:rsidRDefault="00BC1907" w:rsidP="00BC1907">
            <w:pPr>
              <w:spacing w:before="60" w:after="60"/>
              <w:rPr>
                <w:rFonts w:asciiTheme="minorHAnsi" w:hAnsiTheme="minorHAnsi"/>
                <w:b/>
              </w:rPr>
            </w:pPr>
            <w:r w:rsidRPr="000C4719">
              <w:rPr>
                <w:b/>
                <w:sz w:val="22"/>
              </w:rPr>
              <w:t>Ficha del procedimiento</w:t>
            </w:r>
            <w:r>
              <w:rPr>
                <w:b/>
                <w:sz w:val="22"/>
              </w:rPr>
              <w:t xml:space="preserve"> </w:t>
            </w:r>
          </w:p>
        </w:tc>
      </w:tr>
      <w:tr w:rsidR="00BC1907" w:rsidRPr="00370426" w:rsidTr="00BC1907">
        <w:trPr>
          <w:trHeight w:val="57"/>
        </w:trPr>
        <w:tc>
          <w:tcPr>
            <w:tcW w:w="3403" w:type="dxa"/>
            <w:shd w:val="clear" w:color="auto" w:fill="F2F2F2" w:themeFill="background1" w:themeFillShade="F2"/>
            <w:vAlign w:val="center"/>
            <w:hideMark/>
          </w:tcPr>
          <w:p w:rsidR="00BC1907" w:rsidRPr="00370426" w:rsidRDefault="00BC1907" w:rsidP="00BC1907">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BC1907" w:rsidRPr="00066B4F" w:rsidRDefault="00BC1907" w:rsidP="00BC1907">
            <w:pPr>
              <w:spacing w:before="60" w:after="60"/>
              <w:jc w:val="left"/>
              <w:rPr>
                <w:rFonts w:asciiTheme="minorHAnsi" w:hAnsiTheme="minorHAnsi"/>
                <w:color w:val="000000"/>
              </w:rPr>
            </w:pPr>
            <w:r w:rsidRPr="002D7592">
              <w:rPr>
                <w:sz w:val="22"/>
              </w:rPr>
              <w:t>Gestión de proyectos con recursos propios</w:t>
            </w:r>
          </w:p>
        </w:tc>
      </w:tr>
      <w:tr w:rsidR="00BC1907" w:rsidRPr="00370426" w:rsidTr="00BC1907">
        <w:trPr>
          <w:trHeight w:val="57"/>
        </w:trPr>
        <w:tc>
          <w:tcPr>
            <w:tcW w:w="3403" w:type="dxa"/>
            <w:shd w:val="clear" w:color="auto" w:fill="F2F2F2" w:themeFill="background1" w:themeFillShade="F2"/>
            <w:vAlign w:val="center"/>
          </w:tcPr>
          <w:p w:rsidR="00BC1907" w:rsidRPr="00370426" w:rsidRDefault="00BC1907" w:rsidP="00BC1907">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BC1907" w:rsidRPr="00066B4F" w:rsidRDefault="00BC1907" w:rsidP="00BC1907">
            <w:pPr>
              <w:spacing w:before="60" w:after="60"/>
              <w:jc w:val="left"/>
              <w:rPr>
                <w:rFonts w:asciiTheme="minorHAnsi" w:hAnsiTheme="minorHAnsi"/>
                <w:color w:val="000000"/>
              </w:rPr>
            </w:pPr>
          </w:p>
        </w:tc>
      </w:tr>
      <w:tr w:rsidR="00BC1907" w:rsidRPr="00370426" w:rsidTr="00BC1907">
        <w:trPr>
          <w:trHeight w:val="57"/>
        </w:trPr>
        <w:tc>
          <w:tcPr>
            <w:tcW w:w="3403" w:type="dxa"/>
            <w:shd w:val="clear" w:color="auto" w:fill="F2F2F2" w:themeFill="background1" w:themeFillShade="F2"/>
            <w:vAlign w:val="center"/>
          </w:tcPr>
          <w:p w:rsidR="00BC1907" w:rsidRPr="00370426" w:rsidRDefault="00BC1907" w:rsidP="00BC1907">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BC1907" w:rsidRPr="00066B4F" w:rsidRDefault="00BC1907" w:rsidP="00BC1907">
            <w:pPr>
              <w:spacing w:before="60" w:after="60"/>
              <w:jc w:val="left"/>
              <w:rPr>
                <w:rFonts w:asciiTheme="minorHAnsi" w:hAnsiTheme="minorHAnsi"/>
                <w:color w:val="000000"/>
              </w:rPr>
            </w:pPr>
            <w:r w:rsidRPr="002D7592">
              <w:rPr>
                <w:sz w:val="22"/>
              </w:rPr>
              <w:t>Gestión de proyectos con recursos propios</w:t>
            </w:r>
          </w:p>
        </w:tc>
      </w:tr>
      <w:tr w:rsidR="00BC1907" w:rsidRPr="00370426" w:rsidTr="00BC1907">
        <w:trPr>
          <w:trHeight w:val="57"/>
        </w:trPr>
        <w:tc>
          <w:tcPr>
            <w:tcW w:w="3403" w:type="dxa"/>
            <w:shd w:val="clear" w:color="auto" w:fill="F2F2F2" w:themeFill="background1" w:themeFillShade="F2"/>
            <w:vAlign w:val="center"/>
            <w:hideMark/>
          </w:tcPr>
          <w:p w:rsidR="00BC1907" w:rsidRPr="00370426" w:rsidRDefault="00BC1907" w:rsidP="00BC1907">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BC1907" w:rsidRDefault="00BC1907" w:rsidP="00BC1907">
            <w:pPr>
              <w:spacing w:before="60" w:after="60"/>
              <w:jc w:val="left"/>
              <w:rPr>
                <w:rFonts w:asciiTheme="minorHAnsi" w:hAnsiTheme="minorHAnsi"/>
                <w:color w:val="000000"/>
              </w:rPr>
            </w:pPr>
            <w:r>
              <w:rPr>
                <w:rFonts w:asciiTheme="minorHAnsi" w:hAnsiTheme="minorHAnsi"/>
                <w:color w:val="000000"/>
              </w:rPr>
              <w:t>Realizar solicitud</w:t>
            </w:r>
          </w:p>
          <w:p w:rsidR="00BC1907" w:rsidRDefault="00BC1907" w:rsidP="00BC1907">
            <w:pPr>
              <w:spacing w:before="60" w:after="60"/>
              <w:jc w:val="left"/>
              <w:rPr>
                <w:rFonts w:asciiTheme="minorHAnsi" w:hAnsiTheme="minorHAnsi"/>
                <w:color w:val="000000"/>
              </w:rPr>
            </w:pPr>
            <w:r>
              <w:rPr>
                <w:rFonts w:asciiTheme="minorHAnsi" w:hAnsiTheme="minorHAnsi"/>
                <w:color w:val="000000"/>
              </w:rPr>
              <w:t>Especificar requerimientos</w:t>
            </w:r>
          </w:p>
          <w:p w:rsidR="00BC1907" w:rsidRPr="00FF520A" w:rsidRDefault="00BC1907" w:rsidP="00BC1907">
            <w:pPr>
              <w:spacing w:before="60" w:after="60"/>
              <w:jc w:val="left"/>
              <w:rPr>
                <w:rFonts w:asciiTheme="minorHAnsi" w:hAnsiTheme="minorHAnsi"/>
                <w:color w:val="000000"/>
              </w:rPr>
            </w:pPr>
            <w:r>
              <w:rPr>
                <w:rFonts w:asciiTheme="minorHAnsi" w:hAnsiTheme="minorHAnsi"/>
                <w:color w:val="000000"/>
              </w:rPr>
              <w:t>En caso necesario realizar el pago para obtener el producto.</w:t>
            </w:r>
          </w:p>
        </w:tc>
      </w:tr>
      <w:tr w:rsidR="00BC1907" w:rsidRPr="00370426" w:rsidTr="00BC1907">
        <w:trPr>
          <w:trHeight w:val="57"/>
        </w:trPr>
        <w:tc>
          <w:tcPr>
            <w:tcW w:w="3403" w:type="dxa"/>
            <w:shd w:val="clear" w:color="auto" w:fill="F2F2F2" w:themeFill="background1" w:themeFillShade="F2"/>
            <w:vAlign w:val="center"/>
            <w:hideMark/>
          </w:tcPr>
          <w:p w:rsidR="00BC1907" w:rsidRPr="00370426" w:rsidRDefault="00BC1907" w:rsidP="00BC1907">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BC1907" w:rsidRPr="00081B9B" w:rsidRDefault="00BC1907" w:rsidP="00BC1907">
            <w:pPr>
              <w:spacing w:before="0" w:after="0"/>
            </w:pPr>
            <w:r w:rsidRPr="00081B9B">
              <w:rPr>
                <w:sz w:val="22"/>
              </w:rPr>
              <w:t>Tienen bases técnicas y utilizan conocimiento científico (metodologías, algoritmos, tecnologías de información).</w:t>
            </w:r>
          </w:p>
          <w:p w:rsidR="00BC1907" w:rsidRPr="00081B9B" w:rsidRDefault="00BC1907" w:rsidP="00BC1907">
            <w:pPr>
              <w:spacing w:before="0" w:after="0"/>
            </w:pPr>
            <w:r w:rsidRPr="00081B9B">
              <w:rPr>
                <w:sz w:val="22"/>
              </w:rPr>
              <w:t>Se elaboran con información confiable, de fuentes oficiales.</w:t>
            </w:r>
          </w:p>
        </w:tc>
      </w:tr>
      <w:tr w:rsidR="00BC1907" w:rsidRPr="00370426" w:rsidTr="00BC1907">
        <w:trPr>
          <w:trHeight w:val="57"/>
        </w:trPr>
        <w:tc>
          <w:tcPr>
            <w:tcW w:w="3403" w:type="dxa"/>
            <w:shd w:val="clear" w:color="auto" w:fill="F2F2F2" w:themeFill="background1" w:themeFillShade="F2"/>
            <w:vAlign w:val="center"/>
          </w:tcPr>
          <w:p w:rsidR="00BC1907" w:rsidRPr="00370426" w:rsidRDefault="00BC1907" w:rsidP="00BC1907">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BC1907" w:rsidRPr="00081B9B" w:rsidRDefault="00BC1907" w:rsidP="00BC1907">
            <w:pPr>
              <w:spacing w:before="60" w:after="60"/>
              <w:jc w:val="left"/>
            </w:pPr>
            <w:r w:rsidRPr="00081B9B">
              <w:rPr>
                <w:sz w:val="22"/>
              </w:rPr>
              <w:t>Para la toma de decisiones con base en información confiable y “datos duros” en temas coyunturales o también estratégicos.</w:t>
            </w:r>
          </w:p>
        </w:tc>
      </w:tr>
      <w:tr w:rsidR="00BC1907" w:rsidRPr="00370426" w:rsidTr="00BC1907">
        <w:trPr>
          <w:trHeight w:val="57"/>
        </w:trPr>
        <w:tc>
          <w:tcPr>
            <w:tcW w:w="3403" w:type="dxa"/>
            <w:shd w:val="clear" w:color="auto" w:fill="F2F2F2" w:themeFill="background1" w:themeFillShade="F2"/>
            <w:vAlign w:val="center"/>
          </w:tcPr>
          <w:p w:rsidR="00BC1907" w:rsidRPr="00370426" w:rsidRDefault="00BC1907" w:rsidP="00BC1907">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BC1907" w:rsidRPr="00FF520A" w:rsidRDefault="00BC1907" w:rsidP="00BC1907">
            <w:pPr>
              <w:spacing w:before="60" w:after="60"/>
              <w:jc w:val="left"/>
              <w:rPr>
                <w:rFonts w:asciiTheme="minorHAnsi" w:hAnsiTheme="minorHAnsi"/>
                <w:color w:val="000000"/>
              </w:rPr>
            </w:pPr>
            <w:r>
              <w:rPr>
                <w:rFonts w:asciiTheme="minorHAnsi" w:hAnsiTheme="minorHAnsi"/>
                <w:color w:val="000000"/>
              </w:rPr>
              <w:t>Índice de Información de Geografía y Medio Ambiente para la Toma de Decisiones</w:t>
            </w:r>
          </w:p>
        </w:tc>
      </w:tr>
    </w:tbl>
    <w:p w:rsidR="00BC1907" w:rsidRDefault="00BC1907" w:rsidP="00BC1907"/>
    <w:p w:rsidR="00BC1907" w:rsidRDefault="00BC1907" w:rsidP="00BC1907"/>
    <w:p w:rsidR="00BC1907" w:rsidRDefault="00BC1907" w:rsidP="00BC1907">
      <w:pPr>
        <w:spacing w:before="0" w:after="200" w:line="276" w:lineRule="auto"/>
        <w:jc w:val="left"/>
      </w:pPr>
      <w:r>
        <w:br w:type="page"/>
      </w:r>
    </w:p>
    <w:p w:rsidR="00BC1907" w:rsidRPr="00757898" w:rsidRDefault="00BC1907" w:rsidP="00BC1907">
      <w:pPr>
        <w:pStyle w:val="Ttulo4"/>
      </w:pPr>
      <w:bookmarkStart w:id="277" w:name="_Toc455664364"/>
      <w:r w:rsidRPr="00757898">
        <w:lastRenderedPageBreak/>
        <w:t>Modelado del proceso de Gestión de proyectos con recursos propios</w:t>
      </w:r>
      <w:bookmarkEnd w:id="277"/>
      <w:r w:rsidRPr="00757898">
        <w:t xml:space="preserve"> </w:t>
      </w:r>
    </w:p>
    <w:p w:rsidR="00BC1907" w:rsidRDefault="00BC1907" w:rsidP="00BC1907">
      <w:r w:rsidRPr="003242B6">
        <w:rPr>
          <w:noProof/>
          <w:lang w:eastAsia="es-MX"/>
        </w:rPr>
        <w:drawing>
          <wp:inline distT="0" distB="0" distL="0" distR="0" wp14:anchorId="6989265D" wp14:editId="4D91B4C5">
            <wp:extent cx="8362950" cy="4298090"/>
            <wp:effectExtent l="0" t="0" r="0" b="762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srcRect l="979" t="1379" r="705" b="9737"/>
                    <a:stretch/>
                  </pic:blipFill>
                  <pic:spPr bwMode="auto">
                    <a:xfrm>
                      <a:off x="0" y="0"/>
                      <a:ext cx="8367891" cy="4300629"/>
                    </a:xfrm>
                    <a:prstGeom prst="rect">
                      <a:avLst/>
                    </a:prstGeom>
                    <a:ln>
                      <a:noFill/>
                    </a:ln>
                    <a:extLst>
                      <a:ext uri="{53640926-AAD7-44D8-BBD7-CCE9431645EC}">
                        <a14:shadowObscured xmlns:a14="http://schemas.microsoft.com/office/drawing/2010/main"/>
                      </a:ext>
                    </a:extLst>
                  </pic:spPr>
                </pic:pic>
              </a:graphicData>
            </a:graphic>
          </wp:inline>
        </w:drawing>
      </w:r>
    </w:p>
    <w:p w:rsidR="00BC1907" w:rsidRPr="0097159F" w:rsidRDefault="00BC1907" w:rsidP="00BC1907"/>
    <w:p w:rsidR="00BC1907" w:rsidRPr="00757898" w:rsidRDefault="00BC1907" w:rsidP="00BC1907">
      <w:pPr>
        <w:pStyle w:val="Ttulo4"/>
      </w:pPr>
      <w:bookmarkStart w:id="278" w:name="_Toc455664365"/>
      <w:r w:rsidRPr="00757898">
        <w:lastRenderedPageBreak/>
        <w:t>Narrativa del proceso de Gestión de proyectos con recursos propios</w:t>
      </w:r>
      <w:bookmarkEnd w:id="278"/>
      <w:r w:rsidRPr="00757898">
        <w:t xml:space="preserve"> </w:t>
      </w:r>
    </w:p>
    <w:p w:rsidR="00BC1907" w:rsidRPr="00A36F10" w:rsidRDefault="00BC1907" w:rsidP="00BC1907"/>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BC1907" w:rsidRPr="007F2DA2" w:rsidTr="00BC1907">
        <w:trPr>
          <w:trHeight w:val="548"/>
          <w:tblHeader/>
        </w:trPr>
        <w:tc>
          <w:tcPr>
            <w:tcW w:w="675" w:type="dxa"/>
            <w:shd w:val="clear" w:color="000000" w:fill="D9D9D9"/>
            <w:noWrap/>
            <w:vAlign w:val="center"/>
            <w:hideMark/>
          </w:tcPr>
          <w:p w:rsidR="00BC1907" w:rsidRPr="007F2DA2" w:rsidRDefault="00BC1907" w:rsidP="00BC190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BC1907" w:rsidRPr="007F2DA2" w:rsidRDefault="00BC1907" w:rsidP="00BC190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BC1907" w:rsidRPr="007F2DA2" w:rsidRDefault="00BC1907" w:rsidP="00BC190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BC1907" w:rsidRPr="007F2DA2" w:rsidRDefault="00BC1907" w:rsidP="00BC190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BC1907" w:rsidRPr="007F2DA2" w:rsidRDefault="00BC1907" w:rsidP="00BC190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BC1907" w:rsidRPr="007F2DA2" w:rsidTr="00BC1907">
        <w:trPr>
          <w:trHeight w:val="20"/>
        </w:trPr>
        <w:tc>
          <w:tcPr>
            <w:tcW w:w="675" w:type="dxa"/>
            <w:shd w:val="clear" w:color="auto" w:fill="auto"/>
            <w:noWrap/>
            <w:vAlign w:val="center"/>
            <w:hideMark/>
          </w:tcPr>
          <w:p w:rsidR="00BC1907" w:rsidRPr="007F2DA2" w:rsidRDefault="00BC1907" w:rsidP="00BC1907">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Director General</w:t>
            </w:r>
          </w:p>
        </w:tc>
        <w:tc>
          <w:tcPr>
            <w:tcW w:w="6946"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Ampliar la economía de IIEG, con base  a experiencia y relaciones publicas</w:t>
            </w:r>
          </w:p>
        </w:tc>
        <w:tc>
          <w:tcPr>
            <w:tcW w:w="2835"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Recauda fondos</w:t>
            </w:r>
          </w:p>
        </w:tc>
        <w:tc>
          <w:tcPr>
            <w:tcW w:w="2835"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Director General</w:t>
            </w:r>
          </w:p>
        </w:tc>
      </w:tr>
      <w:tr w:rsidR="00BC1907" w:rsidRPr="007F2DA2" w:rsidTr="00BC1907">
        <w:trPr>
          <w:trHeight w:val="20"/>
        </w:trPr>
        <w:tc>
          <w:tcPr>
            <w:tcW w:w="675" w:type="dxa"/>
            <w:shd w:val="clear" w:color="auto" w:fill="auto"/>
            <w:noWrap/>
            <w:vAlign w:val="center"/>
          </w:tcPr>
          <w:p w:rsidR="00BC1907" w:rsidRPr="007F2DA2" w:rsidRDefault="00BC1907" w:rsidP="00BC1907">
            <w:pPr>
              <w:spacing w:before="60" w:after="60"/>
              <w:jc w:val="center"/>
              <w:rPr>
                <w:rFonts w:asciiTheme="minorHAnsi" w:hAnsiTheme="minorHAnsi"/>
              </w:rPr>
            </w:pPr>
            <w:r w:rsidRPr="007F2DA2">
              <w:rPr>
                <w:rFonts w:asciiTheme="minorHAnsi" w:hAnsiTheme="minorHAnsi"/>
                <w:sz w:val="22"/>
              </w:rPr>
              <w:t>2</w:t>
            </w:r>
          </w:p>
        </w:tc>
        <w:tc>
          <w:tcPr>
            <w:tcW w:w="3011"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Director de la Unidad Geográfica Ambiental</w:t>
            </w:r>
          </w:p>
        </w:tc>
        <w:tc>
          <w:tcPr>
            <w:tcW w:w="6946"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Enviar un memorándum al Director Jurídico informando la terminación del proyecto</w:t>
            </w:r>
          </w:p>
        </w:tc>
        <w:tc>
          <w:tcPr>
            <w:tcW w:w="2835"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Un memorándum</w:t>
            </w:r>
          </w:p>
        </w:tc>
        <w:tc>
          <w:tcPr>
            <w:tcW w:w="2835" w:type="dxa"/>
            <w:vAlign w:val="center"/>
          </w:tcPr>
          <w:p w:rsidR="00BC1907" w:rsidRPr="00C91290" w:rsidRDefault="00BC1907" w:rsidP="00BC1907">
            <w:pPr>
              <w:spacing w:before="60" w:after="60"/>
              <w:jc w:val="left"/>
              <w:rPr>
                <w:rFonts w:asciiTheme="minorHAnsi" w:hAnsiTheme="minorHAnsi"/>
              </w:rPr>
            </w:pPr>
            <w:r w:rsidRPr="00C91290">
              <w:rPr>
                <w:rFonts w:asciiTheme="minorHAnsi" w:hAnsiTheme="minorHAnsi"/>
              </w:rPr>
              <w:t>Unidad Geográfica Ambiental</w:t>
            </w:r>
          </w:p>
        </w:tc>
      </w:tr>
      <w:tr w:rsidR="00BC1907" w:rsidRPr="007F2DA2" w:rsidTr="00BC1907">
        <w:trPr>
          <w:trHeight w:val="20"/>
        </w:trPr>
        <w:tc>
          <w:tcPr>
            <w:tcW w:w="675" w:type="dxa"/>
            <w:shd w:val="clear" w:color="auto" w:fill="auto"/>
            <w:noWrap/>
            <w:vAlign w:val="center"/>
          </w:tcPr>
          <w:p w:rsidR="00BC1907" w:rsidRPr="007F2DA2" w:rsidRDefault="00BC1907" w:rsidP="00BC1907">
            <w:pPr>
              <w:spacing w:before="60" w:after="60"/>
              <w:jc w:val="center"/>
              <w:rPr>
                <w:rFonts w:asciiTheme="minorHAnsi" w:hAnsiTheme="minorHAnsi"/>
              </w:rPr>
            </w:pPr>
            <w:r w:rsidRPr="007F2DA2">
              <w:rPr>
                <w:rFonts w:asciiTheme="minorHAnsi" w:hAnsiTheme="minorHAnsi"/>
                <w:sz w:val="22"/>
              </w:rPr>
              <w:t>3</w:t>
            </w:r>
          </w:p>
        </w:tc>
        <w:tc>
          <w:tcPr>
            <w:tcW w:w="3011"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Director Administrativo</w:t>
            </w:r>
          </w:p>
        </w:tc>
        <w:tc>
          <w:tcPr>
            <w:tcW w:w="6946"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Confirmar la recepción del pago y emisión de factura</w:t>
            </w:r>
          </w:p>
        </w:tc>
        <w:tc>
          <w:tcPr>
            <w:tcW w:w="2835"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Pago y factura</w:t>
            </w:r>
          </w:p>
        </w:tc>
        <w:tc>
          <w:tcPr>
            <w:tcW w:w="2835" w:type="dxa"/>
            <w:vAlign w:val="center"/>
          </w:tcPr>
          <w:p w:rsidR="00BC1907" w:rsidRPr="00C91290" w:rsidRDefault="00BC1907" w:rsidP="00BC1907">
            <w:pPr>
              <w:spacing w:before="60" w:after="60"/>
              <w:jc w:val="left"/>
              <w:rPr>
                <w:rFonts w:asciiTheme="minorHAnsi" w:hAnsiTheme="minorHAnsi"/>
              </w:rPr>
            </w:pPr>
            <w:r w:rsidRPr="00C91290">
              <w:rPr>
                <w:rFonts w:asciiTheme="minorHAnsi" w:hAnsiTheme="minorHAnsi"/>
              </w:rPr>
              <w:t xml:space="preserve">Unidad </w:t>
            </w:r>
            <w:r>
              <w:rPr>
                <w:rFonts w:asciiTheme="minorHAnsi" w:hAnsiTheme="minorHAnsi"/>
              </w:rPr>
              <w:t>Administrativa</w:t>
            </w:r>
          </w:p>
        </w:tc>
      </w:tr>
      <w:tr w:rsidR="00BC1907" w:rsidRPr="007F2DA2" w:rsidTr="00BC1907">
        <w:trPr>
          <w:trHeight w:val="20"/>
        </w:trPr>
        <w:tc>
          <w:tcPr>
            <w:tcW w:w="675" w:type="dxa"/>
            <w:shd w:val="clear" w:color="auto" w:fill="auto"/>
            <w:noWrap/>
            <w:vAlign w:val="center"/>
          </w:tcPr>
          <w:p w:rsidR="00BC1907" w:rsidRPr="007F2DA2" w:rsidRDefault="00BC1907" w:rsidP="00BC1907">
            <w:pPr>
              <w:spacing w:before="60" w:after="60"/>
              <w:jc w:val="center"/>
              <w:rPr>
                <w:rFonts w:asciiTheme="minorHAnsi" w:hAnsiTheme="minorHAnsi"/>
              </w:rPr>
            </w:pPr>
            <w:r w:rsidRPr="007F2DA2">
              <w:rPr>
                <w:rFonts w:asciiTheme="minorHAnsi" w:hAnsiTheme="minorHAnsi"/>
                <w:sz w:val="22"/>
              </w:rPr>
              <w:t>4</w:t>
            </w:r>
          </w:p>
        </w:tc>
        <w:tc>
          <w:tcPr>
            <w:tcW w:w="3011"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Agente externo</w:t>
            </w:r>
          </w:p>
        </w:tc>
        <w:tc>
          <w:tcPr>
            <w:tcW w:w="6946"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Enviar oficio de recepción satisfactoria de proyecto</w:t>
            </w:r>
          </w:p>
        </w:tc>
        <w:tc>
          <w:tcPr>
            <w:tcW w:w="2835"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Oficio de aprobación</w:t>
            </w:r>
          </w:p>
        </w:tc>
        <w:tc>
          <w:tcPr>
            <w:tcW w:w="2835" w:type="dxa"/>
            <w:vAlign w:val="center"/>
          </w:tcPr>
          <w:p w:rsidR="00BC1907" w:rsidRPr="00C91290" w:rsidRDefault="00BC1907" w:rsidP="00BC1907">
            <w:pPr>
              <w:spacing w:before="60" w:after="60"/>
              <w:jc w:val="left"/>
              <w:rPr>
                <w:rFonts w:asciiTheme="minorHAnsi" w:hAnsiTheme="minorHAnsi"/>
              </w:rPr>
            </w:pPr>
            <w:r>
              <w:rPr>
                <w:rFonts w:asciiTheme="minorHAnsi" w:hAnsiTheme="minorHAnsi"/>
              </w:rPr>
              <w:t>Empresa contratante</w:t>
            </w:r>
          </w:p>
        </w:tc>
      </w:tr>
      <w:tr w:rsidR="00BC1907" w:rsidRPr="007F2DA2" w:rsidTr="00BC1907">
        <w:trPr>
          <w:trHeight w:val="20"/>
        </w:trPr>
        <w:tc>
          <w:tcPr>
            <w:tcW w:w="675" w:type="dxa"/>
            <w:shd w:val="clear" w:color="auto" w:fill="auto"/>
            <w:noWrap/>
            <w:vAlign w:val="center"/>
          </w:tcPr>
          <w:p w:rsidR="00BC1907" w:rsidRPr="007F2DA2" w:rsidRDefault="00BC1907" w:rsidP="00BC1907">
            <w:pPr>
              <w:spacing w:before="60" w:after="60"/>
              <w:jc w:val="center"/>
              <w:rPr>
                <w:rFonts w:asciiTheme="minorHAnsi" w:hAnsiTheme="minorHAnsi"/>
              </w:rPr>
            </w:pPr>
            <w:r>
              <w:rPr>
                <w:rFonts w:asciiTheme="minorHAnsi" w:hAnsiTheme="minorHAnsi"/>
                <w:sz w:val="22"/>
              </w:rPr>
              <w:t>5</w:t>
            </w:r>
          </w:p>
        </w:tc>
        <w:tc>
          <w:tcPr>
            <w:tcW w:w="3011"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Director General</w:t>
            </w:r>
          </w:p>
        </w:tc>
        <w:tc>
          <w:tcPr>
            <w:tcW w:w="6946"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Formalizar la entrega del proyecto</w:t>
            </w:r>
          </w:p>
        </w:tc>
        <w:tc>
          <w:tcPr>
            <w:tcW w:w="2835"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Un proyecto</w:t>
            </w:r>
          </w:p>
        </w:tc>
        <w:tc>
          <w:tcPr>
            <w:tcW w:w="2835" w:type="dxa"/>
            <w:vAlign w:val="center"/>
          </w:tcPr>
          <w:p w:rsidR="00BC1907" w:rsidRPr="00C91290" w:rsidRDefault="00BC1907" w:rsidP="00BC1907">
            <w:pPr>
              <w:spacing w:before="60" w:after="60"/>
              <w:jc w:val="left"/>
              <w:rPr>
                <w:rFonts w:asciiTheme="minorHAnsi" w:hAnsiTheme="minorHAnsi"/>
              </w:rPr>
            </w:pPr>
            <w:r>
              <w:rPr>
                <w:rFonts w:asciiTheme="minorHAnsi" w:hAnsiTheme="minorHAnsi"/>
              </w:rPr>
              <w:t>Dirección General</w:t>
            </w:r>
          </w:p>
        </w:tc>
      </w:tr>
      <w:tr w:rsidR="00BC1907" w:rsidRPr="007F2DA2" w:rsidTr="00BC1907">
        <w:trPr>
          <w:trHeight w:val="20"/>
        </w:trPr>
        <w:tc>
          <w:tcPr>
            <w:tcW w:w="675" w:type="dxa"/>
            <w:shd w:val="clear" w:color="auto" w:fill="auto"/>
            <w:noWrap/>
            <w:vAlign w:val="center"/>
          </w:tcPr>
          <w:p w:rsidR="00BC1907" w:rsidRPr="007F2DA2" w:rsidRDefault="00BC1907" w:rsidP="00BC1907">
            <w:pPr>
              <w:spacing w:before="60" w:after="60"/>
              <w:jc w:val="center"/>
              <w:rPr>
                <w:rFonts w:asciiTheme="minorHAnsi" w:hAnsiTheme="minorHAnsi"/>
              </w:rPr>
            </w:pPr>
            <w:r>
              <w:rPr>
                <w:rFonts w:asciiTheme="minorHAnsi" w:hAnsiTheme="minorHAnsi"/>
                <w:sz w:val="22"/>
              </w:rPr>
              <w:t>6</w:t>
            </w:r>
          </w:p>
        </w:tc>
        <w:tc>
          <w:tcPr>
            <w:tcW w:w="3011"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Director de la Unidad Geográfica Ambiental</w:t>
            </w:r>
          </w:p>
        </w:tc>
        <w:tc>
          <w:tcPr>
            <w:tcW w:w="6946"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Entregar el documento en preliminar</w:t>
            </w:r>
          </w:p>
        </w:tc>
        <w:tc>
          <w:tcPr>
            <w:tcW w:w="2835"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Un documento preliminar</w:t>
            </w:r>
          </w:p>
        </w:tc>
        <w:tc>
          <w:tcPr>
            <w:tcW w:w="2835" w:type="dxa"/>
            <w:vAlign w:val="center"/>
          </w:tcPr>
          <w:p w:rsidR="00BC1907" w:rsidRPr="00C91290" w:rsidRDefault="00BC1907" w:rsidP="00BC1907">
            <w:pPr>
              <w:spacing w:before="60" w:after="60"/>
              <w:jc w:val="left"/>
              <w:rPr>
                <w:rFonts w:asciiTheme="minorHAnsi" w:hAnsiTheme="minorHAnsi"/>
              </w:rPr>
            </w:pPr>
            <w:r w:rsidRPr="00C91290">
              <w:rPr>
                <w:rFonts w:asciiTheme="minorHAnsi" w:hAnsiTheme="minorHAnsi"/>
              </w:rPr>
              <w:t>Unidad Geográfica Ambiental</w:t>
            </w:r>
          </w:p>
        </w:tc>
      </w:tr>
      <w:tr w:rsidR="00BC1907" w:rsidRPr="007F2DA2" w:rsidTr="00BC1907">
        <w:trPr>
          <w:trHeight w:val="20"/>
        </w:trPr>
        <w:tc>
          <w:tcPr>
            <w:tcW w:w="675" w:type="dxa"/>
            <w:shd w:val="clear" w:color="auto" w:fill="auto"/>
            <w:noWrap/>
            <w:vAlign w:val="center"/>
          </w:tcPr>
          <w:p w:rsidR="00BC1907" w:rsidRPr="007F2DA2" w:rsidRDefault="00BC1907" w:rsidP="00BC1907">
            <w:pPr>
              <w:spacing w:before="60" w:after="60"/>
              <w:jc w:val="center"/>
              <w:rPr>
                <w:rFonts w:asciiTheme="minorHAnsi" w:hAnsiTheme="minorHAnsi"/>
              </w:rPr>
            </w:pPr>
            <w:r>
              <w:rPr>
                <w:rFonts w:asciiTheme="minorHAnsi" w:hAnsiTheme="minorHAnsi"/>
              </w:rPr>
              <w:t>7</w:t>
            </w:r>
          </w:p>
        </w:tc>
        <w:tc>
          <w:tcPr>
            <w:tcW w:w="3011"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Agente externo.</w:t>
            </w:r>
          </w:p>
        </w:tc>
        <w:tc>
          <w:tcPr>
            <w:tcW w:w="6946"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Realizar  modificaciones pertinentes</w:t>
            </w:r>
          </w:p>
        </w:tc>
        <w:tc>
          <w:tcPr>
            <w:tcW w:w="2835"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Un documento modificado</w:t>
            </w:r>
          </w:p>
        </w:tc>
        <w:tc>
          <w:tcPr>
            <w:tcW w:w="2835"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Empresa contratante</w:t>
            </w:r>
          </w:p>
        </w:tc>
      </w:tr>
      <w:tr w:rsidR="00BC1907" w:rsidRPr="007F2DA2" w:rsidTr="00BC1907">
        <w:trPr>
          <w:trHeight w:val="20"/>
        </w:trPr>
        <w:tc>
          <w:tcPr>
            <w:tcW w:w="675" w:type="dxa"/>
            <w:shd w:val="clear" w:color="auto" w:fill="auto"/>
            <w:noWrap/>
            <w:vAlign w:val="center"/>
          </w:tcPr>
          <w:p w:rsidR="00BC1907" w:rsidRPr="007F2DA2" w:rsidRDefault="00BC1907" w:rsidP="00BC1907">
            <w:pPr>
              <w:spacing w:before="60" w:after="60"/>
              <w:jc w:val="center"/>
              <w:rPr>
                <w:rFonts w:asciiTheme="minorHAnsi" w:hAnsiTheme="minorHAnsi"/>
              </w:rPr>
            </w:pPr>
            <w:r>
              <w:rPr>
                <w:rFonts w:asciiTheme="minorHAnsi" w:hAnsiTheme="minorHAnsi"/>
              </w:rPr>
              <w:t>8</w:t>
            </w:r>
          </w:p>
        </w:tc>
        <w:tc>
          <w:tcPr>
            <w:tcW w:w="3011"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Director de la Unidad Geográfica Ambiental</w:t>
            </w:r>
          </w:p>
        </w:tc>
        <w:tc>
          <w:tcPr>
            <w:tcW w:w="6946"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Presentar avances del proyecto al contratante</w:t>
            </w:r>
          </w:p>
        </w:tc>
        <w:tc>
          <w:tcPr>
            <w:tcW w:w="2835"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Avance del proyecto</w:t>
            </w:r>
          </w:p>
        </w:tc>
        <w:tc>
          <w:tcPr>
            <w:tcW w:w="2835"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Unidad Geográfica Ambiental</w:t>
            </w:r>
          </w:p>
        </w:tc>
      </w:tr>
      <w:tr w:rsidR="00BC1907" w:rsidRPr="007F2DA2" w:rsidTr="00BC1907">
        <w:trPr>
          <w:trHeight w:val="20"/>
        </w:trPr>
        <w:tc>
          <w:tcPr>
            <w:tcW w:w="675" w:type="dxa"/>
            <w:shd w:val="clear" w:color="auto" w:fill="auto"/>
            <w:noWrap/>
            <w:vAlign w:val="center"/>
          </w:tcPr>
          <w:p w:rsidR="00BC1907" w:rsidRPr="007F2DA2" w:rsidRDefault="00BC1907" w:rsidP="00BC1907">
            <w:pPr>
              <w:spacing w:before="60" w:after="60"/>
              <w:jc w:val="center"/>
              <w:rPr>
                <w:rFonts w:asciiTheme="minorHAnsi" w:hAnsiTheme="minorHAnsi"/>
              </w:rPr>
            </w:pPr>
            <w:r>
              <w:rPr>
                <w:rFonts w:asciiTheme="minorHAnsi" w:hAnsiTheme="minorHAnsi"/>
              </w:rPr>
              <w:t>9</w:t>
            </w:r>
          </w:p>
        </w:tc>
        <w:tc>
          <w:tcPr>
            <w:tcW w:w="3011"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Director Administrativo</w:t>
            </w:r>
          </w:p>
        </w:tc>
        <w:tc>
          <w:tcPr>
            <w:tcW w:w="6946"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Pagar al personal externo según los avances</w:t>
            </w:r>
          </w:p>
        </w:tc>
        <w:tc>
          <w:tcPr>
            <w:tcW w:w="2835"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Emisión de cheques</w:t>
            </w:r>
          </w:p>
        </w:tc>
        <w:tc>
          <w:tcPr>
            <w:tcW w:w="2835" w:type="dxa"/>
          </w:tcPr>
          <w:p w:rsidR="00BC1907" w:rsidRDefault="00BC1907" w:rsidP="00BC1907">
            <w:r w:rsidRPr="00C91290">
              <w:rPr>
                <w:rFonts w:asciiTheme="minorHAnsi" w:hAnsiTheme="minorHAnsi"/>
              </w:rPr>
              <w:t xml:space="preserve">Unidad </w:t>
            </w:r>
            <w:r>
              <w:rPr>
                <w:rFonts w:asciiTheme="minorHAnsi" w:hAnsiTheme="minorHAnsi"/>
              </w:rPr>
              <w:t>Administrativa</w:t>
            </w:r>
          </w:p>
        </w:tc>
      </w:tr>
      <w:tr w:rsidR="00BC1907" w:rsidRPr="007F2DA2" w:rsidTr="00BC1907">
        <w:trPr>
          <w:trHeight w:val="20"/>
        </w:trPr>
        <w:tc>
          <w:tcPr>
            <w:tcW w:w="675" w:type="dxa"/>
            <w:shd w:val="clear" w:color="auto" w:fill="auto"/>
            <w:noWrap/>
            <w:vAlign w:val="center"/>
          </w:tcPr>
          <w:p w:rsidR="00BC1907" w:rsidRPr="007F2DA2" w:rsidRDefault="00BC1907" w:rsidP="00BC1907">
            <w:pPr>
              <w:spacing w:before="60" w:after="60"/>
              <w:jc w:val="center"/>
              <w:rPr>
                <w:rFonts w:asciiTheme="minorHAnsi" w:hAnsiTheme="minorHAnsi"/>
              </w:rPr>
            </w:pPr>
            <w:r>
              <w:rPr>
                <w:rFonts w:asciiTheme="minorHAnsi" w:hAnsiTheme="minorHAnsi"/>
                <w:sz w:val="22"/>
              </w:rPr>
              <w:t>10</w:t>
            </w:r>
          </w:p>
        </w:tc>
        <w:tc>
          <w:tcPr>
            <w:tcW w:w="3011"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Director de la Unidad Geográfica Ambiental</w:t>
            </w:r>
          </w:p>
        </w:tc>
        <w:tc>
          <w:tcPr>
            <w:tcW w:w="6946"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Revisar avances del proyecto del personal externo</w:t>
            </w:r>
          </w:p>
        </w:tc>
        <w:tc>
          <w:tcPr>
            <w:tcW w:w="2835"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Una revisión del proyecto</w:t>
            </w:r>
          </w:p>
        </w:tc>
        <w:tc>
          <w:tcPr>
            <w:tcW w:w="2835" w:type="dxa"/>
          </w:tcPr>
          <w:p w:rsidR="00BC1907" w:rsidRDefault="00BC1907" w:rsidP="00BC1907">
            <w:r w:rsidRPr="00C91290">
              <w:rPr>
                <w:rFonts w:asciiTheme="minorHAnsi" w:hAnsiTheme="minorHAnsi"/>
              </w:rPr>
              <w:t>Unidad Geográfica Ambiental</w:t>
            </w:r>
          </w:p>
        </w:tc>
      </w:tr>
      <w:tr w:rsidR="00BC1907" w:rsidRPr="007F2DA2" w:rsidTr="00BC1907">
        <w:trPr>
          <w:trHeight w:val="20"/>
        </w:trPr>
        <w:tc>
          <w:tcPr>
            <w:tcW w:w="675" w:type="dxa"/>
            <w:shd w:val="clear" w:color="auto" w:fill="auto"/>
            <w:noWrap/>
            <w:vAlign w:val="center"/>
          </w:tcPr>
          <w:p w:rsidR="00BC1907" w:rsidRPr="007F2DA2" w:rsidRDefault="00BC1907" w:rsidP="00BC1907">
            <w:pPr>
              <w:spacing w:before="60" w:after="60"/>
              <w:jc w:val="center"/>
              <w:rPr>
                <w:rFonts w:asciiTheme="minorHAnsi" w:hAnsiTheme="minorHAnsi"/>
              </w:rPr>
            </w:pPr>
            <w:r>
              <w:rPr>
                <w:rFonts w:asciiTheme="minorHAnsi" w:hAnsiTheme="minorHAnsi"/>
                <w:sz w:val="22"/>
              </w:rPr>
              <w:lastRenderedPageBreak/>
              <w:t>11</w:t>
            </w:r>
          </w:p>
        </w:tc>
        <w:tc>
          <w:tcPr>
            <w:tcW w:w="3011"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Director de la Unidad Geográfica Ambiental</w:t>
            </w:r>
          </w:p>
        </w:tc>
        <w:tc>
          <w:tcPr>
            <w:tcW w:w="6946"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Iniciar el desarrollo y ejecución del proyecto</w:t>
            </w:r>
          </w:p>
        </w:tc>
        <w:tc>
          <w:tcPr>
            <w:tcW w:w="2835"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Arranque del proyecto</w:t>
            </w:r>
          </w:p>
        </w:tc>
        <w:tc>
          <w:tcPr>
            <w:tcW w:w="2835" w:type="dxa"/>
          </w:tcPr>
          <w:p w:rsidR="00BC1907" w:rsidRDefault="00BC1907" w:rsidP="00BC1907">
            <w:r w:rsidRPr="00C91290">
              <w:rPr>
                <w:rFonts w:asciiTheme="minorHAnsi" w:hAnsiTheme="minorHAnsi"/>
              </w:rPr>
              <w:t>Unidad Geográfica Ambiental</w:t>
            </w:r>
          </w:p>
        </w:tc>
      </w:tr>
      <w:tr w:rsidR="00BC1907" w:rsidRPr="007F2DA2" w:rsidTr="00BC1907">
        <w:trPr>
          <w:trHeight w:val="20"/>
        </w:trPr>
        <w:tc>
          <w:tcPr>
            <w:tcW w:w="675" w:type="dxa"/>
            <w:shd w:val="clear" w:color="auto" w:fill="auto"/>
            <w:noWrap/>
            <w:vAlign w:val="center"/>
          </w:tcPr>
          <w:p w:rsidR="00BC1907" w:rsidRPr="007F2DA2" w:rsidRDefault="00BC1907" w:rsidP="00BC1907">
            <w:pPr>
              <w:spacing w:before="60" w:after="60"/>
              <w:jc w:val="center"/>
              <w:rPr>
                <w:rFonts w:asciiTheme="minorHAnsi" w:hAnsiTheme="minorHAnsi"/>
              </w:rPr>
            </w:pPr>
            <w:r>
              <w:rPr>
                <w:rFonts w:asciiTheme="minorHAnsi" w:hAnsiTheme="minorHAnsi"/>
                <w:sz w:val="22"/>
              </w:rPr>
              <w:t>12</w:t>
            </w:r>
          </w:p>
        </w:tc>
        <w:tc>
          <w:tcPr>
            <w:tcW w:w="3011"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Abogado para convenios e instrumentos de trasparencia</w:t>
            </w:r>
          </w:p>
        </w:tc>
        <w:tc>
          <w:tcPr>
            <w:tcW w:w="6946"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Elaborar contratos para personal externo</w:t>
            </w:r>
          </w:p>
        </w:tc>
        <w:tc>
          <w:tcPr>
            <w:tcW w:w="2835"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Contratos elaborados</w:t>
            </w:r>
          </w:p>
        </w:tc>
        <w:tc>
          <w:tcPr>
            <w:tcW w:w="2835" w:type="dxa"/>
          </w:tcPr>
          <w:p w:rsidR="00BC1907" w:rsidRDefault="00BC1907" w:rsidP="00BC1907">
            <w:r w:rsidRPr="00C91290">
              <w:rPr>
                <w:rFonts w:asciiTheme="minorHAnsi" w:hAnsiTheme="minorHAnsi"/>
              </w:rPr>
              <w:t xml:space="preserve">Unidad </w:t>
            </w:r>
            <w:r>
              <w:rPr>
                <w:rFonts w:asciiTheme="minorHAnsi" w:hAnsiTheme="minorHAnsi"/>
              </w:rPr>
              <w:t>Jurídica</w:t>
            </w:r>
          </w:p>
        </w:tc>
      </w:tr>
      <w:tr w:rsidR="00BC1907" w:rsidRPr="007F2DA2" w:rsidTr="00BC1907">
        <w:trPr>
          <w:trHeight w:val="20"/>
        </w:trPr>
        <w:tc>
          <w:tcPr>
            <w:tcW w:w="675" w:type="dxa"/>
            <w:shd w:val="clear" w:color="auto" w:fill="auto"/>
            <w:noWrap/>
            <w:vAlign w:val="center"/>
          </w:tcPr>
          <w:p w:rsidR="00BC1907" w:rsidRPr="007F2DA2" w:rsidRDefault="00BC1907" w:rsidP="00BC1907">
            <w:pPr>
              <w:spacing w:before="60" w:after="60"/>
              <w:jc w:val="center"/>
              <w:rPr>
                <w:rFonts w:asciiTheme="minorHAnsi" w:hAnsiTheme="minorHAnsi"/>
              </w:rPr>
            </w:pPr>
            <w:r>
              <w:rPr>
                <w:rFonts w:asciiTheme="minorHAnsi" w:hAnsiTheme="minorHAnsi"/>
                <w:sz w:val="22"/>
              </w:rPr>
              <w:t>13</w:t>
            </w:r>
          </w:p>
        </w:tc>
        <w:tc>
          <w:tcPr>
            <w:tcW w:w="3011"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Director Administrativo</w:t>
            </w:r>
          </w:p>
        </w:tc>
        <w:tc>
          <w:tcPr>
            <w:tcW w:w="6946"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Contratar personal externo para que colabore con IIEG</w:t>
            </w:r>
          </w:p>
        </w:tc>
        <w:tc>
          <w:tcPr>
            <w:tcW w:w="2835" w:type="dxa"/>
            <w:shd w:val="clear" w:color="auto" w:fill="auto"/>
            <w:noWrap/>
            <w:vAlign w:val="center"/>
          </w:tcPr>
          <w:p w:rsidR="00BC1907" w:rsidRPr="007F2DA2" w:rsidRDefault="00BC1907" w:rsidP="00BC1907">
            <w:pPr>
              <w:spacing w:before="60" w:after="60"/>
              <w:jc w:val="left"/>
              <w:rPr>
                <w:rFonts w:asciiTheme="minorHAnsi" w:hAnsiTheme="minorHAnsi"/>
              </w:rPr>
            </w:pPr>
            <w:r>
              <w:rPr>
                <w:rFonts w:asciiTheme="minorHAnsi" w:hAnsiTheme="minorHAnsi"/>
              </w:rPr>
              <w:t>Contratación de personal</w:t>
            </w:r>
          </w:p>
        </w:tc>
        <w:tc>
          <w:tcPr>
            <w:tcW w:w="2835" w:type="dxa"/>
            <w:vAlign w:val="center"/>
          </w:tcPr>
          <w:p w:rsidR="00BC1907" w:rsidRPr="007F2DA2" w:rsidRDefault="00BC1907" w:rsidP="00BC1907">
            <w:pPr>
              <w:spacing w:before="60" w:after="60"/>
              <w:jc w:val="left"/>
              <w:rPr>
                <w:rFonts w:asciiTheme="minorHAnsi" w:hAnsiTheme="minorHAnsi"/>
              </w:rPr>
            </w:pPr>
            <w:r>
              <w:rPr>
                <w:rFonts w:asciiTheme="minorHAnsi" w:hAnsiTheme="minorHAnsi"/>
              </w:rPr>
              <w:t>Unidad Administrativa</w:t>
            </w:r>
          </w:p>
        </w:tc>
      </w:tr>
      <w:tr w:rsidR="00BC1907" w:rsidRPr="007F2DA2" w:rsidTr="00BC1907">
        <w:trPr>
          <w:trHeight w:val="20"/>
        </w:trPr>
        <w:tc>
          <w:tcPr>
            <w:tcW w:w="675" w:type="dxa"/>
            <w:shd w:val="clear" w:color="auto" w:fill="auto"/>
            <w:noWrap/>
            <w:vAlign w:val="center"/>
          </w:tcPr>
          <w:p w:rsidR="00BC1907" w:rsidRDefault="00BC1907" w:rsidP="00BC1907">
            <w:pPr>
              <w:spacing w:before="60" w:after="60"/>
              <w:jc w:val="center"/>
              <w:rPr>
                <w:rFonts w:asciiTheme="minorHAnsi" w:hAnsiTheme="minorHAnsi"/>
              </w:rPr>
            </w:pPr>
            <w:r>
              <w:rPr>
                <w:rFonts w:asciiTheme="minorHAnsi" w:hAnsiTheme="minorHAnsi"/>
                <w:sz w:val="22"/>
              </w:rPr>
              <w:t>14</w:t>
            </w:r>
          </w:p>
        </w:tc>
        <w:tc>
          <w:tcPr>
            <w:tcW w:w="3011" w:type="dxa"/>
            <w:vAlign w:val="center"/>
          </w:tcPr>
          <w:p w:rsidR="00BC1907" w:rsidRDefault="00BC1907" w:rsidP="00BC1907">
            <w:pPr>
              <w:spacing w:before="60" w:after="60"/>
              <w:jc w:val="left"/>
              <w:rPr>
                <w:rFonts w:asciiTheme="minorHAnsi" w:hAnsiTheme="minorHAnsi"/>
              </w:rPr>
            </w:pPr>
            <w:r>
              <w:rPr>
                <w:rFonts w:asciiTheme="minorHAnsi" w:hAnsiTheme="minorHAnsi"/>
              </w:rPr>
              <w:t>Abogado para convenios e instrumentos de trasparencia</w:t>
            </w:r>
          </w:p>
        </w:tc>
        <w:tc>
          <w:tcPr>
            <w:tcW w:w="6946" w:type="dxa"/>
            <w:shd w:val="clear" w:color="auto" w:fill="auto"/>
            <w:noWrap/>
            <w:vAlign w:val="center"/>
          </w:tcPr>
          <w:p w:rsidR="00BC1907" w:rsidRDefault="00BC1907" w:rsidP="00BC1907">
            <w:pPr>
              <w:spacing w:before="60" w:after="60"/>
              <w:jc w:val="left"/>
              <w:rPr>
                <w:rFonts w:asciiTheme="minorHAnsi" w:hAnsiTheme="minorHAnsi"/>
              </w:rPr>
            </w:pPr>
            <w:r>
              <w:rPr>
                <w:rFonts w:asciiTheme="minorHAnsi" w:hAnsiTheme="minorHAnsi"/>
              </w:rPr>
              <w:t>Realizar el contrato o convenio siendo los actores el IIEG y la institución que solicita el servicio</w:t>
            </w:r>
          </w:p>
        </w:tc>
        <w:tc>
          <w:tcPr>
            <w:tcW w:w="2835" w:type="dxa"/>
            <w:shd w:val="clear" w:color="auto" w:fill="auto"/>
            <w:noWrap/>
            <w:vAlign w:val="center"/>
          </w:tcPr>
          <w:p w:rsidR="00BC1907" w:rsidRDefault="00BC1907" w:rsidP="00BC1907">
            <w:pPr>
              <w:spacing w:before="60" w:after="60"/>
              <w:jc w:val="left"/>
              <w:rPr>
                <w:rFonts w:asciiTheme="minorHAnsi" w:hAnsiTheme="minorHAnsi"/>
              </w:rPr>
            </w:pPr>
            <w:r>
              <w:rPr>
                <w:rFonts w:asciiTheme="minorHAnsi" w:hAnsiTheme="minorHAnsi"/>
              </w:rPr>
              <w:t>Un contrato o convenio</w:t>
            </w:r>
          </w:p>
        </w:tc>
        <w:tc>
          <w:tcPr>
            <w:tcW w:w="2835" w:type="dxa"/>
            <w:vAlign w:val="center"/>
          </w:tcPr>
          <w:p w:rsidR="00BC1907" w:rsidRDefault="00BC1907" w:rsidP="00BC1907">
            <w:pPr>
              <w:spacing w:before="60" w:after="60"/>
              <w:jc w:val="left"/>
              <w:rPr>
                <w:rFonts w:asciiTheme="minorHAnsi" w:hAnsiTheme="minorHAnsi"/>
              </w:rPr>
            </w:pPr>
            <w:r>
              <w:rPr>
                <w:rFonts w:asciiTheme="minorHAnsi" w:hAnsiTheme="minorHAnsi"/>
              </w:rPr>
              <w:t>Unidad Jurídica</w:t>
            </w:r>
          </w:p>
        </w:tc>
      </w:tr>
      <w:tr w:rsidR="00BC1907" w:rsidRPr="007F2DA2" w:rsidTr="00BC1907">
        <w:trPr>
          <w:trHeight w:val="20"/>
        </w:trPr>
        <w:tc>
          <w:tcPr>
            <w:tcW w:w="675" w:type="dxa"/>
            <w:shd w:val="clear" w:color="auto" w:fill="auto"/>
            <w:noWrap/>
            <w:vAlign w:val="center"/>
          </w:tcPr>
          <w:p w:rsidR="00BC1907" w:rsidRDefault="00BC1907" w:rsidP="00BC1907">
            <w:pPr>
              <w:spacing w:before="60" w:after="60"/>
              <w:jc w:val="center"/>
              <w:rPr>
                <w:rFonts w:asciiTheme="minorHAnsi" w:hAnsiTheme="minorHAnsi"/>
              </w:rPr>
            </w:pPr>
            <w:r>
              <w:rPr>
                <w:rFonts w:asciiTheme="minorHAnsi" w:hAnsiTheme="minorHAnsi"/>
                <w:sz w:val="22"/>
              </w:rPr>
              <w:t>15</w:t>
            </w:r>
          </w:p>
        </w:tc>
        <w:tc>
          <w:tcPr>
            <w:tcW w:w="3011" w:type="dxa"/>
            <w:vAlign w:val="center"/>
          </w:tcPr>
          <w:p w:rsidR="00BC1907" w:rsidRDefault="00BC1907" w:rsidP="00BC1907">
            <w:pPr>
              <w:spacing w:before="60" w:after="60"/>
              <w:jc w:val="left"/>
              <w:rPr>
                <w:rFonts w:asciiTheme="minorHAnsi" w:hAnsiTheme="minorHAnsi"/>
              </w:rPr>
            </w:pPr>
            <w:r>
              <w:rPr>
                <w:rFonts w:asciiTheme="minorHAnsi" w:hAnsiTheme="minorHAnsi"/>
              </w:rPr>
              <w:t>Agente externo</w:t>
            </w:r>
          </w:p>
        </w:tc>
        <w:tc>
          <w:tcPr>
            <w:tcW w:w="6946" w:type="dxa"/>
            <w:shd w:val="clear" w:color="auto" w:fill="auto"/>
            <w:noWrap/>
            <w:vAlign w:val="center"/>
          </w:tcPr>
          <w:p w:rsidR="00BC1907" w:rsidRDefault="00BC1907" w:rsidP="00BC1907">
            <w:pPr>
              <w:spacing w:before="60" w:after="60"/>
              <w:jc w:val="left"/>
              <w:rPr>
                <w:rFonts w:asciiTheme="minorHAnsi" w:hAnsiTheme="minorHAnsi"/>
              </w:rPr>
            </w:pPr>
            <w:r>
              <w:rPr>
                <w:rFonts w:asciiTheme="minorHAnsi" w:hAnsiTheme="minorHAnsi"/>
              </w:rPr>
              <w:t>Emitir la aprobación de la participación de IIEG</w:t>
            </w:r>
          </w:p>
        </w:tc>
        <w:tc>
          <w:tcPr>
            <w:tcW w:w="2835" w:type="dxa"/>
            <w:shd w:val="clear" w:color="auto" w:fill="auto"/>
            <w:noWrap/>
            <w:vAlign w:val="center"/>
          </w:tcPr>
          <w:p w:rsidR="00BC1907" w:rsidRDefault="00BC1907" w:rsidP="00BC1907">
            <w:pPr>
              <w:spacing w:before="60" w:after="60"/>
              <w:jc w:val="left"/>
              <w:rPr>
                <w:rFonts w:asciiTheme="minorHAnsi" w:hAnsiTheme="minorHAnsi"/>
              </w:rPr>
            </w:pPr>
            <w:r>
              <w:rPr>
                <w:rFonts w:asciiTheme="minorHAnsi" w:hAnsiTheme="minorHAnsi"/>
              </w:rPr>
              <w:t>Un dictamen</w:t>
            </w:r>
          </w:p>
        </w:tc>
        <w:tc>
          <w:tcPr>
            <w:tcW w:w="2835" w:type="dxa"/>
            <w:vAlign w:val="center"/>
          </w:tcPr>
          <w:p w:rsidR="00BC1907" w:rsidRDefault="00BC1907" w:rsidP="00BC1907">
            <w:pPr>
              <w:spacing w:before="60" w:after="60"/>
              <w:jc w:val="left"/>
              <w:rPr>
                <w:rFonts w:asciiTheme="minorHAnsi" w:hAnsiTheme="minorHAnsi"/>
              </w:rPr>
            </w:pPr>
            <w:r>
              <w:rPr>
                <w:rFonts w:asciiTheme="minorHAnsi" w:hAnsiTheme="minorHAnsi"/>
              </w:rPr>
              <w:t>Empresa contratante</w:t>
            </w:r>
          </w:p>
        </w:tc>
      </w:tr>
      <w:tr w:rsidR="00BC1907" w:rsidRPr="007F2DA2" w:rsidTr="00BC1907">
        <w:trPr>
          <w:trHeight w:val="20"/>
        </w:trPr>
        <w:tc>
          <w:tcPr>
            <w:tcW w:w="675" w:type="dxa"/>
            <w:shd w:val="clear" w:color="auto" w:fill="auto"/>
            <w:noWrap/>
            <w:vAlign w:val="center"/>
          </w:tcPr>
          <w:p w:rsidR="00BC1907" w:rsidRDefault="00BC1907" w:rsidP="00BC1907">
            <w:pPr>
              <w:spacing w:before="60" w:after="60"/>
              <w:jc w:val="center"/>
              <w:rPr>
                <w:rFonts w:asciiTheme="minorHAnsi" w:hAnsiTheme="minorHAnsi"/>
              </w:rPr>
            </w:pPr>
            <w:r>
              <w:rPr>
                <w:rFonts w:asciiTheme="minorHAnsi" w:hAnsiTheme="minorHAnsi"/>
                <w:sz w:val="22"/>
              </w:rPr>
              <w:t>16</w:t>
            </w:r>
          </w:p>
        </w:tc>
        <w:tc>
          <w:tcPr>
            <w:tcW w:w="3011" w:type="dxa"/>
            <w:vAlign w:val="center"/>
          </w:tcPr>
          <w:p w:rsidR="00BC1907" w:rsidRDefault="00BC1907" w:rsidP="00BC1907">
            <w:pPr>
              <w:spacing w:before="60" w:after="60"/>
              <w:jc w:val="left"/>
              <w:rPr>
                <w:rFonts w:asciiTheme="minorHAnsi" w:hAnsiTheme="minorHAnsi"/>
              </w:rPr>
            </w:pPr>
            <w:r>
              <w:rPr>
                <w:rFonts w:asciiTheme="minorHAnsi" w:hAnsiTheme="minorHAnsi"/>
              </w:rPr>
              <w:t>Director de la Unidad Geográfica Ambiental</w:t>
            </w:r>
          </w:p>
        </w:tc>
        <w:tc>
          <w:tcPr>
            <w:tcW w:w="6946" w:type="dxa"/>
            <w:shd w:val="clear" w:color="auto" w:fill="auto"/>
            <w:noWrap/>
            <w:vAlign w:val="center"/>
          </w:tcPr>
          <w:p w:rsidR="00BC1907" w:rsidRDefault="00BC1907" w:rsidP="00BC1907">
            <w:pPr>
              <w:spacing w:before="60" w:after="60"/>
              <w:jc w:val="left"/>
              <w:rPr>
                <w:rFonts w:asciiTheme="minorHAnsi" w:hAnsiTheme="minorHAnsi"/>
              </w:rPr>
            </w:pPr>
            <w:r>
              <w:rPr>
                <w:rFonts w:asciiTheme="minorHAnsi" w:hAnsiTheme="minorHAnsi"/>
              </w:rPr>
              <w:t>Entregar expediente</w:t>
            </w:r>
          </w:p>
        </w:tc>
        <w:tc>
          <w:tcPr>
            <w:tcW w:w="2835" w:type="dxa"/>
            <w:shd w:val="clear" w:color="auto" w:fill="auto"/>
            <w:noWrap/>
            <w:vAlign w:val="center"/>
          </w:tcPr>
          <w:p w:rsidR="00BC1907" w:rsidRDefault="00BC1907" w:rsidP="00BC1907">
            <w:pPr>
              <w:spacing w:before="60" w:after="60"/>
              <w:jc w:val="left"/>
              <w:rPr>
                <w:rFonts w:asciiTheme="minorHAnsi" w:hAnsiTheme="minorHAnsi"/>
              </w:rPr>
            </w:pPr>
            <w:r>
              <w:rPr>
                <w:rFonts w:asciiTheme="minorHAnsi" w:hAnsiTheme="minorHAnsi"/>
              </w:rPr>
              <w:t>Un expediente</w:t>
            </w:r>
          </w:p>
        </w:tc>
        <w:tc>
          <w:tcPr>
            <w:tcW w:w="2835" w:type="dxa"/>
            <w:vAlign w:val="center"/>
          </w:tcPr>
          <w:p w:rsidR="00BC1907" w:rsidRDefault="00BC1907" w:rsidP="00BC1907">
            <w:pPr>
              <w:spacing w:before="60" w:after="60"/>
              <w:jc w:val="left"/>
              <w:rPr>
                <w:rFonts w:asciiTheme="minorHAnsi" w:hAnsiTheme="minorHAnsi"/>
              </w:rPr>
            </w:pPr>
            <w:r w:rsidRPr="00C91290">
              <w:rPr>
                <w:rFonts w:asciiTheme="minorHAnsi" w:hAnsiTheme="minorHAnsi"/>
              </w:rPr>
              <w:t>Unidad Geográfica Ambiental</w:t>
            </w:r>
          </w:p>
        </w:tc>
      </w:tr>
      <w:tr w:rsidR="00BC1907" w:rsidRPr="007F2DA2" w:rsidTr="00BC1907">
        <w:trPr>
          <w:trHeight w:val="20"/>
        </w:trPr>
        <w:tc>
          <w:tcPr>
            <w:tcW w:w="675" w:type="dxa"/>
            <w:shd w:val="clear" w:color="auto" w:fill="auto"/>
            <w:noWrap/>
            <w:vAlign w:val="center"/>
          </w:tcPr>
          <w:p w:rsidR="00BC1907" w:rsidRDefault="00BC1907" w:rsidP="00BC1907">
            <w:pPr>
              <w:spacing w:before="60" w:after="60"/>
              <w:jc w:val="center"/>
              <w:rPr>
                <w:rFonts w:asciiTheme="minorHAnsi" w:hAnsiTheme="minorHAnsi"/>
              </w:rPr>
            </w:pPr>
            <w:r>
              <w:rPr>
                <w:rFonts w:asciiTheme="minorHAnsi" w:hAnsiTheme="minorHAnsi"/>
                <w:sz w:val="22"/>
              </w:rPr>
              <w:t>17</w:t>
            </w:r>
          </w:p>
        </w:tc>
        <w:tc>
          <w:tcPr>
            <w:tcW w:w="3011" w:type="dxa"/>
            <w:vAlign w:val="center"/>
          </w:tcPr>
          <w:p w:rsidR="00BC1907" w:rsidRDefault="00BC1907" w:rsidP="00BC1907">
            <w:pPr>
              <w:spacing w:before="60" w:after="60"/>
              <w:jc w:val="left"/>
              <w:rPr>
                <w:rFonts w:asciiTheme="minorHAnsi" w:hAnsiTheme="minorHAnsi"/>
              </w:rPr>
            </w:pPr>
            <w:r>
              <w:rPr>
                <w:rFonts w:asciiTheme="minorHAnsi" w:hAnsiTheme="minorHAnsi"/>
              </w:rPr>
              <w:t>Director de la Unidad Geográfica Ambiental</w:t>
            </w:r>
          </w:p>
        </w:tc>
        <w:tc>
          <w:tcPr>
            <w:tcW w:w="6946" w:type="dxa"/>
            <w:shd w:val="clear" w:color="auto" w:fill="auto"/>
            <w:noWrap/>
            <w:vAlign w:val="center"/>
          </w:tcPr>
          <w:p w:rsidR="00BC1907" w:rsidRDefault="00BC1907" w:rsidP="00BC1907">
            <w:pPr>
              <w:spacing w:before="60" w:after="60"/>
              <w:jc w:val="left"/>
              <w:rPr>
                <w:rFonts w:asciiTheme="minorHAnsi" w:hAnsiTheme="minorHAnsi"/>
              </w:rPr>
            </w:pPr>
            <w:r>
              <w:rPr>
                <w:rFonts w:asciiTheme="minorHAnsi" w:hAnsiTheme="minorHAnsi"/>
              </w:rPr>
              <w:t>Llenar documentación para cumplir con la convocatoria</w:t>
            </w:r>
          </w:p>
        </w:tc>
        <w:tc>
          <w:tcPr>
            <w:tcW w:w="2835" w:type="dxa"/>
            <w:shd w:val="clear" w:color="auto" w:fill="auto"/>
            <w:noWrap/>
            <w:vAlign w:val="center"/>
          </w:tcPr>
          <w:p w:rsidR="00BC1907" w:rsidRDefault="00BC1907" w:rsidP="00BC1907">
            <w:pPr>
              <w:spacing w:before="60" w:after="60"/>
              <w:jc w:val="left"/>
              <w:rPr>
                <w:rFonts w:asciiTheme="minorHAnsi" w:hAnsiTheme="minorHAnsi"/>
              </w:rPr>
            </w:pPr>
            <w:r>
              <w:rPr>
                <w:rFonts w:asciiTheme="minorHAnsi" w:hAnsiTheme="minorHAnsi"/>
              </w:rPr>
              <w:t>Cumplimiento de convocatoria</w:t>
            </w:r>
          </w:p>
        </w:tc>
        <w:tc>
          <w:tcPr>
            <w:tcW w:w="2835" w:type="dxa"/>
            <w:vAlign w:val="center"/>
          </w:tcPr>
          <w:p w:rsidR="00BC1907" w:rsidRDefault="00BC1907" w:rsidP="00BC1907">
            <w:pPr>
              <w:spacing w:before="60" w:after="60"/>
              <w:jc w:val="left"/>
              <w:rPr>
                <w:rFonts w:asciiTheme="minorHAnsi" w:hAnsiTheme="minorHAnsi"/>
              </w:rPr>
            </w:pPr>
            <w:r w:rsidRPr="00C91290">
              <w:rPr>
                <w:rFonts w:asciiTheme="minorHAnsi" w:hAnsiTheme="minorHAnsi"/>
              </w:rPr>
              <w:t>Unidad Geográfica Ambiental</w:t>
            </w:r>
          </w:p>
        </w:tc>
      </w:tr>
      <w:tr w:rsidR="00BC1907" w:rsidRPr="007F2DA2" w:rsidTr="00BC1907">
        <w:trPr>
          <w:trHeight w:val="20"/>
        </w:trPr>
        <w:tc>
          <w:tcPr>
            <w:tcW w:w="675" w:type="dxa"/>
            <w:shd w:val="clear" w:color="auto" w:fill="auto"/>
            <w:noWrap/>
            <w:vAlign w:val="center"/>
          </w:tcPr>
          <w:p w:rsidR="00BC1907" w:rsidRDefault="00BC1907" w:rsidP="00BC1907">
            <w:pPr>
              <w:spacing w:before="60" w:after="60"/>
              <w:jc w:val="center"/>
              <w:rPr>
                <w:rFonts w:asciiTheme="minorHAnsi" w:hAnsiTheme="minorHAnsi"/>
              </w:rPr>
            </w:pPr>
            <w:r>
              <w:rPr>
                <w:rFonts w:asciiTheme="minorHAnsi" w:hAnsiTheme="minorHAnsi"/>
                <w:sz w:val="22"/>
              </w:rPr>
              <w:t>18</w:t>
            </w:r>
          </w:p>
        </w:tc>
        <w:tc>
          <w:tcPr>
            <w:tcW w:w="3011" w:type="dxa"/>
            <w:vAlign w:val="center"/>
          </w:tcPr>
          <w:p w:rsidR="00BC1907" w:rsidRDefault="00BC1907" w:rsidP="00BC1907">
            <w:pPr>
              <w:spacing w:before="60" w:after="60"/>
              <w:jc w:val="left"/>
              <w:rPr>
                <w:rFonts w:asciiTheme="minorHAnsi" w:hAnsiTheme="minorHAnsi"/>
              </w:rPr>
            </w:pPr>
            <w:r>
              <w:rPr>
                <w:rFonts w:asciiTheme="minorHAnsi" w:hAnsiTheme="minorHAnsi"/>
              </w:rPr>
              <w:t>Director General</w:t>
            </w:r>
          </w:p>
        </w:tc>
        <w:tc>
          <w:tcPr>
            <w:tcW w:w="6946" w:type="dxa"/>
            <w:shd w:val="clear" w:color="auto" w:fill="auto"/>
            <w:noWrap/>
            <w:vAlign w:val="center"/>
          </w:tcPr>
          <w:p w:rsidR="00BC1907" w:rsidRDefault="00BC1907" w:rsidP="00BC1907">
            <w:pPr>
              <w:spacing w:before="60" w:after="60"/>
              <w:jc w:val="left"/>
              <w:rPr>
                <w:rFonts w:asciiTheme="minorHAnsi" w:hAnsiTheme="minorHAnsi"/>
              </w:rPr>
            </w:pPr>
            <w:r>
              <w:rPr>
                <w:rFonts w:asciiTheme="minorHAnsi" w:hAnsiTheme="minorHAnsi"/>
              </w:rPr>
              <w:t>Confirmar la participación del IIEG</w:t>
            </w:r>
          </w:p>
        </w:tc>
        <w:tc>
          <w:tcPr>
            <w:tcW w:w="2835" w:type="dxa"/>
            <w:shd w:val="clear" w:color="auto" w:fill="auto"/>
            <w:noWrap/>
            <w:vAlign w:val="center"/>
          </w:tcPr>
          <w:p w:rsidR="00BC1907" w:rsidRDefault="00BC1907" w:rsidP="00BC1907">
            <w:pPr>
              <w:spacing w:before="60" w:after="60"/>
              <w:jc w:val="left"/>
              <w:rPr>
                <w:rFonts w:asciiTheme="minorHAnsi" w:hAnsiTheme="minorHAnsi"/>
              </w:rPr>
            </w:pPr>
            <w:r>
              <w:rPr>
                <w:rFonts w:asciiTheme="minorHAnsi" w:hAnsiTheme="minorHAnsi"/>
              </w:rPr>
              <w:t>Una confirmación</w:t>
            </w:r>
          </w:p>
        </w:tc>
        <w:tc>
          <w:tcPr>
            <w:tcW w:w="2835" w:type="dxa"/>
            <w:vAlign w:val="center"/>
          </w:tcPr>
          <w:p w:rsidR="00BC1907" w:rsidRDefault="00BC1907" w:rsidP="00BC1907">
            <w:pPr>
              <w:spacing w:before="60" w:after="60"/>
              <w:jc w:val="left"/>
              <w:rPr>
                <w:rFonts w:asciiTheme="minorHAnsi" w:hAnsiTheme="minorHAnsi"/>
              </w:rPr>
            </w:pPr>
            <w:r>
              <w:rPr>
                <w:rFonts w:asciiTheme="minorHAnsi" w:hAnsiTheme="minorHAnsi"/>
              </w:rPr>
              <w:t>Dirección General</w:t>
            </w:r>
          </w:p>
        </w:tc>
      </w:tr>
      <w:tr w:rsidR="00BC1907" w:rsidRPr="007F2DA2" w:rsidTr="00BC1907">
        <w:trPr>
          <w:trHeight w:val="20"/>
        </w:trPr>
        <w:tc>
          <w:tcPr>
            <w:tcW w:w="675" w:type="dxa"/>
            <w:shd w:val="clear" w:color="auto" w:fill="auto"/>
            <w:noWrap/>
            <w:vAlign w:val="center"/>
          </w:tcPr>
          <w:p w:rsidR="00BC1907" w:rsidRDefault="00BC1907" w:rsidP="00BC1907">
            <w:pPr>
              <w:spacing w:before="60" w:after="60"/>
              <w:jc w:val="center"/>
              <w:rPr>
                <w:rFonts w:asciiTheme="minorHAnsi" w:hAnsiTheme="minorHAnsi"/>
              </w:rPr>
            </w:pPr>
            <w:r>
              <w:rPr>
                <w:rFonts w:asciiTheme="minorHAnsi" w:hAnsiTheme="minorHAnsi"/>
                <w:sz w:val="22"/>
              </w:rPr>
              <w:t>19</w:t>
            </w:r>
          </w:p>
        </w:tc>
        <w:tc>
          <w:tcPr>
            <w:tcW w:w="3011" w:type="dxa"/>
            <w:vAlign w:val="center"/>
          </w:tcPr>
          <w:p w:rsidR="00BC1907" w:rsidRDefault="00BC1907" w:rsidP="00BC1907">
            <w:pPr>
              <w:spacing w:before="60" w:after="60"/>
              <w:jc w:val="left"/>
              <w:rPr>
                <w:rFonts w:asciiTheme="minorHAnsi" w:hAnsiTheme="minorHAnsi"/>
              </w:rPr>
            </w:pPr>
            <w:r>
              <w:rPr>
                <w:rFonts w:asciiTheme="minorHAnsi" w:hAnsiTheme="minorHAnsi"/>
              </w:rPr>
              <w:t xml:space="preserve">Gestor </w:t>
            </w:r>
          </w:p>
        </w:tc>
        <w:tc>
          <w:tcPr>
            <w:tcW w:w="6946" w:type="dxa"/>
            <w:shd w:val="clear" w:color="auto" w:fill="auto"/>
            <w:noWrap/>
            <w:vAlign w:val="center"/>
          </w:tcPr>
          <w:p w:rsidR="00BC1907" w:rsidRDefault="00BC1907" w:rsidP="00BC1907">
            <w:pPr>
              <w:spacing w:before="60" w:after="60"/>
              <w:jc w:val="left"/>
              <w:rPr>
                <w:rFonts w:asciiTheme="minorHAnsi" w:hAnsiTheme="minorHAnsi"/>
              </w:rPr>
            </w:pPr>
            <w:r>
              <w:rPr>
                <w:rFonts w:asciiTheme="minorHAnsi" w:hAnsiTheme="minorHAnsi"/>
              </w:rPr>
              <w:t>Recibir invitación a través de oficialía para la elaboración del estudio</w:t>
            </w:r>
          </w:p>
        </w:tc>
        <w:tc>
          <w:tcPr>
            <w:tcW w:w="2835" w:type="dxa"/>
            <w:shd w:val="clear" w:color="auto" w:fill="auto"/>
            <w:noWrap/>
            <w:vAlign w:val="center"/>
          </w:tcPr>
          <w:p w:rsidR="00BC1907" w:rsidRDefault="00BC1907" w:rsidP="00BC1907">
            <w:pPr>
              <w:spacing w:before="60" w:after="60"/>
              <w:jc w:val="left"/>
              <w:rPr>
                <w:rFonts w:asciiTheme="minorHAnsi" w:hAnsiTheme="minorHAnsi"/>
              </w:rPr>
            </w:pPr>
            <w:r>
              <w:rPr>
                <w:rFonts w:asciiTheme="minorHAnsi" w:hAnsiTheme="minorHAnsi"/>
              </w:rPr>
              <w:t>Una invitación</w:t>
            </w:r>
          </w:p>
        </w:tc>
        <w:tc>
          <w:tcPr>
            <w:tcW w:w="2835" w:type="dxa"/>
            <w:vAlign w:val="center"/>
          </w:tcPr>
          <w:p w:rsidR="00BC1907" w:rsidRDefault="00BC1907" w:rsidP="00BC1907">
            <w:pPr>
              <w:spacing w:before="60" w:after="60"/>
              <w:jc w:val="left"/>
              <w:rPr>
                <w:rFonts w:asciiTheme="minorHAnsi" w:hAnsiTheme="minorHAnsi"/>
              </w:rPr>
            </w:pPr>
            <w:r>
              <w:rPr>
                <w:rFonts w:asciiTheme="minorHAnsi" w:hAnsiTheme="minorHAnsi"/>
              </w:rPr>
              <w:t>Unidad Jurídica</w:t>
            </w:r>
          </w:p>
        </w:tc>
      </w:tr>
    </w:tbl>
    <w:p w:rsidR="00BC1907" w:rsidRDefault="00BC1907" w:rsidP="00BC1907"/>
    <w:p w:rsidR="00BC1907" w:rsidRDefault="00BC1907" w:rsidP="00BC1907"/>
    <w:p w:rsidR="00BC1907" w:rsidRPr="00737AD4" w:rsidRDefault="00BC1907" w:rsidP="00BC1907">
      <w:pPr>
        <w:pStyle w:val="Ttulo4"/>
      </w:pPr>
      <w:bookmarkStart w:id="279" w:name="_Toc455664366"/>
      <w:r w:rsidRPr="00737AD4">
        <w:lastRenderedPageBreak/>
        <w:t xml:space="preserve">Ficha del servicio de </w:t>
      </w:r>
      <w:r w:rsidRPr="002D7592">
        <w:t>Gestión de proyectos con recursos propios</w:t>
      </w:r>
      <w:bookmarkEnd w:id="279"/>
      <w:r w:rsidRPr="00737AD4">
        <w:t xml:space="preserve"> </w:t>
      </w:r>
    </w:p>
    <w:p w:rsidR="00BC1907" w:rsidRPr="00A36F10" w:rsidRDefault="00BC1907" w:rsidP="00BC1907"/>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2D7592">
              <w:rPr>
                <w:rFonts w:asciiTheme="minorHAnsi" w:eastAsia="Times New Roman" w:hAnsiTheme="minorHAnsi" w:cs="Times New Roman"/>
                <w:b/>
                <w:bCs/>
                <w:sz w:val="22"/>
                <w:lang w:eastAsia="es-MX"/>
              </w:rPr>
              <w:t>Gestión de proyectos con recursos propios</w:t>
            </w:r>
          </w:p>
        </w:tc>
      </w:tr>
      <w:tr w:rsidR="00BC1907" w:rsidRPr="00DE4BC8" w:rsidTr="00BC1907">
        <w:trPr>
          <w:trHeight w:val="20"/>
        </w:trPr>
        <w:tc>
          <w:tcPr>
            <w:tcW w:w="5827" w:type="dxa"/>
            <w:shd w:val="clear" w:color="auto" w:fill="auto"/>
            <w:noWrap/>
            <w:vAlign w:val="center"/>
            <w:hideMark/>
          </w:tcPr>
          <w:p w:rsidR="00BC1907" w:rsidRPr="00DE4BC8" w:rsidRDefault="00BC1907" w:rsidP="00BC1907">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rsidR="00BC1907" w:rsidRPr="00DE4BC8" w:rsidRDefault="00BC1907" w:rsidP="00BC1907">
            <w:pPr>
              <w:spacing w:before="60" w:after="60"/>
              <w:jc w:val="left"/>
              <w:rPr>
                <w:rFonts w:asciiTheme="minorHAnsi" w:eastAsia="Times New Roman" w:hAnsiTheme="minorHAnsi" w:cs="Times New Roman"/>
                <w:lang w:eastAsia="es-MX"/>
              </w:rPr>
            </w:pP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 realiza investigación científica y se basa en la norma oficial para la obtención del Estudio.</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Estudio especializado para la toma de decisiones.</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Entidades Federales, Estatales y Municipales,  u Empresas Privadas.</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de la Unidad Geográfica Ambiental</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(33)37771770</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71</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17:00</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Solicitud de información y elaboración de contrato o convenio</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Hora/Hombre</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En ventanilla bancaria o trasferencia electrónica</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En ventanilla bancaria o trasferencia electrónica</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las especificaciones de los solicitado</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Coordinación Unidad Geográfica Ambiental</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Dirección de Área responsable</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 (33) 37771770 contacto.iieg@jalisco.gob.mx</w:t>
            </w:r>
          </w:p>
        </w:tc>
      </w:tr>
      <w:tr w:rsidR="00BC1907" w:rsidRPr="00DE4BC8" w:rsidTr="00BC1907">
        <w:trPr>
          <w:trHeight w:val="20"/>
        </w:trPr>
        <w:tc>
          <w:tcPr>
            <w:tcW w:w="5827" w:type="dxa"/>
            <w:shd w:val="clear" w:color="auto" w:fill="F2F2F2" w:themeFill="background1" w:themeFillShade="F2"/>
            <w:vAlign w:val="center"/>
            <w:hideMark/>
          </w:tcPr>
          <w:p w:rsidR="00BC1907" w:rsidRPr="00DE4BC8" w:rsidRDefault="00BC1907" w:rsidP="00BC190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BC1907" w:rsidRPr="00DE4BC8" w:rsidRDefault="00BC1907" w:rsidP="00BC190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htt://iieg.gob.mx</w:t>
            </w:r>
          </w:p>
        </w:tc>
      </w:tr>
    </w:tbl>
    <w:p w:rsidR="00BC1907" w:rsidRDefault="00BC1907" w:rsidP="00BC1907">
      <w:pPr>
        <w:spacing w:before="0" w:after="200" w:line="276" w:lineRule="auto"/>
        <w:jc w:val="left"/>
      </w:pPr>
    </w:p>
    <w:p w:rsidR="00BC1907" w:rsidRDefault="00BC1907" w:rsidP="00BC1907">
      <w:pPr>
        <w:spacing w:before="0" w:after="200" w:line="276" w:lineRule="auto"/>
        <w:jc w:val="left"/>
      </w:pPr>
    </w:p>
    <w:p w:rsidR="00BC1907" w:rsidRDefault="00BC1907" w:rsidP="00BC1907">
      <w:pPr>
        <w:spacing w:before="0" w:after="200" w:line="276" w:lineRule="auto"/>
        <w:jc w:val="left"/>
      </w:pPr>
      <w:r>
        <w:br w:type="page"/>
      </w:r>
    </w:p>
    <w:p w:rsidR="00BC1907" w:rsidRDefault="00BC1907" w:rsidP="00A0039A">
      <w:pPr>
        <w:pStyle w:val="Ttulo2"/>
        <w:numPr>
          <w:ilvl w:val="0"/>
          <w:numId w:val="30"/>
        </w:numPr>
      </w:pPr>
      <w:bookmarkStart w:id="280" w:name="_Toc455664367"/>
      <w:r>
        <w:lastRenderedPageBreak/>
        <w:t>Indicadores</w:t>
      </w:r>
      <w:bookmarkEnd w:id="280"/>
    </w:p>
    <w:p w:rsidR="00BC1907" w:rsidRDefault="00BC1907" w:rsidP="00BC1907"/>
    <w:p w:rsidR="00BC1907" w:rsidRDefault="00BC1907" w:rsidP="00BC1907">
      <w:r w:rsidRPr="00783C74">
        <w:t xml:space="preserve">El </w:t>
      </w:r>
      <w:r>
        <w:t>MOP</w:t>
      </w:r>
      <w:r w:rsidRPr="00783C74">
        <w:t xml:space="preserve"> se divide en tres grandes partes y en la primera, se expone el organigrama funcional de la </w:t>
      </w:r>
      <w:r>
        <w:t>Organización y</w:t>
      </w:r>
      <w:r w:rsidRPr="00783C74">
        <w:t xml:space="preserve"> las fichas de responsabilidades funcionales de cada puesto que participa en los procesos. En la segunda parte se presenta un inventario de los procesos asociados al </w:t>
      </w:r>
      <w:r>
        <w:t>MOP</w:t>
      </w:r>
      <w:r w:rsidRPr="00783C74">
        <w:t xml:space="preserve">, con su narrativa y respectivo modelado. En la tercera parte, estos procesos se asocian a indicadores de resultado y de sus procesos para poder medir el desempeño. Esta manera de presentar el esquema de la gestión del </w:t>
      </w:r>
      <w:r>
        <w:t xml:space="preserve">MOP de la Institución </w:t>
      </w:r>
      <w:r w:rsidRPr="00783C74">
        <w:t xml:space="preserve">tiene la finalidad de asociar la estructura con las prácticas administrativas y medir su desempeño. A continuación, se presenta la tabla de indicadores que están asociados a los procesos del </w:t>
      </w:r>
      <w:r>
        <w:t>MOP de esta unidad administrativa.</w:t>
      </w:r>
    </w:p>
    <w:p w:rsidR="00BC1907" w:rsidRDefault="00BC1907" w:rsidP="00BC190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90"/>
        <w:gridCol w:w="3502"/>
        <w:gridCol w:w="3505"/>
        <w:gridCol w:w="1836"/>
        <w:gridCol w:w="2004"/>
        <w:gridCol w:w="2311"/>
      </w:tblGrid>
      <w:tr w:rsidR="00BC1907" w:rsidRPr="00587321" w:rsidTr="00BC1907">
        <w:trPr>
          <w:trHeight w:val="20"/>
          <w:tblHeader/>
        </w:trPr>
        <w:tc>
          <w:tcPr>
            <w:tcW w:w="713" w:type="pct"/>
            <w:shd w:val="clear" w:color="000000" w:fill="F2F2F2"/>
            <w:tcMar>
              <w:top w:w="15" w:type="dxa"/>
              <w:left w:w="15" w:type="dxa"/>
              <w:bottom w:w="0" w:type="dxa"/>
              <w:right w:w="15" w:type="dxa"/>
            </w:tcMar>
            <w:vAlign w:val="center"/>
            <w:hideMark/>
          </w:tcPr>
          <w:p w:rsidR="00BC1907" w:rsidRPr="00587321" w:rsidRDefault="00BC1907" w:rsidP="00BC1907">
            <w:pPr>
              <w:spacing w:before="60" w:after="60"/>
              <w:jc w:val="center"/>
              <w:rPr>
                <w:rFonts w:asciiTheme="minorHAnsi" w:hAnsiTheme="minorHAnsi"/>
                <w:b/>
                <w:bCs/>
                <w:color w:val="000000"/>
              </w:rPr>
            </w:pPr>
            <w:r w:rsidRPr="00587321">
              <w:rPr>
                <w:rFonts w:asciiTheme="minorHAnsi" w:hAnsiTheme="minorHAnsi"/>
                <w:b/>
                <w:bCs/>
                <w:color w:val="000000"/>
                <w:sz w:val="22"/>
              </w:rPr>
              <w:t>Tipo de Indicador</w:t>
            </w:r>
          </w:p>
        </w:tc>
        <w:tc>
          <w:tcPr>
            <w:tcW w:w="1141" w:type="pct"/>
            <w:shd w:val="clear" w:color="000000" w:fill="F2F2F2"/>
            <w:tcMar>
              <w:top w:w="15" w:type="dxa"/>
              <w:left w:w="15" w:type="dxa"/>
              <w:bottom w:w="0" w:type="dxa"/>
              <w:right w:w="15" w:type="dxa"/>
            </w:tcMar>
            <w:vAlign w:val="center"/>
            <w:hideMark/>
          </w:tcPr>
          <w:p w:rsidR="00BC1907" w:rsidRPr="00587321" w:rsidRDefault="00BC1907" w:rsidP="00BC1907">
            <w:pPr>
              <w:spacing w:before="60" w:after="60"/>
              <w:jc w:val="center"/>
              <w:rPr>
                <w:rFonts w:asciiTheme="minorHAnsi" w:hAnsiTheme="minorHAnsi"/>
                <w:b/>
                <w:bCs/>
                <w:color w:val="000000"/>
              </w:rPr>
            </w:pPr>
            <w:r w:rsidRPr="00587321">
              <w:rPr>
                <w:rFonts w:asciiTheme="minorHAnsi" w:hAnsiTheme="minorHAnsi"/>
                <w:b/>
                <w:bCs/>
                <w:color w:val="000000"/>
                <w:sz w:val="22"/>
              </w:rPr>
              <w:t>Nombre</w:t>
            </w:r>
          </w:p>
        </w:tc>
        <w:tc>
          <w:tcPr>
            <w:tcW w:w="1142" w:type="pct"/>
            <w:shd w:val="clear" w:color="000000" w:fill="F2F2F2"/>
            <w:tcMar>
              <w:top w:w="15" w:type="dxa"/>
              <w:left w:w="15" w:type="dxa"/>
              <w:bottom w:w="0" w:type="dxa"/>
              <w:right w:w="15" w:type="dxa"/>
            </w:tcMar>
            <w:vAlign w:val="center"/>
            <w:hideMark/>
          </w:tcPr>
          <w:p w:rsidR="00BC1907" w:rsidRPr="00587321" w:rsidRDefault="00BC1907" w:rsidP="00BC1907">
            <w:pPr>
              <w:spacing w:before="60" w:after="60"/>
              <w:jc w:val="center"/>
              <w:rPr>
                <w:rFonts w:asciiTheme="minorHAnsi" w:hAnsiTheme="minorHAnsi"/>
                <w:b/>
                <w:bCs/>
                <w:color w:val="000000"/>
              </w:rPr>
            </w:pPr>
            <w:r w:rsidRPr="00587321">
              <w:rPr>
                <w:rFonts w:asciiTheme="minorHAnsi" w:hAnsiTheme="minorHAnsi"/>
                <w:b/>
                <w:bCs/>
                <w:color w:val="000000"/>
                <w:sz w:val="22"/>
              </w:rPr>
              <w:t>Responsable</w:t>
            </w:r>
          </w:p>
        </w:tc>
        <w:tc>
          <w:tcPr>
            <w:tcW w:w="598" w:type="pct"/>
            <w:shd w:val="clear" w:color="000000" w:fill="F2F2F2"/>
            <w:tcMar>
              <w:top w:w="15" w:type="dxa"/>
              <w:left w:w="15" w:type="dxa"/>
              <w:bottom w:w="0" w:type="dxa"/>
              <w:right w:w="15" w:type="dxa"/>
            </w:tcMar>
            <w:vAlign w:val="center"/>
            <w:hideMark/>
          </w:tcPr>
          <w:p w:rsidR="00BC1907" w:rsidRPr="00587321" w:rsidRDefault="00BC1907" w:rsidP="00BC1907">
            <w:pPr>
              <w:spacing w:before="60" w:after="60"/>
              <w:jc w:val="center"/>
              <w:rPr>
                <w:rFonts w:asciiTheme="minorHAnsi" w:hAnsiTheme="minorHAnsi"/>
                <w:b/>
                <w:bCs/>
                <w:color w:val="000000"/>
              </w:rPr>
            </w:pPr>
            <w:r w:rsidRPr="00587321">
              <w:rPr>
                <w:rFonts w:asciiTheme="minorHAnsi" w:hAnsiTheme="minorHAnsi"/>
                <w:b/>
                <w:bCs/>
                <w:color w:val="000000"/>
                <w:sz w:val="22"/>
              </w:rPr>
              <w:t>Unidad de medida</w:t>
            </w:r>
          </w:p>
        </w:tc>
        <w:tc>
          <w:tcPr>
            <w:tcW w:w="653" w:type="pct"/>
            <w:shd w:val="clear" w:color="000000" w:fill="F2F2F2"/>
            <w:tcMar>
              <w:top w:w="15" w:type="dxa"/>
              <w:left w:w="15" w:type="dxa"/>
              <w:bottom w:w="0" w:type="dxa"/>
              <w:right w:w="15" w:type="dxa"/>
            </w:tcMar>
            <w:vAlign w:val="center"/>
            <w:hideMark/>
          </w:tcPr>
          <w:p w:rsidR="00BC1907" w:rsidRPr="00587321" w:rsidRDefault="00BC1907" w:rsidP="00BC1907">
            <w:pPr>
              <w:spacing w:before="60" w:after="60"/>
              <w:jc w:val="center"/>
              <w:rPr>
                <w:rFonts w:asciiTheme="minorHAnsi" w:hAnsiTheme="minorHAnsi"/>
                <w:b/>
                <w:bCs/>
                <w:color w:val="000000"/>
              </w:rPr>
            </w:pPr>
            <w:r w:rsidRPr="00587321">
              <w:rPr>
                <w:rFonts w:asciiTheme="minorHAnsi" w:hAnsiTheme="minorHAnsi"/>
                <w:b/>
                <w:bCs/>
                <w:color w:val="000000"/>
                <w:sz w:val="22"/>
              </w:rPr>
              <w:t>Frecuencia de actualización</w:t>
            </w:r>
          </w:p>
        </w:tc>
        <w:tc>
          <w:tcPr>
            <w:tcW w:w="753" w:type="pct"/>
            <w:shd w:val="clear" w:color="000000" w:fill="F2F2F2"/>
            <w:tcMar>
              <w:top w:w="15" w:type="dxa"/>
              <w:left w:w="15" w:type="dxa"/>
              <w:bottom w:w="0" w:type="dxa"/>
              <w:right w:w="15" w:type="dxa"/>
            </w:tcMar>
            <w:vAlign w:val="center"/>
            <w:hideMark/>
          </w:tcPr>
          <w:p w:rsidR="00BC1907" w:rsidRPr="00587321" w:rsidRDefault="00BC1907" w:rsidP="00BC1907">
            <w:pPr>
              <w:spacing w:before="60" w:after="60"/>
              <w:jc w:val="center"/>
              <w:rPr>
                <w:rFonts w:asciiTheme="minorHAnsi" w:hAnsiTheme="minorHAnsi"/>
                <w:b/>
                <w:bCs/>
                <w:color w:val="000000"/>
              </w:rPr>
            </w:pPr>
            <w:r w:rsidRPr="00587321">
              <w:rPr>
                <w:rFonts w:asciiTheme="minorHAnsi" w:hAnsiTheme="minorHAnsi"/>
                <w:b/>
                <w:bCs/>
                <w:color w:val="000000"/>
                <w:sz w:val="22"/>
              </w:rPr>
              <w:t>Sentido</w:t>
            </w:r>
          </w:p>
        </w:tc>
      </w:tr>
      <w:tr w:rsidR="00BC1907" w:rsidRPr="00587321" w:rsidTr="00BC1907">
        <w:trPr>
          <w:trHeight w:val="20"/>
        </w:trPr>
        <w:tc>
          <w:tcPr>
            <w:tcW w:w="713" w:type="pct"/>
            <w:vMerge w:val="restart"/>
            <w:shd w:val="clear" w:color="000000" w:fill="F2F2F2"/>
            <w:tcMar>
              <w:top w:w="15" w:type="dxa"/>
              <w:left w:w="15" w:type="dxa"/>
              <w:bottom w:w="0" w:type="dxa"/>
              <w:right w:w="15" w:type="dxa"/>
            </w:tcMar>
            <w:vAlign w:val="center"/>
            <w:hideMark/>
          </w:tcPr>
          <w:p w:rsidR="00BC1907" w:rsidRPr="00587321" w:rsidRDefault="00BC1907" w:rsidP="00BC1907">
            <w:pPr>
              <w:spacing w:before="60" w:after="60"/>
              <w:jc w:val="center"/>
              <w:rPr>
                <w:rFonts w:asciiTheme="minorHAnsi" w:hAnsiTheme="minorHAnsi"/>
                <w:b/>
                <w:bCs/>
                <w:color w:val="000000"/>
              </w:rPr>
            </w:pPr>
            <w:r w:rsidRPr="00587321">
              <w:rPr>
                <w:rFonts w:asciiTheme="minorHAnsi" w:hAnsiTheme="minorHAnsi"/>
                <w:b/>
                <w:bCs/>
                <w:color w:val="000000"/>
                <w:sz w:val="22"/>
              </w:rPr>
              <w:t>Plan Estatal de Desarrollo</w:t>
            </w:r>
          </w:p>
        </w:tc>
        <w:tc>
          <w:tcPr>
            <w:tcW w:w="1141" w:type="pct"/>
            <w:shd w:val="clear" w:color="auto" w:fill="auto"/>
            <w:tcMar>
              <w:top w:w="15" w:type="dxa"/>
              <w:left w:w="15" w:type="dxa"/>
              <w:bottom w:w="0" w:type="dxa"/>
              <w:right w:w="15" w:type="dxa"/>
            </w:tcMar>
            <w:vAlign w:val="center"/>
          </w:tcPr>
          <w:p w:rsidR="00BC1907" w:rsidRPr="00587321" w:rsidRDefault="00BC1907" w:rsidP="00BC1907">
            <w:pPr>
              <w:spacing w:before="60" w:after="60"/>
              <w:jc w:val="center"/>
              <w:rPr>
                <w:rFonts w:asciiTheme="minorHAnsi" w:hAnsiTheme="minorHAnsi"/>
                <w:color w:val="000000"/>
              </w:rPr>
            </w:pPr>
            <w:r>
              <w:rPr>
                <w:rFonts w:asciiTheme="minorHAnsi" w:hAnsiTheme="minorHAnsi"/>
                <w:color w:val="000000"/>
              </w:rPr>
              <w:t>Emisión de gases para efecto invernadero</w:t>
            </w:r>
          </w:p>
        </w:tc>
        <w:tc>
          <w:tcPr>
            <w:tcW w:w="1142" w:type="pct"/>
            <w:shd w:val="clear" w:color="auto" w:fill="auto"/>
            <w:tcMar>
              <w:top w:w="15" w:type="dxa"/>
              <w:left w:w="15" w:type="dxa"/>
              <w:bottom w:w="0" w:type="dxa"/>
              <w:right w:w="15" w:type="dxa"/>
            </w:tcMar>
            <w:vAlign w:val="center"/>
            <w:hideMark/>
          </w:tcPr>
          <w:p w:rsidR="00BC1907" w:rsidRPr="00587321" w:rsidRDefault="00BC1907" w:rsidP="00BC1907">
            <w:pPr>
              <w:spacing w:before="60" w:after="60"/>
              <w:jc w:val="center"/>
              <w:rPr>
                <w:rFonts w:asciiTheme="minorHAnsi" w:hAnsiTheme="minorHAnsi"/>
                <w:color w:val="000000"/>
              </w:rPr>
            </w:pPr>
            <w:r>
              <w:rPr>
                <w:rFonts w:asciiTheme="minorHAnsi" w:hAnsiTheme="minorHAnsi"/>
                <w:color w:val="000000"/>
              </w:rPr>
              <w:t>Instituto de Información Estadística y Geografía del Estado de Jalisco</w:t>
            </w:r>
          </w:p>
        </w:tc>
        <w:tc>
          <w:tcPr>
            <w:tcW w:w="598" w:type="pct"/>
            <w:shd w:val="clear" w:color="auto" w:fill="auto"/>
            <w:tcMar>
              <w:top w:w="15" w:type="dxa"/>
              <w:left w:w="15" w:type="dxa"/>
              <w:bottom w:w="0" w:type="dxa"/>
              <w:right w:w="15" w:type="dxa"/>
            </w:tcMar>
            <w:vAlign w:val="center"/>
            <w:hideMark/>
          </w:tcPr>
          <w:p w:rsidR="00BC1907" w:rsidRPr="00587321" w:rsidRDefault="00BC1907" w:rsidP="00BC1907">
            <w:pPr>
              <w:spacing w:before="60" w:after="60"/>
              <w:jc w:val="center"/>
              <w:rPr>
                <w:rFonts w:asciiTheme="minorHAnsi" w:hAnsiTheme="minorHAnsi"/>
                <w:color w:val="000000"/>
              </w:rPr>
            </w:pPr>
            <w:proofErr w:type="spellStart"/>
            <w:r>
              <w:rPr>
                <w:rFonts w:asciiTheme="minorHAnsi" w:hAnsiTheme="minorHAnsi"/>
                <w:color w:val="000000"/>
              </w:rPr>
              <w:t>Gigagramos</w:t>
            </w:r>
            <w:proofErr w:type="spellEnd"/>
          </w:p>
        </w:tc>
        <w:tc>
          <w:tcPr>
            <w:tcW w:w="653" w:type="pct"/>
            <w:shd w:val="clear" w:color="auto" w:fill="auto"/>
            <w:tcMar>
              <w:top w:w="15" w:type="dxa"/>
              <w:left w:w="15" w:type="dxa"/>
              <w:bottom w:w="0" w:type="dxa"/>
              <w:right w:w="15" w:type="dxa"/>
            </w:tcMar>
            <w:vAlign w:val="center"/>
            <w:hideMark/>
          </w:tcPr>
          <w:p w:rsidR="00BC1907" w:rsidRPr="00587321" w:rsidRDefault="00BC1907" w:rsidP="00BC1907">
            <w:pPr>
              <w:spacing w:before="60" w:after="60"/>
              <w:jc w:val="center"/>
              <w:rPr>
                <w:rFonts w:asciiTheme="minorHAnsi" w:hAnsiTheme="minorHAnsi"/>
                <w:color w:val="000000"/>
              </w:rPr>
            </w:pPr>
            <w:r>
              <w:rPr>
                <w:rFonts w:asciiTheme="minorHAnsi" w:hAnsiTheme="minorHAnsi"/>
                <w:color w:val="000000"/>
              </w:rPr>
              <w:t>Anual</w:t>
            </w:r>
          </w:p>
        </w:tc>
        <w:tc>
          <w:tcPr>
            <w:tcW w:w="753" w:type="pct"/>
            <w:shd w:val="clear" w:color="auto" w:fill="auto"/>
            <w:tcMar>
              <w:top w:w="15" w:type="dxa"/>
              <w:left w:w="15" w:type="dxa"/>
              <w:bottom w:w="0" w:type="dxa"/>
              <w:right w:w="15" w:type="dxa"/>
            </w:tcMar>
            <w:vAlign w:val="center"/>
          </w:tcPr>
          <w:p w:rsidR="00BC1907" w:rsidRPr="00587321" w:rsidRDefault="00BC1907" w:rsidP="00BC1907">
            <w:pPr>
              <w:spacing w:before="60" w:after="60"/>
              <w:jc w:val="center"/>
              <w:rPr>
                <w:rFonts w:asciiTheme="minorHAnsi" w:hAnsiTheme="minorHAnsi"/>
              </w:rPr>
            </w:pPr>
            <w:r>
              <w:rPr>
                <w:rFonts w:asciiTheme="minorHAnsi" w:hAnsiTheme="minorHAnsi"/>
              </w:rPr>
              <w:t>Descendente</w:t>
            </w:r>
          </w:p>
        </w:tc>
      </w:tr>
      <w:tr w:rsidR="00BC1907" w:rsidRPr="00587321" w:rsidTr="00BC1907">
        <w:trPr>
          <w:trHeight w:val="20"/>
        </w:trPr>
        <w:tc>
          <w:tcPr>
            <w:tcW w:w="713" w:type="pct"/>
            <w:vMerge/>
            <w:shd w:val="clear" w:color="000000" w:fill="F2F2F2"/>
            <w:tcMar>
              <w:top w:w="15" w:type="dxa"/>
              <w:left w:w="15" w:type="dxa"/>
              <w:bottom w:w="0" w:type="dxa"/>
              <w:right w:w="15" w:type="dxa"/>
            </w:tcMar>
            <w:vAlign w:val="center"/>
            <w:hideMark/>
          </w:tcPr>
          <w:p w:rsidR="00BC1907" w:rsidRPr="00587321" w:rsidRDefault="00BC1907" w:rsidP="00BC1907">
            <w:pPr>
              <w:spacing w:before="60" w:after="60"/>
              <w:jc w:val="center"/>
              <w:rPr>
                <w:rFonts w:asciiTheme="minorHAnsi" w:hAnsiTheme="minorHAnsi"/>
                <w:b/>
                <w:bCs/>
                <w:color w:val="000000"/>
              </w:rPr>
            </w:pPr>
          </w:p>
        </w:tc>
        <w:tc>
          <w:tcPr>
            <w:tcW w:w="1141" w:type="pct"/>
            <w:shd w:val="clear" w:color="auto" w:fill="auto"/>
            <w:tcMar>
              <w:top w:w="15" w:type="dxa"/>
              <w:left w:w="15" w:type="dxa"/>
              <w:bottom w:w="0" w:type="dxa"/>
              <w:right w:w="15" w:type="dxa"/>
            </w:tcMar>
            <w:vAlign w:val="center"/>
          </w:tcPr>
          <w:p w:rsidR="00BC1907" w:rsidRPr="00587321" w:rsidRDefault="00BC1907" w:rsidP="00BC1907">
            <w:pPr>
              <w:spacing w:before="60" w:after="60"/>
              <w:jc w:val="center"/>
              <w:rPr>
                <w:rFonts w:asciiTheme="minorHAnsi" w:hAnsiTheme="minorHAnsi"/>
                <w:b/>
                <w:color w:val="595959"/>
              </w:rPr>
            </w:pPr>
            <w:r w:rsidRPr="00D633E3">
              <w:rPr>
                <w:rFonts w:asciiTheme="minorHAnsi" w:hAnsiTheme="minorHAnsi"/>
                <w:color w:val="000000"/>
              </w:rPr>
              <w:t>Índice de conectividad de caminos y carreteras</w:t>
            </w:r>
          </w:p>
        </w:tc>
        <w:tc>
          <w:tcPr>
            <w:tcW w:w="1142" w:type="pct"/>
            <w:shd w:val="clear" w:color="auto" w:fill="auto"/>
            <w:tcMar>
              <w:top w:w="15" w:type="dxa"/>
              <w:left w:w="15" w:type="dxa"/>
              <w:bottom w:w="0" w:type="dxa"/>
              <w:right w:w="15" w:type="dxa"/>
            </w:tcMar>
            <w:vAlign w:val="center"/>
            <w:hideMark/>
          </w:tcPr>
          <w:p w:rsidR="00BC1907" w:rsidRPr="00587321" w:rsidRDefault="00BC1907" w:rsidP="00BC1907">
            <w:pPr>
              <w:spacing w:before="60" w:after="60"/>
              <w:jc w:val="center"/>
              <w:rPr>
                <w:rFonts w:asciiTheme="minorHAnsi" w:hAnsiTheme="minorHAnsi"/>
                <w:color w:val="000000"/>
              </w:rPr>
            </w:pPr>
            <w:r>
              <w:rPr>
                <w:rFonts w:asciiTheme="minorHAnsi" w:hAnsiTheme="minorHAnsi"/>
                <w:color w:val="000000"/>
              </w:rPr>
              <w:t>Instituto de Información Estadística y Geografía del Estado de Jalisco</w:t>
            </w:r>
          </w:p>
        </w:tc>
        <w:tc>
          <w:tcPr>
            <w:tcW w:w="598" w:type="pct"/>
            <w:shd w:val="clear" w:color="auto" w:fill="auto"/>
            <w:tcMar>
              <w:top w:w="15" w:type="dxa"/>
              <w:left w:w="15" w:type="dxa"/>
              <w:bottom w:w="0" w:type="dxa"/>
              <w:right w:w="15" w:type="dxa"/>
            </w:tcMar>
            <w:vAlign w:val="center"/>
            <w:hideMark/>
          </w:tcPr>
          <w:p w:rsidR="00BC1907" w:rsidRPr="00587321" w:rsidRDefault="00BC1907" w:rsidP="00BC1907">
            <w:pPr>
              <w:spacing w:before="60" w:after="60"/>
              <w:jc w:val="center"/>
              <w:rPr>
                <w:rFonts w:asciiTheme="minorHAnsi" w:hAnsiTheme="minorHAnsi"/>
                <w:color w:val="000000"/>
              </w:rPr>
            </w:pPr>
            <w:r>
              <w:rPr>
                <w:rFonts w:asciiTheme="minorHAnsi" w:hAnsiTheme="minorHAnsi"/>
                <w:color w:val="000000"/>
              </w:rPr>
              <w:t>Índice</w:t>
            </w:r>
          </w:p>
        </w:tc>
        <w:tc>
          <w:tcPr>
            <w:tcW w:w="653" w:type="pct"/>
            <w:shd w:val="clear" w:color="auto" w:fill="auto"/>
            <w:tcMar>
              <w:top w:w="15" w:type="dxa"/>
              <w:left w:w="15" w:type="dxa"/>
              <w:bottom w:w="0" w:type="dxa"/>
              <w:right w:w="15" w:type="dxa"/>
            </w:tcMar>
            <w:vAlign w:val="center"/>
            <w:hideMark/>
          </w:tcPr>
          <w:p w:rsidR="00BC1907" w:rsidRPr="00587321" w:rsidRDefault="00BC1907" w:rsidP="00BC1907">
            <w:pPr>
              <w:spacing w:before="60" w:after="60"/>
              <w:jc w:val="center"/>
              <w:rPr>
                <w:rFonts w:asciiTheme="minorHAnsi" w:hAnsiTheme="minorHAnsi"/>
                <w:color w:val="000000"/>
              </w:rPr>
            </w:pPr>
            <w:r>
              <w:rPr>
                <w:rFonts w:asciiTheme="minorHAnsi" w:hAnsiTheme="minorHAnsi"/>
                <w:color w:val="000000"/>
              </w:rPr>
              <w:t>Anual</w:t>
            </w:r>
          </w:p>
        </w:tc>
        <w:tc>
          <w:tcPr>
            <w:tcW w:w="753" w:type="pct"/>
            <w:shd w:val="clear" w:color="auto" w:fill="auto"/>
            <w:tcMar>
              <w:top w:w="15" w:type="dxa"/>
              <w:left w:w="15" w:type="dxa"/>
              <w:bottom w:w="0" w:type="dxa"/>
              <w:right w:w="15" w:type="dxa"/>
            </w:tcMar>
            <w:vAlign w:val="center"/>
            <w:hideMark/>
          </w:tcPr>
          <w:p w:rsidR="00BC1907" w:rsidRPr="00587321" w:rsidRDefault="00BC1907" w:rsidP="00BC1907">
            <w:pPr>
              <w:spacing w:before="60" w:after="60"/>
              <w:jc w:val="center"/>
              <w:rPr>
                <w:rFonts w:asciiTheme="minorHAnsi" w:hAnsiTheme="minorHAnsi"/>
                <w:color w:val="000000"/>
              </w:rPr>
            </w:pPr>
            <w:r>
              <w:rPr>
                <w:rFonts w:asciiTheme="minorHAnsi" w:hAnsiTheme="minorHAnsi"/>
                <w:color w:val="000000"/>
              </w:rPr>
              <w:t>Ascendente</w:t>
            </w:r>
          </w:p>
        </w:tc>
      </w:tr>
      <w:tr w:rsidR="00BC1907" w:rsidRPr="00587321" w:rsidTr="00BC1907">
        <w:trPr>
          <w:trHeight w:val="20"/>
        </w:trPr>
        <w:tc>
          <w:tcPr>
            <w:tcW w:w="713" w:type="pct"/>
            <w:vMerge/>
            <w:shd w:val="clear" w:color="000000" w:fill="F2F2F2"/>
            <w:vAlign w:val="center"/>
            <w:hideMark/>
          </w:tcPr>
          <w:p w:rsidR="00BC1907" w:rsidRPr="00587321" w:rsidRDefault="00BC1907" w:rsidP="00BC1907">
            <w:pPr>
              <w:spacing w:before="60" w:after="60"/>
              <w:jc w:val="left"/>
              <w:rPr>
                <w:rFonts w:asciiTheme="minorHAnsi" w:hAnsiTheme="minorHAnsi"/>
                <w:b/>
                <w:bCs/>
                <w:color w:val="000000"/>
              </w:rPr>
            </w:pPr>
          </w:p>
        </w:tc>
        <w:tc>
          <w:tcPr>
            <w:tcW w:w="1141" w:type="pct"/>
            <w:shd w:val="clear" w:color="auto" w:fill="auto"/>
            <w:tcMar>
              <w:top w:w="15" w:type="dxa"/>
              <w:left w:w="15" w:type="dxa"/>
              <w:bottom w:w="0" w:type="dxa"/>
              <w:right w:w="15" w:type="dxa"/>
            </w:tcMar>
            <w:vAlign w:val="center"/>
          </w:tcPr>
          <w:p w:rsidR="00BC1907" w:rsidRPr="00587321" w:rsidRDefault="00BC1907" w:rsidP="00BC1907">
            <w:pPr>
              <w:spacing w:before="60" w:after="60"/>
              <w:jc w:val="center"/>
              <w:rPr>
                <w:rFonts w:asciiTheme="minorHAnsi" w:hAnsiTheme="minorHAnsi"/>
                <w:color w:val="000000"/>
              </w:rPr>
            </w:pPr>
            <w:r>
              <w:rPr>
                <w:rFonts w:asciiTheme="minorHAnsi" w:hAnsiTheme="minorHAnsi"/>
                <w:color w:val="000000"/>
              </w:rPr>
              <w:t>Número de hectáreas afectadas por la sequia</w:t>
            </w:r>
          </w:p>
        </w:tc>
        <w:tc>
          <w:tcPr>
            <w:tcW w:w="1142" w:type="pct"/>
            <w:shd w:val="clear" w:color="auto" w:fill="auto"/>
            <w:tcMar>
              <w:top w:w="15" w:type="dxa"/>
              <w:left w:w="15" w:type="dxa"/>
              <w:bottom w:w="0" w:type="dxa"/>
              <w:right w:w="15" w:type="dxa"/>
            </w:tcMar>
            <w:vAlign w:val="center"/>
            <w:hideMark/>
          </w:tcPr>
          <w:p w:rsidR="00BC1907" w:rsidRPr="00587321" w:rsidRDefault="00BC1907" w:rsidP="00BC1907">
            <w:pPr>
              <w:spacing w:before="60" w:after="60"/>
              <w:jc w:val="center"/>
              <w:rPr>
                <w:rFonts w:asciiTheme="minorHAnsi" w:hAnsiTheme="minorHAnsi"/>
                <w:color w:val="000000"/>
              </w:rPr>
            </w:pPr>
            <w:r>
              <w:rPr>
                <w:rFonts w:asciiTheme="minorHAnsi" w:hAnsiTheme="minorHAnsi"/>
                <w:color w:val="000000"/>
              </w:rPr>
              <w:t>Instituto de Información Estadística y Geografía del Estado de Jalisco</w:t>
            </w:r>
          </w:p>
        </w:tc>
        <w:tc>
          <w:tcPr>
            <w:tcW w:w="598" w:type="pct"/>
            <w:shd w:val="clear" w:color="auto" w:fill="auto"/>
            <w:tcMar>
              <w:top w:w="15" w:type="dxa"/>
              <w:left w:w="15" w:type="dxa"/>
              <w:bottom w:w="0" w:type="dxa"/>
              <w:right w:w="15" w:type="dxa"/>
            </w:tcMar>
            <w:vAlign w:val="center"/>
            <w:hideMark/>
          </w:tcPr>
          <w:p w:rsidR="00BC1907" w:rsidRPr="00587321" w:rsidRDefault="00BC1907" w:rsidP="00BC1907">
            <w:pPr>
              <w:spacing w:before="60" w:after="60"/>
              <w:jc w:val="center"/>
              <w:rPr>
                <w:rFonts w:asciiTheme="minorHAnsi" w:hAnsiTheme="minorHAnsi"/>
                <w:color w:val="000000"/>
              </w:rPr>
            </w:pPr>
            <w:r>
              <w:rPr>
                <w:rFonts w:asciiTheme="minorHAnsi" w:hAnsiTheme="minorHAnsi"/>
                <w:color w:val="000000"/>
              </w:rPr>
              <w:t>Hectáreas</w:t>
            </w:r>
          </w:p>
        </w:tc>
        <w:tc>
          <w:tcPr>
            <w:tcW w:w="653" w:type="pct"/>
            <w:shd w:val="clear" w:color="auto" w:fill="auto"/>
            <w:tcMar>
              <w:top w:w="15" w:type="dxa"/>
              <w:left w:w="15" w:type="dxa"/>
              <w:bottom w:w="0" w:type="dxa"/>
              <w:right w:w="15" w:type="dxa"/>
            </w:tcMar>
            <w:vAlign w:val="center"/>
            <w:hideMark/>
          </w:tcPr>
          <w:p w:rsidR="00BC1907" w:rsidRPr="00587321" w:rsidRDefault="00BC1907" w:rsidP="00BC1907">
            <w:pPr>
              <w:spacing w:before="60" w:after="60"/>
              <w:jc w:val="center"/>
              <w:rPr>
                <w:rFonts w:asciiTheme="minorHAnsi" w:hAnsiTheme="minorHAnsi"/>
                <w:color w:val="000000"/>
              </w:rPr>
            </w:pPr>
            <w:r>
              <w:rPr>
                <w:rFonts w:asciiTheme="minorHAnsi" w:hAnsiTheme="minorHAnsi"/>
                <w:color w:val="000000"/>
              </w:rPr>
              <w:t>Trianual</w:t>
            </w:r>
          </w:p>
        </w:tc>
        <w:tc>
          <w:tcPr>
            <w:tcW w:w="753" w:type="pct"/>
            <w:shd w:val="clear" w:color="auto" w:fill="auto"/>
            <w:tcMar>
              <w:top w:w="15" w:type="dxa"/>
              <w:left w:w="15" w:type="dxa"/>
              <w:bottom w:w="0" w:type="dxa"/>
              <w:right w:w="15" w:type="dxa"/>
            </w:tcMar>
            <w:vAlign w:val="center"/>
            <w:hideMark/>
          </w:tcPr>
          <w:p w:rsidR="00BC1907" w:rsidRPr="00587321" w:rsidRDefault="00BC1907" w:rsidP="00BC1907">
            <w:pPr>
              <w:spacing w:before="60" w:after="60"/>
              <w:jc w:val="center"/>
              <w:rPr>
                <w:rFonts w:asciiTheme="minorHAnsi" w:hAnsiTheme="minorHAnsi"/>
                <w:color w:val="000000"/>
              </w:rPr>
            </w:pPr>
            <w:r>
              <w:rPr>
                <w:rFonts w:asciiTheme="minorHAnsi" w:hAnsiTheme="minorHAnsi"/>
                <w:color w:val="000000"/>
              </w:rPr>
              <w:t>Descendente</w:t>
            </w:r>
          </w:p>
        </w:tc>
      </w:tr>
      <w:tr w:rsidR="00BC1907" w:rsidRPr="00587321" w:rsidTr="00BC1907">
        <w:trPr>
          <w:trHeight w:val="20"/>
        </w:trPr>
        <w:tc>
          <w:tcPr>
            <w:tcW w:w="713" w:type="pct"/>
            <w:shd w:val="clear" w:color="000000" w:fill="F2F2F2"/>
            <w:vAlign w:val="center"/>
            <w:hideMark/>
          </w:tcPr>
          <w:p w:rsidR="00BC1907" w:rsidRPr="00587321" w:rsidRDefault="00BC1907" w:rsidP="00BC1907">
            <w:pPr>
              <w:spacing w:before="60" w:after="60"/>
              <w:jc w:val="center"/>
              <w:rPr>
                <w:rFonts w:asciiTheme="minorHAnsi" w:hAnsiTheme="minorHAnsi"/>
                <w:b/>
                <w:bCs/>
                <w:color w:val="000000"/>
              </w:rPr>
            </w:pPr>
            <w:r w:rsidRPr="00587321">
              <w:rPr>
                <w:rFonts w:asciiTheme="minorHAnsi" w:hAnsiTheme="minorHAnsi"/>
                <w:b/>
                <w:bCs/>
                <w:color w:val="000000"/>
                <w:sz w:val="22"/>
              </w:rPr>
              <w:t>Procedimiento</w:t>
            </w:r>
          </w:p>
        </w:tc>
        <w:tc>
          <w:tcPr>
            <w:tcW w:w="1141" w:type="pct"/>
            <w:shd w:val="clear" w:color="auto" w:fill="auto"/>
            <w:tcMar>
              <w:top w:w="15" w:type="dxa"/>
              <w:left w:w="15" w:type="dxa"/>
              <w:bottom w:w="0" w:type="dxa"/>
              <w:right w:w="15" w:type="dxa"/>
            </w:tcMar>
            <w:vAlign w:val="center"/>
          </w:tcPr>
          <w:p w:rsidR="00BC1907" w:rsidRPr="00587321" w:rsidRDefault="00BC1907" w:rsidP="00BC1907">
            <w:pPr>
              <w:spacing w:before="60" w:after="60"/>
              <w:jc w:val="center"/>
              <w:rPr>
                <w:rFonts w:asciiTheme="minorHAnsi" w:hAnsiTheme="minorHAnsi"/>
                <w:color w:val="000000"/>
              </w:rPr>
            </w:pPr>
            <w:r>
              <w:rPr>
                <w:rFonts w:asciiTheme="minorHAnsi" w:hAnsiTheme="minorHAnsi"/>
                <w:color w:val="000000"/>
              </w:rPr>
              <w:t>Índice de Información de Geografía y Medio Ambiente para la Toma de Decisiones</w:t>
            </w:r>
          </w:p>
        </w:tc>
        <w:tc>
          <w:tcPr>
            <w:tcW w:w="1142" w:type="pct"/>
            <w:shd w:val="clear" w:color="auto" w:fill="auto"/>
            <w:tcMar>
              <w:top w:w="15" w:type="dxa"/>
              <w:left w:w="15" w:type="dxa"/>
              <w:bottom w:w="0" w:type="dxa"/>
              <w:right w:w="15" w:type="dxa"/>
            </w:tcMar>
            <w:vAlign w:val="center"/>
            <w:hideMark/>
          </w:tcPr>
          <w:p w:rsidR="00BC1907" w:rsidRPr="00587321" w:rsidRDefault="00BC1907" w:rsidP="00BC1907">
            <w:pPr>
              <w:spacing w:before="60" w:after="60"/>
              <w:jc w:val="center"/>
              <w:rPr>
                <w:rFonts w:asciiTheme="minorHAnsi" w:hAnsiTheme="minorHAnsi"/>
                <w:color w:val="000000"/>
              </w:rPr>
            </w:pPr>
            <w:r>
              <w:rPr>
                <w:rFonts w:asciiTheme="minorHAnsi" w:hAnsiTheme="minorHAnsi"/>
                <w:color w:val="000000"/>
              </w:rPr>
              <w:t>Instituto de Información Estadística y Geografía del Estado de Jalisco</w:t>
            </w:r>
          </w:p>
        </w:tc>
        <w:tc>
          <w:tcPr>
            <w:tcW w:w="598" w:type="pct"/>
            <w:shd w:val="clear" w:color="auto" w:fill="auto"/>
            <w:tcMar>
              <w:top w:w="15" w:type="dxa"/>
              <w:left w:w="15" w:type="dxa"/>
              <w:bottom w:w="0" w:type="dxa"/>
              <w:right w:w="15" w:type="dxa"/>
            </w:tcMar>
            <w:vAlign w:val="center"/>
            <w:hideMark/>
          </w:tcPr>
          <w:p w:rsidR="00BC1907" w:rsidRPr="00587321" w:rsidRDefault="00BC1907" w:rsidP="00BC1907">
            <w:pPr>
              <w:spacing w:before="60" w:after="60"/>
              <w:jc w:val="center"/>
              <w:rPr>
                <w:rFonts w:asciiTheme="minorHAnsi" w:hAnsiTheme="minorHAnsi"/>
                <w:color w:val="000000"/>
              </w:rPr>
            </w:pPr>
            <w:r>
              <w:rPr>
                <w:rFonts w:asciiTheme="minorHAnsi" w:hAnsiTheme="minorHAnsi"/>
                <w:color w:val="000000"/>
              </w:rPr>
              <w:t>Índice</w:t>
            </w:r>
          </w:p>
        </w:tc>
        <w:tc>
          <w:tcPr>
            <w:tcW w:w="653" w:type="pct"/>
            <w:shd w:val="clear" w:color="auto" w:fill="auto"/>
            <w:tcMar>
              <w:top w:w="15" w:type="dxa"/>
              <w:left w:w="15" w:type="dxa"/>
              <w:bottom w:w="0" w:type="dxa"/>
              <w:right w:w="15" w:type="dxa"/>
            </w:tcMar>
            <w:vAlign w:val="center"/>
            <w:hideMark/>
          </w:tcPr>
          <w:p w:rsidR="00BC1907" w:rsidRPr="00587321" w:rsidRDefault="00BC1907" w:rsidP="00BC1907">
            <w:pPr>
              <w:spacing w:before="60" w:after="60"/>
              <w:jc w:val="center"/>
              <w:rPr>
                <w:rFonts w:asciiTheme="minorHAnsi" w:hAnsiTheme="minorHAnsi"/>
                <w:color w:val="000000"/>
              </w:rPr>
            </w:pPr>
            <w:r>
              <w:rPr>
                <w:rFonts w:asciiTheme="minorHAnsi" w:hAnsiTheme="minorHAnsi"/>
                <w:color w:val="000000"/>
              </w:rPr>
              <w:t>Anual</w:t>
            </w:r>
          </w:p>
        </w:tc>
        <w:tc>
          <w:tcPr>
            <w:tcW w:w="753" w:type="pct"/>
            <w:shd w:val="clear" w:color="auto" w:fill="auto"/>
            <w:tcMar>
              <w:top w:w="15" w:type="dxa"/>
              <w:left w:w="15" w:type="dxa"/>
              <w:bottom w:w="0" w:type="dxa"/>
              <w:right w:w="15" w:type="dxa"/>
            </w:tcMar>
            <w:vAlign w:val="center"/>
            <w:hideMark/>
          </w:tcPr>
          <w:p w:rsidR="00BC1907" w:rsidRPr="00587321" w:rsidRDefault="00BC1907" w:rsidP="00BC1907">
            <w:pPr>
              <w:spacing w:before="60" w:after="60"/>
              <w:jc w:val="center"/>
              <w:rPr>
                <w:rFonts w:asciiTheme="minorHAnsi" w:hAnsiTheme="minorHAnsi"/>
                <w:color w:val="000000"/>
              </w:rPr>
            </w:pPr>
            <w:r>
              <w:rPr>
                <w:rFonts w:asciiTheme="minorHAnsi" w:hAnsiTheme="minorHAnsi"/>
                <w:color w:val="000000"/>
              </w:rPr>
              <w:t>Ascendente</w:t>
            </w:r>
          </w:p>
        </w:tc>
      </w:tr>
    </w:tbl>
    <w:p w:rsidR="00BC1907" w:rsidRDefault="00BC1907" w:rsidP="00BC1907"/>
    <w:p w:rsidR="00BC1907" w:rsidRDefault="00BC1907" w:rsidP="00BC1907"/>
    <w:p w:rsidR="00BC1907" w:rsidRDefault="00BC1907" w:rsidP="00A0039A">
      <w:pPr>
        <w:pStyle w:val="Ttulo2"/>
        <w:numPr>
          <w:ilvl w:val="0"/>
          <w:numId w:val="31"/>
        </w:numPr>
        <w:ind w:left="12191" w:hanging="567"/>
      </w:pPr>
      <w:bookmarkStart w:id="281" w:name="_Toc455664368"/>
      <w:r>
        <w:t>Fichas de los indicadores</w:t>
      </w:r>
      <w:bookmarkEnd w:id="281"/>
      <w:r w:rsidRPr="000614EF">
        <w:t xml:space="preserve"> </w:t>
      </w:r>
    </w:p>
    <w:p w:rsidR="00BC1907" w:rsidRPr="00D9612B" w:rsidRDefault="00BC1907" w:rsidP="00BC1907"/>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585"/>
        <w:gridCol w:w="12877"/>
      </w:tblGrid>
      <w:tr w:rsidR="00BC1907" w:rsidRPr="00587321" w:rsidTr="00BC1907">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BC1907" w:rsidRPr="00587321" w:rsidRDefault="00BC1907" w:rsidP="00BC1907">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t>FICHA DE INDICADOR</w:t>
            </w:r>
          </w:p>
        </w:tc>
      </w:tr>
      <w:tr w:rsidR="00BC1907" w:rsidRPr="00587321" w:rsidTr="00BC1907">
        <w:trPr>
          <w:trHeight w:val="263"/>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rPr>
                <w:rFonts w:asciiTheme="minorHAnsi" w:eastAsia="Times New Roman" w:hAnsiTheme="minorHAnsi"/>
                <w:color w:val="000000"/>
                <w:lang w:eastAsia="es-MX"/>
              </w:rPr>
            </w:pPr>
            <w:r>
              <w:rPr>
                <w:rFonts w:asciiTheme="minorHAnsi" w:hAnsiTheme="minorHAnsi"/>
                <w:color w:val="000000"/>
              </w:rPr>
              <w:t>Emisión de gases para efecto invernadero</w:t>
            </w:r>
          </w:p>
        </w:tc>
      </w:tr>
      <w:tr w:rsidR="00BC1907" w:rsidRPr="00451B5C" w:rsidTr="00BC1907">
        <w:trPr>
          <w:trHeight w:val="193"/>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451B5C" w:rsidRDefault="00BC1907" w:rsidP="00BC1907">
            <w:pPr>
              <w:spacing w:before="60" w:after="60"/>
              <w:rPr>
                <w:rFonts w:asciiTheme="minorHAnsi" w:hAnsiTheme="minorHAnsi"/>
                <w:color w:val="000000"/>
              </w:rPr>
            </w:pPr>
            <w:r w:rsidRPr="00451B5C">
              <w:rPr>
                <w:rFonts w:asciiTheme="minorHAnsi" w:hAnsiTheme="minorHAnsi"/>
                <w:color w:val="000000"/>
              </w:rPr>
              <w:t>Mitigar los efectos del cambio climático con la promoción de acciones que disminuyan la huella ecológica del desarrollo, así como impulsar la innovación tecnológica para la generación y uso de energías limpias y renovables.</w:t>
            </w:r>
          </w:p>
        </w:tc>
      </w:tr>
      <w:tr w:rsidR="00BC1907" w:rsidRPr="00587321" w:rsidTr="00BC1907">
        <w:trPr>
          <w:trHeight w:val="754"/>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rPr>
                <w:rFonts w:asciiTheme="minorHAnsi" w:eastAsia="Times New Roman" w:hAnsiTheme="minorHAnsi"/>
                <w:color w:val="000000"/>
                <w:lang w:eastAsia="es-MX"/>
              </w:rPr>
            </w:pPr>
            <w:r w:rsidRPr="00451B5C">
              <w:rPr>
                <w:rFonts w:asciiTheme="minorHAnsi" w:hAnsiTheme="minorHAnsi"/>
                <w:color w:val="000000"/>
              </w:rPr>
              <w:t>Las emisiones del sector energético se componen principalmente por emisiones derivadas de la combustión, pero existen también emisiones fugitivas. Para el presente indicador solo se tomarán en cuenta las emisiones por combustión de gasolina. La cuantificación se hará en términos de CO2e que es una medida que representa la mezcla dada de gases de efecto invernadero, midiendo el potencial de calentamiento de los otros gases</w:t>
            </w:r>
            <w:r>
              <w:rPr>
                <w:rFonts w:asciiTheme="minorHAnsi" w:hAnsiTheme="minorHAnsi"/>
                <w:color w:val="000000"/>
              </w:rPr>
              <w:t xml:space="preserve"> (</w:t>
            </w:r>
            <w:r w:rsidRPr="00451B5C">
              <w:rPr>
                <w:rFonts w:asciiTheme="minorHAnsi" w:hAnsiTheme="minorHAnsi"/>
                <w:color w:val="000000"/>
              </w:rPr>
              <w:t>metano (CH4) óxido nitroso (N2O) y otros compuestos orgánicos volátiles (COV) en un valor equivalente al CO2 en un periodo determinado.</w:t>
            </w:r>
          </w:p>
        </w:tc>
      </w:tr>
      <w:tr w:rsidR="00BC1907" w:rsidRPr="00587321" w:rsidTr="00BC1907">
        <w:trPr>
          <w:trHeight w:val="502"/>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rPr>
                <w:rFonts w:asciiTheme="minorHAnsi" w:eastAsia="Times New Roman" w:hAnsiTheme="minorHAnsi"/>
                <w:color w:val="000000"/>
                <w:lang w:eastAsia="es-MX"/>
              </w:rPr>
            </w:pPr>
          </w:p>
        </w:tc>
      </w:tr>
      <w:tr w:rsidR="00BC1907" w:rsidRPr="00587321" w:rsidTr="00BC1907">
        <w:trPr>
          <w:trHeight w:val="946"/>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rPr>
                <w:rFonts w:asciiTheme="minorHAnsi" w:eastAsia="Times New Roman" w:hAnsiTheme="minorHAnsi"/>
                <w:color w:val="000000"/>
                <w:lang w:eastAsia="es-MX"/>
              </w:rPr>
            </w:pPr>
            <w:r w:rsidRPr="00682BD4">
              <w:rPr>
                <w:rFonts w:asciiTheme="minorHAnsi" w:hAnsiTheme="minorHAnsi"/>
                <w:color w:val="000000"/>
              </w:rPr>
              <w:t>Este indicador se mide de manera anual en abril, con base en valores de diciembre del año anterior.</w:t>
            </w:r>
          </w:p>
        </w:tc>
      </w:tr>
      <w:tr w:rsidR="00BC1907" w:rsidRPr="00587321" w:rsidTr="00BC1907">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Anual</w:t>
            </w:r>
          </w:p>
        </w:tc>
      </w:tr>
      <w:tr w:rsidR="00BC1907" w:rsidRPr="00587321" w:rsidTr="00BC1907">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rPr>
                <w:rFonts w:asciiTheme="minorHAnsi" w:eastAsia="Times New Roman" w:hAnsiTheme="minorHAnsi"/>
                <w:color w:val="000000"/>
                <w:lang w:val="es-ES" w:eastAsia="es-MX"/>
              </w:rPr>
            </w:pPr>
            <w:r>
              <w:rPr>
                <w:rFonts w:asciiTheme="minorHAnsi" w:hAnsiTheme="minorHAnsi"/>
                <w:color w:val="000000"/>
              </w:rPr>
              <w:t>Instituto de Información Estadística y Geografía del Estado de Jalisco (IIEG)</w:t>
            </w:r>
          </w:p>
        </w:tc>
      </w:tr>
      <w:tr w:rsidR="00BC1907" w:rsidRPr="00587321" w:rsidTr="00BC1907">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lastRenderedPageBreak/>
              <w:t>Referencias adicionales:</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rPr>
                <w:rFonts w:asciiTheme="minorHAnsi" w:eastAsia="Times New Roman" w:hAnsiTheme="minorHAnsi"/>
                <w:color w:val="000000"/>
                <w:lang w:eastAsia="es-MX"/>
              </w:rPr>
            </w:pPr>
          </w:p>
        </w:tc>
      </w:tr>
    </w:tbl>
    <w:p w:rsidR="00BC1907" w:rsidRDefault="00BC1907" w:rsidP="00BC1907"/>
    <w:p w:rsidR="00BC1907" w:rsidRPr="00D9612B" w:rsidRDefault="00BC1907" w:rsidP="00BC1907"/>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585"/>
        <w:gridCol w:w="12877"/>
      </w:tblGrid>
      <w:tr w:rsidR="00BC1907" w:rsidRPr="00587321" w:rsidTr="00BC1907">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BC1907" w:rsidRPr="00587321" w:rsidRDefault="00BC1907" w:rsidP="00BC1907">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t>FICHA DE INDICADOR</w:t>
            </w:r>
          </w:p>
        </w:tc>
      </w:tr>
      <w:tr w:rsidR="00BC1907" w:rsidRPr="00587321" w:rsidTr="00BC1907">
        <w:trPr>
          <w:trHeight w:val="263"/>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rPr>
                <w:rFonts w:asciiTheme="minorHAnsi" w:eastAsia="Times New Roman" w:hAnsiTheme="minorHAnsi"/>
                <w:color w:val="000000"/>
                <w:lang w:eastAsia="es-MX"/>
              </w:rPr>
            </w:pPr>
            <w:r w:rsidRPr="00D633E3">
              <w:rPr>
                <w:rFonts w:asciiTheme="minorHAnsi" w:hAnsiTheme="minorHAnsi"/>
                <w:color w:val="000000"/>
              </w:rPr>
              <w:t>Índice de conectividad de caminos y carreteras</w:t>
            </w:r>
          </w:p>
        </w:tc>
      </w:tr>
      <w:tr w:rsidR="00BC1907" w:rsidRPr="00451B5C" w:rsidTr="00BC1907">
        <w:trPr>
          <w:trHeight w:val="193"/>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BC1907" w:rsidRPr="00451B5C" w:rsidRDefault="00BC1907" w:rsidP="00BC1907">
            <w:pPr>
              <w:spacing w:before="60" w:after="60"/>
              <w:rPr>
                <w:rFonts w:asciiTheme="minorHAnsi" w:hAnsiTheme="minorHAnsi"/>
                <w:color w:val="000000"/>
              </w:rPr>
            </w:pPr>
            <w:r w:rsidRPr="00682BD4">
              <w:rPr>
                <w:rFonts w:asciiTheme="minorHAnsi" w:hAnsiTheme="minorHAnsi"/>
                <w:color w:val="000000"/>
              </w:rPr>
              <w:t>Impulsar un crecimiento económico sostenido, incluyente y equilibrado entre las regiones del estado, ampliando la inversión pública en infraestructura urbana, productiva y social.</w:t>
            </w:r>
          </w:p>
        </w:tc>
      </w:tr>
      <w:tr w:rsidR="00BC1907" w:rsidRPr="00587321" w:rsidTr="00BC1907">
        <w:trPr>
          <w:trHeight w:val="754"/>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BC1907" w:rsidRPr="00587321" w:rsidRDefault="00BC1907" w:rsidP="00BC1907">
            <w:pPr>
              <w:spacing w:before="60" w:after="60"/>
              <w:rPr>
                <w:rFonts w:asciiTheme="minorHAnsi" w:eastAsia="Times New Roman" w:hAnsiTheme="minorHAnsi"/>
                <w:color w:val="000000"/>
                <w:lang w:eastAsia="es-MX"/>
              </w:rPr>
            </w:pPr>
            <w:r w:rsidRPr="00682BD4">
              <w:rPr>
                <w:rFonts w:asciiTheme="minorHAnsi" w:hAnsiTheme="minorHAnsi"/>
                <w:color w:val="000000"/>
              </w:rPr>
              <w:t>El índice de conectividad de caminos y carreteras es un indicador que permite medir la capacidad de comunicación por vía terrestre, en un municipio o en una región, a partir de la combinación de la accesibilidad y la cobertura. La accesibilidad se relaciona con la calidad de los caminos y carreteras; al tiempo que la cobertura se refiere a la cantidad de los mismos. En el índice, un valor de 0 a 0.2 refiere un índice muy bajo de conectividad, mientras que un valor de 0.2 a 0.36 es un valor bajo; de 0.36 a 0.52 es medio, de 0.52 a 0.68 alto y de 0.68 a 0.94 es un valor excelente o muy alto de conectividad.</w:t>
            </w:r>
          </w:p>
        </w:tc>
      </w:tr>
      <w:tr w:rsidR="00BC1907" w:rsidRPr="00587321" w:rsidTr="00BC1907">
        <w:trPr>
          <w:trHeight w:val="502"/>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rPr>
                <w:rFonts w:asciiTheme="minorHAnsi" w:eastAsia="Times New Roman" w:hAnsiTheme="minorHAnsi"/>
                <w:color w:val="000000"/>
                <w:lang w:eastAsia="es-MX"/>
              </w:rPr>
            </w:pPr>
          </w:p>
        </w:tc>
      </w:tr>
      <w:tr w:rsidR="00BC1907" w:rsidRPr="00587321" w:rsidTr="00BC1907">
        <w:trPr>
          <w:trHeight w:val="946"/>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rPr>
                <w:rFonts w:asciiTheme="minorHAnsi" w:eastAsia="Times New Roman" w:hAnsiTheme="minorHAnsi"/>
                <w:color w:val="000000"/>
                <w:lang w:eastAsia="es-MX"/>
              </w:rPr>
            </w:pPr>
            <w:r w:rsidRPr="00682BD4">
              <w:rPr>
                <w:rFonts w:asciiTheme="minorHAnsi" w:hAnsiTheme="minorHAnsi"/>
                <w:color w:val="000000"/>
              </w:rPr>
              <w:t>De acuerdo a la metodología del indicador, la siguiente medición de este índice se realizará en el año 2015 y será reportado hasta el 2016. No se determina valor para Tonalá, Guadalajara, Tlaquepaque y Zapopan debido a que la densidad de su red de caminos y carreteras no es significativa respecto a calles y avenidas, por lo que no se incluyen en este análisis.</w:t>
            </w:r>
          </w:p>
        </w:tc>
      </w:tr>
      <w:tr w:rsidR="00BC1907" w:rsidRPr="00587321" w:rsidTr="00BC1907">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BC1907" w:rsidRPr="00587321" w:rsidRDefault="00BC1907" w:rsidP="00BC1907">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Anual</w:t>
            </w:r>
          </w:p>
        </w:tc>
      </w:tr>
      <w:tr w:rsidR="00BC1907" w:rsidRPr="00587321" w:rsidTr="00BC1907">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rPr>
                <w:rFonts w:asciiTheme="minorHAnsi" w:eastAsia="Times New Roman" w:hAnsiTheme="minorHAnsi"/>
                <w:color w:val="000000"/>
                <w:lang w:val="es-ES" w:eastAsia="es-MX"/>
              </w:rPr>
            </w:pPr>
            <w:r>
              <w:rPr>
                <w:rFonts w:asciiTheme="minorHAnsi" w:hAnsiTheme="minorHAnsi"/>
                <w:color w:val="000000"/>
              </w:rPr>
              <w:t>Instituto de Información Estadística y Geografía del Estado de Jalisco (IIEG)</w:t>
            </w:r>
          </w:p>
        </w:tc>
      </w:tr>
      <w:tr w:rsidR="00BC1907" w:rsidRPr="00587321" w:rsidTr="00BC1907">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lastRenderedPageBreak/>
              <w:t>Referencias adicionales:</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rPr>
                <w:rFonts w:asciiTheme="minorHAnsi" w:eastAsia="Times New Roman" w:hAnsiTheme="minorHAnsi"/>
                <w:color w:val="000000"/>
                <w:lang w:eastAsia="es-MX"/>
              </w:rPr>
            </w:pPr>
          </w:p>
        </w:tc>
      </w:tr>
    </w:tbl>
    <w:p w:rsidR="00BC1907" w:rsidRDefault="00BC1907" w:rsidP="00BC1907">
      <w:r w:rsidRPr="00505665">
        <w:br w:type="page"/>
      </w:r>
    </w:p>
    <w:p w:rsidR="00BC1907" w:rsidRPr="00D9612B" w:rsidRDefault="00BC1907" w:rsidP="00BC1907"/>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585"/>
        <w:gridCol w:w="12877"/>
      </w:tblGrid>
      <w:tr w:rsidR="00BC1907" w:rsidRPr="00587321" w:rsidTr="00BC1907">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BC1907" w:rsidRPr="00587321" w:rsidRDefault="00BC1907" w:rsidP="00BC1907">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t>FICHA DE INDICADOR</w:t>
            </w:r>
          </w:p>
        </w:tc>
      </w:tr>
      <w:tr w:rsidR="00BC1907" w:rsidRPr="00587321" w:rsidTr="00BC1907">
        <w:trPr>
          <w:trHeight w:val="263"/>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BC1907" w:rsidRPr="00587321" w:rsidRDefault="00BC1907" w:rsidP="00BC1907">
            <w:pPr>
              <w:spacing w:before="60" w:after="60"/>
              <w:rPr>
                <w:rFonts w:asciiTheme="minorHAnsi" w:eastAsia="Times New Roman" w:hAnsiTheme="minorHAnsi"/>
                <w:color w:val="000000"/>
                <w:lang w:eastAsia="es-MX"/>
              </w:rPr>
            </w:pPr>
            <w:r>
              <w:rPr>
                <w:rFonts w:asciiTheme="minorHAnsi" w:hAnsiTheme="minorHAnsi"/>
                <w:color w:val="000000"/>
              </w:rPr>
              <w:t>Número de hectáreas afectadas por la sequia</w:t>
            </w:r>
          </w:p>
        </w:tc>
      </w:tr>
      <w:tr w:rsidR="00BC1907" w:rsidRPr="00451B5C" w:rsidTr="00BC1907">
        <w:trPr>
          <w:trHeight w:val="193"/>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BC1907" w:rsidRPr="00451B5C" w:rsidRDefault="00BC1907" w:rsidP="00BC1907">
            <w:pPr>
              <w:spacing w:before="60" w:after="60"/>
              <w:rPr>
                <w:rFonts w:asciiTheme="minorHAnsi" w:hAnsiTheme="minorHAnsi"/>
                <w:color w:val="000000"/>
              </w:rPr>
            </w:pPr>
            <w:r w:rsidRPr="00682BD4">
              <w:rPr>
                <w:rFonts w:asciiTheme="minorHAnsi" w:hAnsiTheme="minorHAnsi"/>
                <w:color w:val="000000"/>
              </w:rPr>
              <w:t>Mitigar los efectos del cambio climático con la promoción de acciones que disminuyan la huella ecológica del desarrollo, así como impulsar la innovación tecnológica para la generación y uso de energías limpias y renovables.</w:t>
            </w:r>
          </w:p>
        </w:tc>
      </w:tr>
      <w:tr w:rsidR="00BC1907" w:rsidRPr="00682BD4" w:rsidTr="00BC1907">
        <w:trPr>
          <w:trHeight w:val="754"/>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BC1907" w:rsidRPr="00682BD4" w:rsidRDefault="00BC1907" w:rsidP="00BC1907">
            <w:pPr>
              <w:spacing w:before="60" w:after="60"/>
              <w:rPr>
                <w:rFonts w:asciiTheme="minorHAnsi" w:hAnsiTheme="minorHAnsi"/>
                <w:color w:val="000000"/>
              </w:rPr>
            </w:pPr>
            <w:r w:rsidRPr="00682BD4">
              <w:rPr>
                <w:rFonts w:asciiTheme="minorHAnsi" w:hAnsiTheme="minorHAnsi"/>
                <w:color w:val="000000"/>
              </w:rPr>
              <w:t xml:space="preserve">Índice de Aridez del Programa del Medio Ambiente de las Naciones Unidas. Esta clasificación se basa en la relación de la precipitación y la evapotranspiración potencial (ETP). Para este caso se definió como criterio de cálculo para la ETP, el modelo de </w:t>
            </w:r>
            <w:proofErr w:type="spellStart"/>
            <w:r w:rsidRPr="00682BD4">
              <w:rPr>
                <w:rFonts w:asciiTheme="minorHAnsi" w:hAnsiTheme="minorHAnsi"/>
                <w:color w:val="000000"/>
              </w:rPr>
              <w:t>Hargreaves</w:t>
            </w:r>
            <w:proofErr w:type="spellEnd"/>
            <w:r w:rsidRPr="00682BD4">
              <w:rPr>
                <w:rFonts w:asciiTheme="minorHAnsi" w:hAnsiTheme="minorHAnsi"/>
                <w:color w:val="000000"/>
              </w:rPr>
              <w:t>, usando niveles de precipitación y temperatura, para el cálculo final.</w:t>
            </w:r>
          </w:p>
        </w:tc>
      </w:tr>
      <w:tr w:rsidR="00BC1907" w:rsidRPr="00587321" w:rsidTr="00BC1907">
        <w:trPr>
          <w:trHeight w:val="502"/>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682BD4" w:rsidRDefault="00BC1907" w:rsidP="00BC1907">
            <w:pPr>
              <w:spacing w:before="60" w:after="60"/>
              <w:rPr>
                <w:rFonts w:asciiTheme="minorHAnsi" w:hAnsiTheme="minorHAnsi"/>
                <w:color w:val="000000"/>
              </w:rPr>
            </w:pPr>
          </w:p>
        </w:tc>
      </w:tr>
      <w:tr w:rsidR="00BC1907" w:rsidRPr="00587321" w:rsidTr="00BC1907">
        <w:trPr>
          <w:trHeight w:val="946"/>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rPr>
                <w:rFonts w:asciiTheme="minorHAnsi" w:eastAsia="Times New Roman" w:hAnsiTheme="minorHAnsi"/>
                <w:color w:val="000000"/>
                <w:lang w:eastAsia="es-MX"/>
              </w:rPr>
            </w:pPr>
          </w:p>
        </w:tc>
      </w:tr>
      <w:tr w:rsidR="00BC1907" w:rsidRPr="00587321" w:rsidTr="00BC1907">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BC1907" w:rsidRPr="00587321" w:rsidRDefault="00BC1907" w:rsidP="00BC1907">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Trianual</w:t>
            </w:r>
          </w:p>
        </w:tc>
      </w:tr>
      <w:tr w:rsidR="00BC1907" w:rsidRPr="00587321" w:rsidTr="00BC1907">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rPr>
                <w:rFonts w:asciiTheme="minorHAnsi" w:eastAsia="Times New Roman" w:hAnsiTheme="minorHAnsi"/>
                <w:color w:val="000000"/>
                <w:lang w:val="es-ES" w:eastAsia="es-MX"/>
              </w:rPr>
            </w:pPr>
            <w:r>
              <w:rPr>
                <w:rFonts w:asciiTheme="minorHAnsi" w:hAnsiTheme="minorHAnsi"/>
                <w:color w:val="000000"/>
              </w:rPr>
              <w:t>Instituto de Información Estadística y Geografía del Estado de Jalisco (IIEG)</w:t>
            </w:r>
          </w:p>
        </w:tc>
      </w:tr>
      <w:tr w:rsidR="00BC1907" w:rsidRPr="00587321" w:rsidTr="00BC1907">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rPr>
                <w:rFonts w:asciiTheme="minorHAnsi" w:eastAsia="Times New Roman" w:hAnsiTheme="minorHAnsi"/>
                <w:color w:val="000000"/>
                <w:lang w:eastAsia="es-MX"/>
              </w:rPr>
            </w:pPr>
          </w:p>
        </w:tc>
      </w:tr>
    </w:tbl>
    <w:p w:rsidR="00BC1907" w:rsidRDefault="00BC1907" w:rsidP="00BC1907">
      <w:r w:rsidRPr="00505665">
        <w:br w:type="page"/>
      </w:r>
    </w:p>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585"/>
        <w:gridCol w:w="12877"/>
      </w:tblGrid>
      <w:tr w:rsidR="00BC1907" w:rsidRPr="00587321" w:rsidTr="00BC1907">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BC1907" w:rsidRPr="00587321" w:rsidRDefault="00BC1907" w:rsidP="00BC1907">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lastRenderedPageBreak/>
              <w:t>FICHA DE INDICADOR</w:t>
            </w:r>
          </w:p>
        </w:tc>
      </w:tr>
      <w:tr w:rsidR="00BC1907" w:rsidRPr="00587321" w:rsidTr="00BC1907">
        <w:trPr>
          <w:trHeight w:val="263"/>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BC1907" w:rsidRPr="00587321" w:rsidRDefault="00BC1907" w:rsidP="00BC1907">
            <w:pPr>
              <w:spacing w:before="60" w:after="60"/>
              <w:rPr>
                <w:rFonts w:asciiTheme="minorHAnsi" w:eastAsia="Times New Roman" w:hAnsiTheme="minorHAnsi"/>
                <w:color w:val="000000"/>
                <w:lang w:eastAsia="es-MX"/>
              </w:rPr>
            </w:pPr>
            <w:r>
              <w:rPr>
                <w:rFonts w:asciiTheme="minorHAnsi" w:hAnsiTheme="minorHAnsi"/>
                <w:color w:val="000000"/>
              </w:rPr>
              <w:t>Índice de Información de Geografía y Medio Ambiente para la Toma de Decisiones</w:t>
            </w:r>
          </w:p>
        </w:tc>
      </w:tr>
      <w:tr w:rsidR="00BC1907" w:rsidRPr="00451B5C" w:rsidTr="00BC1907">
        <w:trPr>
          <w:trHeight w:val="193"/>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BC1907" w:rsidRPr="00451B5C" w:rsidRDefault="00BC1907" w:rsidP="00BC1907">
            <w:pPr>
              <w:spacing w:before="60" w:after="60"/>
              <w:rPr>
                <w:rFonts w:asciiTheme="minorHAnsi" w:hAnsiTheme="minorHAnsi"/>
                <w:color w:val="000000"/>
              </w:rPr>
            </w:pPr>
            <w:r w:rsidRPr="00682BD4">
              <w:rPr>
                <w:rFonts w:asciiTheme="minorHAnsi" w:hAnsiTheme="minorHAnsi"/>
                <w:color w:val="000000"/>
              </w:rPr>
              <w:t>Aprovechar, conservar y proteger la biodiversidad y los ecosistemas mediante el uso sustentable de los recursos naturales.</w:t>
            </w:r>
          </w:p>
        </w:tc>
      </w:tr>
      <w:tr w:rsidR="00BC1907" w:rsidRPr="00682BD4" w:rsidTr="00BC1907">
        <w:trPr>
          <w:trHeight w:val="754"/>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BC1907" w:rsidRPr="00682BD4" w:rsidRDefault="00BC1907" w:rsidP="00BC1907">
            <w:pPr>
              <w:spacing w:before="60" w:after="60"/>
              <w:rPr>
                <w:rFonts w:asciiTheme="minorHAnsi" w:hAnsiTheme="minorHAnsi"/>
                <w:color w:val="000000"/>
              </w:rPr>
            </w:pPr>
            <w:r w:rsidRPr="00682BD4">
              <w:rPr>
                <w:rFonts w:asciiTheme="minorHAnsi" w:hAnsiTheme="minorHAnsi"/>
                <w:color w:val="000000"/>
              </w:rPr>
              <w:t>El índice mide la cantidad y la calidad de información con que cuentan los gobiernos municipales y el Gobierno del Estado de Jalisco para tomar decisiones con el uso de los siguientes temas o grupos de datos: Geografía: 1.- Marco de referencia geodésico; 2.- Límites costeros, del estado y los municipios; 3.- Datos del relieve; 4.- Imágenes de fotografía aérea y de satélite; 5.- Redes hidrográficas; 6.- Vías de comunicación e infraestructura; 7.- Datos catastrales; y 8.- Datos topográficos. Medio Ambiente: 9.-Atmósfera; 10.-Biodiversidad; 11.- Agua; 12.-Suelo; 13.- Flora; 14.- Fauna; 15.- Residuos peligrosos; 16.- Residuos sólidos; y 17. Geología. El propósito es brindar información geográfica y del medio ambiente, útil, oportuna y disponible en diferentes medios físicos y virtuales, para que a) la sociedad conozca y disfrute Jalisco; b) el aparato de estado tome decisiones fundamentadas en el territorio; c) los académicos cuenten con elementos técnicos que permitan consolidar sus estudios científicos y los procesos de enseñanza-aprendizaje; y d) la iniciativa privada planifique y ponga en marcha sus proyectos tomando en cuenta las condiciones del entorno. En el índice un valor de 1 a 25 refiere un índice bajo de información geográfica y de medio ambiente para la toma de decisiones, mientras que un valor de 26 a 50 es medio, mientras que un valor de 51 a 75 es bueno y de 76 a 100 es un valor excelente.</w:t>
            </w:r>
          </w:p>
        </w:tc>
      </w:tr>
      <w:tr w:rsidR="00BC1907" w:rsidRPr="00587321" w:rsidTr="00BC1907">
        <w:trPr>
          <w:trHeight w:val="502"/>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682BD4" w:rsidRDefault="00BC1907" w:rsidP="00BC1907">
            <w:pPr>
              <w:spacing w:before="60" w:after="60"/>
              <w:rPr>
                <w:rFonts w:asciiTheme="minorHAnsi" w:hAnsiTheme="minorHAnsi"/>
                <w:color w:val="000000"/>
              </w:rPr>
            </w:pPr>
          </w:p>
        </w:tc>
      </w:tr>
      <w:tr w:rsidR="00BC1907" w:rsidRPr="00587321" w:rsidTr="00BC1907">
        <w:trPr>
          <w:trHeight w:val="946"/>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rPr>
                <w:rFonts w:asciiTheme="minorHAnsi" w:eastAsia="Times New Roman" w:hAnsiTheme="minorHAnsi"/>
                <w:color w:val="000000"/>
                <w:lang w:eastAsia="es-MX"/>
              </w:rPr>
            </w:pPr>
            <w:r w:rsidRPr="00682BD4">
              <w:rPr>
                <w:rFonts w:asciiTheme="minorHAnsi" w:hAnsiTheme="minorHAnsi"/>
                <w:color w:val="000000"/>
              </w:rPr>
              <w:t>El índice a nivel municipal se presenta en porcentaje. En este porcentaje, el valor de 17.6 significa el 100%, mientras que el dato de 0 es igual a 0%. A nivel estatal el índice se presenta calculando el promedio de los porcentajes municipales.</w:t>
            </w:r>
          </w:p>
        </w:tc>
      </w:tr>
      <w:tr w:rsidR="00BC1907" w:rsidRPr="00587321" w:rsidTr="00BC1907">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BC1907" w:rsidRPr="00587321" w:rsidRDefault="00BC1907" w:rsidP="00BC1907">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Anual</w:t>
            </w:r>
          </w:p>
        </w:tc>
      </w:tr>
      <w:tr w:rsidR="00BC1907" w:rsidRPr="00587321" w:rsidTr="00BC1907">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lastRenderedPageBreak/>
              <w:t>Fuente:</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rPr>
                <w:rFonts w:asciiTheme="minorHAnsi" w:eastAsia="Times New Roman" w:hAnsiTheme="minorHAnsi"/>
                <w:color w:val="000000"/>
                <w:lang w:val="es-ES" w:eastAsia="es-MX"/>
              </w:rPr>
            </w:pPr>
            <w:r>
              <w:rPr>
                <w:rFonts w:asciiTheme="minorHAnsi" w:hAnsiTheme="minorHAnsi"/>
                <w:color w:val="000000"/>
              </w:rPr>
              <w:t>Instituto de Información Estadística y Geografía del Estado de Jalisco (IIEG)</w:t>
            </w:r>
          </w:p>
        </w:tc>
      </w:tr>
      <w:tr w:rsidR="00BC1907" w:rsidRPr="00587321" w:rsidTr="00BC1907">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BC1907" w:rsidRPr="00587321" w:rsidRDefault="00BC1907" w:rsidP="00BC1907">
            <w:pPr>
              <w:spacing w:before="60" w:after="60"/>
              <w:rPr>
                <w:rFonts w:asciiTheme="minorHAnsi" w:eastAsia="Times New Roman" w:hAnsiTheme="minorHAnsi"/>
                <w:color w:val="000000"/>
                <w:lang w:eastAsia="es-MX"/>
              </w:rPr>
            </w:pPr>
          </w:p>
        </w:tc>
      </w:tr>
    </w:tbl>
    <w:p w:rsidR="00BC1907" w:rsidRPr="00505665" w:rsidRDefault="00BC1907" w:rsidP="00BC1907"/>
    <w:p w:rsidR="00BC1907" w:rsidRDefault="00BC1907" w:rsidP="00BC1907">
      <w:pPr>
        <w:spacing w:before="0" w:after="200" w:line="276" w:lineRule="auto"/>
        <w:jc w:val="left"/>
      </w:pPr>
      <w:r>
        <w:br w:type="page"/>
      </w:r>
    </w:p>
    <w:p w:rsidR="00BC1907" w:rsidRDefault="00BC1907" w:rsidP="00A0039A">
      <w:pPr>
        <w:pStyle w:val="Ttulo2"/>
        <w:numPr>
          <w:ilvl w:val="0"/>
          <w:numId w:val="32"/>
        </w:numPr>
      </w:pPr>
      <w:bookmarkStart w:id="282" w:name="_Toc455664369"/>
      <w:r w:rsidRPr="000614EF">
        <w:lastRenderedPageBreak/>
        <w:t>Anexos</w:t>
      </w:r>
      <w:bookmarkEnd w:id="282"/>
      <w:r w:rsidRPr="000614EF">
        <w:t xml:space="preserve"> </w:t>
      </w:r>
    </w:p>
    <w:p w:rsidR="00BC1907" w:rsidRDefault="00BC1907" w:rsidP="00BC1907"/>
    <w:p w:rsidR="00BC1907" w:rsidRPr="00834F5C" w:rsidRDefault="00BC1907" w:rsidP="00BC1907">
      <w:pPr>
        <w:spacing w:line="276" w:lineRule="auto"/>
        <w:rPr>
          <w:rStyle w:val="EncabezadoCar"/>
          <w:rFonts w:ascii="Arial" w:hAnsi="Arial" w:cs="Arial"/>
          <w:b/>
          <w:bCs/>
        </w:rPr>
      </w:pPr>
      <w:r w:rsidRPr="00834F5C">
        <w:rPr>
          <w:rStyle w:val="EncabezadoCar"/>
          <w:rFonts w:ascii="Arial" w:hAnsi="Arial" w:cs="Arial"/>
          <w:b/>
          <w:bCs/>
        </w:rPr>
        <w:t>Anexo 1. Elección de sitios</w:t>
      </w:r>
      <w:r w:rsidRPr="00834F5C">
        <w:rPr>
          <w:rStyle w:val="Refdenotaalpie"/>
          <w:rFonts w:ascii="Arial" w:hAnsi="Arial" w:cs="Arial"/>
          <w:b/>
          <w:bCs/>
        </w:rPr>
        <w:footnoteReference w:id="1"/>
      </w:r>
      <w:r w:rsidRPr="00834F5C">
        <w:rPr>
          <w:rStyle w:val="EncabezadoCar"/>
          <w:rFonts w:ascii="Arial" w:hAnsi="Arial" w:cs="Arial"/>
          <w:bCs/>
        </w:rPr>
        <w:t>.</w:t>
      </w:r>
    </w:p>
    <w:p w:rsidR="00BC1907" w:rsidRPr="006569A7" w:rsidRDefault="00BC1907" w:rsidP="00BC1907">
      <w:pPr>
        <w:spacing w:line="276" w:lineRule="auto"/>
        <w:rPr>
          <w:rStyle w:val="EncabezadoCar"/>
          <w:rFonts w:asciiTheme="minorHAnsi" w:hAnsiTheme="minorHAnsi" w:cs="Arial"/>
          <w:bCs/>
        </w:rPr>
      </w:pPr>
      <w:r w:rsidRPr="006569A7">
        <w:rPr>
          <w:rStyle w:val="EncabezadoCar"/>
          <w:rFonts w:asciiTheme="minorHAnsi" w:hAnsiTheme="minorHAnsi" w:cs="Arial"/>
          <w:bCs/>
        </w:rPr>
        <w:t xml:space="preserve">El uso de tecnología </w:t>
      </w:r>
      <w:proofErr w:type="spellStart"/>
      <w:r w:rsidRPr="006569A7">
        <w:rPr>
          <w:rStyle w:val="EncabezadoCar"/>
          <w:rFonts w:asciiTheme="minorHAnsi" w:hAnsiTheme="minorHAnsi" w:cs="Arial"/>
          <w:bCs/>
          <w:smallCaps/>
        </w:rPr>
        <w:t>gps</w:t>
      </w:r>
      <w:proofErr w:type="spellEnd"/>
      <w:r w:rsidRPr="006569A7">
        <w:rPr>
          <w:rStyle w:val="EncabezadoCar"/>
          <w:rFonts w:asciiTheme="minorHAnsi" w:hAnsiTheme="minorHAnsi" w:cs="Arial"/>
          <w:bCs/>
          <w:smallCaps/>
        </w:rPr>
        <w:t>/</w:t>
      </w:r>
      <w:proofErr w:type="spellStart"/>
      <w:r w:rsidRPr="006569A7">
        <w:rPr>
          <w:rStyle w:val="EncabezadoCar"/>
          <w:rFonts w:asciiTheme="minorHAnsi" w:hAnsiTheme="minorHAnsi" w:cs="Arial"/>
          <w:bCs/>
          <w:smallCaps/>
        </w:rPr>
        <w:t>gnss</w:t>
      </w:r>
      <w:proofErr w:type="spellEnd"/>
      <w:r w:rsidRPr="006569A7">
        <w:rPr>
          <w:rStyle w:val="EncabezadoCar"/>
          <w:rFonts w:asciiTheme="minorHAnsi" w:hAnsiTheme="minorHAnsi" w:cs="Arial"/>
          <w:bCs/>
        </w:rPr>
        <w:t xml:space="preserve"> permite criterios de selección distintos de los métodos tradicionales, de tal forma que las “estaciones geodésicas”, comúnmente identificadas como “vértices geodésicos”, no tienen por qué ser visibles unas de otras, sino justo ahí, donde se les necesita.</w:t>
      </w:r>
    </w:p>
    <w:p w:rsidR="00BC1907" w:rsidRPr="00903843" w:rsidRDefault="00BC1907" w:rsidP="00BC1907">
      <w:pPr>
        <w:spacing w:line="276" w:lineRule="auto"/>
        <w:rPr>
          <w:rStyle w:val="EncabezadoCar"/>
          <w:rFonts w:asciiTheme="minorHAnsi" w:hAnsiTheme="minorHAnsi" w:cs="Arial"/>
          <w:bCs/>
          <w:sz w:val="16"/>
          <w:szCs w:val="16"/>
        </w:rPr>
      </w:pPr>
    </w:p>
    <w:p w:rsidR="00BC1907" w:rsidRPr="006569A7" w:rsidRDefault="00BC1907" w:rsidP="00BC1907">
      <w:pPr>
        <w:spacing w:line="276" w:lineRule="auto"/>
        <w:rPr>
          <w:rStyle w:val="EncabezadoCar"/>
          <w:rFonts w:asciiTheme="minorHAnsi" w:hAnsiTheme="minorHAnsi" w:cs="Arial"/>
          <w:bCs/>
        </w:rPr>
      </w:pPr>
      <w:r w:rsidRPr="006569A7">
        <w:rPr>
          <w:rStyle w:val="EncabezadoCar"/>
          <w:rFonts w:asciiTheme="minorHAnsi" w:hAnsiTheme="minorHAnsi" w:cs="Arial"/>
          <w:bCs/>
        </w:rPr>
        <w:t xml:space="preserve">Las estaciones geodésicas de la </w:t>
      </w:r>
      <w:proofErr w:type="spellStart"/>
      <w:r w:rsidRPr="006569A7">
        <w:rPr>
          <w:rStyle w:val="EncabezadoCar"/>
          <w:rFonts w:asciiTheme="minorHAnsi" w:hAnsiTheme="minorHAnsi" w:cs="Arial"/>
          <w:bCs/>
          <w:smallCaps/>
        </w:rPr>
        <w:t>rgep</w:t>
      </w:r>
      <w:proofErr w:type="spellEnd"/>
      <w:r w:rsidRPr="006569A7">
        <w:rPr>
          <w:rStyle w:val="EncabezadoCar"/>
          <w:rFonts w:asciiTheme="minorHAnsi" w:hAnsiTheme="minorHAnsi" w:cs="Arial"/>
          <w:bCs/>
        </w:rPr>
        <w:t xml:space="preserve"> deben reunir las siguientes condiciones:</w:t>
      </w:r>
    </w:p>
    <w:p w:rsidR="00BC1907" w:rsidRPr="00903843" w:rsidRDefault="00BC1907" w:rsidP="00BC1907">
      <w:pPr>
        <w:spacing w:line="276" w:lineRule="auto"/>
        <w:rPr>
          <w:rStyle w:val="EncabezadoCar"/>
          <w:rFonts w:asciiTheme="minorHAnsi" w:hAnsiTheme="minorHAnsi" w:cs="Arial"/>
          <w:bCs/>
          <w:sz w:val="16"/>
          <w:szCs w:val="16"/>
        </w:rPr>
      </w:pPr>
    </w:p>
    <w:p w:rsidR="00BC1907" w:rsidRPr="006569A7" w:rsidRDefault="00BC1907" w:rsidP="00A0039A">
      <w:pPr>
        <w:numPr>
          <w:ilvl w:val="0"/>
          <w:numId w:val="13"/>
        </w:numPr>
        <w:spacing w:before="0" w:after="0" w:line="276" w:lineRule="auto"/>
        <w:rPr>
          <w:rFonts w:asciiTheme="minorHAnsi" w:hAnsiTheme="minorHAnsi" w:cs="Arial"/>
          <w:lang w:eastAsia="es-MX"/>
        </w:rPr>
      </w:pPr>
      <w:r w:rsidRPr="006569A7">
        <w:rPr>
          <w:rFonts w:asciiTheme="minorHAnsi" w:hAnsiTheme="minorHAnsi" w:cs="Arial"/>
          <w:lang w:eastAsia="es-MX"/>
        </w:rPr>
        <w:t xml:space="preserve">Deberán ubicarse en lugares con cielo despejado sobre los 10° de elevación (mascara de elevación) desde el horizonte. Con esto se asegura que la observación posterior tenga, en lo posible, una visibilidad libre de obstáculos. Como regla general, se requiere tener el horizonte lo más despejado, en todas las direcciones y que éstas garanticen su uso tanto para observaciones con equipo </w:t>
      </w:r>
      <w:proofErr w:type="spellStart"/>
      <w:r w:rsidRPr="006569A7">
        <w:rPr>
          <w:rFonts w:asciiTheme="minorHAnsi" w:hAnsiTheme="minorHAnsi" w:cs="Arial"/>
          <w:smallCaps/>
          <w:lang w:eastAsia="es-MX"/>
        </w:rPr>
        <w:t>gps</w:t>
      </w:r>
      <w:proofErr w:type="spellEnd"/>
      <w:r w:rsidRPr="006569A7">
        <w:rPr>
          <w:rFonts w:asciiTheme="minorHAnsi" w:hAnsiTheme="minorHAnsi" w:cs="Arial"/>
          <w:smallCaps/>
          <w:lang w:eastAsia="es-MX"/>
        </w:rPr>
        <w:t>/</w:t>
      </w:r>
      <w:proofErr w:type="spellStart"/>
      <w:r w:rsidRPr="006569A7">
        <w:rPr>
          <w:rFonts w:asciiTheme="minorHAnsi" w:hAnsiTheme="minorHAnsi" w:cs="Arial"/>
          <w:smallCaps/>
          <w:lang w:eastAsia="es-MX"/>
        </w:rPr>
        <w:t>gnss</w:t>
      </w:r>
      <w:proofErr w:type="spellEnd"/>
      <w:r w:rsidRPr="006569A7">
        <w:rPr>
          <w:rFonts w:asciiTheme="minorHAnsi" w:hAnsiTheme="minorHAnsi" w:cs="Arial"/>
          <w:lang w:eastAsia="es-MX"/>
        </w:rPr>
        <w:t xml:space="preserve"> como por ocupaciones con equipo tradicional.</w:t>
      </w:r>
    </w:p>
    <w:p w:rsidR="00BC1907" w:rsidRPr="006569A7" w:rsidRDefault="00BC1907" w:rsidP="00A0039A">
      <w:pPr>
        <w:numPr>
          <w:ilvl w:val="0"/>
          <w:numId w:val="14"/>
        </w:numPr>
        <w:spacing w:before="0" w:after="0" w:line="276" w:lineRule="auto"/>
        <w:rPr>
          <w:rFonts w:asciiTheme="minorHAnsi" w:hAnsiTheme="minorHAnsi" w:cs="Arial"/>
          <w:lang w:eastAsia="es-MX"/>
        </w:rPr>
      </w:pPr>
      <w:r w:rsidRPr="006569A7">
        <w:rPr>
          <w:rFonts w:asciiTheme="minorHAnsi" w:hAnsiTheme="minorHAnsi" w:cs="Arial"/>
          <w:lang w:eastAsia="es-MX"/>
        </w:rPr>
        <w:t xml:space="preserve">La ubicación de las estaciones deberá estar lo suficientemente alejadas de elementos capaces de dar lugar a reflexiones y </w:t>
      </w:r>
      <w:proofErr w:type="spellStart"/>
      <w:r w:rsidRPr="006569A7">
        <w:rPr>
          <w:rFonts w:asciiTheme="minorHAnsi" w:hAnsiTheme="minorHAnsi" w:cs="Arial"/>
          <w:lang w:eastAsia="es-MX"/>
        </w:rPr>
        <w:t>multipath</w:t>
      </w:r>
      <w:proofErr w:type="spellEnd"/>
      <w:r w:rsidRPr="006569A7">
        <w:rPr>
          <w:rFonts w:asciiTheme="minorHAnsi" w:hAnsiTheme="minorHAnsi" w:cs="Arial"/>
          <w:lang w:eastAsia="es-MX"/>
        </w:rPr>
        <w:t xml:space="preserve"> (trayectorias múltiples) de las señales procedentes de los satélites, tales como edificios altos, redes de alta tensión, torres de telefonía, radio o cualquier estructura que pueda causar interferencia en las frecuencias de radio.</w:t>
      </w:r>
    </w:p>
    <w:p w:rsidR="00BC1907" w:rsidRPr="006569A7" w:rsidRDefault="00BC1907" w:rsidP="00A0039A">
      <w:pPr>
        <w:numPr>
          <w:ilvl w:val="0"/>
          <w:numId w:val="14"/>
        </w:numPr>
        <w:spacing w:before="0" w:after="0" w:line="276" w:lineRule="auto"/>
        <w:rPr>
          <w:rFonts w:asciiTheme="minorHAnsi" w:hAnsiTheme="minorHAnsi" w:cs="Arial"/>
          <w:lang w:eastAsia="es-MX"/>
        </w:rPr>
      </w:pPr>
      <w:r w:rsidRPr="006569A7">
        <w:rPr>
          <w:rFonts w:asciiTheme="minorHAnsi" w:hAnsiTheme="minorHAnsi" w:cs="Arial"/>
          <w:lang w:eastAsia="es-MX"/>
        </w:rPr>
        <w:t xml:space="preserve">En lo posible, las estaciones de la </w:t>
      </w:r>
      <w:proofErr w:type="spellStart"/>
      <w:r w:rsidRPr="006569A7">
        <w:rPr>
          <w:rFonts w:asciiTheme="minorHAnsi" w:hAnsiTheme="minorHAnsi" w:cs="Arial"/>
          <w:smallCaps/>
          <w:lang w:eastAsia="es-MX"/>
        </w:rPr>
        <w:t>rgep</w:t>
      </w:r>
      <w:proofErr w:type="spellEnd"/>
      <w:r w:rsidRPr="006569A7">
        <w:rPr>
          <w:rFonts w:asciiTheme="minorHAnsi" w:hAnsiTheme="minorHAnsi" w:cs="Arial"/>
          <w:lang w:eastAsia="es-MX"/>
        </w:rPr>
        <w:t xml:space="preserve"> deberán materializarse en lugares de fácil acceso, seguridad y mantenimiento.</w:t>
      </w:r>
    </w:p>
    <w:p w:rsidR="00BC1907" w:rsidRPr="006569A7" w:rsidRDefault="00BC1907" w:rsidP="00A0039A">
      <w:pPr>
        <w:numPr>
          <w:ilvl w:val="0"/>
          <w:numId w:val="14"/>
        </w:numPr>
        <w:spacing w:before="0" w:after="0" w:line="276" w:lineRule="auto"/>
        <w:rPr>
          <w:rFonts w:asciiTheme="minorHAnsi" w:hAnsiTheme="minorHAnsi" w:cs="Arial"/>
          <w:lang w:eastAsia="es-MX"/>
        </w:rPr>
      </w:pPr>
      <w:r w:rsidRPr="006569A7">
        <w:rPr>
          <w:rFonts w:asciiTheme="minorHAnsi" w:hAnsiTheme="minorHAnsi" w:cs="Arial"/>
          <w:lang w:eastAsia="es-MX"/>
        </w:rPr>
        <w:t>El terreno en donde se materialicen deberá tener una estabilidad razonable para garantizar la permanencia de la estación que se implante; de igual forma, deberán evitarse terrenos erosionables o sometidos a procesos de deslizamiento e inundaciones.</w:t>
      </w:r>
    </w:p>
    <w:p w:rsidR="00BC1907" w:rsidRPr="006569A7" w:rsidRDefault="00BC1907" w:rsidP="00A0039A">
      <w:pPr>
        <w:numPr>
          <w:ilvl w:val="0"/>
          <w:numId w:val="14"/>
        </w:numPr>
        <w:spacing w:before="0" w:after="0" w:line="276" w:lineRule="auto"/>
        <w:rPr>
          <w:rFonts w:asciiTheme="minorHAnsi" w:hAnsiTheme="minorHAnsi" w:cs="Arial"/>
          <w:lang w:eastAsia="es-MX"/>
        </w:rPr>
      </w:pPr>
      <w:r w:rsidRPr="006569A7">
        <w:rPr>
          <w:rFonts w:asciiTheme="minorHAnsi" w:hAnsiTheme="minorHAnsi" w:cs="Arial"/>
          <w:lang w:eastAsia="es-MX"/>
        </w:rPr>
        <w:t xml:space="preserve">Es conveniente que en caso de localizarse monumentos de otras instituciones cuya ubicación y construcción reúnan las características establecidas, estos se utilicen como parte de la </w:t>
      </w:r>
      <w:proofErr w:type="spellStart"/>
      <w:r w:rsidRPr="006569A7">
        <w:rPr>
          <w:rFonts w:asciiTheme="minorHAnsi" w:hAnsiTheme="minorHAnsi" w:cs="Arial"/>
          <w:smallCaps/>
          <w:lang w:eastAsia="es-MX"/>
        </w:rPr>
        <w:t>rgep</w:t>
      </w:r>
      <w:proofErr w:type="spellEnd"/>
      <w:r w:rsidRPr="006569A7">
        <w:rPr>
          <w:rFonts w:asciiTheme="minorHAnsi" w:hAnsiTheme="minorHAnsi" w:cs="Arial"/>
          <w:smallCaps/>
          <w:lang w:eastAsia="es-MX"/>
        </w:rPr>
        <w:t xml:space="preserve"> </w:t>
      </w:r>
      <w:r w:rsidRPr="006569A7">
        <w:rPr>
          <w:rFonts w:asciiTheme="minorHAnsi" w:hAnsiTheme="minorHAnsi" w:cs="Arial"/>
          <w:lang w:eastAsia="es-MX"/>
        </w:rPr>
        <w:t>a fin de evitar su proliferación o que confunda a los usuarios.</w:t>
      </w:r>
    </w:p>
    <w:p w:rsidR="00BC1907" w:rsidRPr="006569A7" w:rsidRDefault="00BC1907" w:rsidP="00BC1907">
      <w:pPr>
        <w:spacing w:line="276" w:lineRule="auto"/>
        <w:rPr>
          <w:rStyle w:val="EncabezadoCar"/>
          <w:rFonts w:asciiTheme="minorHAnsi" w:hAnsiTheme="minorHAnsi" w:cs="Arial"/>
          <w:b/>
          <w:bCs/>
        </w:rPr>
      </w:pPr>
    </w:p>
    <w:p w:rsidR="00BC1907" w:rsidRPr="006569A7" w:rsidRDefault="00BC1907" w:rsidP="00BC1907">
      <w:pPr>
        <w:spacing w:line="276" w:lineRule="auto"/>
        <w:rPr>
          <w:rStyle w:val="EncabezadoCar"/>
          <w:rFonts w:asciiTheme="minorHAnsi" w:hAnsiTheme="minorHAnsi" w:cs="Arial"/>
          <w:b/>
          <w:bCs/>
        </w:rPr>
      </w:pPr>
      <w:r w:rsidRPr="006569A7">
        <w:rPr>
          <w:rStyle w:val="EncabezadoCar"/>
          <w:rFonts w:asciiTheme="minorHAnsi" w:hAnsiTheme="minorHAnsi" w:cs="Arial"/>
          <w:b/>
          <w:bCs/>
        </w:rPr>
        <w:t xml:space="preserve">Anexo 2. </w:t>
      </w:r>
      <w:proofErr w:type="spellStart"/>
      <w:r w:rsidRPr="006569A7">
        <w:rPr>
          <w:rStyle w:val="EncabezadoCar"/>
          <w:rFonts w:asciiTheme="minorHAnsi" w:hAnsiTheme="minorHAnsi" w:cs="Arial"/>
          <w:b/>
          <w:bCs/>
        </w:rPr>
        <w:t>Monumentación</w:t>
      </w:r>
      <w:proofErr w:type="spellEnd"/>
      <w:r w:rsidRPr="006569A7">
        <w:rPr>
          <w:rStyle w:val="EncabezadoCar"/>
          <w:rFonts w:asciiTheme="minorHAnsi" w:hAnsiTheme="minorHAnsi" w:cs="Arial"/>
          <w:b/>
          <w:bCs/>
        </w:rPr>
        <w:t xml:space="preserve"> y señalización</w:t>
      </w:r>
      <w:r w:rsidRPr="006569A7">
        <w:rPr>
          <w:rStyle w:val="Refdenotaalpie"/>
          <w:rFonts w:asciiTheme="minorHAnsi" w:hAnsiTheme="minorHAnsi" w:cs="Arial"/>
          <w:b/>
          <w:bCs/>
        </w:rPr>
        <w:footnoteReference w:id="2"/>
      </w:r>
    </w:p>
    <w:p w:rsidR="00BC1907" w:rsidRPr="006569A7" w:rsidRDefault="00BC1907" w:rsidP="00BC1907">
      <w:pPr>
        <w:spacing w:line="276" w:lineRule="auto"/>
        <w:rPr>
          <w:rFonts w:asciiTheme="minorHAnsi" w:hAnsiTheme="minorHAnsi" w:cs="Arial"/>
          <w:lang w:eastAsia="es-MX"/>
        </w:rPr>
      </w:pPr>
      <w:r w:rsidRPr="006569A7">
        <w:rPr>
          <w:rFonts w:asciiTheme="minorHAnsi" w:hAnsiTheme="minorHAnsi" w:cs="Arial"/>
          <w:lang w:eastAsia="es-MX"/>
        </w:rPr>
        <w:t>Los sitios elegidos como estaciones geodésicas deberán materializarse físicamente en el terreno por medio de monumentos, y construirse de acuerdo a las siguientes especificaciones:</w:t>
      </w:r>
    </w:p>
    <w:p w:rsidR="00BC1907" w:rsidRPr="006569A7" w:rsidRDefault="00BC1907" w:rsidP="00BC1907">
      <w:pPr>
        <w:spacing w:line="276" w:lineRule="auto"/>
        <w:rPr>
          <w:rFonts w:asciiTheme="minorHAnsi" w:hAnsiTheme="minorHAnsi" w:cs="Arial"/>
          <w:lang w:eastAsia="es-MX"/>
        </w:rPr>
      </w:pPr>
    </w:p>
    <w:p w:rsidR="00BC1907" w:rsidRPr="006569A7" w:rsidRDefault="00BC1907" w:rsidP="00A0039A">
      <w:pPr>
        <w:numPr>
          <w:ilvl w:val="0"/>
          <w:numId w:val="15"/>
        </w:numPr>
        <w:spacing w:before="0" w:after="0" w:line="276" w:lineRule="auto"/>
        <w:rPr>
          <w:rFonts w:asciiTheme="minorHAnsi" w:hAnsiTheme="minorHAnsi" w:cs="Arial"/>
          <w:b/>
          <w:i/>
          <w:lang w:eastAsia="es-MX"/>
        </w:rPr>
      </w:pPr>
      <w:proofErr w:type="spellStart"/>
      <w:r w:rsidRPr="006569A7">
        <w:rPr>
          <w:rFonts w:asciiTheme="minorHAnsi" w:hAnsiTheme="minorHAnsi" w:cs="Arial"/>
          <w:b/>
          <w:i/>
          <w:lang w:eastAsia="es-MX"/>
        </w:rPr>
        <w:t>Monumentación</w:t>
      </w:r>
      <w:proofErr w:type="spellEnd"/>
    </w:p>
    <w:p w:rsidR="00BC1907" w:rsidRPr="006569A7" w:rsidRDefault="00BC1907" w:rsidP="00BC1907">
      <w:pPr>
        <w:spacing w:line="276" w:lineRule="auto"/>
        <w:rPr>
          <w:rFonts w:asciiTheme="minorHAnsi" w:hAnsiTheme="minorHAnsi" w:cs="Arial"/>
          <w:b/>
          <w:bCs/>
          <w:lang w:eastAsia="es-MX"/>
        </w:rPr>
      </w:pPr>
      <w:r w:rsidRPr="006569A7">
        <w:rPr>
          <w:rFonts w:asciiTheme="minorHAnsi" w:hAnsiTheme="minorHAnsi" w:cs="Arial"/>
          <w:lang w:eastAsia="es-MX"/>
        </w:rPr>
        <w:t>Las estaciones geodésicas deberán estar construidas de manera que se asegure su estabilidad y permanencia</w:t>
      </w:r>
      <w:r w:rsidRPr="006569A7">
        <w:rPr>
          <w:rFonts w:asciiTheme="minorHAnsi" w:hAnsiTheme="minorHAnsi" w:cs="Arial"/>
          <w:b/>
          <w:bCs/>
          <w:lang w:eastAsia="es-MX"/>
        </w:rPr>
        <w:t>.</w:t>
      </w:r>
    </w:p>
    <w:p w:rsidR="00BC1907" w:rsidRPr="006569A7" w:rsidRDefault="00BC1907" w:rsidP="00BC1907">
      <w:pPr>
        <w:spacing w:line="276" w:lineRule="auto"/>
        <w:rPr>
          <w:rFonts w:asciiTheme="minorHAnsi" w:hAnsiTheme="minorHAnsi" w:cs="Arial"/>
          <w:bCs/>
          <w:lang w:eastAsia="es-MX"/>
        </w:rPr>
      </w:pPr>
    </w:p>
    <w:p w:rsidR="00BC1907" w:rsidRPr="006569A7" w:rsidRDefault="00BC1907" w:rsidP="00BC1907">
      <w:pPr>
        <w:spacing w:line="276" w:lineRule="auto"/>
        <w:rPr>
          <w:rFonts w:asciiTheme="minorHAnsi" w:hAnsiTheme="minorHAnsi" w:cs="Arial"/>
        </w:rPr>
      </w:pPr>
      <w:r w:rsidRPr="006569A7">
        <w:rPr>
          <w:rFonts w:asciiTheme="minorHAnsi" w:hAnsiTheme="minorHAnsi" w:cs="Arial"/>
          <w:bCs/>
          <w:lang w:eastAsia="es-MX"/>
        </w:rPr>
        <w:t xml:space="preserve">Con respecto a la estabilidad de los monumentos, se deberán tomar en cuenta para su materialización las características geológicas locales del suelo, así como las condiciones de erosión y vandalismo que pudiera prevalecer. </w:t>
      </w:r>
      <w:r w:rsidRPr="006569A7">
        <w:rPr>
          <w:rFonts w:asciiTheme="minorHAnsi" w:hAnsiTheme="minorHAnsi" w:cs="Arial"/>
        </w:rPr>
        <w:t xml:space="preserve">En relación a la permanencia de los monumentos, se deberá ejercer el criterio de construirlos con la solidez que las características del terreno determine en función de reducir la posibilidad de perdida por destrucción, por lo cual se deberá </w:t>
      </w:r>
      <w:proofErr w:type="spellStart"/>
      <w:r w:rsidRPr="006569A7">
        <w:rPr>
          <w:rFonts w:asciiTheme="minorHAnsi" w:hAnsiTheme="minorHAnsi" w:cs="Arial"/>
        </w:rPr>
        <w:t>preveer</w:t>
      </w:r>
      <w:proofErr w:type="spellEnd"/>
      <w:r w:rsidRPr="006569A7">
        <w:rPr>
          <w:rFonts w:asciiTheme="minorHAnsi" w:hAnsiTheme="minorHAnsi" w:cs="Arial"/>
        </w:rPr>
        <w:t xml:space="preserve"> el recurso de ocultarlos a partir del nivel del terreno y de construir marcas de referencia que permitan la localización de la marca principal.</w:t>
      </w:r>
    </w:p>
    <w:p w:rsidR="00BC1907" w:rsidRPr="006569A7" w:rsidRDefault="00BC1907" w:rsidP="00BC1907">
      <w:pPr>
        <w:spacing w:line="276" w:lineRule="auto"/>
        <w:rPr>
          <w:rFonts w:asciiTheme="minorHAnsi" w:hAnsiTheme="minorHAnsi" w:cs="Arial"/>
        </w:rPr>
      </w:pPr>
    </w:p>
    <w:p w:rsidR="00BC1907" w:rsidRPr="006569A7" w:rsidRDefault="00BC1907" w:rsidP="00BC1907">
      <w:pPr>
        <w:spacing w:line="276" w:lineRule="auto"/>
        <w:rPr>
          <w:rFonts w:asciiTheme="minorHAnsi" w:hAnsiTheme="minorHAnsi" w:cs="Arial"/>
        </w:rPr>
      </w:pPr>
      <w:r w:rsidRPr="006569A7">
        <w:rPr>
          <w:rFonts w:asciiTheme="minorHAnsi" w:hAnsiTheme="minorHAnsi" w:cs="Arial"/>
        </w:rPr>
        <w:t>Se deberá establecer la colocación de cuatro marcas testigos sobre detalles fijos a distancia comprendida hasta 20 metros alrededor para poder localizar el monumento.</w:t>
      </w:r>
    </w:p>
    <w:p w:rsidR="00BC1907" w:rsidRPr="006569A7" w:rsidRDefault="00BC1907" w:rsidP="00BC1907">
      <w:pPr>
        <w:spacing w:line="276" w:lineRule="auto"/>
        <w:rPr>
          <w:rFonts w:asciiTheme="minorHAnsi" w:hAnsiTheme="minorHAnsi" w:cs="Arial"/>
        </w:rPr>
      </w:pPr>
    </w:p>
    <w:p w:rsidR="00BC1907" w:rsidRPr="006569A7" w:rsidRDefault="00BC1907" w:rsidP="00BC1907">
      <w:pPr>
        <w:spacing w:line="276" w:lineRule="auto"/>
        <w:rPr>
          <w:rFonts w:asciiTheme="minorHAnsi" w:hAnsiTheme="minorHAnsi" w:cs="Arial"/>
        </w:rPr>
      </w:pPr>
      <w:r w:rsidRPr="006569A7">
        <w:rPr>
          <w:rFonts w:asciiTheme="minorHAnsi" w:hAnsiTheme="minorHAnsi" w:cs="Arial"/>
        </w:rPr>
        <w:lastRenderedPageBreak/>
        <w:t>En el sitio donde se coloque el monumento, es importante contar con el consentimiento por escrito de quien acredite ser el propietario del terreno, o del funcionario responsable cuando se trate de lugares públicos. Además, es recomendable proporcionar a los mismos alguna información escrita sobre la marca y los datos de la entidad responsable del proyecto.</w:t>
      </w:r>
    </w:p>
    <w:p w:rsidR="00BC1907" w:rsidRPr="006569A7" w:rsidRDefault="00BC1907" w:rsidP="00BC1907">
      <w:pPr>
        <w:spacing w:line="276" w:lineRule="auto"/>
        <w:rPr>
          <w:rFonts w:asciiTheme="minorHAnsi" w:hAnsiTheme="minorHAnsi" w:cs="Arial"/>
        </w:rPr>
      </w:pPr>
    </w:p>
    <w:p w:rsidR="00BC1907" w:rsidRPr="006569A7" w:rsidRDefault="00BC1907" w:rsidP="00BC1907">
      <w:pPr>
        <w:spacing w:line="276" w:lineRule="auto"/>
        <w:rPr>
          <w:rFonts w:asciiTheme="minorHAnsi" w:hAnsiTheme="minorHAnsi" w:cs="Arial"/>
          <w:b/>
        </w:rPr>
      </w:pPr>
      <w:r w:rsidRPr="006569A7">
        <w:rPr>
          <w:rFonts w:asciiTheme="minorHAnsi" w:hAnsiTheme="minorHAnsi" w:cs="Arial"/>
        </w:rPr>
        <w:t xml:space="preserve">Para fines de este convenio “El Municipio” decide su propia </w:t>
      </w:r>
      <w:proofErr w:type="spellStart"/>
      <w:r w:rsidRPr="006569A7">
        <w:rPr>
          <w:rFonts w:asciiTheme="minorHAnsi" w:hAnsiTheme="minorHAnsi" w:cs="Arial"/>
        </w:rPr>
        <w:t>monumentación</w:t>
      </w:r>
      <w:proofErr w:type="spellEnd"/>
      <w:r w:rsidRPr="006569A7">
        <w:rPr>
          <w:rFonts w:asciiTheme="minorHAnsi" w:hAnsiTheme="minorHAnsi" w:cs="Arial"/>
        </w:rPr>
        <w:t xml:space="preserve">. </w:t>
      </w:r>
    </w:p>
    <w:p w:rsidR="00BC1907" w:rsidRPr="006569A7" w:rsidRDefault="00BC1907" w:rsidP="00BC1907">
      <w:pPr>
        <w:spacing w:line="276" w:lineRule="auto"/>
        <w:rPr>
          <w:rFonts w:asciiTheme="minorHAnsi" w:hAnsiTheme="minorHAnsi" w:cs="Arial"/>
        </w:rPr>
      </w:pPr>
    </w:p>
    <w:p w:rsidR="00BC1907" w:rsidRPr="006569A7" w:rsidRDefault="00BC1907" w:rsidP="00BC1907">
      <w:pPr>
        <w:spacing w:line="276" w:lineRule="auto"/>
        <w:ind w:firstLine="360"/>
        <w:rPr>
          <w:rFonts w:asciiTheme="minorHAnsi" w:hAnsiTheme="minorHAnsi" w:cs="Arial"/>
          <w:b/>
          <w:i/>
        </w:rPr>
      </w:pPr>
      <w:r w:rsidRPr="006569A7">
        <w:rPr>
          <w:rFonts w:asciiTheme="minorHAnsi" w:hAnsiTheme="minorHAnsi" w:cs="Arial"/>
          <w:b/>
          <w:i/>
        </w:rPr>
        <w:t>b. Señalización</w:t>
      </w:r>
    </w:p>
    <w:p w:rsidR="00BC1907" w:rsidRPr="006569A7" w:rsidRDefault="00BC1907" w:rsidP="00BC1907">
      <w:pPr>
        <w:spacing w:line="276" w:lineRule="auto"/>
        <w:rPr>
          <w:rFonts w:asciiTheme="minorHAnsi" w:hAnsiTheme="minorHAnsi" w:cs="Arial"/>
        </w:rPr>
      </w:pPr>
      <w:r w:rsidRPr="006569A7">
        <w:rPr>
          <w:rFonts w:asciiTheme="minorHAnsi" w:hAnsiTheme="minorHAnsi" w:cs="Arial"/>
        </w:rPr>
        <w:t xml:space="preserve">Los monumentos de la </w:t>
      </w:r>
      <w:proofErr w:type="spellStart"/>
      <w:r w:rsidRPr="006569A7">
        <w:rPr>
          <w:rFonts w:asciiTheme="minorHAnsi" w:hAnsiTheme="minorHAnsi" w:cs="Arial"/>
          <w:smallCaps/>
        </w:rPr>
        <w:t>rgep</w:t>
      </w:r>
      <w:proofErr w:type="spellEnd"/>
      <w:r w:rsidRPr="006569A7">
        <w:rPr>
          <w:rFonts w:asciiTheme="minorHAnsi" w:hAnsiTheme="minorHAnsi" w:cs="Arial"/>
        </w:rPr>
        <w:t xml:space="preserve"> contendrán una placa metálica con la inscripción que los identifica empotrada al centro del monumento que define tal estación. Las placas serán proporcionadas por “El Municipio” y la nomenclatura de las estaciones geodésicas deberá ser asignada por el “</w:t>
      </w:r>
      <w:proofErr w:type="spellStart"/>
      <w:r w:rsidRPr="006569A7">
        <w:rPr>
          <w:rFonts w:asciiTheme="minorHAnsi" w:hAnsiTheme="minorHAnsi" w:cs="Arial"/>
          <w:smallCaps/>
        </w:rPr>
        <w:t>iieg</w:t>
      </w:r>
      <w:proofErr w:type="spellEnd"/>
      <w:r w:rsidRPr="006569A7">
        <w:rPr>
          <w:rFonts w:asciiTheme="minorHAnsi" w:hAnsiTheme="minorHAnsi" w:cs="Arial"/>
        </w:rPr>
        <w:t>”.</w:t>
      </w:r>
    </w:p>
    <w:p w:rsidR="00BC1907" w:rsidRPr="006569A7" w:rsidRDefault="00BC1907" w:rsidP="00BC1907">
      <w:pPr>
        <w:spacing w:line="276" w:lineRule="auto"/>
        <w:rPr>
          <w:rFonts w:asciiTheme="minorHAnsi" w:hAnsiTheme="minorHAnsi" w:cs="Arial"/>
        </w:rPr>
      </w:pPr>
    </w:p>
    <w:p w:rsidR="00BC1907" w:rsidRPr="006569A7" w:rsidRDefault="00BC1907" w:rsidP="00BC1907">
      <w:pPr>
        <w:spacing w:line="276" w:lineRule="auto"/>
        <w:rPr>
          <w:rFonts w:asciiTheme="minorHAnsi" w:hAnsiTheme="minorHAnsi" w:cs="Arial"/>
          <w:b/>
        </w:rPr>
      </w:pPr>
      <w:r w:rsidRPr="006569A7">
        <w:rPr>
          <w:rFonts w:asciiTheme="minorHAnsi" w:hAnsiTheme="minorHAnsi" w:cs="Arial"/>
        </w:rPr>
        <w:t>Para fines de este convenio “El Municipio” decide su propia placa de identificación.</w:t>
      </w:r>
    </w:p>
    <w:p w:rsidR="00BC1907" w:rsidRPr="006569A7" w:rsidRDefault="00BC1907" w:rsidP="00BC1907">
      <w:pPr>
        <w:pStyle w:val="Default"/>
        <w:spacing w:line="276" w:lineRule="auto"/>
        <w:jc w:val="both"/>
        <w:rPr>
          <w:rFonts w:asciiTheme="minorHAnsi" w:hAnsiTheme="minorHAnsi"/>
          <w:b/>
          <w:color w:val="auto"/>
        </w:rPr>
      </w:pPr>
    </w:p>
    <w:p w:rsidR="00BC1907" w:rsidRPr="006569A7" w:rsidRDefault="00BC1907" w:rsidP="00BC1907">
      <w:pPr>
        <w:pStyle w:val="Default"/>
        <w:spacing w:line="276" w:lineRule="auto"/>
        <w:jc w:val="both"/>
        <w:rPr>
          <w:rFonts w:asciiTheme="minorHAnsi" w:hAnsiTheme="minorHAnsi"/>
          <w:b/>
          <w:bCs/>
        </w:rPr>
      </w:pPr>
      <w:r w:rsidRPr="006569A7">
        <w:rPr>
          <w:rFonts w:asciiTheme="minorHAnsi" w:hAnsiTheme="minorHAnsi"/>
          <w:b/>
          <w:color w:val="auto"/>
        </w:rPr>
        <w:t xml:space="preserve">Anexo 3. </w:t>
      </w:r>
      <w:r w:rsidRPr="006569A7">
        <w:rPr>
          <w:rFonts w:asciiTheme="minorHAnsi" w:hAnsiTheme="minorHAnsi"/>
          <w:b/>
          <w:bCs/>
        </w:rPr>
        <w:t>Diseño de la Red</w:t>
      </w:r>
      <w:r w:rsidRPr="006569A7">
        <w:rPr>
          <w:rStyle w:val="Refdenotaalpie"/>
          <w:rFonts w:asciiTheme="minorHAnsi" w:hAnsiTheme="minorHAnsi"/>
          <w:b/>
          <w:bCs/>
        </w:rPr>
        <w:footnoteReference w:id="3"/>
      </w:r>
      <w:r w:rsidRPr="006569A7">
        <w:rPr>
          <w:rFonts w:asciiTheme="minorHAnsi" w:hAnsiTheme="minorHAnsi"/>
          <w:b/>
          <w:bCs/>
        </w:rPr>
        <w:t>.</w:t>
      </w:r>
    </w:p>
    <w:p w:rsidR="00BC1907" w:rsidRPr="006569A7" w:rsidRDefault="00BC1907" w:rsidP="00BC1907">
      <w:pPr>
        <w:pStyle w:val="Default"/>
        <w:spacing w:line="276" w:lineRule="auto"/>
        <w:jc w:val="both"/>
        <w:rPr>
          <w:rFonts w:asciiTheme="minorHAnsi" w:hAnsiTheme="minorHAnsi"/>
          <w:bCs/>
        </w:rPr>
      </w:pPr>
      <w:r w:rsidRPr="006569A7">
        <w:rPr>
          <w:rFonts w:asciiTheme="minorHAnsi" w:hAnsiTheme="minorHAnsi"/>
          <w:bCs/>
        </w:rPr>
        <w:t xml:space="preserve">El diseño de la </w:t>
      </w:r>
      <w:proofErr w:type="spellStart"/>
      <w:r w:rsidRPr="006569A7">
        <w:rPr>
          <w:rFonts w:asciiTheme="minorHAnsi" w:hAnsiTheme="minorHAnsi"/>
          <w:bCs/>
          <w:smallCaps/>
        </w:rPr>
        <w:t>rgep</w:t>
      </w:r>
      <w:proofErr w:type="spellEnd"/>
      <w:r w:rsidRPr="006569A7">
        <w:rPr>
          <w:rFonts w:asciiTheme="minorHAnsi" w:hAnsiTheme="minorHAnsi"/>
          <w:bCs/>
        </w:rPr>
        <w:t xml:space="preserve"> la hará “El Instituto”, en una carta a una escala que permita mostrar las estaciones en una sola lámina, en donde se aprecie la conformación de la geometría en cuanto a su distribución.</w:t>
      </w:r>
    </w:p>
    <w:p w:rsidR="00BC1907" w:rsidRPr="006569A7" w:rsidRDefault="00BC1907" w:rsidP="00BC1907">
      <w:pPr>
        <w:pStyle w:val="Default"/>
        <w:spacing w:line="276" w:lineRule="auto"/>
        <w:jc w:val="both"/>
        <w:rPr>
          <w:rFonts w:asciiTheme="minorHAnsi" w:hAnsiTheme="minorHAnsi"/>
          <w:bCs/>
        </w:rPr>
      </w:pPr>
    </w:p>
    <w:p w:rsidR="00BC1907" w:rsidRPr="006569A7" w:rsidRDefault="00BC1907" w:rsidP="00BC1907">
      <w:pPr>
        <w:pStyle w:val="Default"/>
        <w:spacing w:line="276" w:lineRule="auto"/>
        <w:jc w:val="both"/>
        <w:rPr>
          <w:rFonts w:asciiTheme="minorHAnsi" w:hAnsiTheme="minorHAnsi"/>
          <w:bCs/>
        </w:rPr>
      </w:pPr>
      <w:r w:rsidRPr="006569A7">
        <w:rPr>
          <w:rFonts w:asciiTheme="minorHAnsi" w:hAnsiTheme="minorHAnsi"/>
          <w:bCs/>
        </w:rPr>
        <w:t xml:space="preserve">Las observaciones </w:t>
      </w:r>
      <w:proofErr w:type="spellStart"/>
      <w:r w:rsidRPr="006569A7">
        <w:rPr>
          <w:rFonts w:asciiTheme="minorHAnsi" w:hAnsiTheme="minorHAnsi"/>
          <w:bCs/>
          <w:smallCaps/>
        </w:rPr>
        <w:t>gps</w:t>
      </w:r>
      <w:proofErr w:type="spellEnd"/>
      <w:r w:rsidRPr="006569A7">
        <w:rPr>
          <w:rFonts w:asciiTheme="minorHAnsi" w:hAnsiTheme="minorHAnsi"/>
          <w:bCs/>
          <w:smallCaps/>
        </w:rPr>
        <w:t>/</w:t>
      </w:r>
      <w:proofErr w:type="spellStart"/>
      <w:r w:rsidRPr="006569A7">
        <w:rPr>
          <w:rFonts w:asciiTheme="minorHAnsi" w:hAnsiTheme="minorHAnsi"/>
          <w:bCs/>
          <w:smallCaps/>
        </w:rPr>
        <w:t>gnss</w:t>
      </w:r>
      <w:proofErr w:type="spellEnd"/>
      <w:r w:rsidRPr="006569A7">
        <w:rPr>
          <w:rFonts w:asciiTheme="minorHAnsi" w:hAnsiTheme="minorHAnsi"/>
          <w:bCs/>
        </w:rPr>
        <w:t xml:space="preserve"> de las estaciones geodésicas para la creación de la </w:t>
      </w:r>
      <w:proofErr w:type="spellStart"/>
      <w:r w:rsidRPr="006569A7">
        <w:rPr>
          <w:rFonts w:asciiTheme="minorHAnsi" w:hAnsiTheme="minorHAnsi"/>
          <w:bCs/>
          <w:smallCaps/>
        </w:rPr>
        <w:t>rgep</w:t>
      </w:r>
      <w:proofErr w:type="spellEnd"/>
      <w:r w:rsidRPr="006569A7">
        <w:rPr>
          <w:rFonts w:asciiTheme="minorHAnsi" w:hAnsiTheme="minorHAnsi"/>
          <w:bCs/>
        </w:rPr>
        <w:t xml:space="preserve"> deberán cumplir con lo siguiente:</w:t>
      </w:r>
    </w:p>
    <w:p w:rsidR="00BC1907" w:rsidRPr="006569A7" w:rsidRDefault="00BC1907" w:rsidP="00BC1907">
      <w:pPr>
        <w:pStyle w:val="Default"/>
        <w:spacing w:line="276" w:lineRule="auto"/>
        <w:jc w:val="both"/>
        <w:rPr>
          <w:rFonts w:asciiTheme="minorHAnsi" w:hAnsiTheme="minorHAnsi"/>
          <w:bCs/>
        </w:rPr>
      </w:pPr>
    </w:p>
    <w:p w:rsidR="00BC1907" w:rsidRPr="006569A7" w:rsidRDefault="00BC1907" w:rsidP="00A0039A">
      <w:pPr>
        <w:pStyle w:val="Default"/>
        <w:numPr>
          <w:ilvl w:val="0"/>
          <w:numId w:val="19"/>
        </w:numPr>
        <w:spacing w:line="276" w:lineRule="auto"/>
        <w:jc w:val="both"/>
        <w:rPr>
          <w:rFonts w:asciiTheme="minorHAnsi" w:hAnsiTheme="minorHAnsi"/>
          <w:bCs/>
        </w:rPr>
      </w:pPr>
      <w:r w:rsidRPr="006569A7">
        <w:rPr>
          <w:rFonts w:asciiTheme="minorHAnsi" w:hAnsiTheme="minorHAnsi"/>
          <w:bCs/>
        </w:rPr>
        <w:t xml:space="preserve">Las estaciones geodésicas que conformen la </w:t>
      </w:r>
      <w:proofErr w:type="spellStart"/>
      <w:r w:rsidRPr="006569A7">
        <w:rPr>
          <w:rFonts w:asciiTheme="minorHAnsi" w:hAnsiTheme="minorHAnsi"/>
          <w:bCs/>
          <w:smallCaps/>
        </w:rPr>
        <w:t>rgep</w:t>
      </w:r>
      <w:proofErr w:type="spellEnd"/>
      <w:r w:rsidRPr="006569A7">
        <w:rPr>
          <w:rFonts w:asciiTheme="minorHAnsi" w:hAnsiTheme="minorHAnsi"/>
          <w:bCs/>
        </w:rPr>
        <w:t xml:space="preserve"> deberán estar ligadas al Marco de Referencia Geodésico Nacional.</w:t>
      </w:r>
    </w:p>
    <w:p w:rsidR="00BC1907" w:rsidRPr="006569A7" w:rsidRDefault="00BC1907" w:rsidP="00A0039A">
      <w:pPr>
        <w:pStyle w:val="Default"/>
        <w:numPr>
          <w:ilvl w:val="0"/>
          <w:numId w:val="19"/>
        </w:numPr>
        <w:spacing w:line="276" w:lineRule="auto"/>
        <w:jc w:val="both"/>
        <w:rPr>
          <w:rFonts w:asciiTheme="minorHAnsi" w:hAnsiTheme="minorHAnsi"/>
          <w:bCs/>
        </w:rPr>
      </w:pPr>
      <w:r w:rsidRPr="006569A7">
        <w:rPr>
          <w:rFonts w:asciiTheme="minorHAnsi" w:hAnsiTheme="minorHAnsi"/>
          <w:bCs/>
        </w:rPr>
        <w:t xml:space="preserve">Para redes locales deberán observarse simultáneamente mínimo tres estaciones de la red, para su vinculación a las estaciones fijas de la </w:t>
      </w:r>
      <w:proofErr w:type="spellStart"/>
      <w:r w:rsidRPr="006569A7">
        <w:rPr>
          <w:rFonts w:asciiTheme="minorHAnsi" w:hAnsiTheme="minorHAnsi"/>
          <w:bCs/>
          <w:smallCaps/>
        </w:rPr>
        <w:t>rgna</w:t>
      </w:r>
      <w:proofErr w:type="spellEnd"/>
      <w:r w:rsidRPr="006569A7">
        <w:rPr>
          <w:rFonts w:asciiTheme="minorHAnsi" w:hAnsiTheme="minorHAnsi"/>
          <w:bCs/>
        </w:rPr>
        <w:t>, incluida la estación permanente “</w:t>
      </w:r>
      <w:proofErr w:type="spellStart"/>
      <w:r w:rsidRPr="006569A7">
        <w:rPr>
          <w:rFonts w:asciiTheme="minorHAnsi" w:hAnsiTheme="minorHAnsi"/>
          <w:bCs/>
          <w:smallCaps/>
        </w:rPr>
        <w:t>iieg</w:t>
      </w:r>
      <w:proofErr w:type="spellEnd"/>
      <w:r w:rsidRPr="006569A7">
        <w:rPr>
          <w:rFonts w:asciiTheme="minorHAnsi" w:hAnsiTheme="minorHAnsi"/>
          <w:bCs/>
        </w:rPr>
        <w:t xml:space="preserve">”, a través del posicionamiento </w:t>
      </w:r>
      <w:proofErr w:type="spellStart"/>
      <w:r w:rsidRPr="006569A7">
        <w:rPr>
          <w:rFonts w:asciiTheme="minorHAnsi" w:hAnsiTheme="minorHAnsi"/>
          <w:bCs/>
          <w:smallCaps/>
        </w:rPr>
        <w:t>gps</w:t>
      </w:r>
      <w:proofErr w:type="spellEnd"/>
      <w:r w:rsidRPr="006569A7">
        <w:rPr>
          <w:rFonts w:asciiTheme="minorHAnsi" w:hAnsiTheme="minorHAnsi"/>
          <w:bCs/>
          <w:smallCaps/>
        </w:rPr>
        <w:t>/</w:t>
      </w:r>
      <w:proofErr w:type="spellStart"/>
      <w:r w:rsidRPr="006569A7">
        <w:rPr>
          <w:rFonts w:asciiTheme="minorHAnsi" w:hAnsiTheme="minorHAnsi"/>
          <w:bCs/>
          <w:smallCaps/>
        </w:rPr>
        <w:t>gnss</w:t>
      </w:r>
      <w:proofErr w:type="spellEnd"/>
      <w:r w:rsidRPr="006569A7">
        <w:rPr>
          <w:rFonts w:asciiTheme="minorHAnsi" w:hAnsiTheme="minorHAnsi"/>
          <w:bCs/>
        </w:rPr>
        <w:t xml:space="preserve"> y el post-proceso de datos en tiempos comunes.</w:t>
      </w:r>
    </w:p>
    <w:p w:rsidR="00BC1907" w:rsidRPr="006569A7" w:rsidRDefault="00BC1907" w:rsidP="00A0039A">
      <w:pPr>
        <w:pStyle w:val="Default"/>
        <w:numPr>
          <w:ilvl w:val="0"/>
          <w:numId w:val="19"/>
        </w:numPr>
        <w:spacing w:line="276" w:lineRule="auto"/>
        <w:jc w:val="both"/>
        <w:rPr>
          <w:rFonts w:asciiTheme="minorHAnsi" w:hAnsiTheme="minorHAnsi"/>
          <w:bCs/>
        </w:rPr>
      </w:pPr>
      <w:r w:rsidRPr="006569A7">
        <w:rPr>
          <w:rFonts w:asciiTheme="minorHAnsi" w:hAnsiTheme="minorHAnsi"/>
          <w:bCs/>
        </w:rPr>
        <w:t>Sólo se emplearán receptores geodésicos, mínimo de doble frecuencia (L1/L2).</w:t>
      </w:r>
    </w:p>
    <w:p w:rsidR="00BC1907" w:rsidRPr="006569A7" w:rsidRDefault="00BC1907" w:rsidP="00A0039A">
      <w:pPr>
        <w:pStyle w:val="Default"/>
        <w:numPr>
          <w:ilvl w:val="0"/>
          <w:numId w:val="19"/>
        </w:numPr>
        <w:spacing w:line="276" w:lineRule="auto"/>
        <w:jc w:val="both"/>
        <w:rPr>
          <w:rFonts w:asciiTheme="minorHAnsi" w:hAnsiTheme="minorHAnsi"/>
          <w:bCs/>
        </w:rPr>
      </w:pPr>
      <w:r w:rsidRPr="006569A7">
        <w:rPr>
          <w:rFonts w:asciiTheme="minorHAnsi" w:hAnsiTheme="minorHAnsi"/>
          <w:bCs/>
        </w:rPr>
        <w:t>El método de observación empleado será el Estático Diferencial, con post-proceso.</w:t>
      </w:r>
    </w:p>
    <w:p w:rsidR="00BC1907" w:rsidRPr="006569A7" w:rsidRDefault="00BC1907" w:rsidP="00A0039A">
      <w:pPr>
        <w:pStyle w:val="Default"/>
        <w:numPr>
          <w:ilvl w:val="0"/>
          <w:numId w:val="19"/>
        </w:numPr>
        <w:spacing w:line="276" w:lineRule="auto"/>
        <w:jc w:val="both"/>
        <w:rPr>
          <w:rFonts w:asciiTheme="minorHAnsi" w:hAnsiTheme="minorHAnsi"/>
          <w:bCs/>
        </w:rPr>
      </w:pPr>
      <w:r w:rsidRPr="006569A7">
        <w:rPr>
          <w:rFonts w:asciiTheme="minorHAnsi" w:hAnsiTheme="minorHAnsi"/>
          <w:bCs/>
        </w:rPr>
        <w:t>Cada estación geodésica estará conectada con al menos otras dos estaciones de la red y, en lo posible, bajo condiciones diferentes de configuración satelital.</w:t>
      </w:r>
    </w:p>
    <w:p w:rsidR="00BC1907" w:rsidRPr="006569A7" w:rsidRDefault="00BC1907" w:rsidP="00A0039A">
      <w:pPr>
        <w:pStyle w:val="Default"/>
        <w:numPr>
          <w:ilvl w:val="0"/>
          <w:numId w:val="19"/>
        </w:numPr>
        <w:spacing w:line="276" w:lineRule="auto"/>
        <w:jc w:val="both"/>
        <w:rPr>
          <w:rFonts w:asciiTheme="minorHAnsi" w:hAnsiTheme="minorHAnsi"/>
          <w:bCs/>
        </w:rPr>
      </w:pPr>
      <w:r w:rsidRPr="006569A7">
        <w:rPr>
          <w:rFonts w:asciiTheme="minorHAnsi" w:hAnsiTheme="minorHAnsi"/>
          <w:bCs/>
        </w:rPr>
        <w:t>Se deberá ocupar de manera repetida cada estación en sesiones independientes y la medición de bases comunes entre sesiones consecutivas.</w:t>
      </w:r>
    </w:p>
    <w:p w:rsidR="00BC1907" w:rsidRPr="006569A7" w:rsidRDefault="00BC1907" w:rsidP="00A0039A">
      <w:pPr>
        <w:pStyle w:val="Default"/>
        <w:numPr>
          <w:ilvl w:val="0"/>
          <w:numId w:val="19"/>
        </w:numPr>
        <w:spacing w:line="276" w:lineRule="auto"/>
        <w:jc w:val="both"/>
        <w:rPr>
          <w:rFonts w:asciiTheme="minorHAnsi" w:hAnsiTheme="minorHAnsi"/>
        </w:rPr>
      </w:pPr>
      <w:r w:rsidRPr="006569A7">
        <w:rPr>
          <w:rFonts w:asciiTheme="minorHAnsi" w:hAnsiTheme="minorHAnsi"/>
          <w:bCs/>
        </w:rPr>
        <w:t>Dentro del diseño de observaciones de la red, ésta deberá contar con redundancia –cerrando figuras geométricas– para poder ser compensada por el método de mínimos cuadrados.</w:t>
      </w:r>
    </w:p>
    <w:p w:rsidR="00BC1907" w:rsidRPr="006569A7" w:rsidRDefault="00BC1907" w:rsidP="00BC1907">
      <w:pPr>
        <w:pStyle w:val="Default"/>
        <w:spacing w:line="276" w:lineRule="auto"/>
        <w:ind w:left="720"/>
        <w:jc w:val="both"/>
        <w:rPr>
          <w:rFonts w:asciiTheme="minorHAnsi" w:hAnsiTheme="minorHAnsi"/>
        </w:rPr>
      </w:pPr>
    </w:p>
    <w:p w:rsidR="00BC1907" w:rsidRPr="006569A7" w:rsidRDefault="00BC1907" w:rsidP="00BC1907">
      <w:pPr>
        <w:spacing w:line="276" w:lineRule="auto"/>
        <w:rPr>
          <w:rStyle w:val="EncabezadoCar"/>
          <w:rFonts w:asciiTheme="minorHAnsi" w:hAnsiTheme="minorHAnsi" w:cs="Arial"/>
          <w:b/>
          <w:bCs/>
        </w:rPr>
      </w:pPr>
      <w:r w:rsidRPr="006569A7">
        <w:rPr>
          <w:rStyle w:val="EncabezadoCar"/>
          <w:rFonts w:asciiTheme="minorHAnsi" w:hAnsiTheme="minorHAnsi" w:cs="Arial"/>
          <w:b/>
          <w:bCs/>
        </w:rPr>
        <w:t>Anexo 4. Observaciones de campo</w:t>
      </w:r>
      <w:r w:rsidRPr="006569A7">
        <w:rPr>
          <w:rStyle w:val="Refdenotaalpie"/>
          <w:rFonts w:asciiTheme="minorHAnsi" w:hAnsiTheme="minorHAnsi" w:cs="Arial"/>
          <w:b/>
          <w:bCs/>
        </w:rPr>
        <w:footnoteReference w:id="4"/>
      </w:r>
      <w:r w:rsidRPr="006569A7">
        <w:rPr>
          <w:rStyle w:val="EncabezadoCar"/>
          <w:rFonts w:asciiTheme="minorHAnsi" w:hAnsiTheme="minorHAnsi" w:cs="Arial"/>
          <w:bCs/>
        </w:rPr>
        <w:t>.</w:t>
      </w:r>
    </w:p>
    <w:p w:rsidR="00BC1907" w:rsidRPr="006569A7" w:rsidRDefault="00BC1907" w:rsidP="00BC1907">
      <w:pPr>
        <w:spacing w:line="276" w:lineRule="auto"/>
        <w:rPr>
          <w:rFonts w:asciiTheme="minorHAnsi" w:hAnsiTheme="minorHAnsi" w:cs="Arial"/>
        </w:rPr>
      </w:pPr>
      <w:r w:rsidRPr="006569A7">
        <w:rPr>
          <w:rFonts w:asciiTheme="minorHAnsi" w:hAnsiTheme="minorHAnsi" w:cs="Arial"/>
        </w:rPr>
        <w:t>Una vez realizados todos los preparativos adecuadamente, las observaciones (</w:t>
      </w:r>
      <w:proofErr w:type="spellStart"/>
      <w:r w:rsidRPr="006569A7">
        <w:rPr>
          <w:rFonts w:asciiTheme="minorHAnsi" w:hAnsiTheme="minorHAnsi" w:cs="Arial"/>
          <w:smallCaps/>
        </w:rPr>
        <w:t>gps</w:t>
      </w:r>
      <w:proofErr w:type="spellEnd"/>
      <w:r w:rsidRPr="006569A7">
        <w:rPr>
          <w:rFonts w:asciiTheme="minorHAnsi" w:hAnsiTheme="minorHAnsi" w:cs="Arial"/>
          <w:smallCaps/>
        </w:rPr>
        <w:t>/</w:t>
      </w:r>
      <w:proofErr w:type="spellStart"/>
      <w:r w:rsidRPr="006569A7">
        <w:rPr>
          <w:rFonts w:asciiTheme="minorHAnsi" w:hAnsiTheme="minorHAnsi" w:cs="Arial"/>
          <w:smallCaps/>
        </w:rPr>
        <w:t>gnss</w:t>
      </w:r>
      <w:proofErr w:type="spellEnd"/>
      <w:r w:rsidRPr="006569A7">
        <w:rPr>
          <w:rFonts w:asciiTheme="minorHAnsi" w:hAnsiTheme="minorHAnsi" w:cs="Arial"/>
        </w:rPr>
        <w:t>) de campo, son una tarea de proceso que comprende una serie de medidas efectuadas en sitio, cuyo propósito final es obtener las coordenadas geodésicas de puntos sobre la superficie terrestre.</w:t>
      </w:r>
    </w:p>
    <w:p w:rsidR="00BC1907" w:rsidRPr="006569A7" w:rsidRDefault="00BC1907" w:rsidP="00BC1907">
      <w:pPr>
        <w:spacing w:line="276" w:lineRule="auto"/>
        <w:rPr>
          <w:rFonts w:asciiTheme="minorHAnsi" w:hAnsiTheme="minorHAnsi" w:cs="Arial"/>
        </w:rPr>
      </w:pPr>
    </w:p>
    <w:p w:rsidR="00BC1907" w:rsidRPr="006569A7" w:rsidRDefault="00BC1907" w:rsidP="00BC1907">
      <w:pPr>
        <w:spacing w:line="276" w:lineRule="auto"/>
        <w:rPr>
          <w:rFonts w:asciiTheme="minorHAnsi" w:hAnsiTheme="minorHAnsi" w:cs="Arial"/>
        </w:rPr>
      </w:pPr>
      <w:r w:rsidRPr="006569A7">
        <w:rPr>
          <w:rFonts w:asciiTheme="minorHAnsi" w:hAnsiTheme="minorHAnsi" w:cs="Arial"/>
        </w:rPr>
        <w:t xml:space="preserve">En resumen, para las observaciones de las estaciones o vértices de la </w:t>
      </w:r>
      <w:proofErr w:type="spellStart"/>
      <w:r w:rsidRPr="006569A7">
        <w:rPr>
          <w:rFonts w:asciiTheme="minorHAnsi" w:hAnsiTheme="minorHAnsi" w:cs="Arial"/>
          <w:smallCaps/>
        </w:rPr>
        <w:t>rgep</w:t>
      </w:r>
      <w:proofErr w:type="spellEnd"/>
      <w:r w:rsidRPr="006569A7">
        <w:rPr>
          <w:rFonts w:asciiTheme="minorHAnsi" w:hAnsiTheme="minorHAnsi" w:cs="Arial"/>
        </w:rPr>
        <w:t xml:space="preserve">, se deberán utilizar receptores </w:t>
      </w:r>
      <w:proofErr w:type="spellStart"/>
      <w:r w:rsidRPr="006569A7">
        <w:rPr>
          <w:rFonts w:asciiTheme="minorHAnsi" w:hAnsiTheme="minorHAnsi" w:cs="Arial"/>
          <w:smallCaps/>
        </w:rPr>
        <w:t>gps</w:t>
      </w:r>
      <w:proofErr w:type="spellEnd"/>
      <w:r w:rsidRPr="006569A7">
        <w:rPr>
          <w:rFonts w:asciiTheme="minorHAnsi" w:hAnsiTheme="minorHAnsi" w:cs="Arial"/>
          <w:smallCaps/>
        </w:rPr>
        <w:t>/</w:t>
      </w:r>
      <w:proofErr w:type="spellStart"/>
      <w:r w:rsidRPr="006569A7">
        <w:rPr>
          <w:rFonts w:asciiTheme="minorHAnsi" w:hAnsiTheme="minorHAnsi" w:cs="Arial"/>
          <w:smallCaps/>
        </w:rPr>
        <w:t>gnss</w:t>
      </w:r>
      <w:proofErr w:type="spellEnd"/>
      <w:r w:rsidRPr="006569A7">
        <w:rPr>
          <w:rFonts w:asciiTheme="minorHAnsi" w:hAnsiTheme="minorHAnsi" w:cs="Arial"/>
          <w:smallCaps/>
        </w:rPr>
        <w:t xml:space="preserve"> </w:t>
      </w:r>
      <w:r w:rsidRPr="006569A7">
        <w:rPr>
          <w:rFonts w:asciiTheme="minorHAnsi" w:hAnsiTheme="minorHAnsi" w:cs="Arial"/>
        </w:rPr>
        <w:t>mínimo de doble frecuencia</w:t>
      </w:r>
      <w:r w:rsidRPr="006569A7">
        <w:rPr>
          <w:rFonts w:asciiTheme="minorHAnsi" w:hAnsiTheme="minorHAnsi" w:cs="Arial"/>
          <w:color w:val="000000"/>
        </w:rPr>
        <w:t>,</w:t>
      </w:r>
      <w:r w:rsidRPr="006569A7">
        <w:rPr>
          <w:rFonts w:asciiTheme="minorHAnsi" w:hAnsiTheme="minorHAnsi" w:cs="Arial"/>
        </w:rPr>
        <w:t xml:space="preserve"> empleando el método diferencial estático con sesiones de observación simultánea a cinco satélites como mínimo, buena distribución geométrica y </w:t>
      </w:r>
      <w:proofErr w:type="spellStart"/>
      <w:r w:rsidRPr="006569A7">
        <w:rPr>
          <w:rFonts w:asciiTheme="minorHAnsi" w:hAnsiTheme="minorHAnsi" w:cs="Arial"/>
          <w:smallCaps/>
        </w:rPr>
        <w:t>pdop</w:t>
      </w:r>
      <w:proofErr w:type="spellEnd"/>
      <w:r w:rsidRPr="006569A7">
        <w:rPr>
          <w:rFonts w:asciiTheme="minorHAnsi" w:hAnsiTheme="minorHAnsi" w:cs="Arial"/>
        </w:rPr>
        <w:t xml:space="preserve"> menor a 5. </w:t>
      </w:r>
    </w:p>
    <w:p w:rsidR="00BC1907" w:rsidRPr="006569A7" w:rsidRDefault="00BC1907" w:rsidP="00BC1907">
      <w:pPr>
        <w:spacing w:line="276" w:lineRule="auto"/>
        <w:rPr>
          <w:rFonts w:asciiTheme="minorHAnsi" w:hAnsiTheme="minorHAnsi" w:cs="Arial"/>
        </w:rPr>
      </w:pPr>
    </w:p>
    <w:p w:rsidR="00BC1907" w:rsidRPr="006569A7" w:rsidRDefault="00BC1907" w:rsidP="00BC1907">
      <w:pPr>
        <w:spacing w:line="276" w:lineRule="auto"/>
        <w:rPr>
          <w:rFonts w:asciiTheme="minorHAnsi" w:hAnsiTheme="minorHAnsi" w:cs="Arial"/>
        </w:rPr>
      </w:pPr>
      <w:r w:rsidRPr="006569A7">
        <w:rPr>
          <w:rFonts w:asciiTheme="minorHAnsi" w:hAnsiTheme="minorHAnsi" w:cs="Arial"/>
        </w:rPr>
        <w:t>No se deben utilizar en el proceso mediciones con elevaciones por debajo de los 15º sobre el horizonte de la antena (</w:t>
      </w:r>
      <w:proofErr w:type="spellStart"/>
      <w:r w:rsidRPr="006569A7">
        <w:rPr>
          <w:rFonts w:asciiTheme="minorHAnsi" w:hAnsiTheme="minorHAnsi" w:cs="Arial"/>
          <w:smallCaps/>
        </w:rPr>
        <w:t>gps</w:t>
      </w:r>
      <w:proofErr w:type="spellEnd"/>
      <w:r w:rsidRPr="006569A7">
        <w:rPr>
          <w:rFonts w:asciiTheme="minorHAnsi" w:hAnsiTheme="minorHAnsi" w:cs="Arial"/>
          <w:smallCaps/>
        </w:rPr>
        <w:t>/</w:t>
      </w:r>
      <w:proofErr w:type="spellStart"/>
      <w:r w:rsidRPr="006569A7">
        <w:rPr>
          <w:rFonts w:asciiTheme="minorHAnsi" w:hAnsiTheme="minorHAnsi" w:cs="Arial"/>
          <w:smallCaps/>
        </w:rPr>
        <w:t>gnss</w:t>
      </w:r>
      <w:proofErr w:type="spellEnd"/>
      <w:r w:rsidRPr="006569A7">
        <w:rPr>
          <w:rFonts w:asciiTheme="minorHAnsi" w:hAnsiTheme="minorHAnsi" w:cs="Arial"/>
        </w:rPr>
        <w:t>), empleándose intervalos de 15 segundos por época en su registro y deberán encontrarse dentro del estándar de exactitud posicional de un decímetro, indicando su orden de exactitud correspondiente.</w:t>
      </w:r>
    </w:p>
    <w:p w:rsidR="00BC1907" w:rsidRPr="006569A7" w:rsidRDefault="00BC1907" w:rsidP="00BC1907">
      <w:pPr>
        <w:spacing w:line="276" w:lineRule="auto"/>
        <w:rPr>
          <w:rFonts w:asciiTheme="minorHAnsi" w:hAnsiTheme="minorHAnsi" w:cs="Arial"/>
        </w:rPr>
      </w:pPr>
    </w:p>
    <w:p w:rsidR="00BC1907" w:rsidRPr="006569A7" w:rsidRDefault="00BC1907" w:rsidP="00BC1907">
      <w:pPr>
        <w:spacing w:line="276" w:lineRule="auto"/>
        <w:rPr>
          <w:rFonts w:asciiTheme="minorHAnsi" w:hAnsiTheme="minorHAnsi" w:cs="Arial"/>
        </w:rPr>
      </w:pPr>
      <w:r w:rsidRPr="006569A7">
        <w:rPr>
          <w:rFonts w:asciiTheme="minorHAnsi" w:hAnsiTheme="minorHAnsi" w:cs="Arial"/>
        </w:rPr>
        <w:t xml:space="preserve">El tiempo de posicionamiento dependerá de la distancia a las estaciones de la </w:t>
      </w:r>
      <w:proofErr w:type="spellStart"/>
      <w:r w:rsidRPr="006569A7">
        <w:rPr>
          <w:rFonts w:asciiTheme="minorHAnsi" w:hAnsiTheme="minorHAnsi" w:cs="Arial"/>
          <w:smallCaps/>
        </w:rPr>
        <w:t>rgna</w:t>
      </w:r>
      <w:proofErr w:type="spellEnd"/>
      <w:r w:rsidRPr="006569A7">
        <w:rPr>
          <w:rFonts w:asciiTheme="minorHAnsi" w:hAnsiTheme="minorHAnsi" w:cs="Arial"/>
        </w:rPr>
        <w:t>, como se muestra a continuación:</w:t>
      </w:r>
    </w:p>
    <w:p w:rsidR="00BC1907" w:rsidRPr="006569A7" w:rsidRDefault="00BC1907" w:rsidP="00BC1907">
      <w:pPr>
        <w:spacing w:line="276" w:lineRule="auto"/>
        <w:jc w:val="center"/>
        <w:rPr>
          <w:rFonts w:asciiTheme="minorHAnsi" w:hAnsiTheme="minorHAnsi" w:cs="Arial"/>
        </w:rPr>
      </w:pPr>
      <w:r w:rsidRPr="006569A7">
        <w:rPr>
          <w:rFonts w:asciiTheme="minorHAnsi" w:hAnsiTheme="minorHAnsi" w:cs="Arial"/>
          <w:noProof/>
          <w:lang w:eastAsia="es-MX"/>
        </w:rPr>
        <w:drawing>
          <wp:inline distT="0" distB="0" distL="0" distR="0" wp14:anchorId="69D0D47D" wp14:editId="0B74A0F8">
            <wp:extent cx="4657725" cy="895350"/>
            <wp:effectExtent l="0" t="0" r="9525" b="0"/>
            <wp:docPr id="6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1" cstate="print">
                      <a:extLst>
                        <a:ext uri="{28A0092B-C50C-407E-A947-70E740481C1C}">
                          <a14:useLocalDpi xmlns:a14="http://schemas.microsoft.com/office/drawing/2010/main" val="0"/>
                        </a:ext>
                      </a:extLst>
                    </a:blip>
                    <a:srcRect l="15440" t="40891" r="17725" b="38583"/>
                    <a:stretch>
                      <a:fillRect/>
                    </a:stretch>
                  </pic:blipFill>
                  <pic:spPr bwMode="auto">
                    <a:xfrm>
                      <a:off x="0" y="0"/>
                      <a:ext cx="4657725" cy="895350"/>
                    </a:xfrm>
                    <a:prstGeom prst="rect">
                      <a:avLst/>
                    </a:prstGeom>
                    <a:noFill/>
                    <a:ln>
                      <a:noFill/>
                    </a:ln>
                  </pic:spPr>
                </pic:pic>
              </a:graphicData>
            </a:graphic>
          </wp:inline>
        </w:drawing>
      </w:r>
    </w:p>
    <w:p w:rsidR="00BC1907" w:rsidRPr="006569A7" w:rsidRDefault="00BC1907" w:rsidP="00BC1907">
      <w:pPr>
        <w:pStyle w:val="SUBCAPITULO"/>
        <w:spacing w:line="276" w:lineRule="auto"/>
        <w:rPr>
          <w:rFonts w:asciiTheme="minorHAnsi" w:hAnsiTheme="minorHAnsi"/>
          <w:sz w:val="24"/>
        </w:rPr>
      </w:pPr>
    </w:p>
    <w:p w:rsidR="00BC1907" w:rsidRPr="006569A7" w:rsidRDefault="00BC1907" w:rsidP="00BC1907">
      <w:pPr>
        <w:pStyle w:val="SUBCAPITULO"/>
        <w:rPr>
          <w:rFonts w:asciiTheme="minorHAnsi" w:hAnsiTheme="minorHAnsi"/>
          <w:sz w:val="24"/>
        </w:rPr>
      </w:pPr>
      <w:r w:rsidRPr="006569A7">
        <w:rPr>
          <w:rFonts w:asciiTheme="minorHAnsi" w:hAnsiTheme="minorHAnsi"/>
          <w:sz w:val="24"/>
        </w:rPr>
        <w:t>Anexo 5. Registro de observaciones GPS/GNSS</w:t>
      </w:r>
    </w:p>
    <w:p w:rsidR="00BC1907" w:rsidRDefault="00BC1907" w:rsidP="00BC1907">
      <w:pPr>
        <w:pStyle w:val="SUBCAPITULO"/>
        <w:jc w:val="center"/>
        <w:rPr>
          <w:szCs w:val="20"/>
        </w:rPr>
      </w:pPr>
      <w:r w:rsidRPr="0074041B">
        <w:rPr>
          <w:noProof/>
          <w:szCs w:val="20"/>
          <w:lang w:val="es-MX" w:eastAsia="es-MX"/>
        </w:rPr>
        <w:lastRenderedPageBreak/>
        <w:drawing>
          <wp:inline distT="0" distB="0" distL="0" distR="0" wp14:anchorId="1450109B" wp14:editId="5E99BADC">
            <wp:extent cx="3505200" cy="4371975"/>
            <wp:effectExtent l="0" t="0" r="0" b="9525"/>
            <wp:docPr id="64" name="Imagen 15" descr="Registro de observ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gistro de observacione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05200" cy="4371975"/>
                    </a:xfrm>
                    <a:prstGeom prst="rect">
                      <a:avLst/>
                    </a:prstGeom>
                    <a:noFill/>
                    <a:ln>
                      <a:noFill/>
                    </a:ln>
                  </pic:spPr>
                </pic:pic>
              </a:graphicData>
            </a:graphic>
          </wp:inline>
        </w:drawing>
      </w:r>
    </w:p>
    <w:p w:rsidR="00BC1907" w:rsidRDefault="00BC1907" w:rsidP="00BC1907"/>
    <w:p w:rsidR="00BC1907" w:rsidRPr="006569A7" w:rsidRDefault="00BC1907" w:rsidP="00BC1907">
      <w:pPr>
        <w:pStyle w:val="SUBCAPITULO"/>
        <w:spacing w:line="276" w:lineRule="auto"/>
        <w:rPr>
          <w:rFonts w:asciiTheme="minorHAnsi" w:hAnsiTheme="minorHAnsi"/>
          <w:sz w:val="24"/>
        </w:rPr>
      </w:pPr>
      <w:r w:rsidRPr="006569A7">
        <w:rPr>
          <w:rFonts w:asciiTheme="minorHAnsi" w:hAnsiTheme="minorHAnsi"/>
          <w:sz w:val="24"/>
        </w:rPr>
        <w:lastRenderedPageBreak/>
        <w:t>Anexo 6. Procesamiento</w:t>
      </w:r>
      <w:r w:rsidRPr="006569A7">
        <w:rPr>
          <w:rStyle w:val="Refdenotaalpie"/>
          <w:rFonts w:asciiTheme="minorHAnsi" w:hAnsiTheme="minorHAnsi"/>
        </w:rPr>
        <w:footnoteReference w:id="5"/>
      </w:r>
      <w:r w:rsidRPr="006569A7">
        <w:rPr>
          <w:rFonts w:asciiTheme="minorHAnsi" w:hAnsiTheme="minorHAnsi"/>
          <w:b w:val="0"/>
          <w:sz w:val="24"/>
        </w:rPr>
        <w:t>.</w:t>
      </w:r>
    </w:p>
    <w:p w:rsidR="00BC1907" w:rsidRPr="006569A7" w:rsidRDefault="00BC1907" w:rsidP="00BC1907">
      <w:pPr>
        <w:spacing w:line="276" w:lineRule="auto"/>
        <w:rPr>
          <w:rFonts w:asciiTheme="minorHAnsi" w:hAnsiTheme="minorHAnsi" w:cs="Arial"/>
        </w:rPr>
      </w:pPr>
      <w:r w:rsidRPr="006569A7">
        <w:rPr>
          <w:rFonts w:asciiTheme="minorHAnsi" w:hAnsiTheme="minorHAnsi" w:cs="Arial"/>
        </w:rPr>
        <w:t xml:space="preserve">La mayoría de los programas de procesamiento de los equipos </w:t>
      </w:r>
      <w:proofErr w:type="spellStart"/>
      <w:r w:rsidRPr="006569A7">
        <w:rPr>
          <w:rFonts w:asciiTheme="minorHAnsi" w:hAnsiTheme="minorHAnsi" w:cs="Arial"/>
          <w:smallCaps/>
        </w:rPr>
        <w:t>gps</w:t>
      </w:r>
      <w:proofErr w:type="spellEnd"/>
      <w:r w:rsidRPr="006569A7">
        <w:rPr>
          <w:rFonts w:asciiTheme="minorHAnsi" w:hAnsiTheme="minorHAnsi" w:cs="Arial"/>
          <w:smallCaps/>
        </w:rPr>
        <w:t>/</w:t>
      </w:r>
      <w:proofErr w:type="spellStart"/>
      <w:r w:rsidRPr="006569A7">
        <w:rPr>
          <w:rFonts w:asciiTheme="minorHAnsi" w:hAnsiTheme="minorHAnsi" w:cs="Arial"/>
          <w:smallCaps/>
        </w:rPr>
        <w:t>gnss</w:t>
      </w:r>
      <w:proofErr w:type="spellEnd"/>
      <w:r w:rsidRPr="006569A7">
        <w:rPr>
          <w:rFonts w:asciiTheme="minorHAnsi" w:hAnsiTheme="minorHAnsi" w:cs="Arial"/>
          <w:smallCaps/>
        </w:rPr>
        <w:t xml:space="preserve"> </w:t>
      </w:r>
      <w:r w:rsidRPr="006569A7">
        <w:rPr>
          <w:rFonts w:asciiTheme="minorHAnsi" w:hAnsiTheme="minorHAnsi" w:cs="Arial"/>
        </w:rPr>
        <w:t>disponibles en el mercado tienen un procesamiento automatizado, los cuales siguen un protocolo común: carga de archivos con la opción de alturas de antena, tipo de receptor, modo de procesamiento, puntos fijos, coordenadas (aproximadas y fijas), ajuste y análisis final.</w:t>
      </w:r>
    </w:p>
    <w:p w:rsidR="00BC1907" w:rsidRPr="006569A7" w:rsidRDefault="00BC1907" w:rsidP="00BC1907">
      <w:pPr>
        <w:spacing w:line="276" w:lineRule="auto"/>
        <w:rPr>
          <w:rFonts w:asciiTheme="minorHAnsi" w:hAnsiTheme="minorHAnsi" w:cs="Arial"/>
        </w:rPr>
      </w:pPr>
    </w:p>
    <w:p w:rsidR="00BC1907" w:rsidRPr="006569A7" w:rsidRDefault="00BC1907" w:rsidP="00BC1907">
      <w:pPr>
        <w:spacing w:line="276" w:lineRule="auto"/>
        <w:rPr>
          <w:rFonts w:asciiTheme="minorHAnsi" w:hAnsiTheme="minorHAnsi" w:cs="Arial"/>
        </w:rPr>
      </w:pPr>
      <w:r w:rsidRPr="006569A7">
        <w:rPr>
          <w:rFonts w:asciiTheme="minorHAnsi" w:hAnsiTheme="minorHAnsi" w:cs="Arial"/>
        </w:rPr>
        <w:t>Por lo anterior se recomienda tomar en cuenta las siguientes consideraciones básicas durante el proceso:</w:t>
      </w:r>
    </w:p>
    <w:p w:rsidR="00BC1907" w:rsidRPr="006569A7" w:rsidRDefault="00BC1907" w:rsidP="00BC1907">
      <w:pPr>
        <w:spacing w:line="276" w:lineRule="auto"/>
        <w:rPr>
          <w:rFonts w:asciiTheme="minorHAnsi" w:hAnsiTheme="minorHAnsi" w:cs="Arial"/>
        </w:rPr>
      </w:pPr>
    </w:p>
    <w:p w:rsidR="00BC1907" w:rsidRPr="006569A7" w:rsidRDefault="00BC1907" w:rsidP="00A0039A">
      <w:pPr>
        <w:numPr>
          <w:ilvl w:val="0"/>
          <w:numId w:val="16"/>
        </w:numPr>
        <w:spacing w:before="0" w:after="0" w:line="276" w:lineRule="auto"/>
        <w:rPr>
          <w:rFonts w:asciiTheme="minorHAnsi" w:hAnsiTheme="minorHAnsi" w:cs="Arial"/>
        </w:rPr>
      </w:pPr>
      <w:r w:rsidRPr="006569A7">
        <w:rPr>
          <w:rFonts w:asciiTheme="minorHAnsi" w:hAnsiTheme="minorHAnsi" w:cs="Arial"/>
        </w:rPr>
        <w:t>Para el procesamiento estático de redes de precisión será imprescindible la introducción de efemérides precisas.</w:t>
      </w:r>
    </w:p>
    <w:p w:rsidR="00BC1907" w:rsidRPr="006569A7" w:rsidRDefault="00BC1907" w:rsidP="00A0039A">
      <w:pPr>
        <w:numPr>
          <w:ilvl w:val="0"/>
          <w:numId w:val="16"/>
        </w:numPr>
        <w:spacing w:before="0" w:after="0" w:line="276" w:lineRule="auto"/>
        <w:rPr>
          <w:rFonts w:asciiTheme="minorHAnsi" w:hAnsiTheme="minorHAnsi" w:cs="Arial"/>
        </w:rPr>
      </w:pPr>
      <w:r w:rsidRPr="006569A7">
        <w:rPr>
          <w:rFonts w:asciiTheme="minorHAnsi" w:hAnsiTheme="minorHAnsi" w:cs="Arial"/>
        </w:rPr>
        <w:t>Durante el procesamiento de líneas base se deberá llegar a la “solución fija” logrando fijar ambigüedades en la fase portadora. La solución final serán las diferencias de coordenadas entre cada estación y la información asociada de la precisión alcanzada por métodos estadísticos.</w:t>
      </w:r>
    </w:p>
    <w:p w:rsidR="00BC1907" w:rsidRPr="006569A7" w:rsidRDefault="00BC1907" w:rsidP="00A0039A">
      <w:pPr>
        <w:numPr>
          <w:ilvl w:val="0"/>
          <w:numId w:val="16"/>
        </w:numPr>
        <w:spacing w:before="0" w:after="0" w:line="276" w:lineRule="auto"/>
        <w:rPr>
          <w:rFonts w:asciiTheme="minorHAnsi" w:hAnsiTheme="minorHAnsi" w:cs="Arial"/>
        </w:rPr>
      </w:pPr>
      <w:r w:rsidRPr="006569A7">
        <w:rPr>
          <w:rFonts w:asciiTheme="minorHAnsi" w:hAnsiTheme="minorHAnsi" w:cs="Arial"/>
        </w:rPr>
        <w:t>La finalidad del ajuste es combinar varias sesiones juntas en una solución. Este ajuste de red combina todas las diferencias de coordenadas de todas las sesiones con sus respectivos pesos (matriz varianzas-covarianzas) de una manera óptima. El ajuste inicial debe ser hecho con restricciones mínimas (por ejemplo, un único punto fijo tridimensionalmente) con la finalidad de poder examinar los errores en la red sin la influencia de un control existente o predefinido.</w:t>
      </w:r>
    </w:p>
    <w:p w:rsidR="00BC1907" w:rsidRPr="006569A7" w:rsidRDefault="00BC1907" w:rsidP="00BC1907">
      <w:pPr>
        <w:spacing w:line="276" w:lineRule="auto"/>
        <w:rPr>
          <w:rFonts w:asciiTheme="minorHAnsi" w:hAnsiTheme="minorHAnsi" w:cs="Arial"/>
        </w:rPr>
      </w:pPr>
    </w:p>
    <w:p w:rsidR="00BC1907" w:rsidRPr="006569A7" w:rsidRDefault="00BC1907" w:rsidP="00BC1907">
      <w:pPr>
        <w:spacing w:line="276" w:lineRule="auto"/>
        <w:rPr>
          <w:rFonts w:asciiTheme="minorHAnsi" w:hAnsiTheme="minorHAnsi" w:cs="Arial"/>
        </w:rPr>
      </w:pPr>
      <w:r w:rsidRPr="006569A7">
        <w:rPr>
          <w:rFonts w:asciiTheme="minorHAnsi" w:hAnsiTheme="minorHAnsi" w:cs="Arial"/>
        </w:rPr>
        <w:t>El último paso del ajuste puede ser hecho con el mismo programa o con otro diferente específico para esta finalidad, preferentemente software científico.</w:t>
      </w:r>
    </w:p>
    <w:p w:rsidR="00BC1907" w:rsidRPr="006569A7" w:rsidRDefault="00BC1907" w:rsidP="00BC1907">
      <w:pPr>
        <w:spacing w:line="276" w:lineRule="auto"/>
        <w:rPr>
          <w:rFonts w:asciiTheme="minorHAnsi" w:hAnsiTheme="minorHAnsi" w:cs="Arial"/>
        </w:rPr>
      </w:pPr>
    </w:p>
    <w:p w:rsidR="00BC1907" w:rsidRPr="006569A7" w:rsidRDefault="00BC1907" w:rsidP="00BC1907">
      <w:pPr>
        <w:spacing w:line="276" w:lineRule="auto"/>
        <w:rPr>
          <w:rFonts w:asciiTheme="minorHAnsi" w:hAnsiTheme="minorHAnsi" w:cs="Arial"/>
          <w:b/>
        </w:rPr>
      </w:pPr>
      <w:r w:rsidRPr="006569A7">
        <w:rPr>
          <w:rFonts w:asciiTheme="minorHAnsi" w:hAnsiTheme="minorHAnsi" w:cs="Arial"/>
          <w:b/>
        </w:rPr>
        <w:lastRenderedPageBreak/>
        <w:t>Anexo 7. Informe final</w:t>
      </w:r>
      <w:r w:rsidRPr="006569A7">
        <w:rPr>
          <w:rStyle w:val="Refdenotaalpie"/>
          <w:rFonts w:asciiTheme="minorHAnsi" w:hAnsiTheme="minorHAnsi" w:cs="Arial"/>
          <w:b/>
        </w:rPr>
        <w:footnoteReference w:id="6"/>
      </w:r>
      <w:r w:rsidRPr="006569A7">
        <w:rPr>
          <w:rFonts w:asciiTheme="minorHAnsi" w:hAnsiTheme="minorHAnsi" w:cs="Arial"/>
        </w:rPr>
        <w:t>.</w:t>
      </w:r>
    </w:p>
    <w:p w:rsidR="00BC1907" w:rsidRPr="006569A7" w:rsidRDefault="00BC1907" w:rsidP="00BC1907">
      <w:pPr>
        <w:spacing w:line="276" w:lineRule="auto"/>
        <w:rPr>
          <w:rFonts w:asciiTheme="minorHAnsi" w:hAnsiTheme="minorHAnsi" w:cs="Arial"/>
        </w:rPr>
      </w:pPr>
      <w:r w:rsidRPr="006569A7">
        <w:rPr>
          <w:rFonts w:asciiTheme="minorHAnsi" w:hAnsiTheme="minorHAnsi" w:cs="Arial"/>
        </w:rPr>
        <w:t xml:space="preserve">Una vez terminada la etapa de “observaciones de campo”, “El coordinador” elaborará un informe final del proyecto, con documentación de las estaciones ocupadas, la metodología usada y los resultados obtenidos. </w:t>
      </w:r>
    </w:p>
    <w:p w:rsidR="00BC1907" w:rsidRPr="006569A7" w:rsidRDefault="00BC1907" w:rsidP="00BC1907">
      <w:pPr>
        <w:spacing w:line="276" w:lineRule="auto"/>
        <w:rPr>
          <w:rFonts w:asciiTheme="minorHAnsi" w:hAnsiTheme="minorHAnsi" w:cs="Arial"/>
        </w:rPr>
      </w:pPr>
    </w:p>
    <w:p w:rsidR="00BC1907" w:rsidRPr="006569A7" w:rsidRDefault="00BC1907" w:rsidP="00BC1907">
      <w:pPr>
        <w:spacing w:line="276" w:lineRule="auto"/>
        <w:rPr>
          <w:rFonts w:asciiTheme="minorHAnsi" w:hAnsiTheme="minorHAnsi" w:cs="Arial"/>
        </w:rPr>
      </w:pPr>
      <w:r w:rsidRPr="006569A7">
        <w:rPr>
          <w:rFonts w:asciiTheme="minorHAnsi" w:hAnsiTheme="minorHAnsi" w:cs="Arial"/>
        </w:rPr>
        <w:t>Además, conformará un expediente geodésico con los productos que a continuación se enumeran:</w:t>
      </w:r>
    </w:p>
    <w:p w:rsidR="00BC1907" w:rsidRPr="006569A7" w:rsidRDefault="00BC1907" w:rsidP="00BC1907">
      <w:pPr>
        <w:spacing w:line="276" w:lineRule="auto"/>
        <w:rPr>
          <w:rFonts w:asciiTheme="minorHAnsi" w:hAnsiTheme="minorHAnsi" w:cs="Arial"/>
        </w:rPr>
      </w:pPr>
    </w:p>
    <w:p w:rsidR="00BC1907" w:rsidRPr="006569A7" w:rsidRDefault="00BC1907" w:rsidP="00A0039A">
      <w:pPr>
        <w:numPr>
          <w:ilvl w:val="0"/>
          <w:numId w:val="18"/>
        </w:numPr>
        <w:spacing w:before="0" w:after="0" w:line="276" w:lineRule="auto"/>
        <w:rPr>
          <w:rFonts w:asciiTheme="minorHAnsi" w:hAnsiTheme="minorHAnsi" w:cs="Arial"/>
        </w:rPr>
      </w:pPr>
      <w:r w:rsidRPr="006569A7">
        <w:rPr>
          <w:rFonts w:asciiTheme="minorHAnsi" w:hAnsiTheme="minorHAnsi" w:cs="Arial"/>
        </w:rPr>
        <w:t>Cedula descriptiva de la estación geodésica.</w:t>
      </w:r>
    </w:p>
    <w:p w:rsidR="00BC1907" w:rsidRPr="006569A7" w:rsidRDefault="00BC1907" w:rsidP="00A0039A">
      <w:pPr>
        <w:numPr>
          <w:ilvl w:val="0"/>
          <w:numId w:val="18"/>
        </w:numPr>
        <w:spacing w:before="0" w:after="0" w:line="276" w:lineRule="auto"/>
        <w:rPr>
          <w:rFonts w:asciiTheme="minorHAnsi" w:hAnsiTheme="minorHAnsi" w:cs="Arial"/>
        </w:rPr>
      </w:pPr>
      <w:r w:rsidRPr="006569A7">
        <w:rPr>
          <w:rFonts w:asciiTheme="minorHAnsi" w:hAnsiTheme="minorHAnsi" w:cs="Arial"/>
        </w:rPr>
        <w:t xml:space="preserve">Hoja de Registro de Observaciones </w:t>
      </w:r>
      <w:proofErr w:type="spellStart"/>
      <w:r w:rsidRPr="006569A7">
        <w:rPr>
          <w:rFonts w:asciiTheme="minorHAnsi" w:hAnsiTheme="minorHAnsi" w:cs="Arial"/>
          <w:smallCaps/>
        </w:rPr>
        <w:t>gps</w:t>
      </w:r>
      <w:proofErr w:type="spellEnd"/>
      <w:r w:rsidRPr="006569A7">
        <w:rPr>
          <w:rFonts w:asciiTheme="minorHAnsi" w:hAnsiTheme="minorHAnsi" w:cs="Arial"/>
          <w:smallCaps/>
        </w:rPr>
        <w:t>/</w:t>
      </w:r>
      <w:proofErr w:type="spellStart"/>
      <w:r w:rsidRPr="006569A7">
        <w:rPr>
          <w:rFonts w:asciiTheme="minorHAnsi" w:hAnsiTheme="minorHAnsi" w:cs="Arial"/>
          <w:smallCaps/>
        </w:rPr>
        <w:t>gnss</w:t>
      </w:r>
      <w:proofErr w:type="spellEnd"/>
      <w:r w:rsidRPr="006569A7">
        <w:rPr>
          <w:rFonts w:asciiTheme="minorHAnsi" w:hAnsiTheme="minorHAnsi" w:cs="Arial"/>
          <w:smallCaps/>
        </w:rPr>
        <w:t xml:space="preserve"> </w:t>
      </w:r>
      <w:r w:rsidRPr="006569A7">
        <w:rPr>
          <w:rFonts w:asciiTheme="minorHAnsi" w:hAnsiTheme="minorHAnsi" w:cs="Arial"/>
        </w:rPr>
        <w:t xml:space="preserve">de cada estación de acuerdo a los lineamientos y especificaciones que se citan en el </w:t>
      </w:r>
      <w:proofErr w:type="spellStart"/>
      <w:r w:rsidRPr="006569A7">
        <w:rPr>
          <w:rFonts w:asciiTheme="minorHAnsi" w:hAnsiTheme="minorHAnsi" w:cs="Arial"/>
        </w:rPr>
        <w:t>capitulo</w:t>
      </w:r>
      <w:proofErr w:type="spellEnd"/>
      <w:r w:rsidRPr="006569A7">
        <w:rPr>
          <w:rFonts w:asciiTheme="minorHAnsi" w:hAnsiTheme="minorHAnsi" w:cs="Arial"/>
        </w:rPr>
        <w:t xml:space="preserve"> correspondiente.</w:t>
      </w:r>
    </w:p>
    <w:p w:rsidR="00BC1907" w:rsidRPr="006569A7" w:rsidRDefault="00BC1907" w:rsidP="00A0039A">
      <w:pPr>
        <w:numPr>
          <w:ilvl w:val="0"/>
          <w:numId w:val="18"/>
        </w:numPr>
        <w:spacing w:before="0" w:after="0" w:line="276" w:lineRule="auto"/>
        <w:rPr>
          <w:rFonts w:asciiTheme="minorHAnsi" w:hAnsiTheme="minorHAnsi" w:cs="Arial"/>
        </w:rPr>
      </w:pPr>
      <w:r w:rsidRPr="006569A7">
        <w:rPr>
          <w:rFonts w:asciiTheme="minorHAnsi" w:hAnsiTheme="minorHAnsi" w:cs="Arial"/>
        </w:rPr>
        <w:t>Productos magnéticos conteniendo la siguiente información:</w:t>
      </w:r>
    </w:p>
    <w:p w:rsidR="00BC1907" w:rsidRPr="006569A7" w:rsidRDefault="00BC1907" w:rsidP="00A0039A">
      <w:pPr>
        <w:numPr>
          <w:ilvl w:val="0"/>
          <w:numId w:val="17"/>
        </w:numPr>
        <w:tabs>
          <w:tab w:val="clear" w:pos="360"/>
          <w:tab w:val="num" w:pos="1069"/>
        </w:tabs>
        <w:spacing w:before="0" w:after="0" w:line="276" w:lineRule="auto"/>
        <w:ind w:left="1069"/>
        <w:rPr>
          <w:rFonts w:asciiTheme="minorHAnsi" w:hAnsiTheme="minorHAnsi" w:cs="Arial"/>
        </w:rPr>
      </w:pPr>
      <w:r w:rsidRPr="006569A7">
        <w:rPr>
          <w:rFonts w:asciiTheme="minorHAnsi" w:hAnsiTheme="minorHAnsi" w:cs="Arial"/>
        </w:rPr>
        <w:t xml:space="preserve">Archivos crudos o de transferencia, en formato </w:t>
      </w:r>
      <w:proofErr w:type="spellStart"/>
      <w:r w:rsidRPr="006569A7">
        <w:rPr>
          <w:rFonts w:asciiTheme="minorHAnsi" w:hAnsiTheme="minorHAnsi" w:cs="Arial"/>
          <w:smallCaps/>
        </w:rPr>
        <w:t>rinex</w:t>
      </w:r>
      <w:proofErr w:type="spellEnd"/>
      <w:r w:rsidRPr="006569A7">
        <w:rPr>
          <w:rFonts w:asciiTheme="minorHAnsi" w:hAnsiTheme="minorHAnsi" w:cs="Arial"/>
        </w:rPr>
        <w:t xml:space="preserve"> y nativo.</w:t>
      </w:r>
    </w:p>
    <w:p w:rsidR="00BC1907" w:rsidRPr="006569A7" w:rsidRDefault="00BC1907" w:rsidP="00A0039A">
      <w:pPr>
        <w:numPr>
          <w:ilvl w:val="0"/>
          <w:numId w:val="17"/>
        </w:numPr>
        <w:tabs>
          <w:tab w:val="clear" w:pos="360"/>
          <w:tab w:val="num" w:pos="1069"/>
        </w:tabs>
        <w:spacing w:before="0" w:after="0" w:line="276" w:lineRule="auto"/>
        <w:ind w:left="1069"/>
        <w:rPr>
          <w:rFonts w:asciiTheme="minorHAnsi" w:hAnsiTheme="minorHAnsi" w:cs="Arial"/>
        </w:rPr>
      </w:pPr>
      <w:r w:rsidRPr="006569A7">
        <w:rPr>
          <w:rFonts w:asciiTheme="minorHAnsi" w:hAnsiTheme="minorHAnsi" w:cs="Arial"/>
        </w:rPr>
        <w:t>Archivos de proceso o de solución de vectores y/o puntos.</w:t>
      </w:r>
    </w:p>
    <w:p w:rsidR="00BC1907" w:rsidRPr="006569A7" w:rsidRDefault="00BC1907" w:rsidP="00A0039A">
      <w:pPr>
        <w:numPr>
          <w:ilvl w:val="0"/>
          <w:numId w:val="17"/>
        </w:numPr>
        <w:tabs>
          <w:tab w:val="clear" w:pos="360"/>
          <w:tab w:val="num" w:pos="1069"/>
        </w:tabs>
        <w:spacing w:before="0" w:after="0" w:line="276" w:lineRule="auto"/>
        <w:ind w:left="1069"/>
        <w:rPr>
          <w:rFonts w:asciiTheme="minorHAnsi" w:hAnsiTheme="minorHAnsi" w:cs="Arial"/>
        </w:rPr>
      </w:pPr>
      <w:r w:rsidRPr="006569A7">
        <w:rPr>
          <w:rFonts w:asciiTheme="minorHAnsi" w:hAnsiTheme="minorHAnsi" w:cs="Arial"/>
        </w:rPr>
        <w:t>Archivos de ajuste.</w:t>
      </w:r>
    </w:p>
    <w:p w:rsidR="00BC1907" w:rsidRPr="006569A7" w:rsidRDefault="00BC1907" w:rsidP="00A0039A">
      <w:pPr>
        <w:numPr>
          <w:ilvl w:val="0"/>
          <w:numId w:val="17"/>
        </w:numPr>
        <w:tabs>
          <w:tab w:val="clear" w:pos="360"/>
          <w:tab w:val="num" w:pos="1069"/>
        </w:tabs>
        <w:spacing w:before="0" w:after="0" w:line="276" w:lineRule="auto"/>
        <w:ind w:left="1069"/>
        <w:rPr>
          <w:rFonts w:asciiTheme="minorHAnsi" w:hAnsiTheme="minorHAnsi" w:cs="Arial"/>
        </w:rPr>
      </w:pPr>
      <w:r w:rsidRPr="006569A7">
        <w:rPr>
          <w:rFonts w:asciiTheme="minorHAnsi" w:hAnsiTheme="minorHAnsi" w:cs="Arial"/>
        </w:rPr>
        <w:t xml:space="preserve">Archivo de coordenadas geográficas y </w:t>
      </w:r>
      <w:proofErr w:type="spellStart"/>
      <w:r w:rsidRPr="006569A7">
        <w:rPr>
          <w:rFonts w:asciiTheme="minorHAnsi" w:hAnsiTheme="minorHAnsi" w:cs="Arial"/>
          <w:smallCaps/>
        </w:rPr>
        <w:t>utm</w:t>
      </w:r>
      <w:proofErr w:type="spellEnd"/>
      <w:r w:rsidRPr="006569A7">
        <w:rPr>
          <w:rFonts w:asciiTheme="minorHAnsi" w:hAnsiTheme="minorHAnsi" w:cs="Arial"/>
        </w:rPr>
        <w:t xml:space="preserve">. </w:t>
      </w:r>
    </w:p>
    <w:p w:rsidR="00BC1907" w:rsidRPr="006569A7" w:rsidRDefault="00BC1907" w:rsidP="00A0039A">
      <w:pPr>
        <w:numPr>
          <w:ilvl w:val="0"/>
          <w:numId w:val="18"/>
        </w:numPr>
        <w:spacing w:before="0" w:after="0" w:line="276" w:lineRule="auto"/>
        <w:rPr>
          <w:rFonts w:asciiTheme="minorHAnsi" w:hAnsiTheme="minorHAnsi" w:cs="Arial"/>
        </w:rPr>
      </w:pPr>
      <w:r w:rsidRPr="006569A7">
        <w:rPr>
          <w:rFonts w:asciiTheme="minorHAnsi" w:hAnsiTheme="minorHAnsi" w:cs="Arial"/>
        </w:rPr>
        <w:t xml:space="preserve">Listado de coordenadas de las estaciones geodésicas tanto geográficas (geodésicas) como en proyección </w:t>
      </w:r>
      <w:proofErr w:type="spellStart"/>
      <w:r w:rsidRPr="006569A7">
        <w:rPr>
          <w:rFonts w:asciiTheme="minorHAnsi" w:hAnsiTheme="minorHAnsi" w:cs="Arial"/>
          <w:smallCaps/>
        </w:rPr>
        <w:t>utm</w:t>
      </w:r>
      <w:proofErr w:type="spellEnd"/>
      <w:r w:rsidRPr="006569A7">
        <w:rPr>
          <w:rFonts w:asciiTheme="minorHAnsi" w:hAnsiTheme="minorHAnsi" w:cs="Arial"/>
        </w:rPr>
        <w:t xml:space="preserve"> en formato impreso, especificando sus parámetros de transformación: sistema de referencia geodésico, elipsoide de referencia, precisión, desviación estándar y orden de exactitud correspondiente. </w:t>
      </w:r>
    </w:p>
    <w:p w:rsidR="00BC1907" w:rsidRPr="006569A7" w:rsidRDefault="00BC1907" w:rsidP="00A0039A">
      <w:pPr>
        <w:numPr>
          <w:ilvl w:val="0"/>
          <w:numId w:val="18"/>
        </w:numPr>
        <w:spacing w:before="0" w:after="0" w:line="276" w:lineRule="auto"/>
        <w:rPr>
          <w:rFonts w:asciiTheme="minorHAnsi" w:hAnsiTheme="minorHAnsi" w:cs="Arial"/>
        </w:rPr>
      </w:pPr>
      <w:r w:rsidRPr="006569A7">
        <w:rPr>
          <w:rFonts w:asciiTheme="minorHAnsi" w:hAnsiTheme="minorHAnsi" w:cs="Arial"/>
        </w:rPr>
        <w:lastRenderedPageBreak/>
        <w:t>Plano general de ubicación de las estaciones geodésicas insertas en una cartografía de escala apropiada que muestre toda o parte de la red que integra.</w:t>
      </w:r>
    </w:p>
    <w:p w:rsidR="00BC1907" w:rsidRPr="006569A7" w:rsidRDefault="00BC1907" w:rsidP="00A0039A">
      <w:pPr>
        <w:numPr>
          <w:ilvl w:val="0"/>
          <w:numId w:val="18"/>
        </w:numPr>
        <w:spacing w:before="0" w:after="0" w:line="276" w:lineRule="auto"/>
        <w:rPr>
          <w:rFonts w:asciiTheme="minorHAnsi" w:hAnsiTheme="minorHAnsi" w:cs="Arial"/>
        </w:rPr>
      </w:pPr>
      <w:r w:rsidRPr="006569A7">
        <w:rPr>
          <w:rFonts w:asciiTheme="minorHAnsi" w:hAnsiTheme="minorHAnsi" w:cs="Arial"/>
        </w:rPr>
        <w:t>Memoria de cálculo y de compensación.</w:t>
      </w:r>
    </w:p>
    <w:p w:rsidR="00BC1907" w:rsidRPr="006569A7" w:rsidRDefault="00BC1907" w:rsidP="00BC1907">
      <w:pPr>
        <w:spacing w:line="276" w:lineRule="auto"/>
        <w:rPr>
          <w:rFonts w:asciiTheme="minorHAnsi" w:hAnsiTheme="minorHAnsi" w:cs="Arial"/>
          <w:b/>
        </w:rPr>
      </w:pPr>
    </w:p>
    <w:p w:rsidR="00BC1907" w:rsidRPr="006569A7" w:rsidRDefault="00BC1907" w:rsidP="00BC1907">
      <w:pPr>
        <w:spacing w:line="276" w:lineRule="auto"/>
        <w:rPr>
          <w:rFonts w:asciiTheme="minorHAnsi" w:hAnsiTheme="minorHAnsi" w:cs="Arial"/>
          <w:b/>
        </w:rPr>
      </w:pPr>
      <w:r w:rsidRPr="006569A7">
        <w:rPr>
          <w:rFonts w:asciiTheme="minorHAnsi" w:hAnsiTheme="minorHAnsi" w:cs="Arial"/>
          <w:b/>
        </w:rPr>
        <w:t>Anexo 8. Metadatos</w:t>
      </w:r>
      <w:r w:rsidRPr="006569A7">
        <w:rPr>
          <w:rStyle w:val="Refdenotaalpie"/>
          <w:rFonts w:asciiTheme="minorHAnsi" w:hAnsiTheme="minorHAnsi" w:cs="Arial"/>
          <w:b/>
        </w:rPr>
        <w:footnoteReference w:id="7"/>
      </w:r>
      <w:r w:rsidRPr="006569A7">
        <w:rPr>
          <w:rFonts w:asciiTheme="minorHAnsi" w:hAnsiTheme="minorHAnsi" w:cs="Arial"/>
        </w:rPr>
        <w:t>.</w:t>
      </w:r>
    </w:p>
    <w:p w:rsidR="00BC1907" w:rsidRPr="006569A7" w:rsidRDefault="00BC1907" w:rsidP="00BC1907">
      <w:pPr>
        <w:spacing w:line="276" w:lineRule="auto"/>
        <w:rPr>
          <w:rFonts w:asciiTheme="minorHAnsi" w:hAnsiTheme="minorHAnsi" w:cs="Arial"/>
        </w:rPr>
      </w:pPr>
      <w:r w:rsidRPr="006569A7">
        <w:rPr>
          <w:rFonts w:asciiTheme="minorHAnsi" w:hAnsiTheme="minorHAnsi" w:cs="Arial"/>
        </w:rPr>
        <w:t xml:space="preserve">Los datos o resultados obtenidos de la Red Geodésica de Zapopan deberán documentarse con metadatos conforme con la Norma Técnica de metadatos vigente en el momento de documentarse y publicada por el </w:t>
      </w:r>
      <w:proofErr w:type="spellStart"/>
      <w:r w:rsidRPr="006569A7">
        <w:rPr>
          <w:rFonts w:asciiTheme="minorHAnsi" w:hAnsiTheme="minorHAnsi" w:cs="Arial"/>
          <w:smallCaps/>
        </w:rPr>
        <w:t>snieg</w:t>
      </w:r>
      <w:proofErr w:type="spellEnd"/>
      <w:r w:rsidRPr="006569A7">
        <w:rPr>
          <w:rFonts w:asciiTheme="minorHAnsi" w:hAnsiTheme="minorHAnsi" w:cs="Arial"/>
        </w:rPr>
        <w:t xml:space="preserve"> (Sistema Nacional de Información Estadística y Geográfica) para que la información geodésica sea ingresada a la Base de Datos Geodésica de Jalisco (</w:t>
      </w:r>
      <w:proofErr w:type="spellStart"/>
      <w:r w:rsidRPr="006569A7">
        <w:rPr>
          <w:rFonts w:asciiTheme="minorHAnsi" w:hAnsiTheme="minorHAnsi" w:cs="Arial"/>
          <w:smallCaps/>
        </w:rPr>
        <w:t>bdg</w:t>
      </w:r>
      <w:proofErr w:type="spellEnd"/>
      <w:r w:rsidRPr="006569A7">
        <w:rPr>
          <w:rFonts w:asciiTheme="minorHAnsi" w:hAnsiTheme="minorHAnsi" w:cs="Arial"/>
        </w:rPr>
        <w:t>), como parte de la Infraestructura de Datos Espaciales de Jalisco (</w:t>
      </w:r>
      <w:proofErr w:type="spellStart"/>
      <w:r w:rsidRPr="006569A7">
        <w:rPr>
          <w:rFonts w:asciiTheme="minorHAnsi" w:hAnsiTheme="minorHAnsi" w:cs="Arial"/>
        </w:rPr>
        <w:t>IDEJal</w:t>
      </w:r>
      <w:proofErr w:type="spellEnd"/>
      <w:r w:rsidRPr="006569A7">
        <w:rPr>
          <w:rFonts w:asciiTheme="minorHAnsi" w:hAnsiTheme="minorHAnsi" w:cs="Arial"/>
        </w:rPr>
        <w:t>)</w:t>
      </w:r>
      <w:r w:rsidRPr="006569A7">
        <w:rPr>
          <w:rFonts w:asciiTheme="minorHAnsi" w:hAnsiTheme="minorHAnsi" w:cs="Arial"/>
          <w:smallCaps/>
        </w:rPr>
        <w:t>.</w:t>
      </w:r>
    </w:p>
    <w:p w:rsidR="00BC1907" w:rsidRPr="006569A7" w:rsidRDefault="00BC1907" w:rsidP="00BC1907">
      <w:pPr>
        <w:tabs>
          <w:tab w:val="left" w:pos="709"/>
        </w:tabs>
        <w:spacing w:line="276" w:lineRule="auto"/>
        <w:rPr>
          <w:rFonts w:asciiTheme="minorHAnsi" w:hAnsiTheme="minorHAnsi" w:cs="Arial"/>
        </w:rPr>
      </w:pPr>
    </w:p>
    <w:p w:rsidR="00BC1907" w:rsidRPr="006569A7" w:rsidRDefault="00BC1907" w:rsidP="00BC1907">
      <w:pPr>
        <w:spacing w:line="276" w:lineRule="auto"/>
        <w:rPr>
          <w:rFonts w:asciiTheme="minorHAnsi" w:hAnsiTheme="minorHAnsi" w:cs="Arial"/>
          <w:b/>
          <w:bCs/>
        </w:rPr>
      </w:pPr>
      <w:r w:rsidRPr="006569A7">
        <w:rPr>
          <w:rFonts w:asciiTheme="minorHAnsi" w:hAnsiTheme="minorHAnsi" w:cs="Arial"/>
          <w:b/>
          <w:bCs/>
        </w:rPr>
        <w:t>Anexo 9.- Disponibilidad de la información.</w:t>
      </w:r>
    </w:p>
    <w:p w:rsidR="00BC1907" w:rsidRPr="006569A7" w:rsidRDefault="00BC1907" w:rsidP="00BC1907">
      <w:pPr>
        <w:spacing w:line="276" w:lineRule="auto"/>
        <w:rPr>
          <w:rFonts w:asciiTheme="minorHAnsi" w:eastAsia="Calibri" w:hAnsiTheme="minorHAnsi" w:cs="Arial"/>
        </w:rPr>
      </w:pPr>
      <w:r w:rsidRPr="006569A7">
        <w:rPr>
          <w:rFonts w:asciiTheme="minorHAnsi" w:eastAsia="Calibri" w:hAnsiTheme="minorHAnsi" w:cs="Arial"/>
        </w:rPr>
        <w:t xml:space="preserve">La información geodésica (fichas geodésicas), así como sus metadatos, estarán disponibles a través del sitio del </w:t>
      </w:r>
      <w:proofErr w:type="spellStart"/>
      <w:r w:rsidRPr="006569A7">
        <w:rPr>
          <w:rFonts w:asciiTheme="minorHAnsi" w:eastAsia="Calibri" w:hAnsiTheme="minorHAnsi" w:cs="Arial"/>
          <w:smallCaps/>
        </w:rPr>
        <w:t>iieg</w:t>
      </w:r>
      <w:proofErr w:type="spellEnd"/>
      <w:r w:rsidRPr="006569A7">
        <w:rPr>
          <w:rFonts w:asciiTheme="minorHAnsi" w:eastAsia="Calibri" w:hAnsiTheme="minorHAnsi" w:cs="Arial"/>
        </w:rPr>
        <w:t xml:space="preserve"> en Internet y del Municipio de Zapopan.</w:t>
      </w:r>
    </w:p>
    <w:p w:rsidR="00BC1907" w:rsidRPr="006569A7" w:rsidRDefault="003C5A40" w:rsidP="00BC1907">
      <w:pPr>
        <w:spacing w:line="276" w:lineRule="auto"/>
        <w:rPr>
          <w:rFonts w:asciiTheme="minorHAnsi" w:eastAsia="Calibri" w:hAnsiTheme="minorHAnsi" w:cs="Arial"/>
          <w:color w:val="0000FF"/>
          <w:u w:val="single"/>
        </w:rPr>
      </w:pPr>
      <w:hyperlink r:id="rId53" w:history="1">
        <w:r w:rsidR="00BC1907" w:rsidRPr="006569A7">
          <w:rPr>
            <w:rFonts w:asciiTheme="minorHAnsi" w:eastAsia="Calibri" w:hAnsiTheme="minorHAnsi" w:cs="Arial"/>
            <w:color w:val="0000FF"/>
            <w:u w:val="single"/>
          </w:rPr>
          <w:t>http://sitel.jalisco.gob.mx/redgeodesica/</w:t>
        </w:r>
      </w:hyperlink>
    </w:p>
    <w:p w:rsidR="00BC1907" w:rsidRDefault="00BC1907" w:rsidP="00BC1907"/>
    <w:p w:rsidR="00BC1907" w:rsidRDefault="00BC1907" w:rsidP="00BC1907"/>
    <w:p w:rsidR="00BC1907" w:rsidRDefault="00BC1907" w:rsidP="00BC1907">
      <w:pPr>
        <w:rPr>
          <w:rFonts w:asciiTheme="minorHAnsi" w:hAnsiTheme="minorHAnsi"/>
        </w:rPr>
      </w:pPr>
      <w:r>
        <w:rPr>
          <w:rFonts w:asciiTheme="minorHAnsi" w:hAnsiTheme="minorHAnsi"/>
        </w:rPr>
        <w:br w:type="page"/>
      </w:r>
    </w:p>
    <w:p w:rsidR="00BC1907" w:rsidRPr="00505665" w:rsidRDefault="00BC1907" w:rsidP="00BC1907"/>
    <w:p w:rsidR="00BC1907" w:rsidRDefault="00BC1907" w:rsidP="00A0039A">
      <w:pPr>
        <w:pStyle w:val="Ttulo2"/>
        <w:numPr>
          <w:ilvl w:val="0"/>
          <w:numId w:val="33"/>
        </w:numPr>
      </w:pPr>
      <w:bookmarkStart w:id="283" w:name="_Toc455664370"/>
      <w:r w:rsidRPr="007C111F">
        <w:t>Glosario</w:t>
      </w:r>
      <w:bookmarkEnd w:id="283"/>
    </w:p>
    <w:p w:rsidR="00BC1907" w:rsidRDefault="00BC1907" w:rsidP="00BC1907"/>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10"/>
        <w:gridCol w:w="12024"/>
      </w:tblGrid>
      <w:tr w:rsidR="00BC1907" w:rsidTr="00BC1907">
        <w:trPr>
          <w:trHeight w:val="647"/>
        </w:trPr>
        <w:tc>
          <w:tcPr>
            <w:tcW w:w="3510" w:type="dxa"/>
          </w:tcPr>
          <w:p w:rsidR="00BC1907" w:rsidRPr="000C2CFA" w:rsidRDefault="00BC1907" w:rsidP="00BC1907">
            <w:pPr>
              <w:jc w:val="left"/>
              <w:rPr>
                <w:rFonts w:asciiTheme="minorHAnsi" w:hAnsiTheme="minorHAnsi"/>
                <w:b/>
                <w:szCs w:val="24"/>
              </w:rPr>
            </w:pPr>
            <w:r w:rsidRPr="000C2CFA">
              <w:rPr>
                <w:rFonts w:asciiTheme="minorHAnsi" w:hAnsiTheme="minorHAnsi"/>
                <w:b/>
                <w:szCs w:val="24"/>
              </w:rPr>
              <w:t>ACCEJ</w:t>
            </w:r>
          </w:p>
        </w:tc>
        <w:tc>
          <w:tcPr>
            <w:tcW w:w="12024" w:type="dxa"/>
          </w:tcPr>
          <w:p w:rsidR="00BC1907" w:rsidRPr="000C2CFA" w:rsidRDefault="00BC1907" w:rsidP="00BC1907">
            <w:pPr>
              <w:jc w:val="left"/>
              <w:rPr>
                <w:rFonts w:asciiTheme="minorHAnsi" w:hAnsiTheme="minorHAnsi"/>
                <w:szCs w:val="24"/>
              </w:rPr>
            </w:pPr>
            <w:r w:rsidRPr="000C2CFA">
              <w:rPr>
                <w:rFonts w:asciiTheme="minorHAnsi" w:eastAsia="Times New Roman" w:hAnsiTheme="minorHAnsi" w:cs="Arial"/>
                <w:szCs w:val="24"/>
                <w:lang w:eastAsia="es-ES"/>
              </w:rPr>
              <w:t>E</w:t>
            </w:r>
            <w:r w:rsidRPr="000C2CFA">
              <w:rPr>
                <w:rFonts w:asciiTheme="minorHAnsi" w:eastAsia="Times New Roman" w:hAnsiTheme="minorHAnsi" w:cs="Arial"/>
                <w:szCs w:val="24"/>
                <w:lang w:val="es-ES" w:eastAsia="es-ES"/>
              </w:rPr>
              <w:t>l</w:t>
            </w:r>
            <w:r w:rsidRPr="000C2CFA">
              <w:rPr>
                <w:rFonts w:asciiTheme="minorHAnsi" w:eastAsia="Times New Roman" w:hAnsiTheme="minorHAnsi" w:cs="Arial"/>
                <w:b/>
                <w:i/>
                <w:szCs w:val="24"/>
                <w:lang w:val="es-ES" w:eastAsia="es-ES"/>
              </w:rPr>
              <w:t xml:space="preserve"> </w:t>
            </w:r>
            <w:r w:rsidRPr="000C2CFA">
              <w:rPr>
                <w:rFonts w:asciiTheme="minorHAnsi" w:eastAsia="Times New Roman" w:hAnsiTheme="minorHAnsi" w:cs="Arial"/>
                <w:szCs w:val="24"/>
                <w:lang w:val="es-ES" w:eastAsia="es-ES"/>
              </w:rPr>
              <w:t>Atlas de Caminos y carreteras del Estado de Jalisco 2012.</w:t>
            </w:r>
          </w:p>
        </w:tc>
      </w:tr>
      <w:tr w:rsidR="00BC1907" w:rsidTr="00BC1907">
        <w:trPr>
          <w:trHeight w:val="414"/>
        </w:trPr>
        <w:tc>
          <w:tcPr>
            <w:tcW w:w="3510" w:type="dxa"/>
          </w:tcPr>
          <w:p w:rsidR="00BC1907" w:rsidRPr="00CE7752" w:rsidRDefault="00BC1907" w:rsidP="00BC1907">
            <w:pPr>
              <w:pStyle w:val="Textoindependiente2"/>
              <w:spacing w:before="0" w:after="240" w:line="276" w:lineRule="auto"/>
              <w:jc w:val="left"/>
              <w:rPr>
                <w:b/>
              </w:rPr>
            </w:pPr>
            <w:r w:rsidRPr="00F337A7">
              <w:rPr>
                <w:b/>
                <w:bCs/>
              </w:rPr>
              <w:t>Ajuste de la red</w:t>
            </w:r>
          </w:p>
        </w:tc>
        <w:tc>
          <w:tcPr>
            <w:tcW w:w="12024" w:type="dxa"/>
          </w:tcPr>
          <w:p w:rsidR="00BC1907" w:rsidRPr="00CE7752" w:rsidRDefault="00BC1907" w:rsidP="00BC1907">
            <w:pPr>
              <w:pStyle w:val="Textoindependiente2"/>
              <w:spacing w:before="0" w:after="0" w:line="276" w:lineRule="auto"/>
              <w:jc w:val="left"/>
            </w:pPr>
            <w:r w:rsidRPr="00F337A7">
              <w:t>Procedimiento en el cual se someten las observaciones y parámetros de una red geodésica a una compensación de errores</w:t>
            </w:r>
            <w:r>
              <w:t>.</w:t>
            </w:r>
          </w:p>
        </w:tc>
      </w:tr>
      <w:tr w:rsidR="00BC1907" w:rsidRPr="0044690C" w:rsidDel="00FB622E" w:rsidTr="00BC1907">
        <w:trPr>
          <w:trHeight w:val="647"/>
        </w:trPr>
        <w:tc>
          <w:tcPr>
            <w:tcW w:w="3510" w:type="dxa"/>
          </w:tcPr>
          <w:p w:rsidR="00BC1907" w:rsidRPr="0044690C" w:rsidDel="00FB622E" w:rsidRDefault="00BC1907" w:rsidP="00BC1907">
            <w:pPr>
              <w:pStyle w:val="Textoindependiente2"/>
              <w:spacing w:before="0" w:after="240" w:line="276" w:lineRule="auto"/>
              <w:jc w:val="left"/>
              <w:rPr>
                <w:rFonts w:asciiTheme="minorHAnsi" w:hAnsiTheme="minorHAnsi"/>
                <w:b/>
              </w:rPr>
            </w:pPr>
            <w:r w:rsidRPr="00F337A7">
              <w:rPr>
                <w:b/>
              </w:rPr>
              <w:t>Altura de antena</w:t>
            </w:r>
          </w:p>
        </w:tc>
        <w:tc>
          <w:tcPr>
            <w:tcW w:w="12024" w:type="dxa"/>
          </w:tcPr>
          <w:p w:rsidR="00BC1907" w:rsidRPr="005664EC" w:rsidDel="00FB622E" w:rsidRDefault="00BC1907" w:rsidP="00BC1907">
            <w:pPr>
              <w:pStyle w:val="Textoindependiente2"/>
              <w:spacing w:before="0" w:after="0" w:line="276" w:lineRule="auto"/>
              <w:jc w:val="left"/>
            </w:pPr>
            <w:r w:rsidRPr="00F337A7">
              <w:t xml:space="preserve">Altura del centro de fase de la antena </w:t>
            </w:r>
            <w:proofErr w:type="spellStart"/>
            <w:r>
              <w:rPr>
                <w:smallCaps/>
              </w:rPr>
              <w:t>gps</w:t>
            </w:r>
            <w:proofErr w:type="spellEnd"/>
            <w:r w:rsidRPr="00F337A7">
              <w:rPr>
                <w:smallCaps/>
              </w:rPr>
              <w:t>/</w:t>
            </w:r>
            <w:proofErr w:type="spellStart"/>
            <w:r>
              <w:rPr>
                <w:smallCaps/>
              </w:rPr>
              <w:t>gnss</w:t>
            </w:r>
            <w:proofErr w:type="spellEnd"/>
            <w:r w:rsidRPr="00F337A7">
              <w:t xml:space="preserve"> a la placa, sobre el punto que está siendo observad</w:t>
            </w:r>
            <w:r>
              <w:t>o</w:t>
            </w:r>
          </w:p>
        </w:tc>
      </w:tr>
      <w:tr w:rsidR="00BC1907" w:rsidTr="00BC1907">
        <w:trPr>
          <w:trHeight w:val="524"/>
        </w:trPr>
        <w:tc>
          <w:tcPr>
            <w:tcW w:w="3510" w:type="dxa"/>
          </w:tcPr>
          <w:p w:rsidR="00BC1907" w:rsidRDefault="00BC1907" w:rsidP="00BC1907">
            <w:pPr>
              <w:tabs>
                <w:tab w:val="center" w:pos="4419"/>
                <w:tab w:val="right" w:pos="8838"/>
              </w:tabs>
              <w:jc w:val="left"/>
              <w:rPr>
                <w:rFonts w:asciiTheme="minorHAnsi" w:hAnsiTheme="minorHAnsi"/>
                <w:b/>
              </w:rPr>
            </w:pPr>
            <w:r w:rsidRPr="00F337A7">
              <w:rPr>
                <w:b/>
                <w:bCs/>
              </w:rPr>
              <w:t>Ambigüedad</w:t>
            </w:r>
          </w:p>
        </w:tc>
        <w:tc>
          <w:tcPr>
            <w:tcW w:w="12024" w:type="dxa"/>
          </w:tcPr>
          <w:p w:rsidR="00BC1907" w:rsidRPr="00CE7752" w:rsidRDefault="00BC1907" w:rsidP="00BC1907">
            <w:pPr>
              <w:pStyle w:val="Textoindependiente2"/>
              <w:spacing w:before="0" w:after="0" w:line="276" w:lineRule="auto"/>
              <w:jc w:val="left"/>
              <w:rPr>
                <w:b/>
              </w:rPr>
            </w:pPr>
            <w:r w:rsidRPr="00F337A7">
              <w:t>Incertidumbre por un número arbitrario de ciclos. Número entero de ciclos desconocido de la fase portadora reconstruida contenida en un conjunto de medidas continúas. El receptor cuenta las ondas de radio (entre el satélite y la antena) con un nivel de precisión alto. No obstante, el receptor no tiene información del número de ondas que se envían del satélite en el momento en que empezó a contar. Este número de longitudes de onda desconocido entre el satélite y la antena, es la ambigüedad. También se conoce como desviación del entero</w:t>
            </w:r>
            <w:r>
              <w:t>.</w:t>
            </w:r>
          </w:p>
        </w:tc>
      </w:tr>
      <w:tr w:rsidR="00BC1907" w:rsidTr="00BC1907">
        <w:trPr>
          <w:trHeight w:val="647"/>
        </w:trPr>
        <w:tc>
          <w:tcPr>
            <w:tcW w:w="3510" w:type="dxa"/>
          </w:tcPr>
          <w:p w:rsidR="00BC1907" w:rsidRDefault="00BC1907" w:rsidP="00BC1907">
            <w:pPr>
              <w:tabs>
                <w:tab w:val="center" w:pos="4419"/>
                <w:tab w:val="right" w:pos="8838"/>
              </w:tabs>
              <w:jc w:val="left"/>
              <w:rPr>
                <w:rFonts w:asciiTheme="minorHAnsi" w:hAnsiTheme="minorHAnsi"/>
                <w:b/>
              </w:rPr>
            </w:pPr>
            <w:r w:rsidRPr="00F337A7">
              <w:rPr>
                <w:b/>
                <w:bCs/>
              </w:rPr>
              <w:t>Ángulo de elevación</w:t>
            </w:r>
          </w:p>
        </w:tc>
        <w:tc>
          <w:tcPr>
            <w:tcW w:w="12024" w:type="dxa"/>
          </w:tcPr>
          <w:p w:rsidR="00BC1907" w:rsidRPr="005664EC" w:rsidRDefault="00BC1907" w:rsidP="00BC1907">
            <w:pPr>
              <w:pStyle w:val="Textoindependiente2"/>
              <w:spacing w:before="0" w:after="0" w:line="276" w:lineRule="auto"/>
              <w:jc w:val="left"/>
              <w:rPr>
                <w:b/>
              </w:rPr>
            </w:pPr>
            <w:r w:rsidRPr="00F337A7">
              <w:t>Ángulo del satélite sobre el horizonte, medido de 0° a 90°;</w:t>
            </w:r>
          </w:p>
        </w:tc>
      </w:tr>
      <w:tr w:rsidR="00BC1907" w:rsidTr="00BC1907">
        <w:trPr>
          <w:trHeight w:val="647"/>
        </w:trPr>
        <w:tc>
          <w:tcPr>
            <w:tcW w:w="3510" w:type="dxa"/>
          </w:tcPr>
          <w:p w:rsidR="00BC1907" w:rsidRDefault="00BC1907" w:rsidP="00BC1907">
            <w:pPr>
              <w:tabs>
                <w:tab w:val="center" w:pos="4419"/>
                <w:tab w:val="right" w:pos="8838"/>
              </w:tabs>
              <w:jc w:val="left"/>
              <w:rPr>
                <w:rFonts w:asciiTheme="minorHAnsi" w:hAnsiTheme="minorHAnsi"/>
                <w:b/>
              </w:rPr>
            </w:pPr>
            <w:r w:rsidRPr="00F337A7">
              <w:rPr>
                <w:b/>
              </w:rPr>
              <w:t>Antena GPS/GNSS</w:t>
            </w:r>
          </w:p>
        </w:tc>
        <w:tc>
          <w:tcPr>
            <w:tcW w:w="12024" w:type="dxa"/>
          </w:tcPr>
          <w:p w:rsidR="00BC1907" w:rsidRPr="005664EC" w:rsidRDefault="00BC1907" w:rsidP="00BC1907">
            <w:pPr>
              <w:pStyle w:val="Textoindependiente2"/>
              <w:spacing w:before="0" w:after="0" w:line="276" w:lineRule="auto"/>
              <w:jc w:val="left"/>
              <w:rPr>
                <w:b/>
              </w:rPr>
            </w:pPr>
            <w:r w:rsidRPr="00F337A7">
              <w:t xml:space="preserve">Elemento del receptor </w:t>
            </w:r>
            <w:proofErr w:type="spellStart"/>
            <w:r>
              <w:rPr>
                <w:smallCaps/>
              </w:rPr>
              <w:t>gps</w:t>
            </w:r>
            <w:proofErr w:type="spellEnd"/>
            <w:r w:rsidRPr="00F337A7">
              <w:rPr>
                <w:smallCaps/>
              </w:rPr>
              <w:t>/</w:t>
            </w:r>
            <w:proofErr w:type="spellStart"/>
            <w:r>
              <w:rPr>
                <w:smallCaps/>
              </w:rPr>
              <w:t>gnss</w:t>
            </w:r>
            <w:proofErr w:type="spellEnd"/>
            <w:r w:rsidRPr="00F337A7">
              <w:t xml:space="preserve"> que transforma las ondas electromagnéticas recibidas de los satélites en corriente eléctrica</w:t>
            </w:r>
            <w:r>
              <w:t>.</w:t>
            </w:r>
          </w:p>
        </w:tc>
      </w:tr>
      <w:tr w:rsidR="00BC1907" w:rsidTr="00BC1907">
        <w:trPr>
          <w:trHeight w:val="70"/>
        </w:trPr>
        <w:tc>
          <w:tcPr>
            <w:tcW w:w="3510" w:type="dxa"/>
          </w:tcPr>
          <w:p w:rsidR="00BC1907" w:rsidRDefault="00BC1907" w:rsidP="00BC1907">
            <w:pPr>
              <w:tabs>
                <w:tab w:val="center" w:pos="4419"/>
                <w:tab w:val="right" w:pos="8838"/>
              </w:tabs>
              <w:jc w:val="left"/>
              <w:rPr>
                <w:rFonts w:asciiTheme="minorHAnsi" w:hAnsiTheme="minorHAnsi"/>
                <w:b/>
              </w:rPr>
            </w:pPr>
            <w:r w:rsidRPr="00F337A7">
              <w:rPr>
                <w:b/>
              </w:rPr>
              <w:t>Apoyo Terrestre</w:t>
            </w:r>
          </w:p>
        </w:tc>
        <w:tc>
          <w:tcPr>
            <w:tcW w:w="12024" w:type="dxa"/>
          </w:tcPr>
          <w:p w:rsidR="00BC1907" w:rsidRPr="00C64809" w:rsidRDefault="00BC1907" w:rsidP="00BC1907">
            <w:pPr>
              <w:pStyle w:val="Textoindependiente2"/>
              <w:spacing w:before="0" w:after="0" w:line="276" w:lineRule="auto"/>
              <w:jc w:val="left"/>
            </w:pPr>
            <w:r w:rsidRPr="00F337A7">
              <w:rPr>
                <w:lang w:eastAsia="es-MX"/>
              </w:rPr>
              <w:t xml:space="preserve">Son puntos de control horizontal y vertical a través de los cuales es posible referir las imágenes al territorio. El apoyo terrestre para control fotogramétrico se compone de puntos de control básico y puntos de control fotográfico. Los puntos de control básico constituyen la referencia a partir de la cual se propagan las coordenadas a los puntos de control </w:t>
            </w:r>
            <w:r w:rsidRPr="00F337A7">
              <w:rPr>
                <w:lang w:eastAsia="es-MX"/>
              </w:rPr>
              <w:lastRenderedPageBreak/>
              <w:t>fotográfico (vértices geodésicos y bancos de nivel). El control fotográfico son puntos identificables en la fotografía que sirven de control para las operaciones de fotogrametría</w:t>
            </w:r>
            <w:r>
              <w:rPr>
                <w:lang w:eastAsia="es-MX"/>
              </w:rPr>
              <w:t>.</w:t>
            </w:r>
          </w:p>
        </w:tc>
      </w:tr>
      <w:tr w:rsidR="00BC1907" w:rsidTr="00BC1907">
        <w:trPr>
          <w:trHeight w:val="647"/>
        </w:trPr>
        <w:tc>
          <w:tcPr>
            <w:tcW w:w="3510" w:type="dxa"/>
          </w:tcPr>
          <w:p w:rsidR="00BC1907" w:rsidRPr="0059783A" w:rsidRDefault="00BC1907" w:rsidP="00BC1907">
            <w:pPr>
              <w:tabs>
                <w:tab w:val="center" w:pos="4419"/>
                <w:tab w:val="right" w:pos="8838"/>
              </w:tabs>
              <w:jc w:val="left"/>
              <w:rPr>
                <w:b/>
              </w:rPr>
            </w:pPr>
            <w:r w:rsidRPr="00F337A7">
              <w:rPr>
                <w:b/>
              </w:rPr>
              <w:lastRenderedPageBreak/>
              <w:t>Archivos crudos</w:t>
            </w:r>
          </w:p>
        </w:tc>
        <w:tc>
          <w:tcPr>
            <w:tcW w:w="12024" w:type="dxa"/>
          </w:tcPr>
          <w:p w:rsidR="00BC1907" w:rsidRDefault="00BC1907" w:rsidP="00BC1907">
            <w:pPr>
              <w:pStyle w:val="Textoindependiente2"/>
              <w:spacing w:before="0" w:after="0" w:line="276" w:lineRule="auto"/>
              <w:jc w:val="left"/>
            </w:pPr>
            <w:r w:rsidRPr="00F337A7">
              <w:t>Conjunto de datos estructurados que no han sido procesados o tratados;</w:t>
            </w:r>
          </w:p>
        </w:tc>
      </w:tr>
      <w:tr w:rsidR="00BC1907" w:rsidTr="00BC1907">
        <w:trPr>
          <w:trHeight w:val="647"/>
        </w:trPr>
        <w:tc>
          <w:tcPr>
            <w:tcW w:w="3510" w:type="dxa"/>
          </w:tcPr>
          <w:p w:rsidR="00BC1907" w:rsidRPr="0059783A" w:rsidRDefault="00BC1907" w:rsidP="00BC1907">
            <w:pPr>
              <w:tabs>
                <w:tab w:val="center" w:pos="4419"/>
                <w:tab w:val="right" w:pos="8838"/>
              </w:tabs>
              <w:jc w:val="left"/>
              <w:rPr>
                <w:b/>
              </w:rPr>
            </w:pPr>
            <w:r w:rsidRPr="00F337A7">
              <w:rPr>
                <w:b/>
                <w:bCs/>
              </w:rPr>
              <w:t>Banco de nivel</w:t>
            </w:r>
          </w:p>
        </w:tc>
        <w:tc>
          <w:tcPr>
            <w:tcW w:w="12024" w:type="dxa"/>
          </w:tcPr>
          <w:p w:rsidR="00BC1907" w:rsidRDefault="00BC1907" w:rsidP="00BC1907">
            <w:pPr>
              <w:pStyle w:val="Textoindependiente2"/>
              <w:spacing w:before="0" w:after="0" w:line="276" w:lineRule="auto"/>
              <w:jc w:val="left"/>
            </w:pPr>
            <w:r w:rsidRPr="00F337A7">
              <w:t xml:space="preserve">Punto de control vertical localizado sobre estructuras bien identificadas en el terreno mediante monumentos de concreto y una placa metálica, cuya elevación en metros está referida a la red </w:t>
            </w:r>
            <w:proofErr w:type="spellStart"/>
            <w:r w:rsidRPr="00F337A7">
              <w:t>mareográfica</w:t>
            </w:r>
            <w:proofErr w:type="spellEnd"/>
            <w:r w:rsidRPr="00F337A7">
              <w:t xml:space="preserve"> que d</w:t>
            </w:r>
            <w:r>
              <w:t>etermina el nivel medio del mar.</w:t>
            </w:r>
          </w:p>
        </w:tc>
      </w:tr>
      <w:tr w:rsidR="00BC1907" w:rsidTr="00BC1907">
        <w:trPr>
          <w:trHeight w:val="647"/>
        </w:trPr>
        <w:tc>
          <w:tcPr>
            <w:tcW w:w="3510" w:type="dxa"/>
          </w:tcPr>
          <w:p w:rsidR="00BC1907" w:rsidRPr="000C2CFA" w:rsidRDefault="00BC1907" w:rsidP="00BC1907">
            <w:pPr>
              <w:jc w:val="left"/>
              <w:rPr>
                <w:rFonts w:asciiTheme="minorHAnsi" w:hAnsiTheme="minorHAnsi"/>
                <w:b/>
                <w:szCs w:val="24"/>
              </w:rPr>
            </w:pPr>
            <w:r w:rsidRPr="000C2CFA">
              <w:rPr>
                <w:rFonts w:asciiTheme="minorHAnsi" w:hAnsiTheme="minorHAnsi"/>
                <w:b/>
                <w:szCs w:val="24"/>
              </w:rPr>
              <w:t>Cartas de Campo</w:t>
            </w:r>
          </w:p>
        </w:tc>
        <w:tc>
          <w:tcPr>
            <w:tcW w:w="12024" w:type="dxa"/>
          </w:tcPr>
          <w:p w:rsidR="00BC1907" w:rsidRPr="000C2CFA" w:rsidRDefault="00BC1907" w:rsidP="00BC1907">
            <w:pPr>
              <w:jc w:val="left"/>
              <w:rPr>
                <w:rFonts w:asciiTheme="minorHAnsi" w:hAnsiTheme="minorHAnsi"/>
                <w:szCs w:val="24"/>
              </w:rPr>
            </w:pPr>
            <w:r w:rsidRPr="000C2CFA">
              <w:rPr>
                <w:rFonts w:asciiTheme="minorHAnsi" w:eastAsia="Times New Roman" w:hAnsiTheme="minorHAnsi" w:cs="Arial"/>
                <w:szCs w:val="24"/>
                <w:lang w:eastAsia="es-ES"/>
              </w:rPr>
              <w:t>L</w:t>
            </w:r>
            <w:r w:rsidRPr="000C2CFA">
              <w:rPr>
                <w:rFonts w:asciiTheme="minorHAnsi" w:eastAsia="Times New Roman" w:hAnsiTheme="minorHAnsi" w:cs="Arial"/>
                <w:szCs w:val="24"/>
                <w:lang w:val="es-ES" w:eastAsia="es-ES"/>
              </w:rPr>
              <w:t>os mapas impresos,  escala 1:50,000 del “Atlas de Carreteras y Caminos del Estado de Jalisco”, edición 2012, que servirán para la programación de los recorridos y levantamientos de información del Sistema de Consulta denominado Atlas Municipal de Caminos Rurales</w:t>
            </w:r>
            <w:r>
              <w:rPr>
                <w:rFonts w:asciiTheme="minorHAnsi" w:eastAsia="Times New Roman" w:hAnsiTheme="minorHAnsi" w:cs="Arial"/>
                <w:szCs w:val="24"/>
                <w:lang w:val="es-ES" w:eastAsia="es-ES"/>
              </w:rPr>
              <w:t>.</w:t>
            </w:r>
          </w:p>
        </w:tc>
      </w:tr>
      <w:tr w:rsidR="00BC1907" w:rsidTr="00BC1907">
        <w:trPr>
          <w:trHeight w:val="647"/>
        </w:trPr>
        <w:tc>
          <w:tcPr>
            <w:tcW w:w="3510" w:type="dxa"/>
          </w:tcPr>
          <w:p w:rsidR="00BC1907" w:rsidRPr="0059783A" w:rsidRDefault="00BC1907" w:rsidP="00BC1907">
            <w:pPr>
              <w:tabs>
                <w:tab w:val="center" w:pos="4419"/>
                <w:tab w:val="right" w:pos="8838"/>
              </w:tabs>
              <w:jc w:val="left"/>
              <w:rPr>
                <w:b/>
              </w:rPr>
            </w:pPr>
            <w:r w:rsidRPr="00355096">
              <w:rPr>
                <w:b/>
                <w:bCs/>
              </w:rPr>
              <w:t>CEP</w:t>
            </w:r>
            <w:r w:rsidRPr="00F337A7">
              <w:rPr>
                <w:rFonts w:ascii="Arial" w:hAnsi="Arial" w:cs="Arial"/>
                <w:b/>
                <w:vertAlign w:val="subscript"/>
              </w:rPr>
              <w:t>95</w:t>
            </w:r>
            <w:r w:rsidRPr="00F337A7">
              <w:rPr>
                <w:rFonts w:ascii="Arial" w:hAnsi="Arial" w:cs="Arial"/>
                <w:b/>
              </w:rPr>
              <w:t>,</w:t>
            </w:r>
          </w:p>
        </w:tc>
        <w:tc>
          <w:tcPr>
            <w:tcW w:w="12024" w:type="dxa"/>
          </w:tcPr>
          <w:p w:rsidR="00BC1907" w:rsidRPr="00355096" w:rsidRDefault="00BC1907" w:rsidP="00BC1907">
            <w:pPr>
              <w:spacing w:before="0" w:after="0" w:line="276" w:lineRule="auto"/>
              <w:jc w:val="left"/>
            </w:pPr>
            <w:r w:rsidRPr="00355096">
              <w:t xml:space="preserve">(Circulo de Error Probable al 95%): Es el estadístico empleado para representar la exactitud de posicionamiento horizontal de un punto en el intervalo de confianza del 95% se expresa mediante la siguiente relación. </w:t>
            </w:r>
          </w:p>
          <w:p w:rsidR="00BC1907" w:rsidRPr="00355096" w:rsidRDefault="00BC1907" w:rsidP="00BC1907">
            <w:pPr>
              <w:spacing w:line="276" w:lineRule="auto"/>
              <w:ind w:left="720"/>
              <w:jc w:val="left"/>
              <w:rPr>
                <w:rFonts w:asciiTheme="minorHAnsi" w:hAnsiTheme="minorHAnsi" w:cs="Arial"/>
              </w:rPr>
            </w:pPr>
            <w:r w:rsidRPr="00355096">
              <w:rPr>
                <w:rFonts w:asciiTheme="minorHAnsi" w:hAnsiTheme="minorHAnsi" w:cs="Arial"/>
              </w:rPr>
              <w:tab/>
            </w:r>
            <w:r w:rsidRPr="00355096">
              <w:rPr>
                <w:rFonts w:asciiTheme="minorHAnsi" w:hAnsiTheme="minorHAnsi" w:cs="Arial"/>
                <w:smallCaps/>
              </w:rPr>
              <w:t>cep</w:t>
            </w:r>
            <w:r w:rsidRPr="00355096">
              <w:rPr>
                <w:rFonts w:asciiTheme="minorHAnsi" w:hAnsiTheme="minorHAnsi" w:cs="Arial"/>
                <w:vertAlign w:val="subscript"/>
              </w:rPr>
              <w:t>95</w:t>
            </w:r>
            <w:r w:rsidRPr="00355096">
              <w:rPr>
                <w:rFonts w:asciiTheme="minorHAnsi" w:hAnsiTheme="minorHAnsi" w:cs="Arial"/>
              </w:rPr>
              <w:t xml:space="preserve"> = 1.2238 (</w:t>
            </w:r>
            <w:r w:rsidRPr="00355096">
              <w:rPr>
                <w:rFonts w:asciiTheme="minorHAnsi" w:hAnsiTheme="minorHAnsi" w:cs="Arial"/>
              </w:rPr>
              <w:sym w:font="Symbol" w:char="F073"/>
            </w:r>
            <w:r w:rsidRPr="00355096">
              <w:rPr>
                <w:rFonts w:asciiTheme="minorHAnsi" w:hAnsiTheme="minorHAnsi" w:cs="Arial"/>
                <w:vertAlign w:val="subscript"/>
              </w:rPr>
              <w:sym w:font="Symbol" w:char="F066"/>
            </w:r>
            <w:r w:rsidRPr="00355096">
              <w:rPr>
                <w:rFonts w:asciiTheme="minorHAnsi" w:hAnsiTheme="minorHAnsi" w:cs="Arial"/>
                <w:vertAlign w:val="subscript"/>
              </w:rPr>
              <w:t xml:space="preserve"> </w:t>
            </w:r>
            <w:r w:rsidRPr="00355096">
              <w:rPr>
                <w:rFonts w:asciiTheme="minorHAnsi" w:hAnsiTheme="minorHAnsi" w:cs="Arial"/>
              </w:rPr>
              <w:t xml:space="preserve">+ </w:t>
            </w:r>
            <w:r w:rsidRPr="00355096">
              <w:rPr>
                <w:rFonts w:asciiTheme="minorHAnsi" w:hAnsiTheme="minorHAnsi" w:cs="Arial"/>
              </w:rPr>
              <w:sym w:font="Symbol" w:char="F073"/>
            </w:r>
            <w:r w:rsidRPr="00355096">
              <w:rPr>
                <w:rFonts w:asciiTheme="minorHAnsi" w:hAnsiTheme="minorHAnsi" w:cs="Arial"/>
                <w:vertAlign w:val="subscript"/>
              </w:rPr>
              <w:sym w:font="Symbol" w:char="F06C"/>
            </w:r>
            <w:r w:rsidRPr="00355096">
              <w:rPr>
                <w:rFonts w:asciiTheme="minorHAnsi" w:hAnsiTheme="minorHAnsi" w:cs="Arial"/>
              </w:rPr>
              <w:t>)</w:t>
            </w:r>
          </w:p>
          <w:p w:rsidR="00BC1907" w:rsidRPr="00355096" w:rsidRDefault="00BC1907" w:rsidP="00BC1907">
            <w:pPr>
              <w:spacing w:line="276" w:lineRule="auto"/>
              <w:ind w:left="720"/>
              <w:jc w:val="left"/>
              <w:rPr>
                <w:rFonts w:asciiTheme="minorHAnsi" w:hAnsiTheme="minorHAnsi" w:cs="Arial"/>
              </w:rPr>
            </w:pPr>
            <w:r w:rsidRPr="00355096">
              <w:rPr>
                <w:rFonts w:asciiTheme="minorHAnsi" w:hAnsiTheme="minorHAnsi" w:cs="Arial"/>
              </w:rPr>
              <w:tab/>
              <w:t>En donde:</w:t>
            </w:r>
          </w:p>
          <w:p w:rsidR="00BC1907" w:rsidRPr="00355096" w:rsidRDefault="00BC1907" w:rsidP="00BC1907">
            <w:pPr>
              <w:spacing w:line="276" w:lineRule="auto"/>
              <w:ind w:left="720"/>
              <w:jc w:val="left"/>
              <w:rPr>
                <w:rFonts w:asciiTheme="minorHAnsi" w:hAnsiTheme="minorHAnsi" w:cs="Arial"/>
              </w:rPr>
            </w:pPr>
            <w:r w:rsidRPr="00355096">
              <w:rPr>
                <w:rFonts w:asciiTheme="minorHAnsi" w:hAnsiTheme="minorHAnsi" w:cs="Arial"/>
              </w:rPr>
              <w:tab/>
            </w:r>
            <w:r w:rsidRPr="00355096">
              <w:rPr>
                <w:rFonts w:asciiTheme="minorHAnsi" w:hAnsiTheme="minorHAnsi" w:cs="Arial"/>
              </w:rPr>
              <w:sym w:font="Symbol" w:char="F073"/>
            </w:r>
            <w:r w:rsidRPr="00355096">
              <w:rPr>
                <w:rFonts w:asciiTheme="minorHAnsi" w:hAnsiTheme="minorHAnsi" w:cs="Arial"/>
                <w:vertAlign w:val="subscript"/>
              </w:rPr>
              <w:sym w:font="Symbol" w:char="F066"/>
            </w:r>
            <w:r w:rsidRPr="00355096">
              <w:rPr>
                <w:rFonts w:asciiTheme="minorHAnsi" w:hAnsiTheme="minorHAnsi" w:cs="Arial"/>
                <w:vertAlign w:val="subscript"/>
              </w:rPr>
              <w:t xml:space="preserve"> = </w:t>
            </w:r>
            <w:r w:rsidRPr="00355096">
              <w:rPr>
                <w:rFonts w:asciiTheme="minorHAnsi" w:hAnsiTheme="minorHAnsi" w:cs="Arial"/>
              </w:rPr>
              <w:t xml:space="preserve">desviación estándar de la latitud, en metros y </w:t>
            </w:r>
          </w:p>
          <w:p w:rsidR="00BC1907" w:rsidRPr="00FB7BE4" w:rsidRDefault="00BC1907" w:rsidP="00BC1907">
            <w:pPr>
              <w:spacing w:line="276" w:lineRule="auto"/>
              <w:ind w:left="720"/>
              <w:jc w:val="left"/>
              <w:rPr>
                <w:rFonts w:asciiTheme="minorHAnsi" w:hAnsiTheme="minorHAnsi" w:cs="Arial"/>
              </w:rPr>
            </w:pPr>
            <w:r w:rsidRPr="00355096">
              <w:rPr>
                <w:rFonts w:asciiTheme="minorHAnsi" w:hAnsiTheme="minorHAnsi" w:cs="Arial"/>
              </w:rPr>
              <w:tab/>
            </w:r>
            <w:r w:rsidRPr="00355096">
              <w:rPr>
                <w:rFonts w:asciiTheme="minorHAnsi" w:hAnsiTheme="minorHAnsi" w:cs="Arial"/>
              </w:rPr>
              <w:sym w:font="Symbol" w:char="F073"/>
            </w:r>
            <w:r w:rsidRPr="00355096">
              <w:rPr>
                <w:rFonts w:asciiTheme="minorHAnsi" w:hAnsiTheme="minorHAnsi" w:cs="Arial"/>
                <w:vertAlign w:val="subscript"/>
              </w:rPr>
              <w:sym w:font="Symbol" w:char="F06C"/>
            </w:r>
            <w:r w:rsidRPr="00355096">
              <w:rPr>
                <w:rFonts w:asciiTheme="minorHAnsi" w:hAnsiTheme="minorHAnsi" w:cs="Arial"/>
                <w:vertAlign w:val="subscript"/>
              </w:rPr>
              <w:t xml:space="preserve"> = </w:t>
            </w:r>
            <w:r w:rsidRPr="00355096">
              <w:rPr>
                <w:rFonts w:asciiTheme="minorHAnsi" w:hAnsiTheme="minorHAnsi" w:cs="Arial"/>
              </w:rPr>
              <w:t>desviación estándar de la longitud, en me</w:t>
            </w:r>
            <w:r>
              <w:rPr>
                <w:rFonts w:asciiTheme="minorHAnsi" w:hAnsiTheme="minorHAnsi" w:cs="Arial"/>
              </w:rPr>
              <w:t>tros.</w:t>
            </w:r>
          </w:p>
        </w:tc>
      </w:tr>
      <w:tr w:rsidR="00BC1907" w:rsidTr="00BC1907">
        <w:trPr>
          <w:trHeight w:val="647"/>
        </w:trPr>
        <w:tc>
          <w:tcPr>
            <w:tcW w:w="3510" w:type="dxa"/>
          </w:tcPr>
          <w:p w:rsidR="00BC1907" w:rsidRPr="00FB7BE4" w:rsidRDefault="00BC1907" w:rsidP="00BC1907">
            <w:pPr>
              <w:tabs>
                <w:tab w:val="center" w:pos="4419"/>
                <w:tab w:val="right" w:pos="8838"/>
              </w:tabs>
              <w:jc w:val="left"/>
              <w:rPr>
                <w:b/>
              </w:rPr>
            </w:pPr>
            <w:r w:rsidRPr="00FB7BE4">
              <w:rPr>
                <w:b/>
              </w:rPr>
              <w:t>Control geodésico</w:t>
            </w:r>
          </w:p>
        </w:tc>
        <w:tc>
          <w:tcPr>
            <w:tcW w:w="12024" w:type="dxa"/>
          </w:tcPr>
          <w:p w:rsidR="00BC1907" w:rsidRPr="00FB7BE4" w:rsidRDefault="00BC1907" w:rsidP="00BC1907">
            <w:pPr>
              <w:spacing w:before="0" w:after="0" w:line="276" w:lineRule="auto"/>
              <w:jc w:val="left"/>
            </w:pPr>
            <w:r w:rsidRPr="00FB7BE4">
              <w:t>Referencia elíptica que representa al geoide y a los datos de control horizontal y vertical, que toma en consideración el tamaño y la forma de la tierra</w:t>
            </w:r>
            <w:r>
              <w:t>.</w:t>
            </w:r>
          </w:p>
          <w:p w:rsidR="00BC1907" w:rsidRDefault="00BC1907" w:rsidP="00BC1907">
            <w:pPr>
              <w:pStyle w:val="Textoindependiente2"/>
              <w:spacing w:before="0" w:after="0" w:line="276" w:lineRule="auto"/>
              <w:jc w:val="left"/>
            </w:pPr>
          </w:p>
        </w:tc>
      </w:tr>
      <w:tr w:rsidR="00BC1907" w:rsidTr="00BC1907">
        <w:trPr>
          <w:trHeight w:val="647"/>
        </w:trPr>
        <w:tc>
          <w:tcPr>
            <w:tcW w:w="3510" w:type="dxa"/>
          </w:tcPr>
          <w:p w:rsidR="00BC1907" w:rsidRPr="00126F78" w:rsidRDefault="00BC1907" w:rsidP="00BC1907">
            <w:pPr>
              <w:tabs>
                <w:tab w:val="center" w:pos="4419"/>
                <w:tab w:val="right" w:pos="8838"/>
              </w:tabs>
              <w:jc w:val="left"/>
              <w:rPr>
                <w:rFonts w:asciiTheme="minorHAnsi" w:hAnsiTheme="minorHAnsi"/>
                <w:b/>
              </w:rPr>
            </w:pPr>
            <w:r w:rsidRPr="00126F78">
              <w:rPr>
                <w:rFonts w:asciiTheme="minorHAnsi" w:hAnsiTheme="minorHAnsi" w:cs="Arial"/>
                <w:b/>
              </w:rPr>
              <w:lastRenderedPageBreak/>
              <w:t>Coordenadas</w:t>
            </w:r>
          </w:p>
        </w:tc>
        <w:tc>
          <w:tcPr>
            <w:tcW w:w="12024" w:type="dxa"/>
          </w:tcPr>
          <w:p w:rsidR="00BC1907" w:rsidRPr="00126F78" w:rsidRDefault="00BC1907" w:rsidP="00BC1907">
            <w:pPr>
              <w:spacing w:before="0" w:after="0" w:line="276" w:lineRule="auto"/>
              <w:jc w:val="left"/>
              <w:rPr>
                <w:rFonts w:asciiTheme="minorHAnsi" w:hAnsiTheme="minorHAnsi" w:cs="Arial"/>
              </w:rPr>
            </w:pPr>
            <w:r w:rsidRPr="00126F78">
              <w:rPr>
                <w:rFonts w:asciiTheme="minorHAnsi" w:hAnsiTheme="minorHAnsi" w:cs="Arial"/>
              </w:rPr>
              <w:t xml:space="preserve">El conjunto de </w:t>
            </w:r>
            <w:r w:rsidRPr="00126F78">
              <w:rPr>
                <w:rFonts w:asciiTheme="minorHAnsi" w:hAnsiTheme="minorHAnsi" w:cs="Arial"/>
                <w:b/>
                <w:bCs/>
              </w:rPr>
              <w:t>n</w:t>
            </w:r>
            <w:r w:rsidRPr="00126F78">
              <w:rPr>
                <w:rFonts w:asciiTheme="minorHAnsi" w:hAnsiTheme="minorHAnsi" w:cs="Arial"/>
              </w:rPr>
              <w:t xml:space="preserve"> números que designan la posición de un punto en un espacio </w:t>
            </w:r>
            <w:r w:rsidRPr="00126F78">
              <w:rPr>
                <w:rFonts w:asciiTheme="minorHAnsi" w:hAnsiTheme="minorHAnsi" w:cs="Arial"/>
                <w:b/>
                <w:bCs/>
              </w:rPr>
              <w:t>n</w:t>
            </w:r>
            <w:r w:rsidRPr="00126F78">
              <w:rPr>
                <w:rFonts w:asciiTheme="minorHAnsi" w:hAnsiTheme="minorHAnsi" w:cs="Arial"/>
              </w:rPr>
              <w:t>-dimensional</w:t>
            </w:r>
            <w:r>
              <w:rPr>
                <w:rFonts w:asciiTheme="minorHAnsi" w:hAnsiTheme="minorHAnsi" w:cs="Arial"/>
              </w:rPr>
              <w:t>.</w:t>
            </w:r>
            <w:r w:rsidRPr="00126F78">
              <w:rPr>
                <w:rFonts w:asciiTheme="minorHAnsi" w:hAnsiTheme="minorHAnsi" w:cs="Arial"/>
              </w:rPr>
              <w:t xml:space="preserve"> </w:t>
            </w:r>
          </w:p>
          <w:p w:rsidR="00BC1907" w:rsidRPr="00126F78" w:rsidRDefault="00BC1907" w:rsidP="00BC1907">
            <w:pPr>
              <w:pStyle w:val="Textoindependiente2"/>
              <w:spacing w:before="0" w:after="0" w:line="276" w:lineRule="auto"/>
              <w:jc w:val="left"/>
              <w:rPr>
                <w:rFonts w:asciiTheme="minorHAnsi" w:hAnsiTheme="minorHAnsi"/>
              </w:rPr>
            </w:pPr>
          </w:p>
        </w:tc>
      </w:tr>
      <w:tr w:rsidR="00BC1907" w:rsidTr="00BC1907">
        <w:trPr>
          <w:trHeight w:val="647"/>
        </w:trPr>
        <w:tc>
          <w:tcPr>
            <w:tcW w:w="3510" w:type="dxa"/>
          </w:tcPr>
          <w:p w:rsidR="00BC1907" w:rsidRPr="00126F78" w:rsidRDefault="00BC1907" w:rsidP="00BC1907">
            <w:pPr>
              <w:tabs>
                <w:tab w:val="center" w:pos="4419"/>
                <w:tab w:val="right" w:pos="8838"/>
              </w:tabs>
              <w:jc w:val="left"/>
              <w:rPr>
                <w:rFonts w:asciiTheme="minorHAnsi" w:hAnsiTheme="minorHAnsi"/>
                <w:b/>
              </w:rPr>
            </w:pPr>
            <w:r w:rsidRPr="00126F78">
              <w:rPr>
                <w:rFonts w:asciiTheme="minorHAnsi" w:hAnsiTheme="minorHAnsi" w:cs="Arial"/>
                <w:b/>
                <w:bCs/>
              </w:rPr>
              <w:t>Coordenadas geodésicas</w:t>
            </w:r>
          </w:p>
        </w:tc>
        <w:tc>
          <w:tcPr>
            <w:tcW w:w="12024" w:type="dxa"/>
          </w:tcPr>
          <w:p w:rsidR="00BC1907" w:rsidRPr="00126F78" w:rsidRDefault="00BC1907" w:rsidP="00BC1907">
            <w:pPr>
              <w:spacing w:before="0" w:after="0" w:line="276" w:lineRule="auto"/>
              <w:jc w:val="left"/>
              <w:rPr>
                <w:rFonts w:asciiTheme="minorHAnsi" w:hAnsiTheme="minorHAnsi" w:cs="Arial"/>
              </w:rPr>
            </w:pPr>
            <w:r w:rsidRPr="00126F78">
              <w:rPr>
                <w:rFonts w:asciiTheme="minorHAnsi" w:hAnsiTheme="minorHAnsi" w:cs="Arial"/>
              </w:rPr>
              <w:t>Las coordenadas definidas en un sistema de referencia geodésico.</w:t>
            </w:r>
          </w:p>
          <w:p w:rsidR="00BC1907" w:rsidRPr="00126F78" w:rsidRDefault="00BC1907" w:rsidP="00BC1907">
            <w:pPr>
              <w:pStyle w:val="Textoindependiente2"/>
              <w:spacing w:before="0" w:after="0" w:line="276" w:lineRule="auto"/>
              <w:jc w:val="left"/>
              <w:rPr>
                <w:rFonts w:asciiTheme="minorHAnsi" w:hAnsiTheme="minorHAnsi"/>
              </w:rPr>
            </w:pPr>
          </w:p>
        </w:tc>
      </w:tr>
      <w:tr w:rsidR="00BC1907" w:rsidTr="00BC1907">
        <w:trPr>
          <w:trHeight w:val="647"/>
        </w:trPr>
        <w:tc>
          <w:tcPr>
            <w:tcW w:w="3510" w:type="dxa"/>
          </w:tcPr>
          <w:p w:rsidR="00BC1907" w:rsidRPr="00126F78" w:rsidRDefault="00BC1907" w:rsidP="00BC1907">
            <w:pPr>
              <w:tabs>
                <w:tab w:val="center" w:pos="4419"/>
                <w:tab w:val="right" w:pos="8838"/>
              </w:tabs>
              <w:jc w:val="left"/>
              <w:rPr>
                <w:rFonts w:asciiTheme="minorHAnsi" w:hAnsiTheme="minorHAnsi"/>
                <w:b/>
              </w:rPr>
            </w:pPr>
            <w:r w:rsidRPr="00126F78">
              <w:rPr>
                <w:rFonts w:asciiTheme="minorHAnsi" w:hAnsiTheme="minorHAnsi" w:cs="Arial"/>
                <w:b/>
                <w:bCs/>
              </w:rPr>
              <w:t>Coordenadas geográficas</w:t>
            </w:r>
          </w:p>
        </w:tc>
        <w:tc>
          <w:tcPr>
            <w:tcW w:w="12024" w:type="dxa"/>
          </w:tcPr>
          <w:p w:rsidR="00BC1907" w:rsidRPr="00126F78" w:rsidRDefault="00BC1907" w:rsidP="00BC1907">
            <w:pPr>
              <w:spacing w:before="0" w:after="0" w:line="276" w:lineRule="auto"/>
              <w:jc w:val="left"/>
              <w:rPr>
                <w:rFonts w:asciiTheme="minorHAnsi" w:hAnsiTheme="minorHAnsi" w:cs="Arial"/>
              </w:rPr>
            </w:pPr>
            <w:r w:rsidRPr="00126F78">
              <w:rPr>
                <w:rFonts w:asciiTheme="minorHAnsi" w:hAnsiTheme="minorHAnsi" w:cs="Arial"/>
              </w:rPr>
              <w:t>Cada uno de los valores de latitud y longitud que indican la situación relativa de un punto sobre la superficie de un globo.</w:t>
            </w:r>
          </w:p>
        </w:tc>
      </w:tr>
      <w:tr w:rsidR="00BC1907" w:rsidTr="00BC1907">
        <w:trPr>
          <w:trHeight w:val="647"/>
        </w:trPr>
        <w:tc>
          <w:tcPr>
            <w:tcW w:w="3510" w:type="dxa"/>
          </w:tcPr>
          <w:p w:rsidR="00BC1907" w:rsidRPr="00126F78" w:rsidRDefault="00BC1907" w:rsidP="00BC1907">
            <w:pPr>
              <w:tabs>
                <w:tab w:val="center" w:pos="4419"/>
                <w:tab w:val="right" w:pos="8838"/>
              </w:tabs>
              <w:jc w:val="left"/>
              <w:rPr>
                <w:rFonts w:asciiTheme="minorHAnsi" w:hAnsiTheme="minorHAnsi"/>
                <w:b/>
              </w:rPr>
            </w:pPr>
            <w:r w:rsidRPr="00126F78">
              <w:rPr>
                <w:rFonts w:asciiTheme="minorHAnsi" w:hAnsiTheme="minorHAnsi" w:cs="Arial"/>
                <w:b/>
                <w:bCs/>
              </w:rPr>
              <w:t>Datos crudos</w:t>
            </w:r>
          </w:p>
        </w:tc>
        <w:tc>
          <w:tcPr>
            <w:tcW w:w="12024" w:type="dxa"/>
          </w:tcPr>
          <w:p w:rsidR="00BC1907" w:rsidRPr="00126F78" w:rsidRDefault="00BC1907" w:rsidP="00BC1907">
            <w:pPr>
              <w:spacing w:before="0" w:after="0" w:line="276" w:lineRule="auto"/>
              <w:jc w:val="left"/>
              <w:rPr>
                <w:rFonts w:asciiTheme="minorHAnsi" w:hAnsiTheme="minorHAnsi" w:cs="Arial"/>
              </w:rPr>
            </w:pPr>
            <w:r w:rsidRPr="00126F78">
              <w:rPr>
                <w:rFonts w:asciiTheme="minorHAnsi" w:hAnsiTheme="minorHAnsi" w:cs="Arial"/>
              </w:rPr>
              <w:t xml:space="preserve">Datos </w:t>
            </w:r>
            <w:proofErr w:type="spellStart"/>
            <w:r w:rsidRPr="00126F78">
              <w:rPr>
                <w:rFonts w:asciiTheme="minorHAnsi" w:hAnsiTheme="minorHAnsi" w:cs="Arial"/>
                <w:smallCaps/>
              </w:rPr>
              <w:t>gps</w:t>
            </w:r>
            <w:proofErr w:type="spellEnd"/>
            <w:r w:rsidRPr="00126F78">
              <w:rPr>
                <w:rFonts w:asciiTheme="minorHAnsi" w:hAnsiTheme="minorHAnsi" w:cs="Arial"/>
              </w:rPr>
              <w:t xml:space="preserve"> que no han sido procesados o corregidos diferencialmente.</w:t>
            </w:r>
          </w:p>
        </w:tc>
      </w:tr>
      <w:tr w:rsidR="00BC1907" w:rsidTr="00BC1907">
        <w:trPr>
          <w:trHeight w:val="647"/>
        </w:trPr>
        <w:tc>
          <w:tcPr>
            <w:tcW w:w="3510" w:type="dxa"/>
          </w:tcPr>
          <w:p w:rsidR="00BC1907" w:rsidRPr="0059783A" w:rsidRDefault="00BC1907" w:rsidP="00BC1907">
            <w:pPr>
              <w:tabs>
                <w:tab w:val="center" w:pos="4419"/>
                <w:tab w:val="right" w:pos="8838"/>
              </w:tabs>
              <w:jc w:val="left"/>
              <w:rPr>
                <w:b/>
              </w:rPr>
            </w:pPr>
            <w:r w:rsidRPr="00126F78">
              <w:rPr>
                <w:rFonts w:asciiTheme="minorHAnsi" w:hAnsiTheme="minorHAnsi" w:cs="Arial"/>
                <w:b/>
                <w:bCs/>
              </w:rPr>
              <w:t>Desviación estándar</w:t>
            </w:r>
            <w:r w:rsidRPr="00F337A7">
              <w:rPr>
                <w:rFonts w:ascii="Arial" w:hAnsi="Arial" w:cs="Arial"/>
                <w:b/>
                <w:bCs/>
              </w:rPr>
              <w:t xml:space="preserve"> </w:t>
            </w:r>
            <w:r w:rsidRPr="00F337A7">
              <w:rPr>
                <w:rFonts w:ascii="Arial" w:hAnsi="Arial" w:cs="Arial"/>
                <w:b/>
              </w:rPr>
              <w:t xml:space="preserve"> </w:t>
            </w:r>
            <w:r w:rsidRPr="00F337A7">
              <w:rPr>
                <w:rFonts w:ascii="Arial" w:hAnsi="Arial" w:cs="Arial"/>
              </w:rPr>
              <w:t>(</w:t>
            </w:r>
            <w:r w:rsidRPr="00F337A7">
              <w:rPr>
                <w:rFonts w:ascii="Arial" w:hAnsi="Arial" w:cs="Arial"/>
              </w:rPr>
              <w:sym w:font="Symbol" w:char="F073"/>
            </w:r>
            <w:r w:rsidRPr="00F337A7">
              <w:rPr>
                <w:rFonts w:ascii="Arial" w:hAnsi="Arial" w:cs="Arial"/>
              </w:rPr>
              <w:t>)</w:t>
            </w:r>
          </w:p>
        </w:tc>
        <w:tc>
          <w:tcPr>
            <w:tcW w:w="12024" w:type="dxa"/>
          </w:tcPr>
          <w:p w:rsidR="00BC1907" w:rsidRPr="00126F78" w:rsidRDefault="00BC1907" w:rsidP="00BC1907">
            <w:pPr>
              <w:spacing w:before="0" w:after="0" w:line="276" w:lineRule="auto"/>
              <w:jc w:val="left"/>
              <w:rPr>
                <w:rFonts w:asciiTheme="minorHAnsi" w:hAnsiTheme="minorHAnsi" w:cs="Arial"/>
              </w:rPr>
            </w:pPr>
            <w:r w:rsidRPr="00126F78">
              <w:rPr>
                <w:rFonts w:asciiTheme="minorHAnsi" w:hAnsiTheme="minorHAnsi" w:cs="Arial"/>
              </w:rPr>
              <w:t>La medida de dispersión, alrededor del promedio de una cantidad evaluada normalmente mediante la expresión:</w:t>
            </w:r>
          </w:p>
          <w:p w:rsidR="00BC1907" w:rsidRPr="00126F78" w:rsidRDefault="00BC1907" w:rsidP="00BC1907">
            <w:pPr>
              <w:spacing w:line="276" w:lineRule="auto"/>
              <w:ind w:left="720"/>
              <w:jc w:val="left"/>
              <w:rPr>
                <w:rFonts w:asciiTheme="minorHAnsi" w:hAnsiTheme="minorHAnsi" w:cs="Arial"/>
                <w:b/>
                <w:bCs/>
              </w:rPr>
            </w:pPr>
            <w:r w:rsidRPr="00126F78">
              <w:rPr>
                <w:rFonts w:asciiTheme="minorHAnsi" w:hAnsiTheme="minorHAnsi" w:cs="Arial"/>
                <w:noProof/>
                <w:lang w:eastAsia="es-MX"/>
              </w:rPr>
              <w:drawing>
                <wp:inline distT="0" distB="0" distL="0" distR="0" wp14:anchorId="4AA27EBC" wp14:editId="56E4D2F4">
                  <wp:extent cx="990600" cy="438150"/>
                  <wp:effectExtent l="0" t="0" r="0" b="0"/>
                  <wp:docPr id="77" name="Imagen 17" descr="D Esta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 Estanda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90600" cy="438150"/>
                          </a:xfrm>
                          <a:prstGeom prst="rect">
                            <a:avLst/>
                          </a:prstGeom>
                          <a:noFill/>
                          <a:ln>
                            <a:noFill/>
                          </a:ln>
                        </pic:spPr>
                      </pic:pic>
                    </a:graphicData>
                  </a:graphic>
                </wp:inline>
              </w:drawing>
            </w:r>
          </w:p>
          <w:p w:rsidR="00BC1907" w:rsidRPr="00126F78" w:rsidRDefault="00BC1907" w:rsidP="00BC1907">
            <w:pPr>
              <w:spacing w:line="276" w:lineRule="auto"/>
              <w:jc w:val="left"/>
              <w:rPr>
                <w:rFonts w:asciiTheme="minorHAnsi" w:hAnsiTheme="minorHAnsi" w:cs="Arial"/>
              </w:rPr>
            </w:pPr>
            <w:r w:rsidRPr="00126F78">
              <w:rPr>
                <w:rFonts w:asciiTheme="minorHAnsi" w:hAnsiTheme="minorHAnsi" w:cs="Arial"/>
              </w:rPr>
              <w:t xml:space="preserve">en donde: </w:t>
            </w:r>
          </w:p>
          <w:p w:rsidR="00BC1907" w:rsidRPr="00126F78" w:rsidRDefault="00BC1907" w:rsidP="00BC1907">
            <w:pPr>
              <w:spacing w:line="276" w:lineRule="auto"/>
              <w:ind w:left="720"/>
              <w:jc w:val="left"/>
              <w:rPr>
                <w:rFonts w:asciiTheme="minorHAnsi" w:hAnsiTheme="minorHAnsi" w:cs="Arial"/>
              </w:rPr>
            </w:pPr>
            <w:r w:rsidRPr="00126F78">
              <w:rPr>
                <w:rFonts w:asciiTheme="minorHAnsi" w:hAnsiTheme="minorHAnsi" w:cs="Arial"/>
              </w:rPr>
              <w:tab/>
              <w:t>x = valor de cada una de las observaciones</w:t>
            </w:r>
          </w:p>
          <w:p w:rsidR="00BC1907" w:rsidRPr="00126F78" w:rsidRDefault="00BC1907" w:rsidP="00BC1907">
            <w:pPr>
              <w:spacing w:line="276" w:lineRule="auto"/>
              <w:ind w:left="720"/>
              <w:jc w:val="left"/>
              <w:rPr>
                <w:rFonts w:asciiTheme="minorHAnsi" w:hAnsiTheme="minorHAnsi" w:cs="Arial"/>
              </w:rPr>
            </w:pPr>
            <w:r w:rsidRPr="00126F78">
              <w:rPr>
                <w:rFonts w:asciiTheme="minorHAnsi" w:hAnsiTheme="minorHAnsi" w:cs="Arial"/>
              </w:rPr>
              <w:tab/>
              <w:t xml:space="preserve">x’ = promedio de dichas observaciones y </w:t>
            </w:r>
          </w:p>
          <w:p w:rsidR="00BC1907" w:rsidRPr="00126F78" w:rsidRDefault="00BC1907" w:rsidP="00BC1907">
            <w:pPr>
              <w:spacing w:line="276" w:lineRule="auto"/>
              <w:ind w:left="720"/>
              <w:jc w:val="left"/>
              <w:rPr>
                <w:rFonts w:asciiTheme="minorHAnsi" w:hAnsiTheme="minorHAnsi" w:cs="Arial"/>
              </w:rPr>
            </w:pPr>
            <w:r w:rsidRPr="00126F78">
              <w:rPr>
                <w:rFonts w:asciiTheme="minorHAnsi" w:hAnsiTheme="minorHAnsi" w:cs="Arial"/>
              </w:rPr>
              <w:tab/>
            </w:r>
            <w:r>
              <w:rPr>
                <w:rFonts w:asciiTheme="minorHAnsi" w:hAnsiTheme="minorHAnsi" w:cs="Arial"/>
              </w:rPr>
              <w:t>n = cantidad de observaciones.</w:t>
            </w:r>
          </w:p>
        </w:tc>
      </w:tr>
      <w:tr w:rsidR="00BC1907" w:rsidTr="00BC1907">
        <w:trPr>
          <w:trHeight w:val="647"/>
        </w:trPr>
        <w:tc>
          <w:tcPr>
            <w:tcW w:w="3510" w:type="dxa"/>
          </w:tcPr>
          <w:p w:rsidR="00BC1907" w:rsidRPr="000C2CFA" w:rsidRDefault="00BC1907" w:rsidP="00BC1907">
            <w:pPr>
              <w:jc w:val="left"/>
              <w:rPr>
                <w:rFonts w:asciiTheme="minorHAnsi" w:hAnsiTheme="minorHAnsi"/>
                <w:b/>
                <w:szCs w:val="24"/>
              </w:rPr>
            </w:pPr>
            <w:r w:rsidRPr="000C2CFA">
              <w:rPr>
                <w:rFonts w:asciiTheme="minorHAnsi" w:hAnsiTheme="minorHAnsi"/>
                <w:b/>
                <w:szCs w:val="24"/>
              </w:rPr>
              <w:t>Diccionario de Datos</w:t>
            </w:r>
          </w:p>
        </w:tc>
        <w:tc>
          <w:tcPr>
            <w:tcW w:w="12024" w:type="dxa"/>
          </w:tcPr>
          <w:p w:rsidR="00BC1907" w:rsidRPr="000C2CFA" w:rsidRDefault="00BC1907" w:rsidP="00BC1907">
            <w:pPr>
              <w:spacing w:before="0" w:after="0"/>
              <w:jc w:val="left"/>
              <w:rPr>
                <w:rFonts w:asciiTheme="minorHAnsi" w:eastAsia="Times New Roman" w:hAnsiTheme="minorHAnsi" w:cs="Arial"/>
                <w:b/>
                <w:i/>
                <w:szCs w:val="24"/>
                <w:lang w:val="es-ES" w:eastAsia="es-ES"/>
              </w:rPr>
            </w:pPr>
            <w:r>
              <w:rPr>
                <w:rFonts w:asciiTheme="minorHAnsi" w:eastAsia="Times New Roman" w:hAnsiTheme="minorHAnsi" w:cs="Arial"/>
                <w:szCs w:val="24"/>
                <w:lang w:val="es-ES" w:eastAsia="es-ES"/>
              </w:rPr>
              <w:t>El</w:t>
            </w:r>
            <w:r w:rsidRPr="000C2CFA">
              <w:rPr>
                <w:rFonts w:asciiTheme="minorHAnsi" w:eastAsia="Times New Roman" w:hAnsiTheme="minorHAnsi" w:cs="Arial"/>
                <w:szCs w:val="24"/>
                <w:lang w:val="es-ES" w:eastAsia="es-ES"/>
              </w:rPr>
              <w:t xml:space="preserve"> documento normativo dedicado a establecer especificaciones a nivel de objeto espacial; describe cada objeto en términos de su definición, sus atributos, los dominios de valores permitidos para cada atributo, así como su representación espacial y las restricciones de integridad.</w:t>
            </w:r>
          </w:p>
        </w:tc>
      </w:tr>
      <w:tr w:rsidR="00BC1907" w:rsidTr="00BC1907">
        <w:trPr>
          <w:trHeight w:val="647"/>
        </w:trPr>
        <w:tc>
          <w:tcPr>
            <w:tcW w:w="3510" w:type="dxa"/>
          </w:tcPr>
          <w:p w:rsidR="00BC1907" w:rsidRPr="006569A7" w:rsidRDefault="00BC1907" w:rsidP="00BC1907">
            <w:pPr>
              <w:pStyle w:val="Textoindependiente2"/>
              <w:spacing w:before="0" w:after="0" w:line="276" w:lineRule="auto"/>
              <w:jc w:val="left"/>
              <w:rPr>
                <w:rFonts w:asciiTheme="minorHAnsi" w:hAnsiTheme="minorHAnsi"/>
              </w:rPr>
            </w:pPr>
            <w:r w:rsidRPr="006569A7">
              <w:rPr>
                <w:rFonts w:asciiTheme="minorHAnsi" w:hAnsiTheme="minorHAnsi" w:cs="Arial"/>
                <w:b/>
                <w:bCs/>
              </w:rPr>
              <w:t>Doble frecuencia L1/L2</w:t>
            </w:r>
          </w:p>
        </w:tc>
        <w:tc>
          <w:tcPr>
            <w:tcW w:w="12024" w:type="dxa"/>
          </w:tcPr>
          <w:p w:rsidR="00BC1907" w:rsidRPr="006569A7" w:rsidRDefault="00BC1907" w:rsidP="00BC1907">
            <w:pPr>
              <w:spacing w:before="0" w:after="0" w:line="276" w:lineRule="auto"/>
              <w:jc w:val="left"/>
              <w:rPr>
                <w:rFonts w:asciiTheme="minorHAnsi" w:hAnsiTheme="minorHAnsi" w:cs="Arial"/>
              </w:rPr>
            </w:pPr>
            <w:r w:rsidRPr="006569A7">
              <w:rPr>
                <w:rFonts w:asciiTheme="minorHAnsi" w:hAnsiTheme="minorHAnsi" w:cs="Arial"/>
              </w:rPr>
              <w:t xml:space="preserve">Tipo de receptor que utiliza señales L1 y L2 de satélites GPS. Un receptor de doble frecuencia puede calcular fijos de posición más precisos en distancias más largas y bajo condiciones adversas al lograr compensar los retrasos </w:t>
            </w:r>
            <w:proofErr w:type="spellStart"/>
            <w:r w:rsidRPr="006569A7">
              <w:rPr>
                <w:rFonts w:asciiTheme="minorHAnsi" w:hAnsiTheme="minorHAnsi" w:cs="Arial"/>
              </w:rPr>
              <w:t>ionosféricas</w:t>
            </w:r>
            <w:proofErr w:type="spellEnd"/>
            <w:r w:rsidRPr="006569A7">
              <w:rPr>
                <w:rFonts w:asciiTheme="minorHAnsi" w:hAnsiTheme="minorHAnsi" w:cs="Arial"/>
              </w:rPr>
              <w:t>;</w:t>
            </w:r>
          </w:p>
        </w:tc>
      </w:tr>
      <w:tr w:rsidR="00BC1907" w:rsidTr="00BC1907">
        <w:trPr>
          <w:trHeight w:val="647"/>
        </w:trPr>
        <w:tc>
          <w:tcPr>
            <w:tcW w:w="3510" w:type="dxa"/>
          </w:tcPr>
          <w:p w:rsidR="00BC1907" w:rsidRPr="00520C2E" w:rsidRDefault="00BC1907" w:rsidP="00BC1907">
            <w:pPr>
              <w:tabs>
                <w:tab w:val="center" w:pos="4419"/>
                <w:tab w:val="right" w:pos="8838"/>
              </w:tabs>
              <w:jc w:val="left"/>
              <w:rPr>
                <w:rFonts w:asciiTheme="minorHAnsi" w:hAnsiTheme="minorHAnsi"/>
                <w:b/>
              </w:rPr>
            </w:pPr>
            <w:r w:rsidRPr="00520C2E">
              <w:rPr>
                <w:rFonts w:asciiTheme="minorHAnsi" w:hAnsiTheme="minorHAnsi" w:cs="Arial"/>
                <w:b/>
                <w:bCs/>
              </w:rPr>
              <w:lastRenderedPageBreak/>
              <w:t>Efemérides</w:t>
            </w:r>
          </w:p>
        </w:tc>
        <w:tc>
          <w:tcPr>
            <w:tcW w:w="12024" w:type="dxa"/>
          </w:tcPr>
          <w:p w:rsidR="00BC1907" w:rsidRPr="00520C2E" w:rsidRDefault="00BC1907" w:rsidP="00BC1907">
            <w:pPr>
              <w:spacing w:before="0" w:after="0" w:line="276" w:lineRule="auto"/>
              <w:jc w:val="left"/>
              <w:rPr>
                <w:rFonts w:asciiTheme="minorHAnsi" w:hAnsiTheme="minorHAnsi" w:cs="Arial"/>
              </w:rPr>
            </w:pPr>
            <w:r w:rsidRPr="00520C2E">
              <w:rPr>
                <w:rFonts w:asciiTheme="minorHAnsi" w:hAnsiTheme="minorHAnsi" w:cs="Arial"/>
              </w:rPr>
              <w:t xml:space="preserve">Conjunto de datos que describen la posición de un objeto celeste en función del tiempo. Todos los satélites </w:t>
            </w:r>
            <w:proofErr w:type="spellStart"/>
            <w:r w:rsidRPr="00520C2E">
              <w:rPr>
                <w:rFonts w:asciiTheme="minorHAnsi" w:hAnsiTheme="minorHAnsi" w:cs="Arial"/>
                <w:smallCaps/>
              </w:rPr>
              <w:t>gps</w:t>
            </w:r>
            <w:proofErr w:type="spellEnd"/>
            <w:r w:rsidRPr="00520C2E">
              <w:rPr>
                <w:rFonts w:asciiTheme="minorHAnsi" w:hAnsiTheme="minorHAnsi" w:cs="Arial"/>
              </w:rPr>
              <w:t xml:space="preserve"> transmiten periódicamente las efemérides de emisión que contienen las posiciones previsibles en el futuro próximo, cargadas por el segmento de control. Los programas de post-procesamiento también pueden utilizar efemérides precisas que describen las posiciones exactas de un satélite en el pasado.</w:t>
            </w:r>
          </w:p>
        </w:tc>
      </w:tr>
      <w:tr w:rsidR="00BC1907" w:rsidTr="00BC1907">
        <w:trPr>
          <w:trHeight w:val="268"/>
        </w:trPr>
        <w:tc>
          <w:tcPr>
            <w:tcW w:w="3510" w:type="dxa"/>
          </w:tcPr>
          <w:p w:rsidR="00BC1907" w:rsidRPr="0059783A" w:rsidRDefault="00BC1907" w:rsidP="00BC1907">
            <w:pPr>
              <w:tabs>
                <w:tab w:val="center" w:pos="4419"/>
                <w:tab w:val="right" w:pos="8838"/>
              </w:tabs>
              <w:jc w:val="left"/>
              <w:rPr>
                <w:b/>
              </w:rPr>
            </w:pPr>
            <w:r w:rsidRPr="00F337A7">
              <w:rPr>
                <w:b/>
              </w:rPr>
              <w:t>Elevación</w:t>
            </w:r>
          </w:p>
        </w:tc>
        <w:tc>
          <w:tcPr>
            <w:tcW w:w="12024" w:type="dxa"/>
          </w:tcPr>
          <w:p w:rsidR="00BC1907" w:rsidRDefault="00BC1907" w:rsidP="00BC1907">
            <w:pPr>
              <w:pStyle w:val="Textoindependiente2"/>
              <w:spacing w:before="0" w:after="0" w:line="276" w:lineRule="auto"/>
              <w:jc w:val="left"/>
            </w:pPr>
            <w:r w:rsidRPr="00F337A7">
              <w:t>Distancia vertical sobre (o por debajo) del ge</w:t>
            </w:r>
            <w:r>
              <w:t>oide o del nivel medio del mar.</w:t>
            </w:r>
          </w:p>
        </w:tc>
      </w:tr>
      <w:tr w:rsidR="00BC1907" w:rsidTr="00BC1907">
        <w:trPr>
          <w:trHeight w:val="647"/>
        </w:trPr>
        <w:tc>
          <w:tcPr>
            <w:tcW w:w="3510" w:type="dxa"/>
          </w:tcPr>
          <w:p w:rsidR="00BC1907" w:rsidRPr="0059783A" w:rsidRDefault="00BC1907" w:rsidP="00BC1907">
            <w:pPr>
              <w:tabs>
                <w:tab w:val="center" w:pos="4419"/>
                <w:tab w:val="right" w:pos="8838"/>
              </w:tabs>
              <w:jc w:val="left"/>
              <w:rPr>
                <w:b/>
              </w:rPr>
            </w:pPr>
            <w:r w:rsidRPr="00F337A7">
              <w:rPr>
                <w:b/>
                <w:bCs/>
              </w:rPr>
              <w:t>Elipsoide de referencia</w:t>
            </w:r>
          </w:p>
        </w:tc>
        <w:tc>
          <w:tcPr>
            <w:tcW w:w="12024" w:type="dxa"/>
          </w:tcPr>
          <w:p w:rsidR="00BC1907" w:rsidRDefault="00BC1907" w:rsidP="00BC1907">
            <w:pPr>
              <w:pStyle w:val="Textoindependiente2"/>
              <w:spacing w:before="0" w:after="0" w:line="276" w:lineRule="auto"/>
              <w:jc w:val="left"/>
            </w:pPr>
            <w:r w:rsidRPr="00F337A7">
              <w:t>El elipsoide empleado geométricamente como la mejor aproximación local o global de la forma de la Tierra</w:t>
            </w:r>
            <w:r>
              <w:t>.</w:t>
            </w:r>
          </w:p>
        </w:tc>
      </w:tr>
      <w:tr w:rsidR="00BC1907" w:rsidTr="00BC1907">
        <w:trPr>
          <w:trHeight w:val="647"/>
        </w:trPr>
        <w:tc>
          <w:tcPr>
            <w:tcW w:w="3510" w:type="dxa"/>
          </w:tcPr>
          <w:p w:rsidR="00BC1907" w:rsidRPr="006569A7" w:rsidRDefault="00BC1907" w:rsidP="00BC1907">
            <w:pPr>
              <w:tabs>
                <w:tab w:val="center" w:pos="4419"/>
                <w:tab w:val="right" w:pos="8838"/>
              </w:tabs>
              <w:jc w:val="left"/>
              <w:rPr>
                <w:rFonts w:asciiTheme="minorHAnsi" w:hAnsiTheme="minorHAnsi"/>
                <w:b/>
              </w:rPr>
            </w:pPr>
            <w:r w:rsidRPr="006569A7">
              <w:rPr>
                <w:rFonts w:asciiTheme="minorHAnsi" w:eastAsia="Times New Roman" w:hAnsiTheme="minorHAnsi" w:cs="Arial"/>
                <w:b/>
                <w:bCs/>
                <w:szCs w:val="24"/>
                <w:lang w:val="es-ES" w:eastAsia="es-ES"/>
              </w:rPr>
              <w:t>Época</w:t>
            </w:r>
          </w:p>
        </w:tc>
        <w:tc>
          <w:tcPr>
            <w:tcW w:w="12024" w:type="dxa"/>
          </w:tcPr>
          <w:p w:rsidR="00BC1907" w:rsidRPr="006569A7" w:rsidRDefault="00BC1907" w:rsidP="00BC1907">
            <w:pPr>
              <w:spacing w:before="0" w:after="0" w:line="276" w:lineRule="auto"/>
              <w:jc w:val="left"/>
              <w:rPr>
                <w:rFonts w:asciiTheme="minorHAnsi" w:eastAsia="Times New Roman" w:hAnsiTheme="minorHAnsi" w:cs="Arial"/>
                <w:szCs w:val="24"/>
                <w:lang w:val="es-ES" w:eastAsia="es-ES"/>
              </w:rPr>
            </w:pPr>
            <w:r w:rsidRPr="006569A7">
              <w:rPr>
                <w:rFonts w:asciiTheme="minorHAnsi" w:eastAsia="Times New Roman" w:hAnsiTheme="minorHAnsi" w:cs="Arial"/>
                <w:szCs w:val="24"/>
                <w:lang w:val="es-ES" w:eastAsia="es-ES"/>
              </w:rPr>
              <w:t xml:space="preserve">Intervalo de medición de un receptor </w:t>
            </w:r>
            <w:proofErr w:type="spellStart"/>
            <w:r w:rsidRPr="006569A7">
              <w:rPr>
                <w:rFonts w:asciiTheme="minorHAnsi" w:eastAsia="Times New Roman" w:hAnsiTheme="minorHAnsi" w:cs="Arial"/>
                <w:smallCaps/>
                <w:szCs w:val="24"/>
                <w:lang w:val="es-ES" w:eastAsia="es-ES"/>
              </w:rPr>
              <w:t>gps</w:t>
            </w:r>
            <w:proofErr w:type="spellEnd"/>
            <w:r w:rsidRPr="006569A7">
              <w:rPr>
                <w:rFonts w:asciiTheme="minorHAnsi" w:eastAsia="Times New Roman" w:hAnsiTheme="minorHAnsi" w:cs="Arial"/>
                <w:smallCaps/>
                <w:szCs w:val="24"/>
                <w:lang w:val="es-ES" w:eastAsia="es-ES"/>
              </w:rPr>
              <w:t>/</w:t>
            </w:r>
            <w:proofErr w:type="spellStart"/>
            <w:r w:rsidRPr="006569A7">
              <w:rPr>
                <w:rFonts w:asciiTheme="minorHAnsi" w:eastAsia="Times New Roman" w:hAnsiTheme="minorHAnsi" w:cs="Arial"/>
                <w:smallCaps/>
                <w:szCs w:val="24"/>
                <w:lang w:val="es-ES" w:eastAsia="es-ES"/>
              </w:rPr>
              <w:t>gnss</w:t>
            </w:r>
            <w:proofErr w:type="spellEnd"/>
            <w:r w:rsidRPr="006569A7">
              <w:rPr>
                <w:rFonts w:asciiTheme="minorHAnsi" w:eastAsia="Times New Roman" w:hAnsiTheme="minorHAnsi" w:cs="Arial"/>
                <w:szCs w:val="24"/>
                <w:lang w:val="es-ES" w:eastAsia="es-ES"/>
              </w:rPr>
              <w:t>, que varía en fu</w:t>
            </w:r>
            <w:r>
              <w:rPr>
                <w:rFonts w:asciiTheme="minorHAnsi" w:eastAsia="Times New Roman" w:hAnsiTheme="minorHAnsi" w:cs="Arial"/>
                <w:szCs w:val="24"/>
                <w:lang w:val="es-ES" w:eastAsia="es-ES"/>
              </w:rPr>
              <w:t>nción del tipo de levantamiento.</w:t>
            </w:r>
          </w:p>
          <w:p w:rsidR="00BC1907" w:rsidRPr="006569A7" w:rsidRDefault="00BC1907" w:rsidP="00BC1907">
            <w:pPr>
              <w:spacing w:before="0" w:after="0" w:line="276" w:lineRule="auto"/>
              <w:ind w:left="360"/>
              <w:jc w:val="left"/>
              <w:rPr>
                <w:rFonts w:asciiTheme="minorHAnsi" w:eastAsia="Times New Roman" w:hAnsiTheme="minorHAnsi" w:cs="Arial"/>
                <w:szCs w:val="24"/>
                <w:lang w:val="es-ES" w:eastAsia="es-ES"/>
              </w:rPr>
            </w:pPr>
          </w:p>
          <w:p w:rsidR="00BC1907" w:rsidRPr="006569A7" w:rsidRDefault="00BC1907" w:rsidP="00BC1907">
            <w:pPr>
              <w:pStyle w:val="Textoindependiente2"/>
              <w:spacing w:before="0" w:after="0" w:line="276" w:lineRule="auto"/>
              <w:jc w:val="left"/>
              <w:rPr>
                <w:rFonts w:asciiTheme="minorHAnsi" w:hAnsiTheme="minorHAnsi"/>
                <w:lang w:val="es-ES"/>
              </w:rPr>
            </w:pPr>
          </w:p>
        </w:tc>
      </w:tr>
      <w:tr w:rsidR="00BC1907" w:rsidTr="00BC1907">
        <w:trPr>
          <w:trHeight w:val="647"/>
        </w:trPr>
        <w:tc>
          <w:tcPr>
            <w:tcW w:w="3510" w:type="dxa"/>
          </w:tcPr>
          <w:p w:rsidR="00BC1907" w:rsidRPr="006569A7" w:rsidRDefault="00BC1907" w:rsidP="00BC1907">
            <w:pPr>
              <w:tabs>
                <w:tab w:val="center" w:pos="4419"/>
                <w:tab w:val="right" w:pos="8838"/>
              </w:tabs>
              <w:jc w:val="left"/>
              <w:rPr>
                <w:rFonts w:asciiTheme="minorHAnsi" w:hAnsiTheme="minorHAnsi"/>
                <w:b/>
              </w:rPr>
            </w:pPr>
            <w:r w:rsidRPr="006569A7">
              <w:rPr>
                <w:rFonts w:asciiTheme="minorHAnsi" w:eastAsia="Times New Roman" w:hAnsiTheme="minorHAnsi" w:cs="Arial"/>
                <w:b/>
                <w:szCs w:val="24"/>
                <w:lang w:val="es-ES" w:eastAsia="es-ES"/>
              </w:rPr>
              <w:t>Estación</w:t>
            </w:r>
          </w:p>
        </w:tc>
        <w:tc>
          <w:tcPr>
            <w:tcW w:w="12024" w:type="dxa"/>
          </w:tcPr>
          <w:p w:rsidR="00BC1907" w:rsidRPr="006569A7" w:rsidRDefault="00BC1907" w:rsidP="00BC1907">
            <w:pPr>
              <w:pStyle w:val="Textoindependiente2"/>
              <w:spacing w:before="0" w:after="0" w:line="276" w:lineRule="auto"/>
              <w:jc w:val="left"/>
              <w:rPr>
                <w:rFonts w:asciiTheme="minorHAnsi" w:hAnsiTheme="minorHAnsi"/>
              </w:rPr>
            </w:pPr>
            <w:r w:rsidRPr="006569A7">
              <w:rPr>
                <w:rFonts w:asciiTheme="minorHAnsi" w:eastAsia="Times New Roman" w:hAnsiTheme="minorHAnsi" w:cs="Arial"/>
                <w:szCs w:val="24"/>
                <w:lang w:val="es-ES" w:eastAsia="es-ES"/>
              </w:rPr>
              <w:t>Punto del terreno, a menudo indicado por una señal, donde se coloca el instrumento de observación para efectuar medidas topográficas o geodésicas</w:t>
            </w:r>
            <w:r>
              <w:rPr>
                <w:rFonts w:asciiTheme="minorHAnsi" w:eastAsia="Times New Roman" w:hAnsiTheme="minorHAnsi" w:cs="Arial"/>
                <w:szCs w:val="24"/>
                <w:lang w:val="es-ES" w:eastAsia="es-ES"/>
              </w:rPr>
              <w:t>.</w:t>
            </w:r>
          </w:p>
        </w:tc>
      </w:tr>
      <w:tr w:rsidR="00BC1907" w:rsidTr="00BC1907">
        <w:trPr>
          <w:trHeight w:val="647"/>
        </w:trPr>
        <w:tc>
          <w:tcPr>
            <w:tcW w:w="3510" w:type="dxa"/>
          </w:tcPr>
          <w:p w:rsidR="00BC1907" w:rsidRPr="006569A7" w:rsidRDefault="00BC1907" w:rsidP="00BC1907">
            <w:pPr>
              <w:tabs>
                <w:tab w:val="center" w:pos="4419"/>
                <w:tab w:val="right" w:pos="8838"/>
              </w:tabs>
              <w:jc w:val="left"/>
              <w:rPr>
                <w:rFonts w:asciiTheme="minorHAnsi" w:hAnsiTheme="minorHAnsi"/>
                <w:b/>
              </w:rPr>
            </w:pPr>
            <w:r w:rsidRPr="006569A7">
              <w:rPr>
                <w:rFonts w:asciiTheme="minorHAnsi" w:eastAsia="Times New Roman" w:hAnsiTheme="minorHAnsi" w:cs="Arial"/>
                <w:b/>
                <w:szCs w:val="24"/>
                <w:lang w:val="es-ES" w:eastAsia="es-ES"/>
              </w:rPr>
              <w:t>Estación fija o permanente GPS/GNSS</w:t>
            </w:r>
          </w:p>
        </w:tc>
        <w:tc>
          <w:tcPr>
            <w:tcW w:w="12024" w:type="dxa"/>
          </w:tcPr>
          <w:p w:rsidR="00BC1907" w:rsidRPr="006569A7" w:rsidRDefault="00BC1907" w:rsidP="00BC1907">
            <w:pPr>
              <w:spacing w:before="0" w:after="0" w:line="276" w:lineRule="auto"/>
              <w:jc w:val="left"/>
              <w:rPr>
                <w:rFonts w:asciiTheme="minorHAnsi" w:eastAsia="Times New Roman" w:hAnsiTheme="minorHAnsi" w:cs="Arial"/>
                <w:szCs w:val="24"/>
                <w:lang w:val="es-ES" w:eastAsia="es-ES"/>
              </w:rPr>
            </w:pPr>
            <w:r w:rsidRPr="006569A7">
              <w:rPr>
                <w:rFonts w:asciiTheme="minorHAnsi" w:eastAsia="Times New Roman" w:hAnsiTheme="minorHAnsi" w:cs="Arial"/>
                <w:szCs w:val="24"/>
                <w:lang w:val="es-ES" w:eastAsia="es-ES"/>
              </w:rPr>
              <w:t xml:space="preserve">Término que se aplica a aquellas estaciones </w:t>
            </w:r>
            <w:proofErr w:type="spellStart"/>
            <w:r w:rsidRPr="006569A7">
              <w:rPr>
                <w:rFonts w:asciiTheme="minorHAnsi" w:eastAsia="Times New Roman" w:hAnsiTheme="minorHAnsi" w:cs="Arial"/>
                <w:smallCaps/>
                <w:szCs w:val="24"/>
                <w:lang w:val="es-ES" w:eastAsia="es-ES"/>
              </w:rPr>
              <w:t>gps</w:t>
            </w:r>
            <w:proofErr w:type="spellEnd"/>
            <w:r w:rsidRPr="006569A7">
              <w:rPr>
                <w:rFonts w:asciiTheme="minorHAnsi" w:eastAsia="Times New Roman" w:hAnsiTheme="minorHAnsi" w:cs="Arial"/>
                <w:smallCaps/>
                <w:szCs w:val="24"/>
                <w:lang w:val="es-ES" w:eastAsia="es-ES"/>
              </w:rPr>
              <w:t>/</w:t>
            </w:r>
            <w:proofErr w:type="spellStart"/>
            <w:r w:rsidRPr="006569A7">
              <w:rPr>
                <w:rFonts w:asciiTheme="minorHAnsi" w:eastAsia="Times New Roman" w:hAnsiTheme="minorHAnsi" w:cs="Arial"/>
                <w:smallCaps/>
                <w:szCs w:val="24"/>
                <w:lang w:val="es-ES" w:eastAsia="es-ES"/>
              </w:rPr>
              <w:t>gnss</w:t>
            </w:r>
            <w:proofErr w:type="spellEnd"/>
            <w:r w:rsidRPr="006569A7">
              <w:rPr>
                <w:rFonts w:asciiTheme="minorHAnsi" w:eastAsia="Times New Roman" w:hAnsiTheme="minorHAnsi" w:cs="Arial"/>
                <w:szCs w:val="24"/>
                <w:lang w:val="es-ES" w:eastAsia="es-ES"/>
              </w:rPr>
              <w:t xml:space="preserve"> que colectan datos de forma continua y cuyos archivos digitales en </w:t>
            </w:r>
            <w:proofErr w:type="spellStart"/>
            <w:r w:rsidRPr="006569A7">
              <w:rPr>
                <w:rFonts w:asciiTheme="minorHAnsi" w:eastAsia="Times New Roman" w:hAnsiTheme="minorHAnsi" w:cs="Arial"/>
                <w:smallCaps/>
                <w:szCs w:val="24"/>
                <w:lang w:val="es-ES" w:eastAsia="es-ES"/>
              </w:rPr>
              <w:t>rinex</w:t>
            </w:r>
            <w:proofErr w:type="spellEnd"/>
            <w:r w:rsidRPr="006569A7">
              <w:rPr>
                <w:rFonts w:asciiTheme="minorHAnsi" w:eastAsia="Times New Roman" w:hAnsiTheme="minorHAnsi" w:cs="Arial"/>
                <w:szCs w:val="24"/>
                <w:lang w:val="es-ES" w:eastAsia="es-ES"/>
              </w:rPr>
              <w:t xml:space="preserve"> pueden obtenerse electrónicamente a través de Internet</w:t>
            </w:r>
            <w:r>
              <w:rPr>
                <w:rFonts w:asciiTheme="minorHAnsi" w:eastAsia="Times New Roman" w:hAnsiTheme="minorHAnsi" w:cs="Arial"/>
                <w:szCs w:val="24"/>
                <w:lang w:val="es-ES" w:eastAsia="es-ES"/>
              </w:rPr>
              <w:t>.</w:t>
            </w:r>
          </w:p>
        </w:tc>
      </w:tr>
      <w:tr w:rsidR="00BC1907" w:rsidTr="00BC1907">
        <w:trPr>
          <w:trHeight w:val="647"/>
        </w:trPr>
        <w:tc>
          <w:tcPr>
            <w:tcW w:w="3510" w:type="dxa"/>
          </w:tcPr>
          <w:p w:rsidR="00BC1907" w:rsidRPr="006569A7" w:rsidRDefault="00BC1907" w:rsidP="00BC1907">
            <w:pPr>
              <w:tabs>
                <w:tab w:val="center" w:pos="4419"/>
                <w:tab w:val="right" w:pos="8838"/>
              </w:tabs>
              <w:jc w:val="left"/>
              <w:rPr>
                <w:rFonts w:asciiTheme="minorHAnsi" w:hAnsiTheme="minorHAnsi"/>
                <w:b/>
              </w:rPr>
            </w:pPr>
            <w:r w:rsidRPr="006569A7">
              <w:rPr>
                <w:rFonts w:asciiTheme="minorHAnsi" w:eastAsia="Times New Roman" w:hAnsiTheme="minorHAnsi" w:cs="Arial"/>
                <w:b/>
                <w:szCs w:val="24"/>
                <w:lang w:val="es-ES" w:eastAsia="es-ES"/>
              </w:rPr>
              <w:t>Estación geodésica</w:t>
            </w:r>
          </w:p>
        </w:tc>
        <w:tc>
          <w:tcPr>
            <w:tcW w:w="12024" w:type="dxa"/>
          </w:tcPr>
          <w:p w:rsidR="00BC1907" w:rsidRPr="006569A7" w:rsidRDefault="00BC1907" w:rsidP="00BC1907">
            <w:pPr>
              <w:pStyle w:val="Textoindependiente2"/>
              <w:spacing w:before="0" w:after="0" w:line="276" w:lineRule="auto"/>
              <w:jc w:val="left"/>
              <w:rPr>
                <w:rFonts w:asciiTheme="minorHAnsi" w:hAnsiTheme="minorHAnsi"/>
              </w:rPr>
            </w:pPr>
            <w:r w:rsidRPr="006569A7">
              <w:rPr>
                <w:rFonts w:asciiTheme="minorHAnsi" w:eastAsia="Times New Roman" w:hAnsiTheme="minorHAnsi" w:cs="Arial"/>
                <w:szCs w:val="24"/>
                <w:lang w:val="es-ES" w:eastAsia="es-ES"/>
              </w:rPr>
              <w:t xml:space="preserve">Ver </w:t>
            </w:r>
            <w:r w:rsidRPr="006569A7">
              <w:rPr>
                <w:rFonts w:asciiTheme="minorHAnsi" w:eastAsia="Times New Roman" w:hAnsiTheme="minorHAnsi" w:cs="Arial"/>
                <w:b/>
                <w:szCs w:val="24"/>
                <w:lang w:val="es-ES" w:eastAsia="es-ES"/>
              </w:rPr>
              <w:t>Vértice geodésico</w:t>
            </w:r>
            <w:r>
              <w:rPr>
                <w:rFonts w:asciiTheme="minorHAnsi" w:eastAsia="Times New Roman" w:hAnsiTheme="minorHAnsi" w:cs="Arial"/>
                <w:b/>
                <w:szCs w:val="24"/>
                <w:lang w:val="es-ES" w:eastAsia="es-ES"/>
              </w:rPr>
              <w:t>.</w:t>
            </w:r>
          </w:p>
        </w:tc>
      </w:tr>
      <w:tr w:rsidR="00BC1907" w:rsidTr="00BC1907">
        <w:trPr>
          <w:trHeight w:val="647"/>
        </w:trPr>
        <w:tc>
          <w:tcPr>
            <w:tcW w:w="3510" w:type="dxa"/>
          </w:tcPr>
          <w:p w:rsidR="00BC1907" w:rsidRPr="006569A7" w:rsidRDefault="00BC1907" w:rsidP="00BC1907">
            <w:pPr>
              <w:tabs>
                <w:tab w:val="center" w:pos="4419"/>
                <w:tab w:val="right" w:pos="8838"/>
              </w:tabs>
              <w:jc w:val="left"/>
              <w:rPr>
                <w:rFonts w:asciiTheme="minorHAnsi" w:hAnsiTheme="minorHAnsi"/>
                <w:b/>
              </w:rPr>
            </w:pPr>
            <w:r w:rsidRPr="006569A7">
              <w:rPr>
                <w:rFonts w:asciiTheme="minorHAnsi" w:eastAsia="Times New Roman" w:hAnsiTheme="minorHAnsi" w:cs="Arial"/>
                <w:b/>
                <w:bCs/>
                <w:szCs w:val="24"/>
                <w:lang w:val="es-ES" w:eastAsia="es-ES"/>
              </w:rPr>
              <w:t>Estándar de exactitud posicional</w:t>
            </w:r>
          </w:p>
        </w:tc>
        <w:tc>
          <w:tcPr>
            <w:tcW w:w="12024" w:type="dxa"/>
          </w:tcPr>
          <w:p w:rsidR="00BC1907" w:rsidRPr="006569A7" w:rsidRDefault="00BC1907" w:rsidP="00BC1907">
            <w:pPr>
              <w:spacing w:before="0" w:after="0" w:line="276" w:lineRule="auto"/>
              <w:jc w:val="left"/>
              <w:rPr>
                <w:rFonts w:asciiTheme="minorHAnsi" w:eastAsia="Times New Roman" w:hAnsiTheme="minorHAnsi" w:cs="Arial"/>
                <w:bCs/>
                <w:szCs w:val="24"/>
                <w:lang w:val="es-ES" w:eastAsia="es-ES"/>
              </w:rPr>
            </w:pPr>
            <w:r w:rsidRPr="006569A7">
              <w:rPr>
                <w:rFonts w:asciiTheme="minorHAnsi" w:eastAsia="Times New Roman" w:hAnsiTheme="minorHAnsi" w:cs="Arial"/>
                <w:bCs/>
                <w:szCs w:val="24"/>
                <w:lang w:val="es-ES" w:eastAsia="es-ES"/>
              </w:rPr>
              <w:t xml:space="preserve">Las especificaciones de los Órdenes de Exactitud Posicional tanto horizontal como vertical. Ver </w:t>
            </w:r>
            <w:r w:rsidRPr="006569A7">
              <w:rPr>
                <w:rFonts w:asciiTheme="minorHAnsi" w:eastAsia="Times New Roman" w:hAnsiTheme="minorHAnsi" w:cs="Arial"/>
                <w:b/>
                <w:bCs/>
                <w:szCs w:val="24"/>
                <w:lang w:val="es-ES" w:eastAsia="es-ES"/>
              </w:rPr>
              <w:t xml:space="preserve">Órdenes de </w:t>
            </w:r>
            <w:r>
              <w:rPr>
                <w:rFonts w:asciiTheme="minorHAnsi" w:eastAsia="Times New Roman" w:hAnsiTheme="minorHAnsi" w:cs="Arial"/>
                <w:b/>
                <w:bCs/>
                <w:szCs w:val="24"/>
                <w:lang w:val="es-ES" w:eastAsia="es-ES"/>
              </w:rPr>
              <w:t>exactitud posicional horizontal.</w:t>
            </w:r>
          </w:p>
        </w:tc>
      </w:tr>
      <w:tr w:rsidR="00BC1907" w:rsidTr="00BC1907">
        <w:trPr>
          <w:trHeight w:val="647"/>
        </w:trPr>
        <w:tc>
          <w:tcPr>
            <w:tcW w:w="3510" w:type="dxa"/>
          </w:tcPr>
          <w:p w:rsidR="00BC1907" w:rsidRPr="006569A7" w:rsidRDefault="00BC1907" w:rsidP="00BC1907">
            <w:pPr>
              <w:tabs>
                <w:tab w:val="center" w:pos="4419"/>
                <w:tab w:val="right" w:pos="8838"/>
              </w:tabs>
              <w:jc w:val="left"/>
              <w:rPr>
                <w:rFonts w:asciiTheme="minorHAnsi" w:hAnsiTheme="minorHAnsi"/>
                <w:b/>
              </w:rPr>
            </w:pPr>
            <w:r w:rsidRPr="006569A7">
              <w:rPr>
                <w:rFonts w:asciiTheme="minorHAnsi" w:eastAsia="Times New Roman" w:hAnsiTheme="minorHAnsi" w:cs="Arial"/>
                <w:b/>
                <w:szCs w:val="24"/>
                <w:lang w:val="es-ES" w:eastAsia="es-ES"/>
              </w:rPr>
              <w:t>Exactitud posicional horizontal</w:t>
            </w:r>
          </w:p>
        </w:tc>
        <w:tc>
          <w:tcPr>
            <w:tcW w:w="12024" w:type="dxa"/>
          </w:tcPr>
          <w:p w:rsidR="00BC1907" w:rsidRPr="006569A7" w:rsidRDefault="00BC1907" w:rsidP="00BC1907">
            <w:pPr>
              <w:pStyle w:val="Textoindependiente2"/>
              <w:spacing w:before="0" w:after="0" w:line="276" w:lineRule="auto"/>
              <w:jc w:val="left"/>
              <w:rPr>
                <w:rFonts w:asciiTheme="minorHAnsi" w:hAnsiTheme="minorHAnsi"/>
              </w:rPr>
            </w:pPr>
            <w:r w:rsidRPr="006569A7">
              <w:rPr>
                <w:rFonts w:asciiTheme="minorHAnsi" w:eastAsia="Times New Roman" w:hAnsiTheme="minorHAnsi" w:cs="Arial"/>
                <w:szCs w:val="24"/>
                <w:lang w:val="es-ES" w:eastAsia="es-ES"/>
              </w:rPr>
              <w:t>La exactitud referida  a la posición horizontal de un determinado punto o conjunto de puntos en término de sus coordenadas de latitud y longitud o de sus coordenadas rectangulares.</w:t>
            </w:r>
          </w:p>
        </w:tc>
      </w:tr>
      <w:tr w:rsidR="00BC1907" w:rsidTr="00BC1907">
        <w:trPr>
          <w:trHeight w:val="647"/>
        </w:trPr>
        <w:tc>
          <w:tcPr>
            <w:tcW w:w="3510" w:type="dxa"/>
          </w:tcPr>
          <w:p w:rsidR="00BC1907" w:rsidRPr="002D3E6F" w:rsidRDefault="00BC1907" w:rsidP="00BC1907">
            <w:pPr>
              <w:tabs>
                <w:tab w:val="center" w:pos="4419"/>
                <w:tab w:val="right" w:pos="8838"/>
              </w:tabs>
              <w:jc w:val="left"/>
              <w:rPr>
                <w:rFonts w:asciiTheme="minorHAnsi" w:hAnsiTheme="minorHAnsi"/>
                <w:b/>
              </w:rPr>
            </w:pPr>
            <w:r w:rsidRPr="002D3E6F">
              <w:rPr>
                <w:rFonts w:asciiTheme="minorHAnsi" w:eastAsia="Times New Roman" w:hAnsiTheme="minorHAnsi" w:cs="Arial"/>
                <w:b/>
                <w:bCs/>
                <w:szCs w:val="24"/>
                <w:lang w:val="es-ES" w:eastAsia="es-ES"/>
              </w:rPr>
              <w:lastRenderedPageBreak/>
              <w:t>Fase portadora</w:t>
            </w:r>
            <w:r w:rsidRPr="002D3E6F">
              <w:rPr>
                <w:rFonts w:asciiTheme="minorHAnsi" w:eastAsia="Times New Roman" w:hAnsiTheme="minorHAnsi" w:cs="Arial"/>
                <w:b/>
                <w:szCs w:val="24"/>
                <w:lang w:val="es-ES" w:eastAsia="es-ES"/>
              </w:rPr>
              <w:t xml:space="preserve"> </w:t>
            </w:r>
          </w:p>
        </w:tc>
        <w:tc>
          <w:tcPr>
            <w:tcW w:w="12024" w:type="dxa"/>
          </w:tcPr>
          <w:p w:rsidR="00BC1907" w:rsidRPr="002D3E6F" w:rsidRDefault="00BC1907" w:rsidP="00BC1907">
            <w:pPr>
              <w:spacing w:before="0" w:after="0" w:line="276" w:lineRule="auto"/>
              <w:jc w:val="left"/>
              <w:rPr>
                <w:rFonts w:asciiTheme="minorHAnsi" w:eastAsia="Times New Roman" w:hAnsiTheme="minorHAnsi" w:cs="Arial"/>
                <w:szCs w:val="24"/>
                <w:lang w:val="es-ES" w:eastAsia="es-ES"/>
              </w:rPr>
            </w:pPr>
            <w:r w:rsidRPr="002D3E6F">
              <w:rPr>
                <w:rFonts w:asciiTheme="minorHAnsi" w:eastAsia="Times New Roman" w:hAnsiTheme="minorHAnsi" w:cs="Arial"/>
                <w:szCs w:val="24"/>
                <w:lang w:val="es-ES" w:eastAsia="es-ES"/>
              </w:rPr>
              <w:t>Diferencia entre la señal portadora generada por el oscilador interno de un receptor y la señal portadora procedente del satélite.</w:t>
            </w:r>
          </w:p>
        </w:tc>
      </w:tr>
      <w:tr w:rsidR="00BC1907" w:rsidTr="00BC1907">
        <w:trPr>
          <w:trHeight w:val="647"/>
        </w:trPr>
        <w:tc>
          <w:tcPr>
            <w:tcW w:w="3510" w:type="dxa"/>
          </w:tcPr>
          <w:p w:rsidR="00BC1907" w:rsidRPr="002D3E6F" w:rsidRDefault="00BC1907" w:rsidP="00BC1907">
            <w:pPr>
              <w:tabs>
                <w:tab w:val="center" w:pos="4419"/>
                <w:tab w:val="right" w:pos="8838"/>
              </w:tabs>
              <w:jc w:val="left"/>
              <w:rPr>
                <w:rFonts w:asciiTheme="minorHAnsi" w:hAnsiTheme="minorHAnsi"/>
                <w:b/>
              </w:rPr>
            </w:pPr>
            <w:r w:rsidRPr="002D3E6F">
              <w:rPr>
                <w:rFonts w:asciiTheme="minorHAnsi" w:eastAsia="Times New Roman" w:hAnsiTheme="minorHAnsi" w:cs="Arial"/>
                <w:b/>
                <w:szCs w:val="24"/>
                <w:lang w:val="es-ES" w:eastAsia="es-ES"/>
              </w:rPr>
              <w:t>Geodesia</w:t>
            </w:r>
          </w:p>
        </w:tc>
        <w:tc>
          <w:tcPr>
            <w:tcW w:w="12024" w:type="dxa"/>
          </w:tcPr>
          <w:p w:rsidR="00BC1907" w:rsidRPr="002D3E6F" w:rsidRDefault="00BC1907" w:rsidP="00BC1907">
            <w:pPr>
              <w:pStyle w:val="Textoindependiente2"/>
              <w:spacing w:before="0" w:after="0" w:line="276" w:lineRule="auto"/>
              <w:jc w:val="left"/>
              <w:rPr>
                <w:rFonts w:asciiTheme="minorHAnsi" w:hAnsiTheme="minorHAnsi"/>
              </w:rPr>
            </w:pPr>
            <w:r w:rsidRPr="002D3E6F">
              <w:rPr>
                <w:rFonts w:asciiTheme="minorHAnsi" w:eastAsia="Times New Roman" w:hAnsiTheme="minorHAnsi" w:cs="Arial"/>
                <w:szCs w:val="24"/>
                <w:lang w:val="es-ES" w:eastAsia="es-ES"/>
              </w:rPr>
              <w:t xml:space="preserve">Ciencia que determina la forma y dimensiones de la Tierra, así como el campo de gravedad asociado a ella. (Significado etimológico: Geos-Tierra, </w:t>
            </w:r>
            <w:proofErr w:type="spellStart"/>
            <w:r w:rsidRPr="002D3E6F">
              <w:rPr>
                <w:rFonts w:asciiTheme="minorHAnsi" w:eastAsia="Times New Roman" w:hAnsiTheme="minorHAnsi" w:cs="Arial"/>
                <w:szCs w:val="24"/>
                <w:lang w:val="es-ES" w:eastAsia="es-ES"/>
              </w:rPr>
              <w:t>desia</w:t>
            </w:r>
            <w:proofErr w:type="spellEnd"/>
            <w:r w:rsidRPr="002D3E6F">
              <w:rPr>
                <w:rFonts w:asciiTheme="minorHAnsi" w:eastAsia="Times New Roman" w:hAnsiTheme="minorHAnsi" w:cs="Arial"/>
                <w:szCs w:val="24"/>
                <w:lang w:val="es-ES" w:eastAsia="es-ES"/>
              </w:rPr>
              <w:t>-división o medida). En su aspecto práctico conduce a las mediciones y cálculos necesarios para la determinación de coordenadas geográficas (astronómicas y geodésicas) así como alturas y datos de gravedad de puntos convenientemente elegidos y demarcados</w:t>
            </w:r>
            <w:r>
              <w:rPr>
                <w:rFonts w:asciiTheme="minorHAnsi" w:eastAsia="Times New Roman" w:hAnsiTheme="minorHAnsi" w:cs="Arial"/>
                <w:szCs w:val="24"/>
                <w:lang w:val="es-ES" w:eastAsia="es-ES"/>
              </w:rPr>
              <w:t>.</w:t>
            </w:r>
          </w:p>
        </w:tc>
      </w:tr>
      <w:tr w:rsidR="00BC1907" w:rsidTr="00BC1907">
        <w:trPr>
          <w:trHeight w:val="647"/>
        </w:trPr>
        <w:tc>
          <w:tcPr>
            <w:tcW w:w="3510" w:type="dxa"/>
          </w:tcPr>
          <w:p w:rsidR="00BC1907" w:rsidRPr="000C2CFA" w:rsidRDefault="00BC1907" w:rsidP="00BC1907">
            <w:pPr>
              <w:jc w:val="left"/>
              <w:rPr>
                <w:rFonts w:asciiTheme="minorHAnsi" w:hAnsiTheme="minorHAnsi"/>
                <w:b/>
                <w:szCs w:val="24"/>
              </w:rPr>
            </w:pPr>
            <w:r w:rsidRPr="000C2CFA">
              <w:rPr>
                <w:rFonts w:asciiTheme="minorHAnsi" w:hAnsiTheme="minorHAnsi"/>
                <w:b/>
                <w:szCs w:val="24"/>
              </w:rPr>
              <w:t>Geo</w:t>
            </w:r>
            <w:r>
              <w:rPr>
                <w:rFonts w:asciiTheme="minorHAnsi" w:hAnsiTheme="minorHAnsi"/>
                <w:b/>
                <w:szCs w:val="24"/>
              </w:rPr>
              <w:t>r</w:t>
            </w:r>
            <w:r w:rsidRPr="000C2CFA">
              <w:rPr>
                <w:rFonts w:asciiTheme="minorHAnsi" w:hAnsiTheme="minorHAnsi"/>
                <w:b/>
                <w:szCs w:val="24"/>
              </w:rPr>
              <w:t>referenciación</w:t>
            </w:r>
          </w:p>
        </w:tc>
        <w:tc>
          <w:tcPr>
            <w:tcW w:w="12024" w:type="dxa"/>
          </w:tcPr>
          <w:p w:rsidR="00BC1907" w:rsidRPr="000C2CFA" w:rsidRDefault="00BC1907" w:rsidP="00BC1907">
            <w:pPr>
              <w:jc w:val="left"/>
              <w:rPr>
                <w:rFonts w:asciiTheme="minorHAnsi" w:hAnsiTheme="minorHAnsi"/>
                <w:szCs w:val="24"/>
              </w:rPr>
            </w:pPr>
            <w:r w:rsidRPr="000C2CFA">
              <w:rPr>
                <w:rFonts w:asciiTheme="minorHAnsi" w:eastAsia="Times New Roman" w:hAnsiTheme="minorHAnsi" w:cs="Arial"/>
                <w:szCs w:val="24"/>
                <w:lang w:eastAsia="es-ES"/>
              </w:rPr>
              <w:t>E</w:t>
            </w:r>
            <w:r w:rsidRPr="000C2CFA">
              <w:rPr>
                <w:rFonts w:asciiTheme="minorHAnsi" w:eastAsia="Times New Roman" w:hAnsiTheme="minorHAnsi" w:cs="Arial"/>
                <w:szCs w:val="24"/>
                <w:lang w:val="es-ES" w:eastAsia="es-ES"/>
              </w:rPr>
              <w:t>l conjunto de actividades u operaciones, destinadas a establecer la ubicación de puntos, conjuntos de puntos o de información geográfica en general, con relación a un determinado sistema de referencia terrestre;</w:t>
            </w:r>
          </w:p>
        </w:tc>
      </w:tr>
      <w:tr w:rsidR="00BC1907" w:rsidTr="00BC1907">
        <w:trPr>
          <w:trHeight w:val="647"/>
        </w:trPr>
        <w:tc>
          <w:tcPr>
            <w:tcW w:w="3510" w:type="dxa"/>
          </w:tcPr>
          <w:p w:rsidR="00BC1907" w:rsidRPr="000C2CFA" w:rsidRDefault="00BC1907" w:rsidP="00BC1907">
            <w:pPr>
              <w:jc w:val="left"/>
              <w:rPr>
                <w:rFonts w:asciiTheme="minorHAnsi" w:hAnsiTheme="minorHAnsi"/>
                <w:b/>
                <w:szCs w:val="24"/>
              </w:rPr>
            </w:pPr>
            <w:r w:rsidRPr="000C2CFA">
              <w:rPr>
                <w:rFonts w:asciiTheme="minorHAnsi" w:hAnsiTheme="minorHAnsi"/>
                <w:b/>
                <w:szCs w:val="24"/>
              </w:rPr>
              <w:t>GPS</w:t>
            </w:r>
          </w:p>
        </w:tc>
        <w:tc>
          <w:tcPr>
            <w:tcW w:w="12024" w:type="dxa"/>
          </w:tcPr>
          <w:p w:rsidR="00BC1907" w:rsidRPr="000C2CFA" w:rsidRDefault="00BC1907" w:rsidP="00BC1907">
            <w:pPr>
              <w:jc w:val="left"/>
              <w:rPr>
                <w:rFonts w:asciiTheme="minorHAnsi" w:hAnsiTheme="minorHAnsi"/>
                <w:szCs w:val="24"/>
              </w:rPr>
            </w:pPr>
            <w:r w:rsidRPr="000C2CFA">
              <w:rPr>
                <w:rFonts w:asciiTheme="minorHAnsi" w:eastAsia="Times New Roman" w:hAnsiTheme="minorHAnsi" w:cs="Arial"/>
                <w:szCs w:val="24"/>
                <w:lang w:val="es-ES" w:eastAsia="es-ES"/>
              </w:rPr>
              <w:t xml:space="preserve">Por sus siglas en inglés, </w:t>
            </w:r>
            <w:r w:rsidRPr="000C2CFA">
              <w:rPr>
                <w:rFonts w:asciiTheme="minorHAnsi" w:eastAsia="Times New Roman" w:hAnsiTheme="minorHAnsi" w:cs="Arial"/>
                <w:i/>
                <w:szCs w:val="24"/>
                <w:lang w:val="es-ES" w:eastAsia="es-ES"/>
              </w:rPr>
              <w:t xml:space="preserve">Global </w:t>
            </w:r>
            <w:proofErr w:type="spellStart"/>
            <w:r w:rsidRPr="000C2CFA">
              <w:rPr>
                <w:rFonts w:asciiTheme="minorHAnsi" w:eastAsia="Times New Roman" w:hAnsiTheme="minorHAnsi" w:cs="Arial"/>
                <w:i/>
                <w:szCs w:val="24"/>
                <w:lang w:val="es-ES" w:eastAsia="es-ES"/>
              </w:rPr>
              <w:t>Positioning</w:t>
            </w:r>
            <w:proofErr w:type="spellEnd"/>
            <w:r w:rsidRPr="000C2CFA">
              <w:rPr>
                <w:rFonts w:asciiTheme="minorHAnsi" w:eastAsia="Times New Roman" w:hAnsiTheme="minorHAnsi" w:cs="Arial"/>
                <w:i/>
                <w:szCs w:val="24"/>
                <w:lang w:val="es-ES" w:eastAsia="es-ES"/>
              </w:rPr>
              <w:t xml:space="preserve"> </w:t>
            </w:r>
            <w:proofErr w:type="spellStart"/>
            <w:r w:rsidRPr="000C2CFA">
              <w:rPr>
                <w:rFonts w:asciiTheme="minorHAnsi" w:eastAsia="Times New Roman" w:hAnsiTheme="minorHAnsi" w:cs="Arial"/>
                <w:i/>
                <w:szCs w:val="24"/>
                <w:lang w:val="es-ES" w:eastAsia="es-ES"/>
              </w:rPr>
              <w:t>System</w:t>
            </w:r>
            <w:proofErr w:type="spellEnd"/>
            <w:r w:rsidRPr="000C2CFA">
              <w:rPr>
                <w:rFonts w:asciiTheme="minorHAnsi" w:eastAsia="Times New Roman" w:hAnsiTheme="minorHAnsi" w:cs="Arial"/>
                <w:i/>
                <w:szCs w:val="24"/>
                <w:lang w:val="es-ES" w:eastAsia="es-ES"/>
              </w:rPr>
              <w:t xml:space="preserve"> (</w:t>
            </w:r>
            <w:r w:rsidRPr="000C2CFA">
              <w:rPr>
                <w:rFonts w:asciiTheme="minorHAnsi" w:eastAsia="Times New Roman" w:hAnsiTheme="minorHAnsi" w:cs="Arial"/>
                <w:szCs w:val="24"/>
                <w:lang w:val="es-ES" w:eastAsia="es-ES"/>
              </w:rPr>
              <w:t>Sistema de Posicionamiento Global).</w:t>
            </w:r>
          </w:p>
        </w:tc>
      </w:tr>
      <w:tr w:rsidR="00BC1907" w:rsidTr="00BC1907">
        <w:trPr>
          <w:trHeight w:val="647"/>
        </w:trPr>
        <w:tc>
          <w:tcPr>
            <w:tcW w:w="3510" w:type="dxa"/>
          </w:tcPr>
          <w:p w:rsidR="00BC1907" w:rsidRPr="000C2CFA" w:rsidRDefault="00BC1907" w:rsidP="00BC1907">
            <w:pPr>
              <w:jc w:val="left"/>
              <w:rPr>
                <w:rFonts w:asciiTheme="minorHAnsi" w:hAnsiTheme="minorHAnsi"/>
                <w:b/>
                <w:szCs w:val="24"/>
              </w:rPr>
            </w:pPr>
            <w:r w:rsidRPr="000C2CFA">
              <w:rPr>
                <w:rFonts w:asciiTheme="minorHAnsi" w:hAnsiTheme="minorHAnsi"/>
                <w:b/>
                <w:szCs w:val="24"/>
              </w:rPr>
              <w:t>IIEG</w:t>
            </w:r>
          </w:p>
        </w:tc>
        <w:tc>
          <w:tcPr>
            <w:tcW w:w="12024" w:type="dxa"/>
          </w:tcPr>
          <w:p w:rsidR="00BC1907" w:rsidRPr="000C2CFA" w:rsidRDefault="00BC1907" w:rsidP="00BC1907">
            <w:pPr>
              <w:jc w:val="left"/>
              <w:rPr>
                <w:rFonts w:asciiTheme="minorHAnsi" w:hAnsiTheme="minorHAnsi"/>
                <w:szCs w:val="24"/>
              </w:rPr>
            </w:pPr>
            <w:r w:rsidRPr="000C2CFA">
              <w:rPr>
                <w:rFonts w:asciiTheme="minorHAnsi" w:hAnsiTheme="minorHAnsi"/>
                <w:szCs w:val="24"/>
              </w:rPr>
              <w:t>El Instituto de Información Estadística y Geográfica del Estado de Jalisco.</w:t>
            </w:r>
          </w:p>
        </w:tc>
      </w:tr>
      <w:tr w:rsidR="00BC1907" w:rsidTr="00BC1907">
        <w:trPr>
          <w:trHeight w:val="647"/>
        </w:trPr>
        <w:tc>
          <w:tcPr>
            <w:tcW w:w="3510" w:type="dxa"/>
          </w:tcPr>
          <w:p w:rsidR="00BC1907" w:rsidRPr="002D3E6F" w:rsidRDefault="00BC1907" w:rsidP="00BC1907">
            <w:pPr>
              <w:spacing w:before="0" w:after="0" w:line="276" w:lineRule="auto"/>
              <w:jc w:val="left"/>
              <w:rPr>
                <w:rFonts w:asciiTheme="minorHAnsi" w:eastAsia="Times New Roman" w:hAnsiTheme="minorHAnsi" w:cs="Arial"/>
                <w:szCs w:val="24"/>
                <w:lang w:val="es-ES" w:eastAsia="es-ES"/>
              </w:rPr>
            </w:pPr>
            <w:r>
              <w:rPr>
                <w:rFonts w:asciiTheme="minorHAnsi" w:eastAsia="Times New Roman" w:hAnsiTheme="minorHAnsi" w:cs="Arial"/>
                <w:b/>
                <w:bCs/>
                <w:szCs w:val="24"/>
                <w:lang w:val="es-ES" w:eastAsia="es-ES"/>
              </w:rPr>
              <w:t>Intervalo de registro</w:t>
            </w:r>
          </w:p>
          <w:p w:rsidR="00BC1907" w:rsidRPr="002D3E6F" w:rsidRDefault="00BC1907" w:rsidP="00BC1907">
            <w:pPr>
              <w:tabs>
                <w:tab w:val="center" w:pos="4419"/>
                <w:tab w:val="right" w:pos="8838"/>
              </w:tabs>
              <w:jc w:val="left"/>
              <w:rPr>
                <w:rFonts w:asciiTheme="minorHAnsi" w:hAnsiTheme="minorHAnsi"/>
                <w:b/>
              </w:rPr>
            </w:pPr>
          </w:p>
        </w:tc>
        <w:tc>
          <w:tcPr>
            <w:tcW w:w="12024" w:type="dxa"/>
          </w:tcPr>
          <w:p w:rsidR="00BC1907" w:rsidRPr="002D3E6F" w:rsidRDefault="00BC1907" w:rsidP="00BC1907">
            <w:pPr>
              <w:pStyle w:val="Textoindependiente2"/>
              <w:spacing w:before="0" w:after="0" w:line="276" w:lineRule="auto"/>
              <w:jc w:val="left"/>
              <w:rPr>
                <w:rFonts w:asciiTheme="minorHAnsi" w:hAnsiTheme="minorHAnsi"/>
              </w:rPr>
            </w:pPr>
            <w:proofErr w:type="spellStart"/>
            <w:r w:rsidRPr="002D3E6F">
              <w:rPr>
                <w:rFonts w:asciiTheme="minorHAnsi" w:eastAsia="Times New Roman" w:hAnsiTheme="minorHAnsi" w:cs="Arial"/>
                <w:i/>
                <w:iCs/>
                <w:szCs w:val="24"/>
                <w:lang w:val="es-ES" w:eastAsia="es-ES"/>
              </w:rPr>
              <w:t>Logging</w:t>
            </w:r>
            <w:proofErr w:type="spellEnd"/>
            <w:r w:rsidRPr="002D3E6F">
              <w:rPr>
                <w:rFonts w:asciiTheme="minorHAnsi" w:eastAsia="Times New Roman" w:hAnsiTheme="minorHAnsi" w:cs="Arial"/>
                <w:i/>
                <w:iCs/>
                <w:szCs w:val="24"/>
                <w:lang w:val="es-ES" w:eastAsia="es-ES"/>
              </w:rPr>
              <w:t xml:space="preserve"> </w:t>
            </w:r>
            <w:proofErr w:type="spellStart"/>
            <w:r w:rsidRPr="002D3E6F">
              <w:rPr>
                <w:rFonts w:asciiTheme="minorHAnsi" w:eastAsia="Times New Roman" w:hAnsiTheme="minorHAnsi" w:cs="Arial"/>
                <w:i/>
                <w:iCs/>
                <w:szCs w:val="24"/>
                <w:lang w:val="es-ES" w:eastAsia="es-ES"/>
              </w:rPr>
              <w:t>interval</w:t>
            </w:r>
            <w:proofErr w:type="spellEnd"/>
            <w:r w:rsidRPr="002D3E6F">
              <w:rPr>
                <w:rFonts w:asciiTheme="minorHAnsi" w:eastAsia="Times New Roman" w:hAnsiTheme="minorHAnsi" w:cs="Arial"/>
                <w:i/>
                <w:szCs w:val="24"/>
                <w:lang w:val="es-ES" w:eastAsia="es-ES"/>
              </w:rPr>
              <w:t xml:space="preserve"> = </w:t>
            </w:r>
            <w:proofErr w:type="spellStart"/>
            <w:r w:rsidRPr="002D3E6F">
              <w:rPr>
                <w:rFonts w:asciiTheme="minorHAnsi" w:eastAsia="Times New Roman" w:hAnsiTheme="minorHAnsi" w:cs="Arial"/>
                <w:i/>
                <w:iCs/>
                <w:szCs w:val="24"/>
                <w:lang w:val="es-ES" w:eastAsia="es-ES"/>
              </w:rPr>
              <w:t>Recording</w:t>
            </w:r>
            <w:proofErr w:type="spellEnd"/>
            <w:r w:rsidRPr="002D3E6F">
              <w:rPr>
                <w:rFonts w:asciiTheme="minorHAnsi" w:eastAsia="Times New Roman" w:hAnsiTheme="minorHAnsi" w:cs="Arial"/>
                <w:i/>
                <w:iCs/>
                <w:szCs w:val="24"/>
                <w:lang w:val="es-ES" w:eastAsia="es-ES"/>
              </w:rPr>
              <w:t xml:space="preserve"> </w:t>
            </w:r>
            <w:proofErr w:type="spellStart"/>
            <w:r w:rsidRPr="002D3E6F">
              <w:rPr>
                <w:rFonts w:asciiTheme="minorHAnsi" w:eastAsia="Times New Roman" w:hAnsiTheme="minorHAnsi" w:cs="Arial"/>
                <w:i/>
                <w:iCs/>
                <w:szCs w:val="24"/>
                <w:lang w:val="es-ES" w:eastAsia="es-ES"/>
              </w:rPr>
              <w:t>interval</w:t>
            </w:r>
            <w:proofErr w:type="spellEnd"/>
            <w:r w:rsidRPr="002D3E6F">
              <w:rPr>
                <w:rFonts w:asciiTheme="minorHAnsi" w:eastAsia="Times New Roman" w:hAnsiTheme="minorHAnsi" w:cs="Arial"/>
                <w:szCs w:val="24"/>
                <w:lang w:val="es-ES" w:eastAsia="es-ES"/>
              </w:rPr>
              <w:t xml:space="preserve">: Intervalo de tiempo entre registros sucesivos de datos crudos en la memoria del receptor </w:t>
            </w:r>
            <w:proofErr w:type="spellStart"/>
            <w:r w:rsidRPr="002D3E6F">
              <w:rPr>
                <w:rFonts w:asciiTheme="minorHAnsi" w:eastAsia="Times New Roman" w:hAnsiTheme="minorHAnsi" w:cs="Arial"/>
                <w:smallCaps/>
                <w:szCs w:val="24"/>
                <w:lang w:val="es-ES" w:eastAsia="es-ES"/>
              </w:rPr>
              <w:t>gnss</w:t>
            </w:r>
            <w:proofErr w:type="spellEnd"/>
            <w:r w:rsidRPr="002D3E6F">
              <w:rPr>
                <w:rFonts w:asciiTheme="minorHAnsi" w:eastAsia="Times New Roman" w:hAnsiTheme="minorHAnsi" w:cs="Arial"/>
                <w:szCs w:val="24"/>
                <w:lang w:val="es-ES" w:eastAsia="es-ES"/>
              </w:rPr>
              <w:t>. Por ejemplo, un intervalo de registro de 10 segundos indica que los datos crudos se guar</w:t>
            </w:r>
            <w:r>
              <w:rPr>
                <w:rFonts w:asciiTheme="minorHAnsi" w:eastAsia="Times New Roman" w:hAnsiTheme="minorHAnsi" w:cs="Arial"/>
                <w:szCs w:val="24"/>
                <w:lang w:val="es-ES" w:eastAsia="es-ES"/>
              </w:rPr>
              <w:t>dan en memoria cada 10 segundos.</w:t>
            </w:r>
          </w:p>
        </w:tc>
      </w:tr>
      <w:tr w:rsidR="00BC1907" w:rsidTr="00BC1907">
        <w:trPr>
          <w:trHeight w:val="647"/>
        </w:trPr>
        <w:tc>
          <w:tcPr>
            <w:tcW w:w="3510" w:type="dxa"/>
          </w:tcPr>
          <w:p w:rsidR="00BC1907" w:rsidRPr="002D3E6F" w:rsidRDefault="00BC1907" w:rsidP="00BC1907">
            <w:pPr>
              <w:tabs>
                <w:tab w:val="center" w:pos="4419"/>
                <w:tab w:val="right" w:pos="8838"/>
              </w:tabs>
              <w:jc w:val="left"/>
              <w:rPr>
                <w:rFonts w:asciiTheme="minorHAnsi" w:hAnsiTheme="minorHAnsi"/>
                <w:b/>
              </w:rPr>
            </w:pPr>
            <w:r w:rsidRPr="002D3E6F">
              <w:rPr>
                <w:rFonts w:asciiTheme="minorHAnsi" w:eastAsia="Times New Roman" w:hAnsiTheme="minorHAnsi" w:cs="Arial"/>
                <w:b/>
                <w:szCs w:val="24"/>
                <w:lang w:val="es-ES" w:eastAsia="es-ES"/>
              </w:rPr>
              <w:t>Latitud</w:t>
            </w:r>
          </w:p>
        </w:tc>
        <w:tc>
          <w:tcPr>
            <w:tcW w:w="12024" w:type="dxa"/>
          </w:tcPr>
          <w:p w:rsidR="00BC1907" w:rsidRPr="002D3E6F" w:rsidRDefault="00BC1907" w:rsidP="00BC1907">
            <w:pPr>
              <w:spacing w:before="0" w:after="0" w:line="276" w:lineRule="auto"/>
              <w:jc w:val="left"/>
              <w:rPr>
                <w:rFonts w:asciiTheme="minorHAnsi" w:eastAsia="Times New Roman" w:hAnsiTheme="minorHAnsi" w:cs="Arial"/>
                <w:szCs w:val="24"/>
                <w:lang w:val="es-ES_tradnl" w:eastAsia="es-ES"/>
              </w:rPr>
            </w:pPr>
            <w:r w:rsidRPr="002D3E6F">
              <w:rPr>
                <w:rFonts w:asciiTheme="minorHAnsi" w:eastAsia="Times New Roman" w:hAnsiTheme="minorHAnsi" w:cs="Arial"/>
                <w:szCs w:val="24"/>
                <w:lang w:val="es-ES" w:eastAsia="es-ES"/>
              </w:rPr>
              <w:t>Distancia angular entre un punto cualquiera de la esfera terrestre y el ecuador ya sea al norte o al sur. Se mide en grados. La latitud en el ecuador es de 0 grados y en los polos 90 grados</w:t>
            </w:r>
            <w:r w:rsidRPr="002D3E6F">
              <w:rPr>
                <w:rFonts w:asciiTheme="minorHAnsi" w:eastAsia="Times New Roman" w:hAnsiTheme="minorHAnsi" w:cs="Arial"/>
                <w:szCs w:val="24"/>
                <w:lang w:val="es-ES_tradnl" w:eastAsia="es-ES"/>
              </w:rPr>
              <w:t>.</w:t>
            </w:r>
          </w:p>
        </w:tc>
      </w:tr>
      <w:tr w:rsidR="00BC1907" w:rsidTr="00BC1907">
        <w:trPr>
          <w:trHeight w:val="647"/>
        </w:trPr>
        <w:tc>
          <w:tcPr>
            <w:tcW w:w="3510" w:type="dxa"/>
          </w:tcPr>
          <w:p w:rsidR="00BC1907" w:rsidRPr="002D3E6F" w:rsidRDefault="00BC1907" w:rsidP="00BC1907">
            <w:pPr>
              <w:tabs>
                <w:tab w:val="center" w:pos="4419"/>
                <w:tab w:val="right" w:pos="8838"/>
              </w:tabs>
              <w:jc w:val="left"/>
              <w:rPr>
                <w:rFonts w:asciiTheme="minorHAnsi" w:hAnsiTheme="minorHAnsi"/>
                <w:b/>
              </w:rPr>
            </w:pPr>
            <w:r w:rsidRPr="002D3E6F">
              <w:rPr>
                <w:rFonts w:asciiTheme="minorHAnsi" w:eastAsia="Times New Roman" w:hAnsiTheme="minorHAnsi" w:cs="Arial"/>
                <w:b/>
                <w:szCs w:val="24"/>
                <w:lang w:val="es-ES" w:eastAsia="es-ES"/>
              </w:rPr>
              <w:t>Levantamiento geodésico</w:t>
            </w:r>
          </w:p>
        </w:tc>
        <w:tc>
          <w:tcPr>
            <w:tcW w:w="12024" w:type="dxa"/>
          </w:tcPr>
          <w:p w:rsidR="00BC1907" w:rsidRPr="002D3E6F" w:rsidRDefault="00BC1907" w:rsidP="00BC1907">
            <w:pPr>
              <w:pStyle w:val="Textoindependiente2"/>
              <w:spacing w:before="0" w:after="0" w:line="276" w:lineRule="auto"/>
              <w:jc w:val="left"/>
              <w:rPr>
                <w:rFonts w:asciiTheme="minorHAnsi" w:hAnsiTheme="minorHAnsi"/>
              </w:rPr>
            </w:pPr>
            <w:r w:rsidRPr="002D3E6F">
              <w:rPr>
                <w:rFonts w:asciiTheme="minorHAnsi" w:eastAsia="Times New Roman" w:hAnsiTheme="minorHAnsi" w:cs="Arial"/>
                <w:szCs w:val="24"/>
                <w:lang w:val="es-ES" w:eastAsia="es-ES"/>
              </w:rPr>
              <w:t>El conjunto de procedimientos y operaciones de campo y gabinete, destinado a determinar las coordenadas geodésicas de puntos sobre el terreno considerando la curvatura de la Tierra, elegidos y demarcados con respecto al Sistema de Referencia en uso.</w:t>
            </w:r>
          </w:p>
        </w:tc>
      </w:tr>
      <w:tr w:rsidR="00BC1907" w:rsidTr="00BC1907">
        <w:trPr>
          <w:trHeight w:val="647"/>
        </w:trPr>
        <w:tc>
          <w:tcPr>
            <w:tcW w:w="3510" w:type="dxa"/>
          </w:tcPr>
          <w:p w:rsidR="00BC1907" w:rsidRPr="002D3E6F" w:rsidRDefault="00BC1907" w:rsidP="00BC1907">
            <w:pPr>
              <w:tabs>
                <w:tab w:val="center" w:pos="4419"/>
                <w:tab w:val="right" w:pos="8838"/>
              </w:tabs>
              <w:jc w:val="left"/>
              <w:rPr>
                <w:rFonts w:asciiTheme="minorHAnsi" w:hAnsiTheme="minorHAnsi"/>
                <w:b/>
              </w:rPr>
            </w:pPr>
            <w:r w:rsidRPr="002D3E6F">
              <w:rPr>
                <w:rFonts w:asciiTheme="minorHAnsi" w:eastAsia="Times New Roman" w:hAnsiTheme="minorHAnsi" w:cs="Arial"/>
                <w:b/>
                <w:bCs/>
                <w:szCs w:val="24"/>
                <w:lang w:val="es-ES" w:eastAsia="es-ES"/>
              </w:rPr>
              <w:t>Levantamiento topográfico</w:t>
            </w:r>
          </w:p>
        </w:tc>
        <w:tc>
          <w:tcPr>
            <w:tcW w:w="12024" w:type="dxa"/>
          </w:tcPr>
          <w:p w:rsidR="00BC1907" w:rsidRPr="002D3E6F" w:rsidRDefault="00BC1907" w:rsidP="00BC1907">
            <w:pPr>
              <w:spacing w:before="0" w:after="0" w:line="276" w:lineRule="auto"/>
              <w:jc w:val="left"/>
              <w:rPr>
                <w:rFonts w:asciiTheme="minorHAnsi" w:eastAsia="Times New Roman" w:hAnsiTheme="minorHAnsi" w:cs="Arial"/>
                <w:szCs w:val="24"/>
                <w:lang w:val="es-ES" w:eastAsia="es-ES"/>
              </w:rPr>
            </w:pPr>
            <w:r w:rsidRPr="002D3E6F">
              <w:rPr>
                <w:rFonts w:asciiTheme="minorHAnsi" w:eastAsia="Times New Roman" w:hAnsiTheme="minorHAnsi" w:cs="Arial"/>
                <w:szCs w:val="24"/>
                <w:lang w:val="es-ES" w:eastAsia="es-ES"/>
              </w:rPr>
              <w:t xml:space="preserve">Conjunto de operaciones realizadas en el terreno y en gabinete que tienen por objeto determinar la posición, forma y </w:t>
            </w:r>
            <w:r w:rsidRPr="002D3E6F">
              <w:rPr>
                <w:rFonts w:asciiTheme="minorHAnsi" w:eastAsia="Times New Roman" w:hAnsiTheme="minorHAnsi" w:cs="Arial"/>
                <w:szCs w:val="24"/>
                <w:lang w:val="es-ES" w:eastAsia="es-ES"/>
              </w:rPr>
              <w:lastRenderedPageBreak/>
              <w:t>dimensiones de los elementos de terrenos que por sus dimensiones no considera la curvatura terrestre.</w:t>
            </w:r>
          </w:p>
        </w:tc>
      </w:tr>
      <w:tr w:rsidR="00BC1907" w:rsidTr="00BC1907">
        <w:trPr>
          <w:trHeight w:val="647"/>
        </w:trPr>
        <w:tc>
          <w:tcPr>
            <w:tcW w:w="3510" w:type="dxa"/>
          </w:tcPr>
          <w:p w:rsidR="00BC1907" w:rsidRPr="002D3E6F" w:rsidRDefault="00BC1907" w:rsidP="00BC1907">
            <w:pPr>
              <w:tabs>
                <w:tab w:val="center" w:pos="4419"/>
                <w:tab w:val="right" w:pos="8838"/>
              </w:tabs>
              <w:jc w:val="left"/>
              <w:rPr>
                <w:rFonts w:asciiTheme="minorHAnsi" w:hAnsiTheme="minorHAnsi"/>
                <w:b/>
              </w:rPr>
            </w:pPr>
            <w:r w:rsidRPr="002D3E6F">
              <w:rPr>
                <w:rFonts w:asciiTheme="minorHAnsi" w:eastAsia="Times New Roman" w:hAnsiTheme="minorHAnsi" w:cs="Arial"/>
                <w:b/>
                <w:bCs/>
                <w:szCs w:val="24"/>
                <w:lang w:val="es-ES" w:eastAsia="es-ES"/>
              </w:rPr>
              <w:lastRenderedPageBreak/>
              <w:t>Línea base GNSS</w:t>
            </w:r>
          </w:p>
        </w:tc>
        <w:tc>
          <w:tcPr>
            <w:tcW w:w="12024" w:type="dxa"/>
          </w:tcPr>
          <w:p w:rsidR="00BC1907" w:rsidRPr="002D3E6F" w:rsidRDefault="00BC1907" w:rsidP="00BC1907">
            <w:pPr>
              <w:spacing w:before="0" w:after="0" w:line="276" w:lineRule="auto"/>
              <w:jc w:val="left"/>
              <w:rPr>
                <w:rFonts w:asciiTheme="minorHAnsi" w:eastAsia="Times New Roman" w:hAnsiTheme="minorHAnsi" w:cs="Arial"/>
                <w:szCs w:val="24"/>
                <w:lang w:val="es-ES" w:eastAsia="es-ES"/>
              </w:rPr>
            </w:pPr>
            <w:r w:rsidRPr="002D3E6F">
              <w:rPr>
                <w:rFonts w:asciiTheme="minorHAnsi" w:eastAsia="Times New Roman" w:hAnsiTheme="minorHAnsi" w:cs="Arial"/>
                <w:szCs w:val="24"/>
                <w:lang w:val="es-ES" w:eastAsia="es-ES"/>
              </w:rPr>
              <w:t xml:space="preserve">Medición tridimensional entre dos estaciones, en las que se han capturado y procesado datos </w:t>
            </w:r>
            <w:proofErr w:type="spellStart"/>
            <w:r w:rsidRPr="002D3E6F">
              <w:rPr>
                <w:rFonts w:asciiTheme="minorHAnsi" w:eastAsia="Times New Roman" w:hAnsiTheme="minorHAnsi" w:cs="Arial"/>
                <w:smallCaps/>
                <w:szCs w:val="24"/>
                <w:lang w:val="es-ES" w:eastAsia="es-ES"/>
              </w:rPr>
              <w:t>gnss</w:t>
            </w:r>
            <w:proofErr w:type="spellEnd"/>
            <w:r w:rsidRPr="002D3E6F">
              <w:rPr>
                <w:rFonts w:asciiTheme="minorHAnsi" w:eastAsia="Times New Roman" w:hAnsiTheme="minorHAnsi" w:cs="Arial"/>
                <w:szCs w:val="24"/>
                <w:lang w:val="es-ES" w:eastAsia="es-ES"/>
              </w:rPr>
              <w:t xml:space="preserve"> simultáneos con técnicas de diferenciación.</w:t>
            </w:r>
          </w:p>
        </w:tc>
      </w:tr>
      <w:tr w:rsidR="00BC1907" w:rsidTr="00BC1907">
        <w:trPr>
          <w:trHeight w:val="647"/>
        </w:trPr>
        <w:tc>
          <w:tcPr>
            <w:tcW w:w="3510" w:type="dxa"/>
          </w:tcPr>
          <w:p w:rsidR="00BC1907" w:rsidRPr="002D3E6F" w:rsidRDefault="00BC1907" w:rsidP="00BC1907">
            <w:pPr>
              <w:tabs>
                <w:tab w:val="center" w:pos="4419"/>
                <w:tab w:val="right" w:pos="8838"/>
              </w:tabs>
              <w:jc w:val="left"/>
              <w:rPr>
                <w:rFonts w:asciiTheme="minorHAnsi" w:hAnsiTheme="minorHAnsi"/>
                <w:b/>
              </w:rPr>
            </w:pPr>
            <w:r w:rsidRPr="002D3E6F">
              <w:rPr>
                <w:rFonts w:asciiTheme="minorHAnsi" w:eastAsia="Times New Roman" w:hAnsiTheme="minorHAnsi" w:cs="Arial"/>
                <w:b/>
                <w:szCs w:val="24"/>
                <w:lang w:val="es-ES" w:eastAsia="es-ES"/>
              </w:rPr>
              <w:t>Longitud</w:t>
            </w:r>
          </w:p>
        </w:tc>
        <w:tc>
          <w:tcPr>
            <w:tcW w:w="12024" w:type="dxa"/>
          </w:tcPr>
          <w:p w:rsidR="00BC1907" w:rsidRPr="002D3E6F" w:rsidRDefault="00BC1907" w:rsidP="00BC1907">
            <w:pPr>
              <w:spacing w:before="0" w:after="0" w:line="276" w:lineRule="auto"/>
              <w:jc w:val="left"/>
              <w:rPr>
                <w:rFonts w:asciiTheme="minorHAnsi" w:eastAsia="Times New Roman" w:hAnsiTheme="minorHAnsi" w:cs="Arial"/>
                <w:szCs w:val="24"/>
                <w:lang w:val="es-ES" w:eastAsia="es-ES"/>
              </w:rPr>
            </w:pPr>
            <w:r w:rsidRPr="002D3E6F">
              <w:rPr>
                <w:rFonts w:asciiTheme="minorHAnsi" w:eastAsia="Times New Roman" w:hAnsiTheme="minorHAnsi" w:cs="Arial"/>
                <w:szCs w:val="24"/>
                <w:lang w:val="es-ES" w:eastAsia="es-ES"/>
              </w:rPr>
              <w:t>Ángulo formado por el plano del meridiano del observador y el plano del meridiano origen (Meridiano de Greenwich). Se mide 0° a 180° al Este y al Oeste.</w:t>
            </w:r>
          </w:p>
        </w:tc>
      </w:tr>
      <w:tr w:rsidR="00BC1907" w:rsidTr="00BC1907">
        <w:trPr>
          <w:trHeight w:val="647"/>
        </w:trPr>
        <w:tc>
          <w:tcPr>
            <w:tcW w:w="3510" w:type="dxa"/>
          </w:tcPr>
          <w:p w:rsidR="00BC1907" w:rsidRPr="002D3E6F" w:rsidRDefault="00BC1907" w:rsidP="00BC1907">
            <w:pPr>
              <w:tabs>
                <w:tab w:val="center" w:pos="4419"/>
                <w:tab w:val="right" w:pos="8838"/>
              </w:tabs>
              <w:jc w:val="left"/>
              <w:rPr>
                <w:rFonts w:asciiTheme="minorHAnsi" w:hAnsiTheme="minorHAnsi"/>
                <w:b/>
              </w:rPr>
            </w:pPr>
            <w:r w:rsidRPr="002D3E6F">
              <w:rPr>
                <w:rFonts w:asciiTheme="minorHAnsi" w:eastAsia="Times New Roman" w:hAnsiTheme="minorHAnsi" w:cs="Arial"/>
                <w:b/>
                <w:bCs/>
                <w:szCs w:val="24"/>
                <w:lang w:val="es-ES" w:eastAsia="es-ES"/>
              </w:rPr>
              <w:t>Marco de referencia,</w:t>
            </w:r>
            <w:r w:rsidRPr="002D3E6F">
              <w:rPr>
                <w:rFonts w:asciiTheme="minorHAnsi" w:eastAsia="Times New Roman" w:hAnsiTheme="minorHAnsi" w:cs="Arial"/>
                <w:i/>
                <w:iCs/>
                <w:szCs w:val="24"/>
                <w:lang w:val="es-ES" w:eastAsia="es-ES"/>
              </w:rPr>
              <w:t xml:space="preserve"> </w:t>
            </w:r>
            <w:proofErr w:type="spellStart"/>
            <w:r w:rsidRPr="002D3E6F">
              <w:rPr>
                <w:rFonts w:asciiTheme="minorHAnsi" w:eastAsia="Times New Roman" w:hAnsiTheme="minorHAnsi" w:cs="Arial"/>
                <w:i/>
                <w:iCs/>
                <w:szCs w:val="24"/>
                <w:lang w:val="es-ES" w:eastAsia="es-ES"/>
              </w:rPr>
              <w:t>Frame</w:t>
            </w:r>
            <w:proofErr w:type="spellEnd"/>
            <w:r w:rsidRPr="002D3E6F">
              <w:rPr>
                <w:rFonts w:asciiTheme="minorHAnsi" w:eastAsia="Times New Roman" w:hAnsiTheme="minorHAnsi" w:cs="Arial"/>
                <w:i/>
                <w:iCs/>
                <w:szCs w:val="24"/>
                <w:lang w:val="es-ES" w:eastAsia="es-ES"/>
              </w:rPr>
              <w:t>/Framework</w:t>
            </w:r>
          </w:p>
        </w:tc>
        <w:tc>
          <w:tcPr>
            <w:tcW w:w="12024" w:type="dxa"/>
          </w:tcPr>
          <w:p w:rsidR="00BC1907" w:rsidRPr="002D3E6F" w:rsidRDefault="00BC1907" w:rsidP="00BC1907">
            <w:pPr>
              <w:spacing w:before="0" w:after="0" w:line="276" w:lineRule="auto"/>
              <w:jc w:val="left"/>
              <w:rPr>
                <w:rFonts w:asciiTheme="minorHAnsi" w:eastAsia="Times New Roman" w:hAnsiTheme="minorHAnsi" w:cs="Arial"/>
                <w:szCs w:val="24"/>
                <w:lang w:val="es-ES" w:eastAsia="es-ES"/>
              </w:rPr>
            </w:pPr>
            <w:r w:rsidRPr="002D3E6F">
              <w:rPr>
                <w:rFonts w:asciiTheme="minorHAnsi" w:eastAsia="Times New Roman" w:hAnsiTheme="minorHAnsi" w:cs="Arial"/>
                <w:szCs w:val="24"/>
                <w:lang w:val="es-ES" w:eastAsia="es-ES"/>
              </w:rPr>
              <w:t>Materialización de un sistema de referencia a través de un conjunto de estaciones de control fijas, establecidas sobre la superficie terrestre por sus respectivas coordenadas y correspondientes variaciones en el tiempo.</w:t>
            </w:r>
          </w:p>
          <w:p w:rsidR="00BC1907" w:rsidRPr="002D3E6F" w:rsidRDefault="00BC1907" w:rsidP="00BC1907">
            <w:pPr>
              <w:pStyle w:val="Textoindependiente2"/>
              <w:spacing w:before="0" w:after="0" w:line="276" w:lineRule="auto"/>
              <w:jc w:val="left"/>
              <w:rPr>
                <w:rFonts w:asciiTheme="minorHAnsi" w:hAnsiTheme="minorHAnsi"/>
              </w:rPr>
            </w:pPr>
          </w:p>
        </w:tc>
      </w:tr>
      <w:tr w:rsidR="00BC1907" w:rsidTr="00BC1907">
        <w:trPr>
          <w:trHeight w:val="647"/>
        </w:trPr>
        <w:tc>
          <w:tcPr>
            <w:tcW w:w="3510" w:type="dxa"/>
          </w:tcPr>
          <w:p w:rsidR="00BC1907" w:rsidRPr="002D3E6F" w:rsidRDefault="00BC1907" w:rsidP="00BC1907">
            <w:pPr>
              <w:tabs>
                <w:tab w:val="center" w:pos="4419"/>
                <w:tab w:val="right" w:pos="8838"/>
              </w:tabs>
              <w:jc w:val="left"/>
              <w:rPr>
                <w:rFonts w:asciiTheme="minorHAnsi" w:hAnsiTheme="minorHAnsi"/>
                <w:b/>
              </w:rPr>
            </w:pPr>
            <w:r w:rsidRPr="002D3E6F">
              <w:rPr>
                <w:rFonts w:asciiTheme="minorHAnsi" w:eastAsia="Times New Roman" w:hAnsiTheme="minorHAnsi" w:cs="Arial"/>
                <w:b/>
                <w:bCs/>
                <w:szCs w:val="24"/>
                <w:lang w:val="es-ES" w:eastAsia="es-ES"/>
              </w:rPr>
              <w:t>Máscara de elevación</w:t>
            </w:r>
          </w:p>
        </w:tc>
        <w:tc>
          <w:tcPr>
            <w:tcW w:w="12024" w:type="dxa"/>
          </w:tcPr>
          <w:p w:rsidR="00BC1907" w:rsidRPr="002D3E6F" w:rsidRDefault="00BC1907" w:rsidP="00BC1907">
            <w:pPr>
              <w:spacing w:before="0" w:after="0" w:line="276" w:lineRule="auto"/>
              <w:jc w:val="left"/>
              <w:rPr>
                <w:rFonts w:asciiTheme="minorHAnsi" w:eastAsia="Times New Roman" w:hAnsiTheme="minorHAnsi" w:cs="Arial"/>
                <w:szCs w:val="24"/>
                <w:lang w:val="es-ES" w:eastAsia="es-ES"/>
              </w:rPr>
            </w:pPr>
            <w:r w:rsidRPr="002D3E6F">
              <w:rPr>
                <w:rFonts w:asciiTheme="minorHAnsi" w:eastAsia="Times New Roman" w:hAnsiTheme="minorHAnsi" w:cs="Arial"/>
                <w:szCs w:val="24"/>
                <w:lang w:val="es-ES" w:eastAsia="es-ES"/>
              </w:rPr>
              <w:t>Elevación más baja, en grados, a la cual el receptor puede seguir un satélite. Se mide desde el horizonte de 0° a 90°.</w:t>
            </w:r>
          </w:p>
        </w:tc>
      </w:tr>
      <w:tr w:rsidR="00BC1907" w:rsidTr="00BC1907">
        <w:trPr>
          <w:trHeight w:val="647"/>
        </w:trPr>
        <w:tc>
          <w:tcPr>
            <w:tcW w:w="3510" w:type="dxa"/>
          </w:tcPr>
          <w:p w:rsidR="00BC1907" w:rsidRPr="002D3E6F" w:rsidRDefault="00BC1907" w:rsidP="00BC1907">
            <w:pPr>
              <w:tabs>
                <w:tab w:val="center" w:pos="4419"/>
                <w:tab w:val="right" w:pos="8838"/>
              </w:tabs>
              <w:jc w:val="left"/>
              <w:rPr>
                <w:rFonts w:asciiTheme="minorHAnsi" w:hAnsiTheme="minorHAnsi"/>
                <w:b/>
              </w:rPr>
            </w:pPr>
            <w:r w:rsidRPr="002D3E6F">
              <w:rPr>
                <w:rFonts w:asciiTheme="minorHAnsi" w:eastAsia="Times New Roman" w:hAnsiTheme="minorHAnsi" w:cs="Arial"/>
                <w:b/>
                <w:bCs/>
                <w:szCs w:val="24"/>
                <w:lang w:val="es-ES" w:eastAsia="es-ES"/>
              </w:rPr>
              <w:t>Matriz de varianza – covarianza</w:t>
            </w:r>
          </w:p>
        </w:tc>
        <w:tc>
          <w:tcPr>
            <w:tcW w:w="12024" w:type="dxa"/>
          </w:tcPr>
          <w:p w:rsidR="00BC1907" w:rsidRPr="002D3E6F" w:rsidRDefault="00BC1907" w:rsidP="00BC1907">
            <w:pPr>
              <w:pStyle w:val="Textoindependiente2"/>
              <w:spacing w:before="0" w:after="0" w:line="276" w:lineRule="auto"/>
              <w:jc w:val="left"/>
              <w:rPr>
                <w:rFonts w:asciiTheme="minorHAnsi" w:hAnsiTheme="minorHAnsi"/>
              </w:rPr>
            </w:pPr>
            <w:r w:rsidRPr="002D3E6F">
              <w:rPr>
                <w:rFonts w:asciiTheme="minorHAnsi" w:eastAsia="Times New Roman" w:hAnsiTheme="minorHAnsi" w:cs="Arial"/>
                <w:szCs w:val="24"/>
                <w:lang w:val="es-ES" w:eastAsia="es-ES"/>
              </w:rPr>
              <w:t>Parámetros estadísticos que reflejan la relación entre los errores de las observaciones y las incógnitas (varianzas) y entre estos últimos (covarianzas).</w:t>
            </w:r>
          </w:p>
        </w:tc>
      </w:tr>
      <w:tr w:rsidR="00BC1907" w:rsidRPr="0044690C" w:rsidDel="00FB622E" w:rsidTr="00BC1907">
        <w:trPr>
          <w:trHeight w:val="647"/>
        </w:trPr>
        <w:tc>
          <w:tcPr>
            <w:tcW w:w="3510" w:type="dxa"/>
          </w:tcPr>
          <w:p w:rsidR="00BC1907" w:rsidRPr="000C2CFA" w:rsidRDefault="00BC1907" w:rsidP="00BC1907">
            <w:pPr>
              <w:tabs>
                <w:tab w:val="center" w:pos="4419"/>
                <w:tab w:val="right" w:pos="8838"/>
              </w:tabs>
              <w:jc w:val="left"/>
              <w:rPr>
                <w:rFonts w:asciiTheme="minorHAnsi" w:hAnsiTheme="minorHAnsi"/>
                <w:b/>
                <w:szCs w:val="24"/>
              </w:rPr>
            </w:pPr>
            <w:r w:rsidRPr="000C2CFA">
              <w:rPr>
                <w:rFonts w:asciiTheme="minorHAnsi" w:hAnsiTheme="minorHAnsi"/>
                <w:b/>
                <w:szCs w:val="24"/>
              </w:rPr>
              <w:t>Metadatos</w:t>
            </w:r>
          </w:p>
        </w:tc>
        <w:tc>
          <w:tcPr>
            <w:tcW w:w="12024" w:type="dxa"/>
          </w:tcPr>
          <w:p w:rsidR="00BC1907" w:rsidRPr="000C2CFA" w:rsidRDefault="00BC1907" w:rsidP="00BC1907">
            <w:pPr>
              <w:spacing w:before="0" w:after="0"/>
              <w:jc w:val="left"/>
              <w:rPr>
                <w:rFonts w:asciiTheme="minorHAnsi" w:eastAsia="Times New Roman" w:hAnsiTheme="minorHAnsi" w:cs="Arial"/>
                <w:b/>
                <w:i/>
                <w:szCs w:val="24"/>
                <w:lang w:val="es-ES" w:eastAsia="es-ES"/>
              </w:rPr>
            </w:pPr>
            <w:r w:rsidRPr="000C2CFA">
              <w:rPr>
                <w:rFonts w:asciiTheme="minorHAnsi" w:eastAsia="Times New Roman" w:hAnsiTheme="minorHAnsi" w:cs="Arial"/>
                <w:szCs w:val="24"/>
                <w:lang w:val="es-ES" w:eastAsia="es-ES"/>
              </w:rPr>
              <w:t>Los datos estructurados que describen las características de contenido, calidad, condición, acceso y distribución de la información estadística y geográfica.</w:t>
            </w:r>
          </w:p>
        </w:tc>
      </w:tr>
      <w:tr w:rsidR="00BC1907" w:rsidTr="00BC1907">
        <w:trPr>
          <w:trHeight w:val="647"/>
        </w:trPr>
        <w:tc>
          <w:tcPr>
            <w:tcW w:w="3510" w:type="dxa"/>
          </w:tcPr>
          <w:p w:rsidR="00BC1907" w:rsidRPr="009A6ABF" w:rsidRDefault="00BC1907" w:rsidP="00BC1907">
            <w:pPr>
              <w:tabs>
                <w:tab w:val="center" w:pos="4419"/>
                <w:tab w:val="right" w:pos="8838"/>
              </w:tabs>
              <w:jc w:val="left"/>
              <w:rPr>
                <w:rFonts w:asciiTheme="minorHAnsi" w:hAnsiTheme="minorHAnsi"/>
                <w:b/>
              </w:rPr>
            </w:pPr>
            <w:r w:rsidRPr="009A6ABF">
              <w:rPr>
                <w:rFonts w:asciiTheme="minorHAnsi" w:eastAsia="Times New Roman" w:hAnsiTheme="minorHAnsi" w:cs="Arial"/>
                <w:b/>
                <w:bCs/>
                <w:szCs w:val="24"/>
                <w:lang w:val="es-ES" w:eastAsia="es-ES"/>
              </w:rPr>
              <w:t>Metadatos</w:t>
            </w:r>
          </w:p>
        </w:tc>
        <w:tc>
          <w:tcPr>
            <w:tcW w:w="12024" w:type="dxa"/>
          </w:tcPr>
          <w:p w:rsidR="00BC1907" w:rsidRPr="009A6ABF" w:rsidRDefault="00BC1907" w:rsidP="00BC1907">
            <w:pPr>
              <w:spacing w:before="0" w:after="0" w:line="276" w:lineRule="auto"/>
              <w:jc w:val="left"/>
              <w:rPr>
                <w:rFonts w:asciiTheme="minorHAnsi" w:eastAsia="Times New Roman" w:hAnsiTheme="minorHAnsi" w:cs="Arial"/>
                <w:szCs w:val="24"/>
                <w:lang w:val="es-ES" w:eastAsia="es-ES"/>
              </w:rPr>
            </w:pPr>
            <w:r w:rsidRPr="009A6ABF">
              <w:rPr>
                <w:rFonts w:asciiTheme="minorHAnsi" w:eastAsia="Times New Roman" w:hAnsiTheme="minorHAnsi" w:cs="Arial"/>
                <w:bCs/>
                <w:szCs w:val="24"/>
                <w:lang w:val="es-ES" w:eastAsia="es-ES"/>
              </w:rPr>
              <w:t>Los datos estructurados que describen las características de contenido, calidad, condición, acceso y distribución de la información estadística y geográfica.</w:t>
            </w:r>
          </w:p>
        </w:tc>
      </w:tr>
      <w:tr w:rsidR="00BC1907" w:rsidTr="00BC1907">
        <w:trPr>
          <w:trHeight w:val="647"/>
        </w:trPr>
        <w:tc>
          <w:tcPr>
            <w:tcW w:w="3510" w:type="dxa"/>
          </w:tcPr>
          <w:p w:rsidR="00BC1907" w:rsidRPr="009A6ABF" w:rsidRDefault="00BC1907" w:rsidP="00BC1907">
            <w:pPr>
              <w:tabs>
                <w:tab w:val="center" w:pos="4419"/>
                <w:tab w:val="right" w:pos="8838"/>
              </w:tabs>
              <w:jc w:val="left"/>
              <w:rPr>
                <w:rFonts w:asciiTheme="minorHAnsi" w:hAnsiTheme="minorHAnsi"/>
                <w:b/>
              </w:rPr>
            </w:pPr>
            <w:r w:rsidRPr="009A6ABF">
              <w:rPr>
                <w:rFonts w:asciiTheme="minorHAnsi" w:eastAsia="Times New Roman" w:hAnsiTheme="minorHAnsi" w:cs="Arial"/>
                <w:b/>
                <w:bCs/>
                <w:szCs w:val="24"/>
                <w:lang w:val="es-ES" w:eastAsia="es-ES"/>
              </w:rPr>
              <w:t xml:space="preserve">Método de mínimos cuadrados </w:t>
            </w:r>
            <w:r w:rsidRPr="009A6ABF">
              <w:rPr>
                <w:rFonts w:asciiTheme="minorHAnsi" w:eastAsia="Times New Roman" w:hAnsiTheme="minorHAnsi" w:cs="Arial"/>
                <w:szCs w:val="24"/>
                <w:lang w:val="es-ES" w:eastAsia="es-ES"/>
              </w:rPr>
              <w:t>(MCM</w:t>
            </w:r>
          </w:p>
        </w:tc>
        <w:tc>
          <w:tcPr>
            <w:tcW w:w="12024" w:type="dxa"/>
          </w:tcPr>
          <w:p w:rsidR="00BC1907" w:rsidRPr="009A6ABF" w:rsidRDefault="00BC1907" w:rsidP="00BC1907">
            <w:pPr>
              <w:spacing w:before="0" w:after="0" w:line="276" w:lineRule="auto"/>
              <w:jc w:val="left"/>
              <w:rPr>
                <w:rFonts w:asciiTheme="minorHAnsi" w:eastAsia="Times New Roman" w:hAnsiTheme="minorHAnsi" w:cs="Arial"/>
                <w:szCs w:val="24"/>
                <w:lang w:val="es-ES" w:eastAsia="es-ES"/>
              </w:rPr>
            </w:pPr>
            <w:r w:rsidRPr="009A6ABF">
              <w:rPr>
                <w:rFonts w:asciiTheme="minorHAnsi" w:eastAsia="Times New Roman" w:hAnsiTheme="minorHAnsi" w:cs="Arial"/>
                <w:szCs w:val="24"/>
                <w:lang w:val="es-ES" w:eastAsia="es-ES"/>
              </w:rPr>
              <w:t>Método de cálculo ideado por Gauss que consiste en imponer la condición de mínimo o la suma de los cuadrados de las diferencias de una medición sin sesgo.</w:t>
            </w:r>
          </w:p>
        </w:tc>
      </w:tr>
      <w:tr w:rsidR="00BC1907" w:rsidTr="00BC1907">
        <w:trPr>
          <w:trHeight w:val="647"/>
        </w:trPr>
        <w:tc>
          <w:tcPr>
            <w:tcW w:w="3510" w:type="dxa"/>
          </w:tcPr>
          <w:p w:rsidR="00BC1907" w:rsidRPr="00713CFF" w:rsidRDefault="00BC1907" w:rsidP="00BC1907">
            <w:pPr>
              <w:tabs>
                <w:tab w:val="center" w:pos="4419"/>
                <w:tab w:val="right" w:pos="8838"/>
              </w:tabs>
              <w:jc w:val="left"/>
              <w:rPr>
                <w:rFonts w:asciiTheme="minorHAnsi" w:hAnsiTheme="minorHAnsi"/>
                <w:b/>
              </w:rPr>
            </w:pPr>
            <w:r w:rsidRPr="009A6ABF">
              <w:rPr>
                <w:rFonts w:asciiTheme="minorHAnsi" w:eastAsia="Times New Roman" w:hAnsiTheme="minorHAnsi" w:cs="Arial"/>
                <w:b/>
                <w:bCs/>
                <w:szCs w:val="24"/>
                <w:lang w:val="es-ES" w:eastAsia="es-ES"/>
              </w:rPr>
              <w:t xml:space="preserve">Método diferencial </w:t>
            </w:r>
            <w:r w:rsidRPr="009A6ABF">
              <w:rPr>
                <w:rFonts w:asciiTheme="minorHAnsi" w:eastAsia="Times New Roman" w:hAnsiTheme="minorHAnsi" w:cs="Arial"/>
                <w:szCs w:val="24"/>
                <w:lang w:val="es-ES" w:eastAsia="es-ES"/>
              </w:rPr>
              <w:t>(</w:t>
            </w:r>
            <w:proofErr w:type="spellStart"/>
            <w:r w:rsidRPr="009A6ABF">
              <w:rPr>
                <w:rFonts w:asciiTheme="minorHAnsi" w:eastAsia="Times New Roman" w:hAnsiTheme="minorHAnsi" w:cs="Arial"/>
                <w:smallCaps/>
                <w:szCs w:val="24"/>
                <w:lang w:val="es-ES" w:eastAsia="es-ES"/>
              </w:rPr>
              <w:t>dgps</w:t>
            </w:r>
            <w:proofErr w:type="spellEnd"/>
            <w:r w:rsidRPr="00713CFF">
              <w:rPr>
                <w:rFonts w:asciiTheme="minorHAnsi" w:eastAsia="Times New Roman" w:hAnsiTheme="minorHAnsi" w:cs="Arial"/>
                <w:szCs w:val="24"/>
                <w:lang w:val="es-ES" w:eastAsia="es-ES"/>
              </w:rPr>
              <w:t>)</w:t>
            </w:r>
          </w:p>
        </w:tc>
        <w:tc>
          <w:tcPr>
            <w:tcW w:w="12024" w:type="dxa"/>
          </w:tcPr>
          <w:p w:rsidR="00BC1907" w:rsidRPr="00713CFF" w:rsidRDefault="00BC1907" w:rsidP="00BC1907">
            <w:pPr>
              <w:spacing w:before="0" w:after="0" w:line="276" w:lineRule="auto"/>
              <w:jc w:val="left"/>
              <w:rPr>
                <w:rFonts w:asciiTheme="minorHAnsi" w:eastAsia="Times New Roman" w:hAnsiTheme="minorHAnsi" w:cs="Arial"/>
                <w:szCs w:val="24"/>
                <w:lang w:val="es-ES" w:eastAsia="es-ES"/>
              </w:rPr>
            </w:pPr>
            <w:r w:rsidRPr="009A6ABF">
              <w:rPr>
                <w:rFonts w:asciiTheme="minorHAnsi" w:eastAsia="Times New Roman" w:hAnsiTheme="minorHAnsi" w:cs="Arial"/>
                <w:szCs w:val="24"/>
                <w:lang w:val="es-ES" w:eastAsia="es-ES"/>
              </w:rPr>
              <w:t xml:space="preserve">Modalidad por medio de la cual se corrigen los datos </w:t>
            </w:r>
            <w:proofErr w:type="spellStart"/>
            <w:r w:rsidRPr="009A6ABF">
              <w:rPr>
                <w:rFonts w:asciiTheme="minorHAnsi" w:eastAsia="Times New Roman" w:hAnsiTheme="minorHAnsi" w:cs="Arial"/>
                <w:smallCaps/>
                <w:szCs w:val="24"/>
                <w:lang w:val="es-ES" w:eastAsia="es-ES"/>
              </w:rPr>
              <w:t>gps</w:t>
            </w:r>
            <w:proofErr w:type="spellEnd"/>
            <w:r w:rsidRPr="009A6ABF">
              <w:rPr>
                <w:rFonts w:asciiTheme="minorHAnsi" w:eastAsia="Times New Roman" w:hAnsiTheme="minorHAnsi" w:cs="Arial"/>
                <w:szCs w:val="24"/>
                <w:lang w:val="es-ES" w:eastAsia="es-ES"/>
              </w:rPr>
              <w:t xml:space="preserve"> colectados en un punto de coordenadas desconocidas, con datos capturados simultáneamente en una estación base ubicada en la misma área de trabajo. Existen dos maneras de aplicarlo: en</w:t>
            </w:r>
            <w:r w:rsidRPr="00713CFF">
              <w:rPr>
                <w:rFonts w:asciiTheme="minorHAnsi" w:eastAsia="Times New Roman" w:hAnsiTheme="minorHAnsi" w:cs="Arial"/>
                <w:szCs w:val="24"/>
                <w:lang w:val="es-ES" w:eastAsia="es-ES"/>
              </w:rPr>
              <w:t xml:space="preserve"> tiempo real y por post-proceso.</w:t>
            </w:r>
          </w:p>
        </w:tc>
      </w:tr>
      <w:tr w:rsidR="00BC1907" w:rsidTr="00BC1907">
        <w:trPr>
          <w:trHeight w:val="647"/>
        </w:trPr>
        <w:tc>
          <w:tcPr>
            <w:tcW w:w="3510" w:type="dxa"/>
          </w:tcPr>
          <w:p w:rsidR="00BC1907" w:rsidRPr="00713CFF" w:rsidRDefault="00BC1907" w:rsidP="00BC1907">
            <w:pPr>
              <w:tabs>
                <w:tab w:val="center" w:pos="4419"/>
                <w:tab w:val="right" w:pos="8838"/>
              </w:tabs>
              <w:jc w:val="left"/>
              <w:rPr>
                <w:rFonts w:asciiTheme="minorHAnsi" w:hAnsiTheme="minorHAnsi"/>
                <w:b/>
              </w:rPr>
            </w:pPr>
            <w:r w:rsidRPr="009A6ABF">
              <w:rPr>
                <w:rFonts w:asciiTheme="minorHAnsi" w:eastAsia="Times New Roman" w:hAnsiTheme="minorHAnsi" w:cs="Arial"/>
                <w:b/>
                <w:szCs w:val="24"/>
                <w:lang w:eastAsia="es-ES"/>
              </w:rPr>
              <w:lastRenderedPageBreak/>
              <w:t>Método estático</w:t>
            </w:r>
          </w:p>
        </w:tc>
        <w:tc>
          <w:tcPr>
            <w:tcW w:w="12024" w:type="dxa"/>
          </w:tcPr>
          <w:p w:rsidR="00BC1907" w:rsidRPr="00713CFF" w:rsidRDefault="00BC1907" w:rsidP="00BC1907">
            <w:pPr>
              <w:pStyle w:val="Textoindependiente2"/>
              <w:spacing w:before="0" w:after="0" w:line="276" w:lineRule="auto"/>
              <w:jc w:val="left"/>
              <w:rPr>
                <w:rFonts w:asciiTheme="minorHAnsi" w:hAnsiTheme="minorHAnsi"/>
              </w:rPr>
            </w:pPr>
            <w:r w:rsidRPr="009A6ABF">
              <w:rPr>
                <w:rFonts w:asciiTheme="minorHAnsi" w:eastAsia="Times New Roman" w:hAnsiTheme="minorHAnsi" w:cs="Arial"/>
                <w:szCs w:val="24"/>
                <w:lang w:val="es-ES" w:eastAsia="es-ES"/>
              </w:rPr>
              <w:t xml:space="preserve">El método donde los receptores </w:t>
            </w:r>
            <w:proofErr w:type="spellStart"/>
            <w:r w:rsidRPr="009A6ABF">
              <w:rPr>
                <w:rFonts w:asciiTheme="minorHAnsi" w:eastAsia="Times New Roman" w:hAnsiTheme="minorHAnsi" w:cs="Arial"/>
                <w:smallCaps/>
                <w:szCs w:val="24"/>
                <w:lang w:val="es-ES" w:eastAsia="es-ES"/>
              </w:rPr>
              <w:t>gps</w:t>
            </w:r>
            <w:proofErr w:type="spellEnd"/>
            <w:r w:rsidRPr="009A6ABF">
              <w:rPr>
                <w:rFonts w:asciiTheme="minorHAnsi" w:eastAsia="Times New Roman" w:hAnsiTheme="minorHAnsi" w:cs="Arial"/>
                <w:szCs w:val="24"/>
                <w:lang w:val="es-ES" w:eastAsia="es-ES"/>
              </w:rPr>
              <w:t xml:space="preserve"> se quedan fijos sobre sus respectivas estaciones, por lo que a mayor distancia de la línea base, corresponde mayor tiempo de observación y la relación es directamente proporcional</w:t>
            </w:r>
            <w:r w:rsidRPr="00713CFF">
              <w:rPr>
                <w:rFonts w:asciiTheme="minorHAnsi" w:eastAsia="Times New Roman" w:hAnsiTheme="minorHAnsi" w:cs="Arial"/>
                <w:szCs w:val="24"/>
                <w:lang w:val="es-ES" w:eastAsia="es-ES"/>
              </w:rPr>
              <w:t>.</w:t>
            </w:r>
          </w:p>
        </w:tc>
      </w:tr>
      <w:tr w:rsidR="00BC1907" w:rsidTr="00BC1907">
        <w:trPr>
          <w:trHeight w:val="412"/>
        </w:trPr>
        <w:tc>
          <w:tcPr>
            <w:tcW w:w="3510" w:type="dxa"/>
          </w:tcPr>
          <w:p w:rsidR="00BC1907" w:rsidRPr="00713CFF" w:rsidRDefault="00BC1907" w:rsidP="00BC1907">
            <w:pPr>
              <w:tabs>
                <w:tab w:val="center" w:pos="4419"/>
                <w:tab w:val="right" w:pos="8838"/>
              </w:tabs>
              <w:jc w:val="left"/>
              <w:rPr>
                <w:rFonts w:asciiTheme="minorHAnsi" w:hAnsiTheme="minorHAnsi"/>
                <w:b/>
              </w:rPr>
            </w:pPr>
            <w:r w:rsidRPr="00713CFF">
              <w:rPr>
                <w:rFonts w:asciiTheme="minorHAnsi" w:eastAsia="Times New Roman" w:hAnsiTheme="minorHAnsi" w:cs="Arial"/>
                <w:b/>
                <w:bCs/>
                <w:szCs w:val="24"/>
                <w:lang w:val="es-ES" w:eastAsia="es-ES"/>
              </w:rPr>
              <w:t>Métodos tradicionales</w:t>
            </w:r>
          </w:p>
        </w:tc>
        <w:tc>
          <w:tcPr>
            <w:tcW w:w="12024" w:type="dxa"/>
          </w:tcPr>
          <w:p w:rsidR="00BC1907" w:rsidRPr="00713CFF" w:rsidRDefault="00BC1907" w:rsidP="00BC1907">
            <w:pPr>
              <w:spacing w:before="0" w:after="0" w:line="276" w:lineRule="auto"/>
              <w:jc w:val="left"/>
              <w:rPr>
                <w:rFonts w:asciiTheme="minorHAnsi" w:eastAsia="Times New Roman" w:hAnsiTheme="minorHAnsi" w:cs="Arial"/>
                <w:szCs w:val="24"/>
                <w:lang w:val="es-ES" w:eastAsia="es-ES"/>
              </w:rPr>
            </w:pPr>
            <w:r w:rsidRPr="00713CFF">
              <w:rPr>
                <w:rFonts w:asciiTheme="minorHAnsi" w:eastAsia="Times New Roman" w:hAnsiTheme="minorHAnsi" w:cs="Arial"/>
                <w:szCs w:val="24"/>
                <w:lang w:val="es-ES" w:eastAsia="es-ES"/>
              </w:rPr>
              <w:t>Levantamientos topográficos realizados con teodolitos o estaciones totales topográficas.</w:t>
            </w:r>
          </w:p>
        </w:tc>
      </w:tr>
      <w:tr w:rsidR="00BC1907" w:rsidTr="00BC1907">
        <w:trPr>
          <w:trHeight w:val="647"/>
        </w:trPr>
        <w:tc>
          <w:tcPr>
            <w:tcW w:w="3510" w:type="dxa"/>
          </w:tcPr>
          <w:p w:rsidR="00BC1907" w:rsidRPr="00713CFF" w:rsidRDefault="00BC1907" w:rsidP="00BC1907">
            <w:pPr>
              <w:tabs>
                <w:tab w:val="center" w:pos="4419"/>
                <w:tab w:val="right" w:pos="8838"/>
              </w:tabs>
              <w:jc w:val="left"/>
              <w:rPr>
                <w:rFonts w:asciiTheme="minorHAnsi" w:hAnsiTheme="minorHAnsi"/>
                <w:b/>
              </w:rPr>
            </w:pPr>
            <w:proofErr w:type="spellStart"/>
            <w:r w:rsidRPr="00713CFF">
              <w:rPr>
                <w:rFonts w:asciiTheme="minorHAnsi" w:eastAsia="Times New Roman" w:hAnsiTheme="minorHAnsi" w:cs="Times New Roman"/>
                <w:b/>
                <w:bCs/>
                <w:szCs w:val="24"/>
                <w:lang w:val="es-ES" w:eastAsia="es-ES"/>
              </w:rPr>
              <w:t>Multipath</w:t>
            </w:r>
            <w:proofErr w:type="spellEnd"/>
          </w:p>
        </w:tc>
        <w:tc>
          <w:tcPr>
            <w:tcW w:w="12024" w:type="dxa"/>
          </w:tcPr>
          <w:p w:rsidR="00BC1907" w:rsidRPr="00713CFF" w:rsidRDefault="00BC1907" w:rsidP="00BC1907">
            <w:pPr>
              <w:pStyle w:val="Textoindependiente2"/>
              <w:spacing w:before="0" w:after="0" w:line="276" w:lineRule="auto"/>
              <w:jc w:val="left"/>
              <w:rPr>
                <w:rFonts w:asciiTheme="minorHAnsi" w:hAnsiTheme="minorHAnsi"/>
              </w:rPr>
            </w:pPr>
            <w:r w:rsidRPr="00713CFF">
              <w:rPr>
                <w:rFonts w:asciiTheme="minorHAnsi" w:eastAsia="Times New Roman" w:hAnsiTheme="minorHAnsi" w:cs="Times New Roman"/>
                <w:szCs w:val="24"/>
                <w:lang w:val="es-ES" w:eastAsia="es-ES"/>
              </w:rPr>
              <w:t xml:space="preserve">Fenómeno de interferencia causado por señales </w:t>
            </w:r>
            <w:proofErr w:type="spellStart"/>
            <w:r w:rsidRPr="00713CFF">
              <w:rPr>
                <w:rFonts w:asciiTheme="minorHAnsi" w:eastAsia="Times New Roman" w:hAnsiTheme="minorHAnsi" w:cs="Times New Roman"/>
                <w:smallCaps/>
                <w:szCs w:val="24"/>
                <w:lang w:val="es-ES" w:eastAsia="es-ES"/>
              </w:rPr>
              <w:t>gnss</w:t>
            </w:r>
            <w:proofErr w:type="spellEnd"/>
            <w:r w:rsidRPr="00713CFF">
              <w:rPr>
                <w:rFonts w:asciiTheme="minorHAnsi" w:eastAsia="Times New Roman" w:hAnsiTheme="minorHAnsi" w:cs="Times New Roman"/>
                <w:szCs w:val="24"/>
                <w:lang w:val="es-ES" w:eastAsia="es-ES"/>
              </w:rPr>
              <w:t xml:space="preserve"> reflejadas en estructuras o superficies reflectoras las cuales, habiendo recorrido mayor distancia que la correcta, inducen errores de posición.</w:t>
            </w:r>
          </w:p>
        </w:tc>
      </w:tr>
      <w:tr w:rsidR="00BC1907" w:rsidTr="00BC1907">
        <w:trPr>
          <w:trHeight w:val="647"/>
        </w:trPr>
        <w:tc>
          <w:tcPr>
            <w:tcW w:w="3510" w:type="dxa"/>
          </w:tcPr>
          <w:p w:rsidR="00BC1907" w:rsidRPr="000C2CFA" w:rsidRDefault="00BC1907" w:rsidP="00BC1907">
            <w:pPr>
              <w:jc w:val="left"/>
              <w:rPr>
                <w:rFonts w:asciiTheme="minorHAnsi" w:hAnsiTheme="minorHAnsi"/>
                <w:b/>
                <w:szCs w:val="24"/>
              </w:rPr>
            </w:pPr>
            <w:r w:rsidRPr="000C2CFA">
              <w:rPr>
                <w:rFonts w:asciiTheme="minorHAnsi" w:hAnsiTheme="minorHAnsi"/>
                <w:b/>
                <w:szCs w:val="24"/>
              </w:rPr>
              <w:t>Municipio</w:t>
            </w:r>
          </w:p>
        </w:tc>
        <w:tc>
          <w:tcPr>
            <w:tcW w:w="12024" w:type="dxa"/>
          </w:tcPr>
          <w:p w:rsidR="00BC1907" w:rsidRPr="000C2CFA" w:rsidRDefault="00BC1907" w:rsidP="00BC1907">
            <w:pPr>
              <w:jc w:val="left"/>
              <w:rPr>
                <w:rFonts w:asciiTheme="minorHAnsi" w:hAnsiTheme="minorHAnsi"/>
                <w:szCs w:val="24"/>
              </w:rPr>
            </w:pPr>
            <w:r w:rsidRPr="000C2CFA">
              <w:rPr>
                <w:rFonts w:asciiTheme="minorHAnsi" w:hAnsiTheme="minorHAnsi"/>
                <w:szCs w:val="24"/>
              </w:rPr>
              <w:t xml:space="preserve">División territorial administrativa en que se organiza un estado, que está regida por un ayuntamiento. </w:t>
            </w:r>
          </w:p>
        </w:tc>
      </w:tr>
      <w:tr w:rsidR="00BC1907" w:rsidTr="00BC1907">
        <w:trPr>
          <w:trHeight w:val="647"/>
        </w:trPr>
        <w:tc>
          <w:tcPr>
            <w:tcW w:w="3510" w:type="dxa"/>
          </w:tcPr>
          <w:p w:rsidR="00BC1907" w:rsidRPr="00491737" w:rsidRDefault="00BC1907" w:rsidP="00BC1907">
            <w:pPr>
              <w:tabs>
                <w:tab w:val="center" w:pos="4419"/>
                <w:tab w:val="right" w:pos="8838"/>
              </w:tabs>
              <w:jc w:val="left"/>
              <w:rPr>
                <w:rFonts w:asciiTheme="minorHAnsi" w:hAnsiTheme="minorHAnsi"/>
                <w:b/>
              </w:rPr>
            </w:pPr>
            <w:r w:rsidRPr="00713CFF">
              <w:rPr>
                <w:rFonts w:asciiTheme="minorHAnsi" w:eastAsia="Times New Roman" w:hAnsiTheme="minorHAnsi" w:cs="Arial"/>
                <w:b/>
                <w:bCs/>
                <w:szCs w:val="24"/>
                <w:lang w:val="es-ES" w:eastAsia="es-ES"/>
              </w:rPr>
              <w:t>Observación GPS/GNSS</w:t>
            </w:r>
          </w:p>
        </w:tc>
        <w:tc>
          <w:tcPr>
            <w:tcW w:w="12024" w:type="dxa"/>
          </w:tcPr>
          <w:p w:rsidR="00BC1907" w:rsidRPr="00491737" w:rsidRDefault="00BC1907" w:rsidP="00BC1907">
            <w:pPr>
              <w:pStyle w:val="Textoindependiente2"/>
              <w:spacing w:before="0" w:after="0" w:line="276" w:lineRule="auto"/>
              <w:jc w:val="left"/>
              <w:rPr>
                <w:rFonts w:asciiTheme="minorHAnsi" w:hAnsiTheme="minorHAnsi"/>
              </w:rPr>
            </w:pPr>
            <w:r w:rsidRPr="00713CFF">
              <w:rPr>
                <w:rFonts w:asciiTheme="minorHAnsi" w:eastAsia="Times New Roman" w:hAnsiTheme="minorHAnsi" w:cs="Arial"/>
                <w:szCs w:val="24"/>
                <w:lang w:val="es-ES" w:eastAsia="es-ES"/>
              </w:rPr>
              <w:t xml:space="preserve">Acto de ocupar un sitio y grabar un archivo de datos </w:t>
            </w:r>
            <w:proofErr w:type="spellStart"/>
            <w:r w:rsidRPr="00713CFF">
              <w:rPr>
                <w:rFonts w:asciiTheme="minorHAnsi" w:eastAsia="Times New Roman" w:hAnsiTheme="minorHAnsi" w:cs="Arial"/>
                <w:smallCaps/>
                <w:szCs w:val="24"/>
                <w:lang w:val="es-ES" w:eastAsia="es-ES"/>
              </w:rPr>
              <w:t>gnss</w:t>
            </w:r>
            <w:proofErr w:type="spellEnd"/>
            <w:r w:rsidRPr="00713CFF">
              <w:rPr>
                <w:rFonts w:asciiTheme="minorHAnsi" w:eastAsia="Times New Roman" w:hAnsiTheme="minorHAnsi" w:cs="Arial"/>
                <w:szCs w:val="24"/>
                <w:lang w:val="es-ES" w:eastAsia="es-ES"/>
              </w:rPr>
              <w:t>. En general, reciben este nombre todas las magnitudes susceptibles de ser observadas o medidas</w:t>
            </w:r>
            <w:r w:rsidRPr="00491737">
              <w:rPr>
                <w:rFonts w:asciiTheme="minorHAnsi" w:eastAsia="Times New Roman" w:hAnsiTheme="minorHAnsi" w:cs="Arial"/>
                <w:szCs w:val="24"/>
                <w:lang w:val="es-ES" w:eastAsia="es-ES"/>
              </w:rPr>
              <w:t>.</w:t>
            </w:r>
          </w:p>
        </w:tc>
      </w:tr>
      <w:tr w:rsidR="00BC1907" w:rsidTr="00BC1907">
        <w:trPr>
          <w:trHeight w:val="647"/>
        </w:trPr>
        <w:tc>
          <w:tcPr>
            <w:tcW w:w="3510" w:type="dxa"/>
          </w:tcPr>
          <w:p w:rsidR="00BC1907" w:rsidRPr="00491737" w:rsidRDefault="00BC1907" w:rsidP="00BC1907">
            <w:pPr>
              <w:tabs>
                <w:tab w:val="center" w:pos="4419"/>
                <w:tab w:val="right" w:pos="8838"/>
              </w:tabs>
              <w:jc w:val="left"/>
              <w:rPr>
                <w:rFonts w:asciiTheme="minorHAnsi" w:hAnsiTheme="minorHAnsi"/>
                <w:b/>
              </w:rPr>
            </w:pPr>
            <w:r w:rsidRPr="00713CFF">
              <w:rPr>
                <w:rFonts w:asciiTheme="minorHAnsi" w:eastAsia="Times New Roman" w:hAnsiTheme="minorHAnsi" w:cs="Arial"/>
                <w:b/>
                <w:szCs w:val="24"/>
                <w:lang w:val="es-ES" w:eastAsia="es-ES"/>
              </w:rPr>
              <w:t xml:space="preserve">Órdenes de </w:t>
            </w:r>
            <w:r>
              <w:rPr>
                <w:rFonts w:asciiTheme="minorHAnsi" w:eastAsia="Times New Roman" w:hAnsiTheme="minorHAnsi" w:cs="Arial"/>
                <w:b/>
                <w:szCs w:val="24"/>
                <w:lang w:val="es-ES" w:eastAsia="es-ES"/>
              </w:rPr>
              <w:t>exactitud posicional horizontal.</w:t>
            </w:r>
          </w:p>
        </w:tc>
        <w:tc>
          <w:tcPr>
            <w:tcW w:w="12024" w:type="dxa"/>
          </w:tcPr>
          <w:p w:rsidR="00BC1907" w:rsidRPr="00713CFF" w:rsidRDefault="00BC1907" w:rsidP="00BC1907">
            <w:pPr>
              <w:spacing w:before="0" w:after="0" w:line="276" w:lineRule="auto"/>
              <w:jc w:val="left"/>
              <w:rPr>
                <w:rFonts w:asciiTheme="minorHAnsi" w:eastAsia="Times New Roman" w:hAnsiTheme="minorHAnsi" w:cs="Arial"/>
                <w:szCs w:val="24"/>
                <w:lang w:val="es-ES" w:eastAsia="es-ES"/>
              </w:rPr>
            </w:pPr>
            <w:r w:rsidRPr="00713CFF">
              <w:rPr>
                <w:rFonts w:asciiTheme="minorHAnsi" w:eastAsia="Times New Roman" w:hAnsiTheme="minorHAnsi" w:cs="Arial"/>
                <w:szCs w:val="24"/>
                <w:lang w:val="es-ES" w:eastAsia="es-ES"/>
              </w:rPr>
              <w:t xml:space="preserve">En la siguiente tabla se presentan los órdenes de exactitud en función de los rangos aplicables para la catalogación de los trabajos de posicionamiento. Los órdenes de exactitud deben ser considerados durante la etapa de diseño o </w:t>
            </w:r>
            <w:proofErr w:type="spellStart"/>
            <w:r w:rsidRPr="00713CFF">
              <w:rPr>
                <w:rFonts w:asciiTheme="minorHAnsi" w:eastAsia="Times New Roman" w:hAnsiTheme="minorHAnsi" w:cs="Arial"/>
                <w:szCs w:val="24"/>
                <w:lang w:val="es-ES" w:eastAsia="es-ES"/>
              </w:rPr>
              <w:t>preanálisis</w:t>
            </w:r>
            <w:proofErr w:type="spellEnd"/>
            <w:r w:rsidRPr="00713CFF">
              <w:rPr>
                <w:rFonts w:asciiTheme="minorHAnsi" w:eastAsia="Times New Roman" w:hAnsiTheme="minorHAnsi" w:cs="Arial"/>
                <w:szCs w:val="24"/>
                <w:lang w:val="es-ES" w:eastAsia="es-ES"/>
              </w:rPr>
              <w:t xml:space="preserve"> del levantamiento, así como en la fase de evaluación del proyecto de posicionamiento.</w:t>
            </w:r>
          </w:p>
          <w:p w:rsidR="00BC1907" w:rsidRPr="00713CFF" w:rsidRDefault="00BC1907" w:rsidP="00BC1907">
            <w:pPr>
              <w:spacing w:before="0" w:after="0" w:line="276" w:lineRule="auto"/>
              <w:ind w:firstLine="60"/>
              <w:jc w:val="left"/>
              <w:rPr>
                <w:rFonts w:asciiTheme="minorHAnsi" w:eastAsia="Times New Roman" w:hAnsiTheme="minorHAnsi" w:cs="Arial"/>
                <w:szCs w:val="24"/>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2693"/>
            </w:tblGrid>
            <w:tr w:rsidR="00BC1907" w:rsidRPr="00713CFF" w:rsidTr="00BC1907">
              <w:trPr>
                <w:trHeight w:val="397"/>
                <w:jc w:val="center"/>
              </w:trPr>
              <w:tc>
                <w:tcPr>
                  <w:tcW w:w="1979" w:type="dxa"/>
                  <w:vAlign w:val="center"/>
                </w:tcPr>
                <w:p w:rsidR="00BC1907" w:rsidRPr="00713CFF" w:rsidRDefault="00BC1907" w:rsidP="00BC1907">
                  <w:pPr>
                    <w:spacing w:before="0" w:after="0" w:line="276" w:lineRule="auto"/>
                    <w:jc w:val="left"/>
                    <w:rPr>
                      <w:rFonts w:asciiTheme="minorHAnsi" w:eastAsia="Times New Roman" w:hAnsiTheme="minorHAnsi" w:cs="Arial"/>
                      <w:b/>
                      <w:sz w:val="18"/>
                      <w:szCs w:val="18"/>
                      <w:lang w:val="es-ES" w:eastAsia="es-ES"/>
                    </w:rPr>
                  </w:pPr>
                  <w:r w:rsidRPr="00713CFF">
                    <w:rPr>
                      <w:rFonts w:asciiTheme="minorHAnsi" w:eastAsia="Times New Roman" w:hAnsiTheme="minorHAnsi" w:cs="Arial"/>
                      <w:b/>
                      <w:sz w:val="18"/>
                      <w:szCs w:val="18"/>
                      <w:lang w:val="es-ES" w:eastAsia="es-ES"/>
                    </w:rPr>
                    <w:t>Órdenes de Exactitud</w:t>
                  </w:r>
                </w:p>
              </w:tc>
              <w:tc>
                <w:tcPr>
                  <w:tcW w:w="2693" w:type="dxa"/>
                  <w:vAlign w:val="center"/>
                </w:tcPr>
                <w:p w:rsidR="00BC1907" w:rsidRPr="00713CFF" w:rsidRDefault="00BC1907" w:rsidP="00BC1907">
                  <w:pPr>
                    <w:spacing w:before="0" w:after="0" w:line="276" w:lineRule="auto"/>
                    <w:ind w:left="720"/>
                    <w:jc w:val="left"/>
                    <w:rPr>
                      <w:rFonts w:asciiTheme="minorHAnsi" w:eastAsia="Times New Roman" w:hAnsiTheme="minorHAnsi" w:cs="Arial"/>
                      <w:b/>
                      <w:sz w:val="18"/>
                      <w:szCs w:val="18"/>
                      <w:lang w:val="es-ES" w:eastAsia="es-ES"/>
                    </w:rPr>
                  </w:pPr>
                  <w:r w:rsidRPr="00713CFF">
                    <w:rPr>
                      <w:rFonts w:asciiTheme="minorHAnsi" w:eastAsia="Times New Roman" w:hAnsiTheme="minorHAnsi" w:cs="Arial"/>
                      <w:b/>
                      <w:sz w:val="18"/>
                      <w:szCs w:val="18"/>
                      <w:lang w:val="es-ES" w:eastAsia="es-ES"/>
                    </w:rPr>
                    <w:t>Rango</w:t>
                  </w:r>
                </w:p>
              </w:tc>
            </w:tr>
            <w:tr w:rsidR="00BC1907" w:rsidRPr="00713CFF" w:rsidTr="00BC1907">
              <w:trPr>
                <w:trHeight w:val="219"/>
                <w:jc w:val="center"/>
              </w:trPr>
              <w:tc>
                <w:tcPr>
                  <w:tcW w:w="1979" w:type="dxa"/>
                  <w:vAlign w:val="center"/>
                </w:tcPr>
                <w:p w:rsidR="00BC1907" w:rsidRPr="00713CFF" w:rsidRDefault="00BC1907" w:rsidP="00BC1907">
                  <w:pPr>
                    <w:spacing w:before="0" w:after="0" w:line="276" w:lineRule="auto"/>
                    <w:jc w:val="left"/>
                    <w:rPr>
                      <w:rFonts w:asciiTheme="minorHAnsi" w:eastAsia="Times New Roman" w:hAnsiTheme="minorHAnsi" w:cs="Arial"/>
                      <w:sz w:val="18"/>
                      <w:szCs w:val="18"/>
                      <w:lang w:val="es-ES" w:eastAsia="es-ES"/>
                    </w:rPr>
                  </w:pPr>
                  <w:r w:rsidRPr="00713CFF">
                    <w:rPr>
                      <w:rFonts w:asciiTheme="minorHAnsi" w:eastAsia="Times New Roman" w:hAnsiTheme="minorHAnsi" w:cs="Arial"/>
                      <w:sz w:val="18"/>
                      <w:szCs w:val="18"/>
                      <w:lang w:val="es-ES" w:eastAsia="es-ES"/>
                    </w:rPr>
                    <w:t>1 centímetro</w:t>
                  </w:r>
                </w:p>
              </w:tc>
              <w:tc>
                <w:tcPr>
                  <w:tcW w:w="2693" w:type="dxa"/>
                  <w:vAlign w:val="center"/>
                </w:tcPr>
                <w:p w:rsidR="00BC1907" w:rsidRPr="00713CFF" w:rsidRDefault="00BC1907" w:rsidP="00BC1907">
                  <w:pPr>
                    <w:spacing w:before="0" w:after="0" w:line="276" w:lineRule="auto"/>
                    <w:jc w:val="left"/>
                    <w:rPr>
                      <w:rFonts w:asciiTheme="minorHAnsi" w:eastAsia="Times New Roman" w:hAnsiTheme="minorHAnsi" w:cs="Arial"/>
                      <w:sz w:val="18"/>
                      <w:szCs w:val="18"/>
                      <w:lang w:val="es-ES" w:eastAsia="es-ES"/>
                    </w:rPr>
                  </w:pPr>
                  <w:r w:rsidRPr="00713CFF">
                    <w:rPr>
                      <w:rFonts w:asciiTheme="minorHAnsi" w:eastAsia="Times New Roman" w:hAnsiTheme="minorHAnsi" w:cs="Arial"/>
                      <w:sz w:val="18"/>
                      <w:szCs w:val="18"/>
                      <w:lang w:val="es-ES" w:eastAsia="es-ES"/>
                    </w:rPr>
                    <w:t>Hasta  0.010 metros</w:t>
                  </w:r>
                </w:p>
              </w:tc>
            </w:tr>
            <w:tr w:rsidR="00BC1907" w:rsidRPr="00713CFF" w:rsidTr="00BC1907">
              <w:trPr>
                <w:trHeight w:val="265"/>
                <w:jc w:val="center"/>
              </w:trPr>
              <w:tc>
                <w:tcPr>
                  <w:tcW w:w="1979" w:type="dxa"/>
                  <w:vAlign w:val="center"/>
                </w:tcPr>
                <w:p w:rsidR="00BC1907" w:rsidRPr="00713CFF" w:rsidRDefault="00BC1907" w:rsidP="00BC1907">
                  <w:pPr>
                    <w:spacing w:before="0" w:after="0" w:line="276" w:lineRule="auto"/>
                    <w:jc w:val="left"/>
                    <w:rPr>
                      <w:rFonts w:asciiTheme="minorHAnsi" w:eastAsia="Times New Roman" w:hAnsiTheme="minorHAnsi" w:cs="Arial"/>
                      <w:sz w:val="18"/>
                      <w:szCs w:val="18"/>
                      <w:lang w:val="es-ES" w:eastAsia="es-ES"/>
                    </w:rPr>
                  </w:pPr>
                  <w:r w:rsidRPr="00713CFF">
                    <w:rPr>
                      <w:rFonts w:asciiTheme="minorHAnsi" w:eastAsia="Times New Roman" w:hAnsiTheme="minorHAnsi" w:cs="Arial"/>
                      <w:sz w:val="18"/>
                      <w:szCs w:val="18"/>
                      <w:lang w:val="es-ES" w:eastAsia="es-ES"/>
                    </w:rPr>
                    <w:t>2 centímetros</w:t>
                  </w:r>
                </w:p>
              </w:tc>
              <w:tc>
                <w:tcPr>
                  <w:tcW w:w="2693" w:type="dxa"/>
                  <w:vAlign w:val="center"/>
                </w:tcPr>
                <w:p w:rsidR="00BC1907" w:rsidRPr="00713CFF" w:rsidRDefault="00BC1907" w:rsidP="00BC1907">
                  <w:pPr>
                    <w:spacing w:before="0" w:after="0" w:line="276" w:lineRule="auto"/>
                    <w:jc w:val="left"/>
                    <w:rPr>
                      <w:rFonts w:asciiTheme="minorHAnsi" w:eastAsia="Times New Roman" w:hAnsiTheme="minorHAnsi" w:cs="Arial"/>
                      <w:sz w:val="18"/>
                      <w:szCs w:val="18"/>
                      <w:lang w:val="es-ES" w:eastAsia="es-ES"/>
                    </w:rPr>
                  </w:pPr>
                  <w:r w:rsidRPr="00713CFF">
                    <w:rPr>
                      <w:rFonts w:asciiTheme="minorHAnsi" w:eastAsia="Times New Roman" w:hAnsiTheme="minorHAnsi" w:cs="Arial"/>
                      <w:sz w:val="18"/>
                      <w:szCs w:val="18"/>
                      <w:lang w:val="es-ES" w:eastAsia="es-ES"/>
                    </w:rPr>
                    <w:t>De  0.011 a  0.020 metros</w:t>
                  </w:r>
                </w:p>
              </w:tc>
            </w:tr>
            <w:tr w:rsidR="00BC1907" w:rsidRPr="00713CFF" w:rsidTr="00BC1907">
              <w:trPr>
                <w:trHeight w:val="283"/>
                <w:jc w:val="center"/>
              </w:trPr>
              <w:tc>
                <w:tcPr>
                  <w:tcW w:w="1979" w:type="dxa"/>
                  <w:vAlign w:val="center"/>
                </w:tcPr>
                <w:p w:rsidR="00BC1907" w:rsidRPr="00713CFF" w:rsidRDefault="00BC1907" w:rsidP="00BC1907">
                  <w:pPr>
                    <w:spacing w:before="0" w:after="0" w:line="276" w:lineRule="auto"/>
                    <w:jc w:val="left"/>
                    <w:rPr>
                      <w:rFonts w:asciiTheme="minorHAnsi" w:eastAsia="Times New Roman" w:hAnsiTheme="minorHAnsi" w:cs="Arial"/>
                      <w:sz w:val="18"/>
                      <w:szCs w:val="18"/>
                      <w:lang w:val="es-ES" w:eastAsia="es-ES"/>
                    </w:rPr>
                  </w:pPr>
                  <w:r w:rsidRPr="00713CFF">
                    <w:rPr>
                      <w:rFonts w:asciiTheme="minorHAnsi" w:eastAsia="Times New Roman" w:hAnsiTheme="minorHAnsi" w:cs="Arial"/>
                      <w:sz w:val="18"/>
                      <w:szCs w:val="18"/>
                      <w:lang w:val="es-ES" w:eastAsia="es-ES"/>
                    </w:rPr>
                    <w:t>5 centímetros</w:t>
                  </w:r>
                </w:p>
              </w:tc>
              <w:tc>
                <w:tcPr>
                  <w:tcW w:w="2693" w:type="dxa"/>
                  <w:vAlign w:val="center"/>
                </w:tcPr>
                <w:p w:rsidR="00BC1907" w:rsidRPr="00713CFF" w:rsidRDefault="00BC1907" w:rsidP="00BC1907">
                  <w:pPr>
                    <w:spacing w:before="0" w:after="0" w:line="276" w:lineRule="auto"/>
                    <w:jc w:val="left"/>
                    <w:rPr>
                      <w:rFonts w:asciiTheme="minorHAnsi" w:eastAsia="Times New Roman" w:hAnsiTheme="minorHAnsi" w:cs="Arial"/>
                      <w:sz w:val="18"/>
                      <w:szCs w:val="18"/>
                      <w:lang w:val="es-ES" w:eastAsia="es-ES"/>
                    </w:rPr>
                  </w:pPr>
                  <w:r w:rsidRPr="00713CFF">
                    <w:rPr>
                      <w:rFonts w:asciiTheme="minorHAnsi" w:eastAsia="Times New Roman" w:hAnsiTheme="minorHAnsi" w:cs="Arial"/>
                      <w:sz w:val="18"/>
                      <w:szCs w:val="18"/>
                      <w:lang w:val="es-ES" w:eastAsia="es-ES"/>
                    </w:rPr>
                    <w:t>De  0.021 a  0.050 metros</w:t>
                  </w:r>
                </w:p>
              </w:tc>
            </w:tr>
            <w:tr w:rsidR="00BC1907" w:rsidRPr="00713CFF" w:rsidTr="00BC1907">
              <w:trPr>
                <w:trHeight w:val="282"/>
                <w:jc w:val="center"/>
              </w:trPr>
              <w:tc>
                <w:tcPr>
                  <w:tcW w:w="1979" w:type="dxa"/>
                  <w:vAlign w:val="center"/>
                </w:tcPr>
                <w:p w:rsidR="00BC1907" w:rsidRPr="00713CFF" w:rsidRDefault="00BC1907" w:rsidP="00BC1907">
                  <w:pPr>
                    <w:spacing w:before="0" w:after="0" w:line="276" w:lineRule="auto"/>
                    <w:jc w:val="left"/>
                    <w:rPr>
                      <w:rFonts w:asciiTheme="minorHAnsi" w:eastAsia="Times New Roman" w:hAnsiTheme="minorHAnsi" w:cs="Arial"/>
                      <w:sz w:val="18"/>
                      <w:szCs w:val="18"/>
                      <w:lang w:val="es-ES" w:eastAsia="es-ES"/>
                    </w:rPr>
                  </w:pPr>
                  <w:r w:rsidRPr="00713CFF">
                    <w:rPr>
                      <w:rFonts w:asciiTheme="minorHAnsi" w:eastAsia="Times New Roman" w:hAnsiTheme="minorHAnsi" w:cs="Arial"/>
                      <w:sz w:val="18"/>
                      <w:szCs w:val="18"/>
                      <w:lang w:val="es-ES" w:eastAsia="es-ES"/>
                    </w:rPr>
                    <w:t>1 decímetro</w:t>
                  </w:r>
                </w:p>
              </w:tc>
              <w:tc>
                <w:tcPr>
                  <w:tcW w:w="2693" w:type="dxa"/>
                  <w:vAlign w:val="center"/>
                </w:tcPr>
                <w:p w:rsidR="00BC1907" w:rsidRPr="00713CFF" w:rsidRDefault="00BC1907" w:rsidP="00BC1907">
                  <w:pPr>
                    <w:spacing w:before="0" w:after="0" w:line="276" w:lineRule="auto"/>
                    <w:jc w:val="left"/>
                    <w:rPr>
                      <w:rFonts w:asciiTheme="minorHAnsi" w:eastAsia="Times New Roman" w:hAnsiTheme="minorHAnsi" w:cs="Arial"/>
                      <w:sz w:val="18"/>
                      <w:szCs w:val="18"/>
                      <w:lang w:val="es-ES" w:eastAsia="es-ES"/>
                    </w:rPr>
                  </w:pPr>
                  <w:r w:rsidRPr="00713CFF">
                    <w:rPr>
                      <w:rFonts w:asciiTheme="minorHAnsi" w:eastAsia="Times New Roman" w:hAnsiTheme="minorHAnsi" w:cs="Arial"/>
                      <w:sz w:val="18"/>
                      <w:szCs w:val="18"/>
                      <w:lang w:val="es-ES" w:eastAsia="es-ES"/>
                    </w:rPr>
                    <w:t>De  0.051 a  0.100 metros</w:t>
                  </w:r>
                </w:p>
              </w:tc>
            </w:tr>
            <w:tr w:rsidR="00BC1907" w:rsidRPr="00713CFF" w:rsidTr="00BC1907">
              <w:trPr>
                <w:trHeight w:val="288"/>
                <w:jc w:val="center"/>
              </w:trPr>
              <w:tc>
                <w:tcPr>
                  <w:tcW w:w="1979" w:type="dxa"/>
                  <w:vAlign w:val="center"/>
                </w:tcPr>
                <w:p w:rsidR="00BC1907" w:rsidRPr="00713CFF" w:rsidRDefault="00BC1907" w:rsidP="00BC1907">
                  <w:pPr>
                    <w:spacing w:before="0" w:after="0" w:line="276" w:lineRule="auto"/>
                    <w:jc w:val="left"/>
                    <w:rPr>
                      <w:rFonts w:asciiTheme="minorHAnsi" w:eastAsia="Times New Roman" w:hAnsiTheme="minorHAnsi" w:cs="Arial"/>
                      <w:sz w:val="18"/>
                      <w:szCs w:val="18"/>
                      <w:lang w:val="es-ES" w:eastAsia="es-ES"/>
                    </w:rPr>
                  </w:pPr>
                  <w:r w:rsidRPr="00713CFF">
                    <w:rPr>
                      <w:rFonts w:asciiTheme="minorHAnsi" w:eastAsia="Times New Roman" w:hAnsiTheme="minorHAnsi" w:cs="Arial"/>
                      <w:sz w:val="18"/>
                      <w:szCs w:val="18"/>
                      <w:lang w:val="es-ES" w:eastAsia="es-ES"/>
                    </w:rPr>
                    <w:t>2 decímetros</w:t>
                  </w:r>
                </w:p>
              </w:tc>
              <w:tc>
                <w:tcPr>
                  <w:tcW w:w="2693" w:type="dxa"/>
                  <w:vAlign w:val="center"/>
                </w:tcPr>
                <w:p w:rsidR="00BC1907" w:rsidRPr="00713CFF" w:rsidRDefault="00BC1907" w:rsidP="00BC1907">
                  <w:pPr>
                    <w:spacing w:before="0" w:after="0" w:line="276" w:lineRule="auto"/>
                    <w:jc w:val="left"/>
                    <w:rPr>
                      <w:rFonts w:asciiTheme="minorHAnsi" w:eastAsia="Times New Roman" w:hAnsiTheme="minorHAnsi" w:cs="Arial"/>
                      <w:sz w:val="18"/>
                      <w:szCs w:val="18"/>
                      <w:lang w:val="es-ES" w:eastAsia="es-ES"/>
                    </w:rPr>
                  </w:pPr>
                  <w:r w:rsidRPr="00713CFF">
                    <w:rPr>
                      <w:rFonts w:asciiTheme="minorHAnsi" w:eastAsia="Times New Roman" w:hAnsiTheme="minorHAnsi" w:cs="Arial"/>
                      <w:sz w:val="18"/>
                      <w:szCs w:val="18"/>
                      <w:lang w:val="es-ES" w:eastAsia="es-ES"/>
                    </w:rPr>
                    <w:t>De  0.101 a  0.200 metros</w:t>
                  </w:r>
                </w:p>
              </w:tc>
            </w:tr>
            <w:tr w:rsidR="00BC1907" w:rsidRPr="00713CFF" w:rsidTr="00BC1907">
              <w:trPr>
                <w:trHeight w:val="278"/>
                <w:jc w:val="center"/>
              </w:trPr>
              <w:tc>
                <w:tcPr>
                  <w:tcW w:w="1979" w:type="dxa"/>
                  <w:vAlign w:val="center"/>
                </w:tcPr>
                <w:p w:rsidR="00BC1907" w:rsidRPr="00713CFF" w:rsidRDefault="00BC1907" w:rsidP="00BC1907">
                  <w:pPr>
                    <w:spacing w:before="0" w:after="0" w:line="276" w:lineRule="auto"/>
                    <w:jc w:val="left"/>
                    <w:rPr>
                      <w:rFonts w:asciiTheme="minorHAnsi" w:eastAsia="Times New Roman" w:hAnsiTheme="minorHAnsi" w:cs="Arial"/>
                      <w:sz w:val="18"/>
                      <w:szCs w:val="18"/>
                      <w:lang w:val="es-ES" w:eastAsia="es-ES"/>
                    </w:rPr>
                  </w:pPr>
                  <w:r w:rsidRPr="00713CFF">
                    <w:rPr>
                      <w:rFonts w:asciiTheme="minorHAnsi" w:eastAsia="Times New Roman" w:hAnsiTheme="minorHAnsi" w:cs="Arial"/>
                      <w:sz w:val="18"/>
                      <w:szCs w:val="18"/>
                      <w:lang w:val="es-ES" w:eastAsia="es-ES"/>
                    </w:rPr>
                    <w:t>5 decímetros</w:t>
                  </w:r>
                </w:p>
              </w:tc>
              <w:tc>
                <w:tcPr>
                  <w:tcW w:w="2693" w:type="dxa"/>
                  <w:vAlign w:val="center"/>
                </w:tcPr>
                <w:p w:rsidR="00BC1907" w:rsidRPr="00713CFF" w:rsidRDefault="00BC1907" w:rsidP="00BC1907">
                  <w:pPr>
                    <w:spacing w:before="0" w:after="0" w:line="276" w:lineRule="auto"/>
                    <w:jc w:val="left"/>
                    <w:rPr>
                      <w:rFonts w:asciiTheme="minorHAnsi" w:eastAsia="Times New Roman" w:hAnsiTheme="minorHAnsi" w:cs="Arial"/>
                      <w:sz w:val="18"/>
                      <w:szCs w:val="18"/>
                      <w:lang w:val="es-ES" w:eastAsia="es-ES"/>
                    </w:rPr>
                  </w:pPr>
                  <w:r w:rsidRPr="00713CFF">
                    <w:rPr>
                      <w:rFonts w:asciiTheme="minorHAnsi" w:eastAsia="Times New Roman" w:hAnsiTheme="minorHAnsi" w:cs="Arial"/>
                      <w:sz w:val="18"/>
                      <w:szCs w:val="18"/>
                      <w:lang w:val="es-ES" w:eastAsia="es-ES"/>
                    </w:rPr>
                    <w:t>De  0.201 a  0.500 metros</w:t>
                  </w:r>
                </w:p>
              </w:tc>
            </w:tr>
            <w:tr w:rsidR="00BC1907" w:rsidRPr="00713CFF" w:rsidTr="00BC1907">
              <w:trPr>
                <w:trHeight w:val="268"/>
                <w:jc w:val="center"/>
              </w:trPr>
              <w:tc>
                <w:tcPr>
                  <w:tcW w:w="1979" w:type="dxa"/>
                  <w:vAlign w:val="center"/>
                </w:tcPr>
                <w:p w:rsidR="00BC1907" w:rsidRPr="00713CFF" w:rsidRDefault="00BC1907" w:rsidP="00BC1907">
                  <w:pPr>
                    <w:spacing w:before="0" w:after="0" w:line="276" w:lineRule="auto"/>
                    <w:jc w:val="left"/>
                    <w:rPr>
                      <w:rFonts w:asciiTheme="minorHAnsi" w:eastAsia="Times New Roman" w:hAnsiTheme="minorHAnsi" w:cs="Arial"/>
                      <w:sz w:val="18"/>
                      <w:szCs w:val="18"/>
                      <w:lang w:val="es-ES" w:eastAsia="es-ES"/>
                    </w:rPr>
                  </w:pPr>
                  <w:r w:rsidRPr="00713CFF">
                    <w:rPr>
                      <w:rFonts w:asciiTheme="minorHAnsi" w:eastAsia="Times New Roman" w:hAnsiTheme="minorHAnsi" w:cs="Arial"/>
                      <w:sz w:val="18"/>
                      <w:szCs w:val="18"/>
                      <w:lang w:val="es-ES" w:eastAsia="es-ES"/>
                    </w:rPr>
                    <w:t>1 metro</w:t>
                  </w:r>
                </w:p>
              </w:tc>
              <w:tc>
                <w:tcPr>
                  <w:tcW w:w="2693" w:type="dxa"/>
                  <w:vAlign w:val="center"/>
                </w:tcPr>
                <w:p w:rsidR="00BC1907" w:rsidRPr="00713CFF" w:rsidRDefault="00BC1907" w:rsidP="00BC1907">
                  <w:pPr>
                    <w:spacing w:before="0" w:after="0" w:line="276" w:lineRule="auto"/>
                    <w:jc w:val="left"/>
                    <w:rPr>
                      <w:rFonts w:asciiTheme="minorHAnsi" w:eastAsia="Times New Roman" w:hAnsiTheme="minorHAnsi" w:cs="Arial"/>
                      <w:sz w:val="18"/>
                      <w:szCs w:val="18"/>
                      <w:lang w:val="es-ES" w:eastAsia="es-ES"/>
                    </w:rPr>
                  </w:pPr>
                  <w:r w:rsidRPr="00713CFF">
                    <w:rPr>
                      <w:rFonts w:asciiTheme="minorHAnsi" w:eastAsia="Times New Roman" w:hAnsiTheme="minorHAnsi" w:cs="Arial"/>
                      <w:sz w:val="18"/>
                      <w:szCs w:val="18"/>
                      <w:lang w:val="es-ES" w:eastAsia="es-ES"/>
                    </w:rPr>
                    <w:t>De  0.501 a 1.000 metros</w:t>
                  </w:r>
                </w:p>
              </w:tc>
            </w:tr>
            <w:tr w:rsidR="00BC1907" w:rsidRPr="00713CFF" w:rsidTr="00BC1907">
              <w:trPr>
                <w:trHeight w:val="272"/>
                <w:jc w:val="center"/>
              </w:trPr>
              <w:tc>
                <w:tcPr>
                  <w:tcW w:w="1979" w:type="dxa"/>
                  <w:vAlign w:val="center"/>
                </w:tcPr>
                <w:p w:rsidR="00BC1907" w:rsidRPr="00713CFF" w:rsidRDefault="00BC1907" w:rsidP="00BC1907">
                  <w:pPr>
                    <w:spacing w:before="0" w:after="0" w:line="276" w:lineRule="auto"/>
                    <w:jc w:val="left"/>
                    <w:rPr>
                      <w:rFonts w:asciiTheme="minorHAnsi" w:eastAsia="Times New Roman" w:hAnsiTheme="minorHAnsi" w:cs="Arial"/>
                      <w:sz w:val="18"/>
                      <w:szCs w:val="18"/>
                      <w:lang w:val="es-ES" w:eastAsia="es-ES"/>
                    </w:rPr>
                  </w:pPr>
                  <w:r w:rsidRPr="00713CFF">
                    <w:rPr>
                      <w:rFonts w:asciiTheme="minorHAnsi" w:eastAsia="Times New Roman" w:hAnsiTheme="minorHAnsi" w:cs="Arial"/>
                      <w:sz w:val="18"/>
                      <w:szCs w:val="18"/>
                      <w:lang w:val="es-ES" w:eastAsia="es-ES"/>
                    </w:rPr>
                    <w:t>2 metros</w:t>
                  </w:r>
                </w:p>
              </w:tc>
              <w:tc>
                <w:tcPr>
                  <w:tcW w:w="2693" w:type="dxa"/>
                  <w:vAlign w:val="center"/>
                </w:tcPr>
                <w:p w:rsidR="00BC1907" w:rsidRPr="00713CFF" w:rsidRDefault="00BC1907" w:rsidP="00BC1907">
                  <w:pPr>
                    <w:spacing w:before="0" w:after="0" w:line="276" w:lineRule="auto"/>
                    <w:jc w:val="left"/>
                    <w:rPr>
                      <w:rFonts w:asciiTheme="minorHAnsi" w:eastAsia="Times New Roman" w:hAnsiTheme="minorHAnsi" w:cs="Arial"/>
                      <w:sz w:val="18"/>
                      <w:szCs w:val="18"/>
                      <w:lang w:val="es-ES" w:eastAsia="es-ES"/>
                    </w:rPr>
                  </w:pPr>
                  <w:r w:rsidRPr="00713CFF">
                    <w:rPr>
                      <w:rFonts w:asciiTheme="minorHAnsi" w:eastAsia="Times New Roman" w:hAnsiTheme="minorHAnsi" w:cs="Arial"/>
                      <w:sz w:val="18"/>
                      <w:szCs w:val="18"/>
                      <w:lang w:val="es-ES" w:eastAsia="es-ES"/>
                    </w:rPr>
                    <w:t>De  1.001 a  2.000 metros</w:t>
                  </w:r>
                </w:p>
              </w:tc>
            </w:tr>
            <w:tr w:rsidR="00BC1907" w:rsidRPr="00713CFF" w:rsidTr="00BC1907">
              <w:trPr>
                <w:trHeight w:val="289"/>
                <w:jc w:val="center"/>
              </w:trPr>
              <w:tc>
                <w:tcPr>
                  <w:tcW w:w="1979" w:type="dxa"/>
                  <w:vAlign w:val="center"/>
                </w:tcPr>
                <w:p w:rsidR="00BC1907" w:rsidRPr="00713CFF" w:rsidRDefault="00BC1907" w:rsidP="00BC1907">
                  <w:pPr>
                    <w:spacing w:before="0" w:after="0" w:line="276" w:lineRule="auto"/>
                    <w:jc w:val="left"/>
                    <w:rPr>
                      <w:rFonts w:asciiTheme="minorHAnsi" w:eastAsia="Times New Roman" w:hAnsiTheme="minorHAnsi" w:cs="Arial"/>
                      <w:sz w:val="18"/>
                      <w:szCs w:val="18"/>
                      <w:lang w:val="es-ES" w:eastAsia="es-ES"/>
                    </w:rPr>
                  </w:pPr>
                  <w:r w:rsidRPr="00713CFF">
                    <w:rPr>
                      <w:rFonts w:asciiTheme="minorHAnsi" w:eastAsia="Times New Roman" w:hAnsiTheme="minorHAnsi" w:cs="Arial"/>
                      <w:sz w:val="18"/>
                      <w:szCs w:val="18"/>
                      <w:lang w:val="es-ES" w:eastAsia="es-ES"/>
                    </w:rPr>
                    <w:lastRenderedPageBreak/>
                    <w:t>5 metros</w:t>
                  </w:r>
                </w:p>
              </w:tc>
              <w:tc>
                <w:tcPr>
                  <w:tcW w:w="2693" w:type="dxa"/>
                  <w:vAlign w:val="center"/>
                </w:tcPr>
                <w:p w:rsidR="00BC1907" w:rsidRPr="00713CFF" w:rsidRDefault="00BC1907" w:rsidP="00BC1907">
                  <w:pPr>
                    <w:spacing w:before="0" w:after="0" w:line="276" w:lineRule="auto"/>
                    <w:jc w:val="left"/>
                    <w:rPr>
                      <w:rFonts w:asciiTheme="minorHAnsi" w:eastAsia="Times New Roman" w:hAnsiTheme="minorHAnsi" w:cs="Arial"/>
                      <w:sz w:val="18"/>
                      <w:szCs w:val="18"/>
                      <w:lang w:val="es-ES" w:eastAsia="es-ES"/>
                    </w:rPr>
                  </w:pPr>
                  <w:r w:rsidRPr="00713CFF">
                    <w:rPr>
                      <w:rFonts w:asciiTheme="minorHAnsi" w:eastAsia="Times New Roman" w:hAnsiTheme="minorHAnsi" w:cs="Arial"/>
                      <w:sz w:val="18"/>
                      <w:szCs w:val="18"/>
                      <w:lang w:val="es-ES" w:eastAsia="es-ES"/>
                    </w:rPr>
                    <w:t>De  2.001 a  5.000 metros</w:t>
                  </w:r>
                </w:p>
              </w:tc>
            </w:tr>
            <w:tr w:rsidR="00BC1907" w:rsidRPr="00713CFF" w:rsidTr="00BC1907">
              <w:trPr>
                <w:trHeight w:val="265"/>
                <w:jc w:val="center"/>
              </w:trPr>
              <w:tc>
                <w:tcPr>
                  <w:tcW w:w="1979" w:type="dxa"/>
                  <w:vAlign w:val="center"/>
                </w:tcPr>
                <w:p w:rsidR="00BC1907" w:rsidRPr="00713CFF" w:rsidRDefault="00BC1907" w:rsidP="00BC1907">
                  <w:pPr>
                    <w:spacing w:before="0" w:after="0" w:line="276" w:lineRule="auto"/>
                    <w:jc w:val="left"/>
                    <w:rPr>
                      <w:rFonts w:asciiTheme="minorHAnsi" w:eastAsia="Times New Roman" w:hAnsiTheme="minorHAnsi" w:cs="Arial"/>
                      <w:sz w:val="18"/>
                      <w:szCs w:val="18"/>
                      <w:lang w:val="es-ES" w:eastAsia="es-ES"/>
                    </w:rPr>
                  </w:pPr>
                  <w:r w:rsidRPr="00713CFF">
                    <w:rPr>
                      <w:rFonts w:asciiTheme="minorHAnsi" w:eastAsia="Times New Roman" w:hAnsiTheme="minorHAnsi" w:cs="Arial"/>
                      <w:sz w:val="18"/>
                      <w:szCs w:val="18"/>
                      <w:lang w:val="es-ES" w:eastAsia="es-ES"/>
                    </w:rPr>
                    <w:t>10 metros</w:t>
                  </w:r>
                </w:p>
              </w:tc>
              <w:tc>
                <w:tcPr>
                  <w:tcW w:w="2693" w:type="dxa"/>
                  <w:vAlign w:val="center"/>
                </w:tcPr>
                <w:p w:rsidR="00BC1907" w:rsidRPr="00713CFF" w:rsidRDefault="00BC1907" w:rsidP="00BC1907">
                  <w:pPr>
                    <w:spacing w:before="0" w:after="0" w:line="276" w:lineRule="auto"/>
                    <w:jc w:val="left"/>
                    <w:rPr>
                      <w:rFonts w:asciiTheme="minorHAnsi" w:eastAsia="Times New Roman" w:hAnsiTheme="minorHAnsi" w:cs="Arial"/>
                      <w:sz w:val="18"/>
                      <w:szCs w:val="18"/>
                      <w:lang w:val="es-ES" w:eastAsia="es-ES"/>
                    </w:rPr>
                  </w:pPr>
                  <w:r w:rsidRPr="00713CFF">
                    <w:rPr>
                      <w:rFonts w:asciiTheme="minorHAnsi" w:eastAsia="Times New Roman" w:hAnsiTheme="minorHAnsi" w:cs="Arial"/>
                      <w:sz w:val="18"/>
                      <w:szCs w:val="18"/>
                      <w:lang w:val="es-ES" w:eastAsia="es-ES"/>
                    </w:rPr>
                    <w:t>De  5.001 a 10.000 metros</w:t>
                  </w:r>
                </w:p>
              </w:tc>
            </w:tr>
            <w:tr w:rsidR="00BC1907" w:rsidRPr="00713CFF" w:rsidTr="00BC1907">
              <w:trPr>
                <w:trHeight w:val="269"/>
                <w:jc w:val="center"/>
              </w:trPr>
              <w:tc>
                <w:tcPr>
                  <w:tcW w:w="1979" w:type="dxa"/>
                  <w:vAlign w:val="center"/>
                </w:tcPr>
                <w:p w:rsidR="00BC1907" w:rsidRPr="00713CFF" w:rsidRDefault="00BC1907" w:rsidP="00BC1907">
                  <w:pPr>
                    <w:spacing w:before="0" w:after="0" w:line="276" w:lineRule="auto"/>
                    <w:jc w:val="left"/>
                    <w:rPr>
                      <w:rFonts w:asciiTheme="minorHAnsi" w:eastAsia="Times New Roman" w:hAnsiTheme="minorHAnsi" w:cs="Arial"/>
                      <w:sz w:val="18"/>
                      <w:szCs w:val="18"/>
                      <w:lang w:val="es-ES" w:eastAsia="es-ES"/>
                    </w:rPr>
                  </w:pPr>
                  <w:r w:rsidRPr="00713CFF">
                    <w:rPr>
                      <w:rFonts w:asciiTheme="minorHAnsi" w:eastAsia="Times New Roman" w:hAnsiTheme="minorHAnsi" w:cs="Arial"/>
                      <w:sz w:val="18"/>
                      <w:szCs w:val="18"/>
                      <w:lang w:val="es-ES" w:eastAsia="es-ES"/>
                    </w:rPr>
                    <w:t>20 metros</w:t>
                  </w:r>
                </w:p>
              </w:tc>
              <w:tc>
                <w:tcPr>
                  <w:tcW w:w="2693" w:type="dxa"/>
                  <w:vAlign w:val="center"/>
                </w:tcPr>
                <w:p w:rsidR="00BC1907" w:rsidRPr="00713CFF" w:rsidRDefault="00BC1907" w:rsidP="00BC1907">
                  <w:pPr>
                    <w:spacing w:before="0" w:after="0" w:line="276" w:lineRule="auto"/>
                    <w:jc w:val="left"/>
                    <w:rPr>
                      <w:rFonts w:asciiTheme="minorHAnsi" w:eastAsia="Times New Roman" w:hAnsiTheme="minorHAnsi" w:cs="Arial"/>
                      <w:sz w:val="18"/>
                      <w:szCs w:val="18"/>
                      <w:lang w:val="es-ES" w:eastAsia="es-ES"/>
                    </w:rPr>
                  </w:pPr>
                  <w:r w:rsidRPr="00713CFF">
                    <w:rPr>
                      <w:rFonts w:asciiTheme="minorHAnsi" w:eastAsia="Times New Roman" w:hAnsiTheme="minorHAnsi" w:cs="Arial"/>
                      <w:sz w:val="18"/>
                      <w:szCs w:val="18"/>
                      <w:lang w:val="es-ES" w:eastAsia="es-ES"/>
                    </w:rPr>
                    <w:t>De  10.001 a 20.000 metros</w:t>
                  </w:r>
                </w:p>
              </w:tc>
            </w:tr>
            <w:tr w:rsidR="00BC1907" w:rsidRPr="00713CFF" w:rsidTr="00BC1907">
              <w:trPr>
                <w:trHeight w:val="287"/>
                <w:jc w:val="center"/>
              </w:trPr>
              <w:tc>
                <w:tcPr>
                  <w:tcW w:w="1979" w:type="dxa"/>
                  <w:vAlign w:val="center"/>
                </w:tcPr>
                <w:p w:rsidR="00BC1907" w:rsidRPr="00713CFF" w:rsidRDefault="00BC1907" w:rsidP="00BC1907">
                  <w:pPr>
                    <w:spacing w:before="0" w:after="0" w:line="276" w:lineRule="auto"/>
                    <w:jc w:val="left"/>
                    <w:rPr>
                      <w:rFonts w:asciiTheme="minorHAnsi" w:eastAsia="Times New Roman" w:hAnsiTheme="minorHAnsi" w:cs="Arial"/>
                      <w:sz w:val="18"/>
                      <w:szCs w:val="18"/>
                      <w:lang w:val="es-ES" w:eastAsia="es-ES"/>
                    </w:rPr>
                  </w:pPr>
                  <w:r w:rsidRPr="00713CFF">
                    <w:rPr>
                      <w:rFonts w:asciiTheme="minorHAnsi" w:eastAsia="Times New Roman" w:hAnsiTheme="minorHAnsi" w:cs="Arial"/>
                      <w:sz w:val="18"/>
                      <w:szCs w:val="18"/>
                      <w:lang w:val="es-ES" w:eastAsia="es-ES"/>
                    </w:rPr>
                    <w:t>50 metros</w:t>
                  </w:r>
                </w:p>
              </w:tc>
              <w:tc>
                <w:tcPr>
                  <w:tcW w:w="2693" w:type="dxa"/>
                  <w:vAlign w:val="center"/>
                </w:tcPr>
                <w:p w:rsidR="00BC1907" w:rsidRPr="00713CFF" w:rsidRDefault="00BC1907" w:rsidP="00BC1907">
                  <w:pPr>
                    <w:spacing w:before="0" w:after="0" w:line="276" w:lineRule="auto"/>
                    <w:jc w:val="left"/>
                    <w:rPr>
                      <w:rFonts w:asciiTheme="minorHAnsi" w:eastAsia="Times New Roman" w:hAnsiTheme="minorHAnsi" w:cs="Arial"/>
                      <w:sz w:val="18"/>
                      <w:szCs w:val="18"/>
                      <w:lang w:val="es-ES" w:eastAsia="es-ES"/>
                    </w:rPr>
                  </w:pPr>
                  <w:r w:rsidRPr="00713CFF">
                    <w:rPr>
                      <w:rFonts w:asciiTheme="minorHAnsi" w:eastAsia="Times New Roman" w:hAnsiTheme="minorHAnsi" w:cs="Arial"/>
                      <w:sz w:val="18"/>
                      <w:szCs w:val="18"/>
                      <w:lang w:val="es-ES" w:eastAsia="es-ES"/>
                    </w:rPr>
                    <w:t>De  20.001 a  50.000 metros</w:t>
                  </w:r>
                </w:p>
              </w:tc>
            </w:tr>
            <w:tr w:rsidR="00BC1907" w:rsidRPr="00713CFF" w:rsidTr="00BC1907">
              <w:trPr>
                <w:trHeight w:val="263"/>
                <w:jc w:val="center"/>
              </w:trPr>
              <w:tc>
                <w:tcPr>
                  <w:tcW w:w="1979" w:type="dxa"/>
                  <w:vAlign w:val="center"/>
                </w:tcPr>
                <w:p w:rsidR="00BC1907" w:rsidRPr="00713CFF" w:rsidRDefault="00BC1907" w:rsidP="00BC1907">
                  <w:pPr>
                    <w:spacing w:before="0" w:after="0" w:line="276" w:lineRule="auto"/>
                    <w:jc w:val="left"/>
                    <w:rPr>
                      <w:rFonts w:asciiTheme="minorHAnsi" w:eastAsia="Times New Roman" w:hAnsiTheme="minorHAnsi" w:cs="Arial"/>
                      <w:sz w:val="18"/>
                      <w:szCs w:val="18"/>
                      <w:lang w:val="es-ES" w:eastAsia="es-ES"/>
                    </w:rPr>
                  </w:pPr>
                  <w:r w:rsidRPr="00713CFF">
                    <w:rPr>
                      <w:rFonts w:asciiTheme="minorHAnsi" w:eastAsia="Times New Roman" w:hAnsiTheme="minorHAnsi" w:cs="Arial"/>
                      <w:sz w:val="18"/>
                      <w:szCs w:val="18"/>
                      <w:lang w:val="es-ES" w:eastAsia="es-ES"/>
                    </w:rPr>
                    <w:t>100 metros</w:t>
                  </w:r>
                </w:p>
              </w:tc>
              <w:tc>
                <w:tcPr>
                  <w:tcW w:w="2693" w:type="dxa"/>
                  <w:vAlign w:val="center"/>
                </w:tcPr>
                <w:p w:rsidR="00BC1907" w:rsidRPr="00713CFF" w:rsidRDefault="00BC1907" w:rsidP="00BC1907">
                  <w:pPr>
                    <w:spacing w:before="0" w:after="0" w:line="276" w:lineRule="auto"/>
                    <w:jc w:val="left"/>
                    <w:rPr>
                      <w:rFonts w:asciiTheme="minorHAnsi" w:eastAsia="Times New Roman" w:hAnsiTheme="minorHAnsi" w:cs="Arial"/>
                      <w:sz w:val="18"/>
                      <w:szCs w:val="18"/>
                      <w:lang w:val="es-ES" w:eastAsia="es-ES"/>
                    </w:rPr>
                  </w:pPr>
                  <w:r w:rsidRPr="00713CFF">
                    <w:rPr>
                      <w:rFonts w:asciiTheme="minorHAnsi" w:eastAsia="Times New Roman" w:hAnsiTheme="minorHAnsi" w:cs="Arial"/>
                      <w:sz w:val="18"/>
                      <w:szCs w:val="18"/>
                      <w:lang w:val="es-ES" w:eastAsia="es-ES"/>
                    </w:rPr>
                    <w:t>De  50.001 a  100.000 metros</w:t>
                  </w:r>
                </w:p>
              </w:tc>
            </w:tr>
            <w:tr w:rsidR="00BC1907" w:rsidRPr="00713CFF" w:rsidTr="00BC1907">
              <w:trPr>
                <w:trHeight w:val="267"/>
                <w:jc w:val="center"/>
              </w:trPr>
              <w:tc>
                <w:tcPr>
                  <w:tcW w:w="1979" w:type="dxa"/>
                  <w:vAlign w:val="center"/>
                </w:tcPr>
                <w:p w:rsidR="00BC1907" w:rsidRPr="00713CFF" w:rsidRDefault="00BC1907" w:rsidP="00BC1907">
                  <w:pPr>
                    <w:spacing w:before="0" w:after="0" w:line="276" w:lineRule="auto"/>
                    <w:jc w:val="left"/>
                    <w:rPr>
                      <w:rFonts w:asciiTheme="minorHAnsi" w:eastAsia="Times New Roman" w:hAnsiTheme="minorHAnsi" w:cs="Arial"/>
                      <w:sz w:val="18"/>
                      <w:szCs w:val="18"/>
                      <w:lang w:val="es-ES" w:eastAsia="es-ES"/>
                    </w:rPr>
                  </w:pPr>
                  <w:r w:rsidRPr="00713CFF">
                    <w:rPr>
                      <w:rFonts w:asciiTheme="minorHAnsi" w:eastAsia="Times New Roman" w:hAnsiTheme="minorHAnsi" w:cs="Arial"/>
                      <w:sz w:val="18"/>
                      <w:szCs w:val="18"/>
                      <w:lang w:val="es-ES" w:eastAsia="es-ES"/>
                    </w:rPr>
                    <w:t>200 metros</w:t>
                  </w:r>
                </w:p>
              </w:tc>
              <w:tc>
                <w:tcPr>
                  <w:tcW w:w="2693" w:type="dxa"/>
                  <w:vAlign w:val="center"/>
                </w:tcPr>
                <w:p w:rsidR="00BC1907" w:rsidRPr="00713CFF" w:rsidRDefault="00BC1907" w:rsidP="00BC1907">
                  <w:pPr>
                    <w:spacing w:before="0" w:after="0" w:line="276" w:lineRule="auto"/>
                    <w:jc w:val="left"/>
                    <w:rPr>
                      <w:rFonts w:asciiTheme="minorHAnsi" w:eastAsia="Times New Roman" w:hAnsiTheme="minorHAnsi" w:cs="Arial"/>
                      <w:sz w:val="18"/>
                      <w:szCs w:val="18"/>
                      <w:lang w:val="es-ES" w:eastAsia="es-ES"/>
                    </w:rPr>
                  </w:pPr>
                  <w:r w:rsidRPr="00713CFF">
                    <w:rPr>
                      <w:rFonts w:asciiTheme="minorHAnsi" w:eastAsia="Times New Roman" w:hAnsiTheme="minorHAnsi" w:cs="Arial"/>
                      <w:sz w:val="18"/>
                      <w:szCs w:val="18"/>
                      <w:lang w:val="es-ES" w:eastAsia="es-ES"/>
                    </w:rPr>
                    <w:t>De  100.001 a  200.000 metros</w:t>
                  </w:r>
                </w:p>
              </w:tc>
            </w:tr>
            <w:tr w:rsidR="00BC1907" w:rsidRPr="00713CFF" w:rsidTr="00BC1907">
              <w:trPr>
                <w:trHeight w:val="285"/>
                <w:jc w:val="center"/>
              </w:trPr>
              <w:tc>
                <w:tcPr>
                  <w:tcW w:w="1979" w:type="dxa"/>
                  <w:vAlign w:val="center"/>
                </w:tcPr>
                <w:p w:rsidR="00BC1907" w:rsidRPr="00713CFF" w:rsidRDefault="00BC1907" w:rsidP="00BC1907">
                  <w:pPr>
                    <w:spacing w:before="0" w:after="0" w:line="276" w:lineRule="auto"/>
                    <w:jc w:val="left"/>
                    <w:rPr>
                      <w:rFonts w:asciiTheme="minorHAnsi" w:eastAsia="Times New Roman" w:hAnsiTheme="minorHAnsi" w:cs="Arial"/>
                      <w:sz w:val="18"/>
                      <w:szCs w:val="18"/>
                      <w:lang w:val="es-ES" w:eastAsia="es-ES"/>
                    </w:rPr>
                  </w:pPr>
                  <w:r w:rsidRPr="00713CFF">
                    <w:rPr>
                      <w:rFonts w:asciiTheme="minorHAnsi" w:eastAsia="Times New Roman" w:hAnsiTheme="minorHAnsi" w:cs="Arial"/>
                      <w:sz w:val="18"/>
                      <w:szCs w:val="18"/>
                      <w:lang w:val="es-ES" w:eastAsia="es-ES"/>
                    </w:rPr>
                    <w:t>500 metros</w:t>
                  </w:r>
                </w:p>
              </w:tc>
              <w:tc>
                <w:tcPr>
                  <w:tcW w:w="2693" w:type="dxa"/>
                  <w:vAlign w:val="center"/>
                </w:tcPr>
                <w:p w:rsidR="00BC1907" w:rsidRPr="00713CFF" w:rsidRDefault="00BC1907" w:rsidP="00BC1907">
                  <w:pPr>
                    <w:spacing w:before="0" w:after="0" w:line="276" w:lineRule="auto"/>
                    <w:jc w:val="left"/>
                    <w:rPr>
                      <w:rFonts w:asciiTheme="minorHAnsi" w:eastAsia="Times New Roman" w:hAnsiTheme="minorHAnsi" w:cs="Arial"/>
                      <w:sz w:val="18"/>
                      <w:szCs w:val="18"/>
                      <w:lang w:val="es-ES" w:eastAsia="es-ES"/>
                    </w:rPr>
                  </w:pPr>
                  <w:r w:rsidRPr="00713CFF">
                    <w:rPr>
                      <w:rFonts w:asciiTheme="minorHAnsi" w:eastAsia="Times New Roman" w:hAnsiTheme="minorHAnsi" w:cs="Arial"/>
                      <w:sz w:val="18"/>
                      <w:szCs w:val="18"/>
                      <w:lang w:val="es-ES" w:eastAsia="es-ES"/>
                    </w:rPr>
                    <w:t>De  200.001 a  500.000 metros</w:t>
                  </w:r>
                </w:p>
              </w:tc>
            </w:tr>
          </w:tbl>
          <w:p w:rsidR="00BC1907" w:rsidRPr="00491737" w:rsidRDefault="00BC1907" w:rsidP="00BC1907">
            <w:pPr>
              <w:pStyle w:val="Textoindependiente2"/>
              <w:spacing w:before="0" w:after="0" w:line="276" w:lineRule="auto"/>
              <w:jc w:val="left"/>
              <w:rPr>
                <w:rFonts w:asciiTheme="minorHAnsi" w:hAnsiTheme="minorHAnsi"/>
              </w:rPr>
            </w:pPr>
          </w:p>
        </w:tc>
      </w:tr>
      <w:tr w:rsidR="00BC1907" w:rsidTr="00BC1907">
        <w:trPr>
          <w:trHeight w:val="647"/>
        </w:trPr>
        <w:tc>
          <w:tcPr>
            <w:tcW w:w="3510" w:type="dxa"/>
          </w:tcPr>
          <w:p w:rsidR="00BC1907" w:rsidRPr="00491737" w:rsidRDefault="00BC1907" w:rsidP="00BC1907">
            <w:pPr>
              <w:tabs>
                <w:tab w:val="center" w:pos="4419"/>
                <w:tab w:val="right" w:pos="8838"/>
              </w:tabs>
              <w:jc w:val="left"/>
              <w:rPr>
                <w:rFonts w:asciiTheme="minorHAnsi" w:hAnsiTheme="minorHAnsi"/>
                <w:b/>
              </w:rPr>
            </w:pPr>
            <w:r w:rsidRPr="00491737">
              <w:rPr>
                <w:rFonts w:asciiTheme="minorHAnsi" w:eastAsia="Times New Roman" w:hAnsiTheme="minorHAnsi" w:cs="Arial"/>
                <w:b/>
                <w:bCs/>
                <w:szCs w:val="24"/>
                <w:lang w:val="es-ES" w:eastAsia="es-ES"/>
              </w:rPr>
              <w:lastRenderedPageBreak/>
              <w:t>Parámetros de transformación</w:t>
            </w:r>
          </w:p>
        </w:tc>
        <w:tc>
          <w:tcPr>
            <w:tcW w:w="12024" w:type="dxa"/>
          </w:tcPr>
          <w:p w:rsidR="00BC1907" w:rsidRPr="00491737" w:rsidRDefault="00BC1907" w:rsidP="00BC1907">
            <w:pPr>
              <w:spacing w:before="0" w:after="0" w:line="276" w:lineRule="auto"/>
              <w:jc w:val="left"/>
              <w:rPr>
                <w:rFonts w:asciiTheme="minorHAnsi" w:eastAsia="Times New Roman" w:hAnsiTheme="minorHAnsi" w:cs="Arial"/>
                <w:szCs w:val="24"/>
                <w:lang w:val="es-ES" w:eastAsia="es-ES"/>
              </w:rPr>
            </w:pPr>
            <w:r w:rsidRPr="00491737">
              <w:rPr>
                <w:rFonts w:asciiTheme="minorHAnsi" w:eastAsia="Times New Roman" w:hAnsiTheme="minorHAnsi" w:cs="Arial"/>
                <w:szCs w:val="24"/>
                <w:lang w:val="es-ES" w:eastAsia="es-ES"/>
              </w:rPr>
              <w:t xml:space="preserve">Conjunto de parámetros derivados o definidos por el usuario para un ajuste de red, que transforman un </w:t>
            </w:r>
            <w:proofErr w:type="spellStart"/>
            <w:r w:rsidRPr="00491737">
              <w:rPr>
                <w:rFonts w:asciiTheme="minorHAnsi" w:eastAsia="Times New Roman" w:hAnsiTheme="minorHAnsi" w:cs="Arial"/>
                <w:szCs w:val="24"/>
                <w:lang w:val="es-ES" w:eastAsia="es-ES"/>
              </w:rPr>
              <w:t>datum</w:t>
            </w:r>
            <w:proofErr w:type="spellEnd"/>
            <w:r w:rsidRPr="00491737">
              <w:rPr>
                <w:rFonts w:asciiTheme="minorHAnsi" w:eastAsia="Times New Roman" w:hAnsiTheme="minorHAnsi" w:cs="Arial"/>
                <w:szCs w:val="24"/>
                <w:lang w:val="es-ES" w:eastAsia="es-ES"/>
              </w:rPr>
              <w:t xml:space="preserve"> en otro. En </w:t>
            </w:r>
            <w:proofErr w:type="spellStart"/>
            <w:r w:rsidRPr="00491737">
              <w:rPr>
                <w:rFonts w:asciiTheme="minorHAnsi" w:eastAsia="Times New Roman" w:hAnsiTheme="minorHAnsi" w:cs="Arial"/>
                <w:smallCaps/>
                <w:szCs w:val="24"/>
                <w:lang w:val="es-ES" w:eastAsia="es-ES"/>
              </w:rPr>
              <w:t>gps</w:t>
            </w:r>
            <w:proofErr w:type="spellEnd"/>
            <w:r w:rsidRPr="00491737">
              <w:rPr>
                <w:rFonts w:asciiTheme="minorHAnsi" w:eastAsia="Times New Roman" w:hAnsiTheme="minorHAnsi" w:cs="Arial"/>
                <w:szCs w:val="24"/>
                <w:lang w:val="es-ES" w:eastAsia="es-ES"/>
              </w:rPr>
              <w:t xml:space="preserve">, los parámetros normalmente se generan para transformar </w:t>
            </w:r>
            <w:r w:rsidRPr="00491737">
              <w:rPr>
                <w:rFonts w:asciiTheme="minorHAnsi" w:eastAsia="Times New Roman" w:hAnsiTheme="minorHAnsi" w:cs="Arial"/>
                <w:smallCaps/>
                <w:szCs w:val="24"/>
                <w:lang w:val="es-ES" w:eastAsia="es-ES"/>
              </w:rPr>
              <w:t>wgs84</w:t>
            </w:r>
            <w:r w:rsidRPr="00491737">
              <w:rPr>
                <w:rFonts w:asciiTheme="minorHAnsi" w:eastAsia="Times New Roman" w:hAnsiTheme="minorHAnsi" w:cs="Arial"/>
                <w:szCs w:val="24"/>
                <w:lang w:val="es-ES" w:eastAsia="es-ES"/>
              </w:rPr>
              <w:t xml:space="preserve"> en el </w:t>
            </w:r>
            <w:proofErr w:type="spellStart"/>
            <w:r w:rsidRPr="00491737">
              <w:rPr>
                <w:rFonts w:asciiTheme="minorHAnsi" w:eastAsia="Times New Roman" w:hAnsiTheme="minorHAnsi" w:cs="Arial"/>
                <w:szCs w:val="24"/>
                <w:lang w:val="es-ES" w:eastAsia="es-ES"/>
              </w:rPr>
              <w:t>datum</w:t>
            </w:r>
            <w:proofErr w:type="spellEnd"/>
            <w:r w:rsidRPr="00491737">
              <w:rPr>
                <w:rFonts w:asciiTheme="minorHAnsi" w:eastAsia="Times New Roman" w:hAnsiTheme="minorHAnsi" w:cs="Arial"/>
                <w:szCs w:val="24"/>
                <w:lang w:val="es-ES" w:eastAsia="es-ES"/>
              </w:rPr>
              <w:t xml:space="preserve"> local.</w:t>
            </w:r>
          </w:p>
          <w:p w:rsidR="00BC1907" w:rsidRPr="00491737" w:rsidRDefault="00BC1907" w:rsidP="00BC1907">
            <w:pPr>
              <w:spacing w:before="0" w:after="0" w:line="276" w:lineRule="auto"/>
              <w:jc w:val="left"/>
              <w:rPr>
                <w:rFonts w:asciiTheme="minorHAnsi" w:hAnsiTheme="minorHAnsi"/>
                <w:lang w:val="es-ES"/>
              </w:rPr>
            </w:pPr>
          </w:p>
        </w:tc>
      </w:tr>
      <w:tr w:rsidR="00BC1907" w:rsidRPr="00491737" w:rsidTr="00BC1907">
        <w:trPr>
          <w:trHeight w:val="647"/>
        </w:trPr>
        <w:tc>
          <w:tcPr>
            <w:tcW w:w="3510" w:type="dxa"/>
          </w:tcPr>
          <w:p w:rsidR="00BC1907" w:rsidRPr="00491737" w:rsidRDefault="00BC1907" w:rsidP="00BC1907">
            <w:pPr>
              <w:tabs>
                <w:tab w:val="center" w:pos="4419"/>
                <w:tab w:val="right" w:pos="8838"/>
              </w:tabs>
              <w:jc w:val="left"/>
              <w:rPr>
                <w:rFonts w:asciiTheme="minorHAnsi" w:hAnsiTheme="minorHAnsi"/>
                <w:b/>
                <w:lang w:val="en-US"/>
              </w:rPr>
            </w:pPr>
            <w:r w:rsidRPr="00491737">
              <w:rPr>
                <w:rFonts w:asciiTheme="minorHAnsi" w:eastAsia="Times New Roman" w:hAnsiTheme="minorHAnsi" w:cs="Arial"/>
                <w:b/>
                <w:bCs/>
                <w:szCs w:val="24"/>
                <w:lang w:val="en-US" w:eastAsia="es-ES"/>
              </w:rPr>
              <w:t xml:space="preserve">PDOP </w:t>
            </w:r>
            <w:r w:rsidRPr="00491737">
              <w:rPr>
                <w:rFonts w:asciiTheme="minorHAnsi" w:eastAsia="Times New Roman" w:hAnsiTheme="minorHAnsi" w:cs="Arial"/>
                <w:bCs/>
                <w:szCs w:val="24"/>
                <w:lang w:val="en-US" w:eastAsia="es-ES"/>
              </w:rPr>
              <w:t>(</w:t>
            </w:r>
            <w:r w:rsidRPr="00491737">
              <w:rPr>
                <w:rFonts w:asciiTheme="minorHAnsi" w:eastAsia="Times New Roman" w:hAnsiTheme="minorHAnsi" w:cs="Arial"/>
                <w:i/>
                <w:iCs/>
                <w:szCs w:val="24"/>
                <w:lang w:val="en-US" w:eastAsia="es-ES"/>
              </w:rPr>
              <w:t>Position Dilution of Precision</w:t>
            </w:r>
            <w:r w:rsidRPr="00491737">
              <w:rPr>
                <w:rFonts w:asciiTheme="minorHAnsi" w:eastAsia="Times New Roman" w:hAnsiTheme="minorHAnsi" w:cs="Arial"/>
                <w:iCs/>
                <w:szCs w:val="24"/>
                <w:lang w:val="en-US" w:eastAsia="es-ES"/>
              </w:rPr>
              <w:t>)</w:t>
            </w:r>
            <w:r w:rsidRPr="00491737">
              <w:rPr>
                <w:rFonts w:asciiTheme="minorHAnsi" w:eastAsia="Times New Roman" w:hAnsiTheme="minorHAnsi" w:cs="Arial"/>
                <w:szCs w:val="24"/>
                <w:lang w:val="en-US" w:eastAsia="es-ES"/>
              </w:rPr>
              <w:t>.</w:t>
            </w:r>
          </w:p>
        </w:tc>
        <w:tc>
          <w:tcPr>
            <w:tcW w:w="12024" w:type="dxa"/>
          </w:tcPr>
          <w:p w:rsidR="00BC1907" w:rsidRPr="00491737" w:rsidRDefault="00BC1907" w:rsidP="00BC1907">
            <w:pPr>
              <w:spacing w:before="0" w:after="0" w:line="276" w:lineRule="auto"/>
              <w:jc w:val="left"/>
              <w:rPr>
                <w:rFonts w:asciiTheme="minorHAnsi" w:eastAsia="Times New Roman" w:hAnsiTheme="minorHAnsi" w:cs="Arial"/>
                <w:szCs w:val="24"/>
                <w:lang w:val="es-ES" w:eastAsia="es-ES"/>
              </w:rPr>
            </w:pPr>
            <w:r w:rsidRPr="00491737">
              <w:rPr>
                <w:rFonts w:asciiTheme="minorHAnsi" w:eastAsia="Times New Roman" w:hAnsiTheme="minorHAnsi" w:cs="Arial"/>
                <w:szCs w:val="24"/>
                <w:lang w:val="es-ES" w:eastAsia="es-ES"/>
              </w:rPr>
              <w:t xml:space="preserve">Cifra sin unidades que expresa la relación entre el error en la posición del usuario y el error en la posición del satélite. Indica el momento en que la geometría del satélite puede facilitar los resultados más exactos. El mejor tiempo para capturar datos se selecciona basado en informes y gráficos que muestran la </w:t>
            </w:r>
            <w:proofErr w:type="spellStart"/>
            <w:r w:rsidRPr="00491737">
              <w:rPr>
                <w:rFonts w:asciiTheme="minorHAnsi" w:eastAsia="Times New Roman" w:hAnsiTheme="minorHAnsi" w:cs="Arial"/>
                <w:smallCaps/>
                <w:szCs w:val="24"/>
                <w:lang w:val="es-ES" w:eastAsia="es-ES"/>
              </w:rPr>
              <w:t>pdop</w:t>
            </w:r>
            <w:proofErr w:type="spellEnd"/>
            <w:r w:rsidRPr="00491737">
              <w:rPr>
                <w:rFonts w:asciiTheme="minorHAnsi" w:eastAsia="Times New Roman" w:hAnsiTheme="minorHAnsi" w:cs="Arial"/>
                <w:szCs w:val="24"/>
                <w:lang w:val="es-ES" w:eastAsia="es-ES"/>
              </w:rPr>
              <w:t>.</w:t>
            </w:r>
          </w:p>
        </w:tc>
      </w:tr>
      <w:tr w:rsidR="00BC1907" w:rsidRPr="00491737" w:rsidTr="00BC1907">
        <w:trPr>
          <w:trHeight w:val="647"/>
        </w:trPr>
        <w:tc>
          <w:tcPr>
            <w:tcW w:w="3510" w:type="dxa"/>
          </w:tcPr>
          <w:p w:rsidR="00BC1907" w:rsidRPr="00491737" w:rsidRDefault="00BC1907" w:rsidP="00BC1907">
            <w:pPr>
              <w:tabs>
                <w:tab w:val="center" w:pos="4419"/>
                <w:tab w:val="right" w:pos="8838"/>
              </w:tabs>
              <w:jc w:val="left"/>
              <w:rPr>
                <w:rFonts w:asciiTheme="minorHAnsi" w:hAnsiTheme="minorHAnsi"/>
                <w:b/>
                <w:lang w:val="es-ES"/>
              </w:rPr>
            </w:pPr>
            <w:r w:rsidRPr="00491737">
              <w:rPr>
                <w:rFonts w:asciiTheme="minorHAnsi" w:eastAsia="Times New Roman" w:hAnsiTheme="minorHAnsi" w:cs="Arial"/>
                <w:b/>
                <w:bCs/>
                <w:szCs w:val="24"/>
                <w:lang w:val="es-ES" w:eastAsia="es-ES"/>
              </w:rPr>
              <w:t>Posicionamiento</w:t>
            </w:r>
          </w:p>
        </w:tc>
        <w:tc>
          <w:tcPr>
            <w:tcW w:w="12024" w:type="dxa"/>
          </w:tcPr>
          <w:p w:rsidR="00BC1907" w:rsidRPr="00491737" w:rsidRDefault="00BC1907" w:rsidP="00BC1907">
            <w:pPr>
              <w:spacing w:before="0" w:after="0" w:line="276" w:lineRule="auto"/>
              <w:jc w:val="left"/>
              <w:rPr>
                <w:rFonts w:asciiTheme="minorHAnsi" w:eastAsia="Times New Roman" w:hAnsiTheme="minorHAnsi" w:cs="Arial"/>
                <w:szCs w:val="24"/>
                <w:lang w:val="es-ES" w:eastAsia="es-ES"/>
              </w:rPr>
            </w:pPr>
            <w:r w:rsidRPr="00491737">
              <w:rPr>
                <w:rFonts w:asciiTheme="minorHAnsi" w:eastAsia="Times New Roman" w:hAnsiTheme="minorHAnsi" w:cs="Arial"/>
                <w:szCs w:val="24"/>
                <w:lang w:val="es-ES" w:eastAsia="es-ES"/>
              </w:rPr>
              <w:t xml:space="preserve">Acción por la cual se determinan las coordenadas de un punto con respecto a un sistema de referencia (producida por un receptor </w:t>
            </w:r>
            <w:proofErr w:type="spellStart"/>
            <w:r w:rsidRPr="00491737">
              <w:rPr>
                <w:rFonts w:asciiTheme="minorHAnsi" w:eastAsia="Times New Roman" w:hAnsiTheme="minorHAnsi" w:cs="Arial"/>
                <w:smallCaps/>
                <w:szCs w:val="24"/>
                <w:lang w:val="es-ES" w:eastAsia="es-ES"/>
              </w:rPr>
              <w:t>gnss</w:t>
            </w:r>
            <w:proofErr w:type="spellEnd"/>
            <w:r w:rsidRPr="00491737">
              <w:rPr>
                <w:rFonts w:asciiTheme="minorHAnsi" w:eastAsia="Times New Roman" w:hAnsiTheme="minorHAnsi" w:cs="Arial"/>
                <w:szCs w:val="24"/>
                <w:lang w:val="es-ES" w:eastAsia="es-ES"/>
              </w:rPr>
              <w:t xml:space="preserve"> en modo individual).</w:t>
            </w:r>
          </w:p>
        </w:tc>
      </w:tr>
      <w:tr w:rsidR="00BC1907" w:rsidRPr="00491737" w:rsidTr="00BC1907">
        <w:trPr>
          <w:trHeight w:val="647"/>
        </w:trPr>
        <w:tc>
          <w:tcPr>
            <w:tcW w:w="3510" w:type="dxa"/>
          </w:tcPr>
          <w:p w:rsidR="00BC1907" w:rsidRPr="00491737" w:rsidRDefault="00BC1907" w:rsidP="00BC1907">
            <w:pPr>
              <w:tabs>
                <w:tab w:val="center" w:pos="4419"/>
                <w:tab w:val="right" w:pos="8838"/>
              </w:tabs>
              <w:jc w:val="left"/>
              <w:rPr>
                <w:rFonts w:asciiTheme="minorHAnsi" w:hAnsiTheme="minorHAnsi"/>
                <w:b/>
              </w:rPr>
            </w:pPr>
            <w:proofErr w:type="spellStart"/>
            <w:r w:rsidRPr="00491737">
              <w:rPr>
                <w:rFonts w:asciiTheme="minorHAnsi" w:eastAsia="Times New Roman" w:hAnsiTheme="minorHAnsi" w:cs="Arial"/>
                <w:b/>
                <w:bCs/>
                <w:szCs w:val="24"/>
                <w:lang w:val="es-ES" w:eastAsia="es-ES"/>
              </w:rPr>
              <w:t>Postproceso</w:t>
            </w:r>
            <w:proofErr w:type="spellEnd"/>
          </w:p>
        </w:tc>
        <w:tc>
          <w:tcPr>
            <w:tcW w:w="12024" w:type="dxa"/>
          </w:tcPr>
          <w:p w:rsidR="00BC1907" w:rsidRPr="00491737" w:rsidRDefault="00BC1907" w:rsidP="00BC1907">
            <w:pPr>
              <w:spacing w:before="0" w:after="0" w:line="276" w:lineRule="auto"/>
              <w:jc w:val="left"/>
              <w:rPr>
                <w:rFonts w:asciiTheme="minorHAnsi" w:eastAsia="Times New Roman" w:hAnsiTheme="minorHAnsi" w:cs="Arial"/>
                <w:szCs w:val="24"/>
                <w:lang w:val="es-ES" w:eastAsia="es-ES"/>
              </w:rPr>
            </w:pPr>
            <w:r w:rsidRPr="00491737">
              <w:rPr>
                <w:rFonts w:asciiTheme="minorHAnsi" w:eastAsia="Times New Roman" w:hAnsiTheme="minorHAnsi" w:cs="Arial"/>
                <w:szCs w:val="24"/>
                <w:lang w:val="es-ES" w:eastAsia="es-ES"/>
              </w:rPr>
              <w:t xml:space="preserve">Proceso en gabinete de datos </w:t>
            </w:r>
            <w:proofErr w:type="spellStart"/>
            <w:r w:rsidRPr="00491737">
              <w:rPr>
                <w:rFonts w:asciiTheme="minorHAnsi" w:eastAsia="Times New Roman" w:hAnsiTheme="minorHAnsi" w:cs="Arial"/>
                <w:smallCaps/>
                <w:szCs w:val="24"/>
                <w:lang w:val="es-ES" w:eastAsia="es-ES"/>
              </w:rPr>
              <w:t>gps</w:t>
            </w:r>
            <w:proofErr w:type="spellEnd"/>
            <w:r w:rsidRPr="00491737">
              <w:rPr>
                <w:rFonts w:asciiTheme="minorHAnsi" w:eastAsia="Times New Roman" w:hAnsiTheme="minorHAnsi" w:cs="Arial"/>
                <w:szCs w:val="24"/>
                <w:lang w:val="es-ES" w:eastAsia="es-ES"/>
              </w:rPr>
              <w:t xml:space="preserve"> que fueron capturados en el terreno, para obtener coordenadas de soluciones óptimas.</w:t>
            </w:r>
          </w:p>
        </w:tc>
      </w:tr>
      <w:tr w:rsidR="00BC1907" w:rsidRPr="00491737" w:rsidTr="00BC1907">
        <w:trPr>
          <w:trHeight w:val="647"/>
        </w:trPr>
        <w:tc>
          <w:tcPr>
            <w:tcW w:w="3510" w:type="dxa"/>
          </w:tcPr>
          <w:p w:rsidR="00BC1907" w:rsidRPr="00491737" w:rsidRDefault="00BC1907" w:rsidP="00BC1907">
            <w:pPr>
              <w:tabs>
                <w:tab w:val="center" w:pos="4419"/>
                <w:tab w:val="right" w:pos="8838"/>
              </w:tabs>
              <w:jc w:val="left"/>
              <w:rPr>
                <w:rFonts w:asciiTheme="minorHAnsi" w:hAnsiTheme="minorHAnsi"/>
                <w:b/>
              </w:rPr>
            </w:pPr>
            <w:r w:rsidRPr="00491737">
              <w:rPr>
                <w:rFonts w:asciiTheme="minorHAnsi" w:eastAsia="Times New Roman" w:hAnsiTheme="minorHAnsi" w:cs="Arial"/>
                <w:b/>
                <w:bCs/>
                <w:szCs w:val="24"/>
                <w:lang w:val="es-ES" w:eastAsia="es-ES"/>
              </w:rPr>
              <w:t>Precisión</w:t>
            </w:r>
          </w:p>
        </w:tc>
        <w:tc>
          <w:tcPr>
            <w:tcW w:w="12024" w:type="dxa"/>
          </w:tcPr>
          <w:p w:rsidR="00BC1907" w:rsidRPr="00491737" w:rsidRDefault="00BC1907" w:rsidP="00BC1907">
            <w:pPr>
              <w:spacing w:before="0" w:after="0" w:line="276" w:lineRule="auto"/>
              <w:jc w:val="left"/>
              <w:rPr>
                <w:rFonts w:asciiTheme="minorHAnsi" w:eastAsia="Times New Roman" w:hAnsiTheme="minorHAnsi" w:cs="Arial"/>
                <w:szCs w:val="24"/>
                <w:lang w:val="es-ES" w:eastAsia="es-ES"/>
              </w:rPr>
            </w:pPr>
            <w:r w:rsidRPr="00491737">
              <w:rPr>
                <w:rFonts w:asciiTheme="minorHAnsi" w:eastAsia="Times New Roman" w:hAnsiTheme="minorHAnsi" w:cs="Arial"/>
                <w:szCs w:val="24"/>
                <w:lang w:val="es-ES" w:eastAsia="es-ES"/>
              </w:rPr>
              <w:t>El grado de cercanía entre sí de mediciones repetitivas de una misma cantidad con respecto a su valor medio.</w:t>
            </w:r>
          </w:p>
        </w:tc>
      </w:tr>
      <w:tr w:rsidR="00BC1907" w:rsidRPr="00491737" w:rsidTr="00BC1907">
        <w:trPr>
          <w:trHeight w:val="647"/>
        </w:trPr>
        <w:tc>
          <w:tcPr>
            <w:tcW w:w="3510" w:type="dxa"/>
          </w:tcPr>
          <w:p w:rsidR="00BC1907" w:rsidRPr="00491737" w:rsidRDefault="00BC1907" w:rsidP="00BC1907">
            <w:pPr>
              <w:tabs>
                <w:tab w:val="center" w:pos="4419"/>
                <w:tab w:val="right" w:pos="8838"/>
              </w:tabs>
              <w:jc w:val="left"/>
              <w:rPr>
                <w:rFonts w:asciiTheme="minorHAnsi" w:hAnsiTheme="minorHAnsi"/>
                <w:b/>
              </w:rPr>
            </w:pPr>
            <w:r w:rsidRPr="00491737">
              <w:rPr>
                <w:rFonts w:asciiTheme="minorHAnsi" w:eastAsia="Times New Roman" w:hAnsiTheme="minorHAnsi" w:cs="Arial"/>
                <w:b/>
                <w:bCs/>
                <w:szCs w:val="24"/>
                <w:lang w:val="es-ES" w:eastAsia="es-ES"/>
              </w:rPr>
              <w:t>Receptor GPS/GNSS</w:t>
            </w:r>
          </w:p>
        </w:tc>
        <w:tc>
          <w:tcPr>
            <w:tcW w:w="12024" w:type="dxa"/>
          </w:tcPr>
          <w:p w:rsidR="00BC1907" w:rsidRPr="00491737" w:rsidRDefault="00BC1907" w:rsidP="00BC1907">
            <w:pPr>
              <w:spacing w:before="0" w:after="0" w:line="276" w:lineRule="auto"/>
              <w:jc w:val="left"/>
              <w:rPr>
                <w:rFonts w:asciiTheme="minorHAnsi" w:eastAsia="Times New Roman" w:hAnsiTheme="minorHAnsi" w:cs="Arial"/>
                <w:szCs w:val="24"/>
                <w:lang w:val="es-ES" w:eastAsia="es-ES"/>
              </w:rPr>
            </w:pPr>
            <w:r w:rsidRPr="00491737">
              <w:rPr>
                <w:rFonts w:asciiTheme="minorHAnsi" w:eastAsia="Times New Roman" w:hAnsiTheme="minorHAnsi" w:cs="Arial"/>
                <w:szCs w:val="24"/>
                <w:lang w:val="es-ES" w:eastAsia="es-ES"/>
              </w:rPr>
              <w:t xml:space="preserve">Equipo de medición que capta señales emitidas por la constelación de satélites del </w:t>
            </w:r>
            <w:proofErr w:type="spellStart"/>
            <w:r w:rsidRPr="00491737">
              <w:rPr>
                <w:rFonts w:asciiTheme="minorHAnsi" w:eastAsia="Times New Roman" w:hAnsiTheme="minorHAnsi" w:cs="Arial"/>
                <w:smallCaps/>
                <w:szCs w:val="24"/>
                <w:lang w:val="es-ES" w:eastAsia="es-ES"/>
              </w:rPr>
              <w:t>gnss</w:t>
            </w:r>
            <w:proofErr w:type="spellEnd"/>
            <w:r w:rsidRPr="00491737">
              <w:rPr>
                <w:rFonts w:asciiTheme="minorHAnsi" w:eastAsia="Times New Roman" w:hAnsiTheme="minorHAnsi" w:cs="Arial"/>
                <w:szCs w:val="24"/>
                <w:lang w:val="es-ES" w:eastAsia="es-ES"/>
              </w:rPr>
              <w:t>.</w:t>
            </w:r>
          </w:p>
          <w:p w:rsidR="00BC1907" w:rsidRPr="00491737" w:rsidRDefault="00BC1907" w:rsidP="00BC1907">
            <w:pPr>
              <w:pStyle w:val="Textoindependiente2"/>
              <w:spacing w:before="0" w:after="0" w:line="276" w:lineRule="auto"/>
              <w:jc w:val="left"/>
              <w:rPr>
                <w:rFonts w:asciiTheme="minorHAnsi" w:hAnsiTheme="minorHAnsi"/>
              </w:rPr>
            </w:pPr>
          </w:p>
        </w:tc>
      </w:tr>
      <w:tr w:rsidR="00BC1907" w:rsidTr="00BC1907">
        <w:trPr>
          <w:trHeight w:val="647"/>
        </w:trPr>
        <w:tc>
          <w:tcPr>
            <w:tcW w:w="3510" w:type="dxa"/>
          </w:tcPr>
          <w:p w:rsidR="00BC1907" w:rsidRPr="000C2CFA" w:rsidRDefault="00BC1907" w:rsidP="00BC1907">
            <w:pPr>
              <w:tabs>
                <w:tab w:val="center" w:pos="4419"/>
                <w:tab w:val="right" w:pos="8838"/>
              </w:tabs>
              <w:jc w:val="left"/>
              <w:rPr>
                <w:rFonts w:asciiTheme="minorHAnsi" w:hAnsiTheme="minorHAnsi"/>
                <w:b/>
                <w:szCs w:val="24"/>
              </w:rPr>
            </w:pPr>
            <w:r w:rsidRPr="000C2CFA">
              <w:rPr>
                <w:rFonts w:asciiTheme="minorHAnsi" w:hAnsiTheme="minorHAnsi"/>
                <w:b/>
                <w:szCs w:val="24"/>
              </w:rPr>
              <w:t>Recursos</w:t>
            </w:r>
          </w:p>
        </w:tc>
        <w:tc>
          <w:tcPr>
            <w:tcW w:w="12024" w:type="dxa"/>
          </w:tcPr>
          <w:p w:rsidR="00BC1907" w:rsidRPr="000C2CFA" w:rsidRDefault="00BC1907" w:rsidP="00BC1907">
            <w:pPr>
              <w:tabs>
                <w:tab w:val="center" w:pos="4419"/>
                <w:tab w:val="right" w:pos="8838"/>
              </w:tabs>
              <w:jc w:val="left"/>
              <w:rPr>
                <w:rFonts w:asciiTheme="minorHAnsi" w:hAnsiTheme="minorHAnsi"/>
                <w:szCs w:val="24"/>
              </w:rPr>
            </w:pPr>
            <w:r w:rsidRPr="000C2CFA">
              <w:rPr>
                <w:rFonts w:asciiTheme="minorHAnsi" w:eastAsia="Times New Roman" w:hAnsiTheme="minorHAnsi" w:cs="Arial"/>
                <w:szCs w:val="24"/>
                <w:lang w:val="es-ES" w:eastAsia="es-ES"/>
              </w:rPr>
              <w:t xml:space="preserve">Conjunto de elementos económicos, humanos, tecnológicos, materiales, etc. -los cuales se refieren de manera enunciativa más no limitativa- que serán aportados  de forma particular o conjunta por las partes que suscriben el </w:t>
            </w:r>
            <w:r w:rsidRPr="000C2CFA">
              <w:rPr>
                <w:rFonts w:asciiTheme="minorHAnsi" w:eastAsia="Times New Roman" w:hAnsiTheme="minorHAnsi" w:cs="Arial"/>
                <w:szCs w:val="24"/>
                <w:lang w:val="es-ES" w:eastAsia="es-ES"/>
              </w:rPr>
              <w:lastRenderedPageBreak/>
              <w:t>presente Anexo Técnico.</w:t>
            </w:r>
          </w:p>
        </w:tc>
      </w:tr>
      <w:tr w:rsidR="00BC1907" w:rsidRPr="00491737" w:rsidTr="00BC1907">
        <w:trPr>
          <w:trHeight w:val="647"/>
        </w:trPr>
        <w:tc>
          <w:tcPr>
            <w:tcW w:w="3510" w:type="dxa"/>
          </w:tcPr>
          <w:p w:rsidR="00BC1907" w:rsidRPr="00D82FC1" w:rsidRDefault="00BC1907" w:rsidP="00BC1907">
            <w:pPr>
              <w:tabs>
                <w:tab w:val="center" w:pos="4419"/>
                <w:tab w:val="right" w:pos="8838"/>
              </w:tabs>
              <w:jc w:val="left"/>
              <w:rPr>
                <w:rFonts w:asciiTheme="minorHAnsi" w:hAnsiTheme="minorHAnsi"/>
                <w:b/>
              </w:rPr>
            </w:pPr>
            <w:r w:rsidRPr="00491737">
              <w:rPr>
                <w:rFonts w:asciiTheme="minorHAnsi" w:eastAsia="Times New Roman" w:hAnsiTheme="minorHAnsi" w:cs="Arial"/>
                <w:b/>
                <w:bCs/>
                <w:szCs w:val="24"/>
                <w:lang w:val="es-ES" w:eastAsia="es-ES"/>
              </w:rPr>
              <w:lastRenderedPageBreak/>
              <w:t>Red geodésica</w:t>
            </w:r>
          </w:p>
        </w:tc>
        <w:tc>
          <w:tcPr>
            <w:tcW w:w="12024" w:type="dxa"/>
          </w:tcPr>
          <w:p w:rsidR="00BC1907" w:rsidRPr="00D82FC1" w:rsidRDefault="00BC1907" w:rsidP="00BC1907">
            <w:pPr>
              <w:spacing w:before="0" w:after="0" w:line="276" w:lineRule="auto"/>
              <w:jc w:val="left"/>
              <w:rPr>
                <w:rFonts w:asciiTheme="minorHAnsi" w:eastAsia="Times New Roman" w:hAnsiTheme="minorHAnsi" w:cs="Arial"/>
                <w:szCs w:val="24"/>
                <w:lang w:val="es-ES" w:eastAsia="es-ES"/>
              </w:rPr>
            </w:pPr>
            <w:r w:rsidRPr="00491737">
              <w:rPr>
                <w:rFonts w:asciiTheme="minorHAnsi" w:eastAsia="Times New Roman" w:hAnsiTheme="minorHAnsi" w:cs="Arial"/>
                <w:szCs w:val="24"/>
                <w:lang w:val="es-ES" w:eastAsia="es-ES"/>
              </w:rPr>
              <w:t>Conjunto de puntos denominados vértices, materializados físicamente sobre el terreno, de posición conocida tanto en términos absolutos como relativos ligados a un marco de referencia común. Es la estructura que sostiene a toda la cartografía de un territorio</w:t>
            </w:r>
            <w:r w:rsidRPr="00D82FC1">
              <w:rPr>
                <w:rFonts w:asciiTheme="minorHAnsi" w:eastAsia="Times New Roman" w:hAnsiTheme="minorHAnsi" w:cs="Arial"/>
                <w:szCs w:val="24"/>
                <w:lang w:val="es-ES" w:eastAsia="es-ES"/>
              </w:rPr>
              <w:t>.</w:t>
            </w:r>
          </w:p>
        </w:tc>
      </w:tr>
      <w:tr w:rsidR="00BC1907" w:rsidRPr="00491737" w:rsidTr="00BC1907">
        <w:trPr>
          <w:trHeight w:val="647"/>
        </w:trPr>
        <w:tc>
          <w:tcPr>
            <w:tcW w:w="3510" w:type="dxa"/>
          </w:tcPr>
          <w:p w:rsidR="00BC1907" w:rsidRPr="00D82FC1" w:rsidRDefault="00BC1907" w:rsidP="00BC1907">
            <w:pPr>
              <w:tabs>
                <w:tab w:val="center" w:pos="4419"/>
                <w:tab w:val="right" w:pos="8838"/>
              </w:tabs>
              <w:jc w:val="left"/>
              <w:rPr>
                <w:rFonts w:asciiTheme="minorHAnsi" w:hAnsiTheme="minorHAnsi"/>
                <w:b/>
              </w:rPr>
            </w:pPr>
            <w:r w:rsidRPr="00491737">
              <w:rPr>
                <w:rFonts w:asciiTheme="minorHAnsi" w:eastAsia="Times New Roman" w:hAnsiTheme="minorHAnsi" w:cs="Arial"/>
                <w:b/>
                <w:bCs/>
                <w:szCs w:val="24"/>
                <w:lang w:val="es-ES" w:eastAsia="es-ES"/>
              </w:rPr>
              <w:t>Redundancia</w:t>
            </w:r>
          </w:p>
        </w:tc>
        <w:tc>
          <w:tcPr>
            <w:tcW w:w="12024" w:type="dxa"/>
          </w:tcPr>
          <w:p w:rsidR="00BC1907" w:rsidRPr="00D82FC1" w:rsidRDefault="00BC1907" w:rsidP="00BC1907">
            <w:pPr>
              <w:spacing w:before="0" w:after="0" w:line="276" w:lineRule="auto"/>
              <w:jc w:val="left"/>
              <w:rPr>
                <w:rFonts w:asciiTheme="minorHAnsi" w:eastAsia="Times New Roman" w:hAnsiTheme="minorHAnsi" w:cs="Arial"/>
                <w:szCs w:val="24"/>
                <w:lang w:val="es-ES" w:eastAsia="es-ES"/>
              </w:rPr>
            </w:pPr>
            <w:r w:rsidRPr="00491737">
              <w:rPr>
                <w:rFonts w:asciiTheme="minorHAnsi" w:eastAsia="Times New Roman" w:hAnsiTheme="minorHAnsi" w:cs="Arial"/>
                <w:szCs w:val="24"/>
                <w:lang w:val="es-ES" w:eastAsia="es-ES"/>
              </w:rPr>
              <w:t>Diferencia entre el número de observaciones y el número de incógnitas. Para que exista un adecuado proceso de compensación, la redundancia debe ser mayor que cero</w:t>
            </w:r>
            <w:r w:rsidRPr="00D82FC1">
              <w:rPr>
                <w:rFonts w:asciiTheme="minorHAnsi" w:eastAsia="Times New Roman" w:hAnsiTheme="minorHAnsi" w:cs="Arial"/>
                <w:szCs w:val="24"/>
                <w:lang w:val="es-ES" w:eastAsia="es-ES"/>
              </w:rPr>
              <w:t>.</w:t>
            </w:r>
          </w:p>
        </w:tc>
      </w:tr>
      <w:tr w:rsidR="00BC1907" w:rsidRPr="00491737" w:rsidTr="00BC1907">
        <w:trPr>
          <w:trHeight w:val="647"/>
        </w:trPr>
        <w:tc>
          <w:tcPr>
            <w:tcW w:w="3510" w:type="dxa"/>
          </w:tcPr>
          <w:p w:rsidR="00BC1907" w:rsidRPr="00D82FC1" w:rsidRDefault="00BC1907" w:rsidP="00BC1907">
            <w:pPr>
              <w:tabs>
                <w:tab w:val="center" w:pos="4419"/>
                <w:tab w:val="right" w:pos="8838"/>
              </w:tabs>
              <w:jc w:val="left"/>
              <w:rPr>
                <w:rFonts w:asciiTheme="minorHAnsi" w:hAnsiTheme="minorHAnsi"/>
                <w:b/>
              </w:rPr>
            </w:pPr>
            <w:r w:rsidRPr="00491737">
              <w:rPr>
                <w:rFonts w:asciiTheme="minorHAnsi" w:eastAsia="Times New Roman" w:hAnsiTheme="minorHAnsi" w:cs="Arial"/>
                <w:b/>
                <w:bCs/>
                <w:szCs w:val="24"/>
                <w:lang w:eastAsia="es-ES"/>
              </w:rPr>
              <w:t xml:space="preserve">RINEX </w:t>
            </w:r>
            <w:r w:rsidRPr="00491737">
              <w:rPr>
                <w:rFonts w:asciiTheme="minorHAnsi" w:eastAsia="Times New Roman" w:hAnsiTheme="minorHAnsi" w:cs="Arial"/>
                <w:szCs w:val="24"/>
                <w:lang w:eastAsia="es-ES"/>
              </w:rPr>
              <w:t>(</w:t>
            </w:r>
            <w:r w:rsidRPr="00491737">
              <w:rPr>
                <w:rFonts w:asciiTheme="minorHAnsi" w:eastAsia="Times New Roman" w:hAnsiTheme="minorHAnsi" w:cs="Arial"/>
                <w:i/>
                <w:szCs w:val="24"/>
                <w:lang w:eastAsia="es-ES"/>
              </w:rPr>
              <w:t xml:space="preserve">Receiver </w:t>
            </w:r>
            <w:proofErr w:type="spellStart"/>
            <w:r w:rsidRPr="00491737">
              <w:rPr>
                <w:rFonts w:asciiTheme="minorHAnsi" w:eastAsia="Times New Roman" w:hAnsiTheme="minorHAnsi" w:cs="Arial"/>
                <w:i/>
                <w:szCs w:val="24"/>
                <w:lang w:eastAsia="es-ES"/>
              </w:rPr>
              <w:t>INdepent</w:t>
            </w:r>
            <w:proofErr w:type="spellEnd"/>
            <w:r w:rsidRPr="00491737">
              <w:rPr>
                <w:rFonts w:asciiTheme="minorHAnsi" w:eastAsia="Times New Roman" w:hAnsiTheme="minorHAnsi" w:cs="Arial"/>
                <w:i/>
                <w:szCs w:val="24"/>
                <w:lang w:eastAsia="es-ES"/>
              </w:rPr>
              <w:t xml:space="preserve"> </w:t>
            </w:r>
            <w:proofErr w:type="spellStart"/>
            <w:r w:rsidRPr="00491737">
              <w:rPr>
                <w:rFonts w:asciiTheme="minorHAnsi" w:eastAsia="Times New Roman" w:hAnsiTheme="minorHAnsi" w:cs="Arial"/>
                <w:i/>
                <w:szCs w:val="24"/>
                <w:lang w:eastAsia="es-ES"/>
              </w:rPr>
              <w:t>EXchange</w:t>
            </w:r>
            <w:proofErr w:type="spellEnd"/>
            <w:r w:rsidRPr="00491737">
              <w:rPr>
                <w:rFonts w:asciiTheme="minorHAnsi" w:eastAsia="Times New Roman" w:hAnsiTheme="minorHAnsi" w:cs="Arial"/>
                <w:i/>
                <w:szCs w:val="24"/>
                <w:lang w:eastAsia="es-ES"/>
              </w:rPr>
              <w:t xml:space="preserve"> </w:t>
            </w:r>
            <w:proofErr w:type="spellStart"/>
            <w:r w:rsidRPr="00491737">
              <w:rPr>
                <w:rFonts w:asciiTheme="minorHAnsi" w:eastAsia="Times New Roman" w:hAnsiTheme="minorHAnsi" w:cs="Arial"/>
                <w:i/>
                <w:szCs w:val="24"/>
                <w:lang w:eastAsia="es-ES"/>
              </w:rPr>
              <w:t>format</w:t>
            </w:r>
            <w:proofErr w:type="spellEnd"/>
            <w:r w:rsidRPr="00491737">
              <w:rPr>
                <w:rFonts w:asciiTheme="minorHAnsi" w:eastAsia="Times New Roman" w:hAnsiTheme="minorHAnsi" w:cs="Arial"/>
                <w:i/>
                <w:szCs w:val="24"/>
                <w:lang w:eastAsia="es-ES"/>
              </w:rPr>
              <w:t xml:space="preserve"> - </w:t>
            </w:r>
            <w:r w:rsidRPr="00491737">
              <w:rPr>
                <w:rFonts w:asciiTheme="minorHAnsi" w:eastAsia="Times New Roman" w:hAnsiTheme="minorHAnsi" w:cs="Arial"/>
                <w:szCs w:val="24"/>
                <w:lang w:val="es-ES_tradnl" w:eastAsia="es-ES"/>
              </w:rPr>
              <w:t>Formato de intercambio independiente del receptor):</w:t>
            </w:r>
          </w:p>
        </w:tc>
        <w:tc>
          <w:tcPr>
            <w:tcW w:w="12024" w:type="dxa"/>
          </w:tcPr>
          <w:p w:rsidR="00BC1907" w:rsidRPr="00D82FC1" w:rsidRDefault="00BC1907" w:rsidP="00BC1907">
            <w:pPr>
              <w:spacing w:before="0" w:after="0" w:line="276" w:lineRule="auto"/>
              <w:jc w:val="left"/>
              <w:rPr>
                <w:rFonts w:asciiTheme="minorHAnsi" w:eastAsia="Times New Roman" w:hAnsiTheme="minorHAnsi" w:cs="Arial"/>
                <w:szCs w:val="24"/>
                <w:lang w:val="es-ES_tradnl" w:eastAsia="es-ES"/>
              </w:rPr>
            </w:pPr>
            <w:r w:rsidRPr="00491737">
              <w:rPr>
                <w:rFonts w:asciiTheme="minorHAnsi" w:eastAsia="Times New Roman" w:hAnsiTheme="minorHAnsi" w:cs="Arial"/>
                <w:szCs w:val="24"/>
                <w:lang w:val="es-ES_tradnl" w:eastAsia="es-ES"/>
              </w:rPr>
              <w:t xml:space="preserve">Conjunto de definiciones y formatos estándar para promover el libre intercambio de datos </w:t>
            </w:r>
            <w:proofErr w:type="spellStart"/>
            <w:r w:rsidRPr="00491737">
              <w:rPr>
                <w:rFonts w:asciiTheme="minorHAnsi" w:eastAsia="Times New Roman" w:hAnsiTheme="minorHAnsi" w:cs="Arial"/>
                <w:smallCaps/>
                <w:szCs w:val="24"/>
                <w:lang w:val="es-ES_tradnl" w:eastAsia="es-ES"/>
              </w:rPr>
              <w:t>gps</w:t>
            </w:r>
            <w:proofErr w:type="spellEnd"/>
            <w:r w:rsidRPr="00491737">
              <w:rPr>
                <w:rFonts w:asciiTheme="minorHAnsi" w:eastAsia="Times New Roman" w:hAnsiTheme="minorHAnsi" w:cs="Arial"/>
                <w:szCs w:val="24"/>
                <w:lang w:val="es-ES_tradnl" w:eastAsia="es-ES"/>
              </w:rPr>
              <w:t xml:space="preserve">. El formato incluye definiciones para tres observables </w:t>
            </w:r>
            <w:proofErr w:type="spellStart"/>
            <w:r w:rsidRPr="00491737">
              <w:rPr>
                <w:rFonts w:asciiTheme="minorHAnsi" w:eastAsia="Times New Roman" w:hAnsiTheme="minorHAnsi" w:cs="Arial"/>
                <w:smallCaps/>
                <w:szCs w:val="24"/>
                <w:lang w:val="es-ES_tradnl" w:eastAsia="es-ES"/>
              </w:rPr>
              <w:t>gps</w:t>
            </w:r>
            <w:proofErr w:type="spellEnd"/>
            <w:r w:rsidRPr="00491737">
              <w:rPr>
                <w:rFonts w:asciiTheme="minorHAnsi" w:eastAsia="Times New Roman" w:hAnsiTheme="minorHAnsi" w:cs="Arial"/>
                <w:szCs w:val="24"/>
                <w:lang w:val="es-ES_tradnl" w:eastAsia="es-ES"/>
              </w:rPr>
              <w:t xml:space="preserve"> fundamentales: el tiempo, la fase y la distancia</w:t>
            </w:r>
            <w:r w:rsidRPr="00D82FC1">
              <w:rPr>
                <w:rFonts w:asciiTheme="minorHAnsi" w:eastAsia="Times New Roman" w:hAnsiTheme="minorHAnsi" w:cs="Arial"/>
                <w:szCs w:val="24"/>
                <w:lang w:val="es-ES_tradnl" w:eastAsia="es-ES"/>
              </w:rPr>
              <w:t>.</w:t>
            </w:r>
          </w:p>
          <w:p w:rsidR="00BC1907" w:rsidRPr="00D82FC1" w:rsidRDefault="00BC1907" w:rsidP="00BC1907">
            <w:pPr>
              <w:spacing w:before="0" w:after="0" w:line="276" w:lineRule="auto"/>
              <w:jc w:val="left"/>
              <w:rPr>
                <w:rFonts w:asciiTheme="minorHAnsi" w:hAnsiTheme="minorHAnsi"/>
                <w:lang w:val="es-ES"/>
              </w:rPr>
            </w:pPr>
          </w:p>
        </w:tc>
      </w:tr>
      <w:tr w:rsidR="00BC1907" w:rsidTr="00BC1907">
        <w:trPr>
          <w:trHeight w:val="647"/>
        </w:trPr>
        <w:tc>
          <w:tcPr>
            <w:tcW w:w="3510" w:type="dxa"/>
          </w:tcPr>
          <w:p w:rsidR="00BC1907" w:rsidRPr="000C2CFA" w:rsidRDefault="00BC1907" w:rsidP="00BC1907">
            <w:pPr>
              <w:jc w:val="left"/>
              <w:rPr>
                <w:rFonts w:asciiTheme="minorHAnsi" w:hAnsiTheme="minorHAnsi"/>
                <w:b/>
                <w:szCs w:val="24"/>
              </w:rPr>
            </w:pPr>
            <w:r w:rsidRPr="000C2CFA">
              <w:rPr>
                <w:rFonts w:asciiTheme="minorHAnsi" w:eastAsia="Times New Roman" w:hAnsiTheme="minorHAnsi" w:cs="Arial"/>
                <w:b/>
                <w:i/>
                <w:szCs w:val="24"/>
                <w:lang w:val="es-ES" w:eastAsia="es-ES"/>
              </w:rPr>
              <w:t>SC-AMCR</w:t>
            </w:r>
          </w:p>
        </w:tc>
        <w:tc>
          <w:tcPr>
            <w:tcW w:w="12024" w:type="dxa"/>
          </w:tcPr>
          <w:p w:rsidR="00BC1907" w:rsidRPr="000C2CFA" w:rsidRDefault="00BC1907" w:rsidP="00BC1907">
            <w:pPr>
              <w:spacing w:before="0" w:after="0"/>
              <w:jc w:val="left"/>
              <w:rPr>
                <w:rFonts w:asciiTheme="minorHAnsi" w:eastAsia="Times New Roman" w:hAnsiTheme="minorHAnsi" w:cs="Arial"/>
                <w:szCs w:val="24"/>
                <w:lang w:val="es-ES" w:eastAsia="es-ES"/>
              </w:rPr>
            </w:pPr>
            <w:r>
              <w:rPr>
                <w:rFonts w:asciiTheme="minorHAnsi" w:eastAsia="Times New Roman" w:hAnsiTheme="minorHAnsi" w:cs="Arial"/>
                <w:szCs w:val="24"/>
                <w:lang w:val="es-ES" w:eastAsia="es-ES"/>
              </w:rPr>
              <w:t>Por</w:t>
            </w:r>
            <w:r w:rsidRPr="000C2CFA">
              <w:rPr>
                <w:rFonts w:asciiTheme="minorHAnsi" w:eastAsia="Times New Roman" w:hAnsiTheme="minorHAnsi" w:cs="Arial"/>
                <w:szCs w:val="24"/>
                <w:lang w:val="es-ES" w:eastAsia="es-ES"/>
              </w:rPr>
              <w:t xml:space="preserve"> sus siglas, el Sistema de Consulta denominado Atlas Municipal de Caminos Rurales.</w:t>
            </w:r>
          </w:p>
          <w:p w:rsidR="00BC1907" w:rsidRPr="000C2CFA" w:rsidRDefault="00BC1907" w:rsidP="00BC1907">
            <w:pPr>
              <w:spacing w:before="0" w:after="0"/>
              <w:jc w:val="left"/>
              <w:rPr>
                <w:rFonts w:asciiTheme="minorHAnsi" w:hAnsiTheme="minorHAnsi"/>
                <w:szCs w:val="24"/>
                <w:lang w:val="es-ES"/>
              </w:rPr>
            </w:pPr>
          </w:p>
        </w:tc>
      </w:tr>
      <w:tr w:rsidR="00BC1907" w:rsidRPr="00491737" w:rsidTr="00BC1907">
        <w:trPr>
          <w:trHeight w:val="647"/>
        </w:trPr>
        <w:tc>
          <w:tcPr>
            <w:tcW w:w="3510" w:type="dxa"/>
          </w:tcPr>
          <w:p w:rsidR="00BC1907" w:rsidRPr="00D82FC1" w:rsidRDefault="00BC1907" w:rsidP="00BC1907">
            <w:pPr>
              <w:tabs>
                <w:tab w:val="center" w:pos="4419"/>
                <w:tab w:val="right" w:pos="8838"/>
              </w:tabs>
              <w:jc w:val="left"/>
              <w:rPr>
                <w:rFonts w:asciiTheme="minorHAnsi" w:hAnsiTheme="minorHAnsi"/>
                <w:b/>
              </w:rPr>
            </w:pPr>
            <w:r w:rsidRPr="00491737">
              <w:rPr>
                <w:rFonts w:asciiTheme="minorHAnsi" w:eastAsia="Times New Roman" w:hAnsiTheme="minorHAnsi" w:cs="Arial"/>
                <w:b/>
                <w:bCs/>
                <w:szCs w:val="24"/>
                <w:lang w:val="es-ES" w:eastAsia="es-ES"/>
              </w:rPr>
              <w:t>Sesión de observación</w:t>
            </w:r>
          </w:p>
        </w:tc>
        <w:tc>
          <w:tcPr>
            <w:tcW w:w="12024" w:type="dxa"/>
          </w:tcPr>
          <w:p w:rsidR="00BC1907" w:rsidRPr="00491737" w:rsidRDefault="00BC1907" w:rsidP="00BC1907">
            <w:pPr>
              <w:spacing w:before="0" w:after="0" w:line="276" w:lineRule="auto"/>
              <w:jc w:val="left"/>
              <w:rPr>
                <w:rFonts w:asciiTheme="minorHAnsi" w:eastAsia="Times New Roman" w:hAnsiTheme="minorHAnsi" w:cs="Arial"/>
                <w:szCs w:val="24"/>
                <w:lang w:val="es-ES_tradnl" w:eastAsia="es-ES"/>
              </w:rPr>
            </w:pPr>
            <w:r w:rsidRPr="00491737">
              <w:rPr>
                <w:rFonts w:asciiTheme="minorHAnsi" w:eastAsia="Times New Roman" w:hAnsiTheme="minorHAnsi" w:cs="Arial"/>
                <w:szCs w:val="24"/>
                <w:lang w:val="es-ES" w:eastAsia="es-ES"/>
              </w:rPr>
              <w:t>Conjunto de datos crudos colectados simultáneamente con dos o más receptores durante el c</w:t>
            </w:r>
            <w:r w:rsidRPr="00D82FC1">
              <w:rPr>
                <w:rFonts w:asciiTheme="minorHAnsi" w:eastAsia="Times New Roman" w:hAnsiTheme="minorHAnsi" w:cs="Arial"/>
                <w:szCs w:val="24"/>
                <w:lang w:val="es-ES" w:eastAsia="es-ES"/>
              </w:rPr>
              <w:t>urso de un proyecto determinado.</w:t>
            </w:r>
          </w:p>
          <w:p w:rsidR="00BC1907" w:rsidRPr="00D82FC1" w:rsidRDefault="00BC1907" w:rsidP="00BC1907">
            <w:pPr>
              <w:pStyle w:val="Textoindependiente2"/>
              <w:spacing w:before="0" w:after="0" w:line="276" w:lineRule="auto"/>
              <w:jc w:val="left"/>
              <w:rPr>
                <w:rFonts w:asciiTheme="minorHAnsi" w:hAnsiTheme="minorHAnsi"/>
              </w:rPr>
            </w:pPr>
          </w:p>
        </w:tc>
      </w:tr>
      <w:tr w:rsidR="00BC1907" w:rsidTr="00BC1907">
        <w:trPr>
          <w:trHeight w:val="647"/>
        </w:trPr>
        <w:tc>
          <w:tcPr>
            <w:tcW w:w="3510" w:type="dxa"/>
          </w:tcPr>
          <w:p w:rsidR="00BC1907" w:rsidRPr="000C2CFA" w:rsidRDefault="00BC1907" w:rsidP="00BC1907">
            <w:pPr>
              <w:jc w:val="left"/>
              <w:rPr>
                <w:rFonts w:asciiTheme="minorHAnsi" w:hAnsiTheme="minorHAnsi"/>
                <w:b/>
                <w:szCs w:val="24"/>
              </w:rPr>
            </w:pPr>
            <w:r w:rsidRPr="000C2CFA">
              <w:rPr>
                <w:rFonts w:asciiTheme="minorHAnsi" w:hAnsiTheme="minorHAnsi"/>
                <w:b/>
                <w:szCs w:val="24"/>
              </w:rPr>
              <w:t>SIG</w:t>
            </w:r>
          </w:p>
        </w:tc>
        <w:tc>
          <w:tcPr>
            <w:tcW w:w="12024" w:type="dxa"/>
          </w:tcPr>
          <w:p w:rsidR="00BC1907" w:rsidRPr="000C2CFA" w:rsidRDefault="00BC1907" w:rsidP="00BC1907">
            <w:pPr>
              <w:jc w:val="left"/>
              <w:rPr>
                <w:rFonts w:asciiTheme="minorHAnsi" w:hAnsiTheme="minorHAnsi"/>
                <w:szCs w:val="24"/>
              </w:rPr>
            </w:pPr>
            <w:r w:rsidRPr="000C2CFA">
              <w:rPr>
                <w:rFonts w:asciiTheme="minorHAnsi" w:eastAsia="Times New Roman" w:hAnsiTheme="minorHAnsi" w:cs="Arial"/>
                <w:szCs w:val="24"/>
                <w:lang w:val="es-ES" w:eastAsia="es-ES"/>
              </w:rPr>
              <w:t>Por sus siglas, Sistema de Información Geográfica.</w:t>
            </w:r>
          </w:p>
        </w:tc>
      </w:tr>
      <w:tr w:rsidR="00BC1907" w:rsidRPr="00491737" w:rsidTr="00BC1907">
        <w:trPr>
          <w:trHeight w:val="647"/>
        </w:trPr>
        <w:tc>
          <w:tcPr>
            <w:tcW w:w="3510" w:type="dxa"/>
          </w:tcPr>
          <w:p w:rsidR="00BC1907" w:rsidRPr="00D82FC1" w:rsidRDefault="00BC1907" w:rsidP="00BC1907">
            <w:pPr>
              <w:tabs>
                <w:tab w:val="center" w:pos="4419"/>
                <w:tab w:val="right" w:pos="8838"/>
              </w:tabs>
              <w:jc w:val="left"/>
              <w:rPr>
                <w:rFonts w:asciiTheme="minorHAnsi" w:hAnsiTheme="minorHAnsi"/>
                <w:b/>
              </w:rPr>
            </w:pPr>
            <w:r w:rsidRPr="00491737">
              <w:rPr>
                <w:rFonts w:asciiTheme="minorHAnsi" w:eastAsia="Times New Roman" w:hAnsiTheme="minorHAnsi" w:cs="Arial"/>
                <w:b/>
                <w:bCs/>
                <w:szCs w:val="24"/>
                <w:lang w:val="es-ES" w:eastAsia="es-ES"/>
              </w:rPr>
              <w:t>Sistema de referencia</w:t>
            </w:r>
          </w:p>
        </w:tc>
        <w:tc>
          <w:tcPr>
            <w:tcW w:w="12024" w:type="dxa"/>
          </w:tcPr>
          <w:p w:rsidR="00BC1907" w:rsidRPr="00D82FC1" w:rsidRDefault="00BC1907" w:rsidP="00BC1907">
            <w:pPr>
              <w:spacing w:before="0" w:after="0" w:line="276" w:lineRule="auto"/>
              <w:jc w:val="left"/>
              <w:rPr>
                <w:rFonts w:asciiTheme="minorHAnsi" w:eastAsia="Times New Roman" w:hAnsiTheme="minorHAnsi" w:cs="Arial"/>
                <w:szCs w:val="24"/>
                <w:lang w:val="es-ES" w:eastAsia="es-ES"/>
              </w:rPr>
            </w:pPr>
            <w:r w:rsidRPr="00491737">
              <w:rPr>
                <w:rFonts w:asciiTheme="minorHAnsi" w:eastAsia="Times New Roman" w:hAnsiTheme="minorHAnsi" w:cs="Arial"/>
                <w:szCs w:val="24"/>
                <w:lang w:val="es-ES" w:eastAsia="es-ES"/>
              </w:rPr>
              <w:t>Conjunto de valores numéricos, de constantes geométricas y físicas, que definen en forma única un marco matemático sobre el cual se va a determinar la forma y tamaño de la Tierra, o parte de ella, incluyendo su campo gravitacional, por lo que puede tener una concepción global o ab</w:t>
            </w:r>
            <w:r w:rsidRPr="00D82FC1">
              <w:rPr>
                <w:rFonts w:asciiTheme="minorHAnsi" w:eastAsia="Times New Roman" w:hAnsiTheme="minorHAnsi" w:cs="Arial"/>
                <w:szCs w:val="24"/>
                <w:lang w:val="es-ES" w:eastAsia="es-ES"/>
              </w:rPr>
              <w:t>soluta y regional o continental.</w:t>
            </w:r>
          </w:p>
        </w:tc>
      </w:tr>
      <w:tr w:rsidR="00BC1907" w:rsidRPr="00491737" w:rsidTr="00BC1907">
        <w:trPr>
          <w:trHeight w:val="647"/>
        </w:trPr>
        <w:tc>
          <w:tcPr>
            <w:tcW w:w="3510" w:type="dxa"/>
          </w:tcPr>
          <w:p w:rsidR="00BC1907" w:rsidRPr="00D82FC1" w:rsidRDefault="00BC1907" w:rsidP="00BC1907">
            <w:pPr>
              <w:tabs>
                <w:tab w:val="center" w:pos="4419"/>
                <w:tab w:val="right" w:pos="8838"/>
              </w:tabs>
              <w:jc w:val="left"/>
              <w:rPr>
                <w:rFonts w:asciiTheme="minorHAnsi" w:hAnsiTheme="minorHAnsi"/>
                <w:b/>
              </w:rPr>
            </w:pPr>
            <w:r w:rsidRPr="00491737">
              <w:rPr>
                <w:rFonts w:asciiTheme="minorHAnsi" w:eastAsia="Times New Roman" w:hAnsiTheme="minorHAnsi" w:cs="Arial"/>
                <w:b/>
                <w:bCs/>
                <w:szCs w:val="24"/>
                <w:lang w:val="es-ES" w:eastAsia="es-ES"/>
              </w:rPr>
              <w:lastRenderedPageBreak/>
              <w:t>Sitio</w:t>
            </w:r>
          </w:p>
        </w:tc>
        <w:tc>
          <w:tcPr>
            <w:tcW w:w="12024" w:type="dxa"/>
          </w:tcPr>
          <w:p w:rsidR="00BC1907" w:rsidRPr="00D82FC1" w:rsidRDefault="00BC1907" w:rsidP="00BC1907">
            <w:pPr>
              <w:pStyle w:val="Textoindependiente2"/>
              <w:spacing w:before="0" w:after="0" w:line="276" w:lineRule="auto"/>
              <w:jc w:val="left"/>
              <w:rPr>
                <w:rFonts w:asciiTheme="minorHAnsi" w:hAnsiTheme="minorHAnsi"/>
              </w:rPr>
            </w:pPr>
            <w:r w:rsidRPr="00491737">
              <w:rPr>
                <w:rFonts w:asciiTheme="minorHAnsi" w:eastAsia="Times New Roman" w:hAnsiTheme="minorHAnsi" w:cs="Arial"/>
                <w:szCs w:val="24"/>
                <w:lang w:val="es-ES" w:eastAsia="es-ES"/>
              </w:rPr>
              <w:t xml:space="preserve">Lugar o punto donde se colectan datos </w:t>
            </w:r>
            <w:proofErr w:type="spellStart"/>
            <w:r w:rsidRPr="00491737">
              <w:rPr>
                <w:rFonts w:asciiTheme="minorHAnsi" w:eastAsia="Times New Roman" w:hAnsiTheme="minorHAnsi" w:cs="Arial"/>
                <w:smallCaps/>
                <w:szCs w:val="24"/>
                <w:lang w:val="es-ES" w:eastAsia="es-ES"/>
              </w:rPr>
              <w:t>gps</w:t>
            </w:r>
            <w:proofErr w:type="spellEnd"/>
            <w:r w:rsidRPr="00491737">
              <w:rPr>
                <w:rFonts w:asciiTheme="minorHAnsi" w:eastAsia="Times New Roman" w:hAnsiTheme="minorHAnsi" w:cs="Arial"/>
                <w:smallCaps/>
                <w:szCs w:val="24"/>
                <w:lang w:val="es-ES" w:eastAsia="es-ES"/>
              </w:rPr>
              <w:t>/</w:t>
            </w:r>
            <w:proofErr w:type="spellStart"/>
            <w:r w:rsidRPr="00491737">
              <w:rPr>
                <w:rFonts w:asciiTheme="minorHAnsi" w:eastAsia="Times New Roman" w:hAnsiTheme="minorHAnsi" w:cs="Arial"/>
                <w:smallCaps/>
                <w:szCs w:val="24"/>
                <w:lang w:val="es-ES" w:eastAsia="es-ES"/>
              </w:rPr>
              <w:t>gnss</w:t>
            </w:r>
            <w:proofErr w:type="spellEnd"/>
            <w:r w:rsidRPr="00D82FC1">
              <w:rPr>
                <w:rFonts w:asciiTheme="minorHAnsi" w:eastAsia="Times New Roman" w:hAnsiTheme="minorHAnsi" w:cs="Arial"/>
                <w:smallCaps/>
                <w:szCs w:val="24"/>
                <w:lang w:val="es-ES" w:eastAsia="es-ES"/>
              </w:rPr>
              <w:t>.</w:t>
            </w:r>
          </w:p>
        </w:tc>
      </w:tr>
      <w:tr w:rsidR="00BC1907" w:rsidRPr="00491737" w:rsidTr="00BC1907">
        <w:trPr>
          <w:trHeight w:val="647"/>
        </w:trPr>
        <w:tc>
          <w:tcPr>
            <w:tcW w:w="3510" w:type="dxa"/>
          </w:tcPr>
          <w:p w:rsidR="00BC1907" w:rsidRPr="00D82FC1" w:rsidRDefault="00BC1907" w:rsidP="00BC1907">
            <w:pPr>
              <w:tabs>
                <w:tab w:val="center" w:pos="4419"/>
                <w:tab w:val="right" w:pos="8838"/>
              </w:tabs>
              <w:jc w:val="left"/>
              <w:rPr>
                <w:rFonts w:asciiTheme="minorHAnsi" w:hAnsiTheme="minorHAnsi"/>
                <w:b/>
              </w:rPr>
            </w:pPr>
            <w:r w:rsidRPr="00D82FC1">
              <w:rPr>
                <w:rFonts w:asciiTheme="minorHAnsi" w:eastAsia="Times New Roman" w:hAnsiTheme="minorHAnsi" w:cs="Arial"/>
                <w:b/>
                <w:bCs/>
                <w:szCs w:val="24"/>
                <w:lang w:val="es-ES" w:eastAsia="es-ES"/>
              </w:rPr>
              <w:t>Solución fija</w:t>
            </w:r>
          </w:p>
        </w:tc>
        <w:tc>
          <w:tcPr>
            <w:tcW w:w="12024" w:type="dxa"/>
          </w:tcPr>
          <w:p w:rsidR="00BC1907" w:rsidRPr="00D82FC1" w:rsidRDefault="00BC1907" w:rsidP="00BC1907">
            <w:pPr>
              <w:spacing w:before="0" w:after="0" w:line="276" w:lineRule="auto"/>
              <w:jc w:val="left"/>
              <w:rPr>
                <w:rFonts w:asciiTheme="minorHAnsi" w:eastAsia="Times New Roman" w:hAnsiTheme="minorHAnsi" w:cs="Arial"/>
                <w:szCs w:val="24"/>
                <w:lang w:val="es-ES" w:eastAsia="es-ES"/>
              </w:rPr>
            </w:pPr>
            <w:r w:rsidRPr="00D82FC1">
              <w:rPr>
                <w:rFonts w:asciiTheme="minorHAnsi" w:eastAsia="Times New Roman" w:hAnsiTheme="minorHAnsi" w:cs="Arial"/>
                <w:szCs w:val="24"/>
                <w:lang w:val="es-ES" w:eastAsia="es-ES"/>
              </w:rPr>
              <w:t>La solución que se obtiene, cuando el procesador de líneas base resuelve la búsqueda de ambigüedad del entero, y lo hace con una fiabilidad que le permite seleccionar el mejor conjunto de enteros. Recibe el nombre de solución fija ya que los valores reales calculados de las ambigüedades se han fijado en sus valores enteros correspondientes.</w:t>
            </w:r>
          </w:p>
        </w:tc>
      </w:tr>
      <w:tr w:rsidR="00BC1907" w:rsidRPr="00491737" w:rsidTr="00BC1907">
        <w:trPr>
          <w:trHeight w:val="647"/>
        </w:trPr>
        <w:tc>
          <w:tcPr>
            <w:tcW w:w="3510" w:type="dxa"/>
          </w:tcPr>
          <w:p w:rsidR="00BC1907" w:rsidRPr="00D82FC1" w:rsidRDefault="00BC1907" w:rsidP="00BC1907">
            <w:pPr>
              <w:tabs>
                <w:tab w:val="center" w:pos="4419"/>
                <w:tab w:val="right" w:pos="8838"/>
              </w:tabs>
              <w:jc w:val="left"/>
              <w:rPr>
                <w:rFonts w:asciiTheme="minorHAnsi" w:hAnsiTheme="minorHAnsi"/>
                <w:b/>
              </w:rPr>
            </w:pPr>
            <w:r w:rsidRPr="00D82FC1">
              <w:rPr>
                <w:rFonts w:asciiTheme="minorHAnsi" w:eastAsia="Times New Roman" w:hAnsiTheme="minorHAnsi" w:cs="Arial"/>
                <w:b/>
                <w:bCs/>
                <w:szCs w:val="24"/>
                <w:lang w:val="es-ES" w:eastAsia="es-ES"/>
              </w:rPr>
              <w:t>Tiempo de ocupaciones comunes</w:t>
            </w:r>
          </w:p>
        </w:tc>
        <w:tc>
          <w:tcPr>
            <w:tcW w:w="12024" w:type="dxa"/>
          </w:tcPr>
          <w:p w:rsidR="00BC1907" w:rsidRPr="00D82FC1" w:rsidRDefault="00BC1907" w:rsidP="00BC1907">
            <w:pPr>
              <w:pStyle w:val="Textoindependiente2"/>
              <w:spacing w:before="0" w:after="0" w:line="276" w:lineRule="auto"/>
              <w:jc w:val="left"/>
              <w:rPr>
                <w:rFonts w:asciiTheme="minorHAnsi" w:hAnsiTheme="minorHAnsi"/>
              </w:rPr>
            </w:pPr>
            <w:r w:rsidRPr="00D82FC1">
              <w:rPr>
                <w:rFonts w:asciiTheme="minorHAnsi" w:eastAsia="Times New Roman" w:hAnsiTheme="minorHAnsi" w:cs="Arial"/>
                <w:szCs w:val="24"/>
                <w:lang w:val="es-ES" w:eastAsia="es-ES"/>
              </w:rPr>
              <w:t xml:space="preserve">Tiempo que necesita una estación para lograr el procesamiento de puntos o líneas base </w:t>
            </w:r>
            <w:proofErr w:type="spellStart"/>
            <w:r w:rsidRPr="00D82FC1">
              <w:rPr>
                <w:rFonts w:asciiTheme="minorHAnsi" w:eastAsia="Times New Roman" w:hAnsiTheme="minorHAnsi" w:cs="Arial"/>
                <w:smallCaps/>
                <w:szCs w:val="24"/>
                <w:lang w:val="es-ES" w:eastAsia="es-ES"/>
              </w:rPr>
              <w:t>gps</w:t>
            </w:r>
            <w:proofErr w:type="spellEnd"/>
            <w:r w:rsidRPr="00D82FC1">
              <w:rPr>
                <w:rFonts w:asciiTheme="minorHAnsi" w:eastAsia="Times New Roman" w:hAnsiTheme="minorHAnsi" w:cs="Arial"/>
                <w:szCs w:val="24"/>
                <w:lang w:val="es-ES" w:eastAsia="es-ES"/>
              </w:rPr>
              <w:t>. Este tiempo varía en función de la técnica de posicionamiento, el tipo de receptor utilizado, y la precisión requerida para los resultados finales.</w:t>
            </w:r>
          </w:p>
        </w:tc>
      </w:tr>
      <w:tr w:rsidR="00BC1907" w:rsidTr="00BC1907">
        <w:trPr>
          <w:trHeight w:val="647"/>
        </w:trPr>
        <w:tc>
          <w:tcPr>
            <w:tcW w:w="3510" w:type="dxa"/>
          </w:tcPr>
          <w:p w:rsidR="00BC1907" w:rsidRPr="000C2CFA" w:rsidRDefault="00BC1907" w:rsidP="00BC1907">
            <w:pPr>
              <w:tabs>
                <w:tab w:val="center" w:pos="4419"/>
                <w:tab w:val="right" w:pos="8838"/>
              </w:tabs>
              <w:jc w:val="left"/>
              <w:rPr>
                <w:rFonts w:asciiTheme="minorHAnsi" w:hAnsiTheme="minorHAnsi"/>
                <w:b/>
                <w:szCs w:val="24"/>
              </w:rPr>
            </w:pPr>
            <w:r w:rsidRPr="000C2CFA">
              <w:rPr>
                <w:rFonts w:asciiTheme="minorHAnsi" w:hAnsiTheme="minorHAnsi"/>
                <w:b/>
                <w:szCs w:val="24"/>
              </w:rPr>
              <w:t>Trabajo de Campo</w:t>
            </w:r>
          </w:p>
        </w:tc>
        <w:tc>
          <w:tcPr>
            <w:tcW w:w="12024" w:type="dxa"/>
          </w:tcPr>
          <w:p w:rsidR="00BC1907" w:rsidRPr="000C2CFA" w:rsidRDefault="00BC1907" w:rsidP="00BC1907">
            <w:pPr>
              <w:spacing w:before="0" w:after="0"/>
              <w:jc w:val="left"/>
              <w:rPr>
                <w:rFonts w:asciiTheme="minorHAnsi" w:eastAsia="Times New Roman" w:hAnsiTheme="minorHAnsi" w:cs="Arial"/>
                <w:b/>
                <w:i/>
                <w:szCs w:val="24"/>
                <w:lang w:val="es-ES" w:eastAsia="es-ES"/>
              </w:rPr>
            </w:pPr>
            <w:r w:rsidRPr="000C2CFA">
              <w:rPr>
                <w:rFonts w:asciiTheme="minorHAnsi" w:eastAsia="Times New Roman" w:hAnsiTheme="minorHAnsi" w:cs="Arial"/>
                <w:szCs w:val="24"/>
                <w:lang w:eastAsia="es-ES"/>
              </w:rPr>
              <w:t>L</w:t>
            </w:r>
            <w:r w:rsidRPr="000C2CFA">
              <w:rPr>
                <w:rFonts w:asciiTheme="minorHAnsi" w:eastAsia="Times New Roman" w:hAnsiTheme="minorHAnsi" w:cs="Arial"/>
                <w:szCs w:val="24"/>
                <w:lang w:val="es-ES" w:eastAsia="es-ES"/>
              </w:rPr>
              <w:t>a obtención y/o recopilación de datos geodésicos que serán obtenidos por medio del equipo de Sistema de Posicionamiento Global, en las zonas que se hayan especificado en las Cartas de Campo.</w:t>
            </w:r>
          </w:p>
        </w:tc>
      </w:tr>
      <w:tr w:rsidR="00BC1907" w:rsidTr="00BC1907">
        <w:trPr>
          <w:trHeight w:val="647"/>
        </w:trPr>
        <w:tc>
          <w:tcPr>
            <w:tcW w:w="3510" w:type="dxa"/>
          </w:tcPr>
          <w:p w:rsidR="00BC1907" w:rsidRPr="000C2CFA" w:rsidRDefault="00BC1907" w:rsidP="00BC1907">
            <w:pPr>
              <w:tabs>
                <w:tab w:val="center" w:pos="4419"/>
                <w:tab w:val="right" w:pos="8838"/>
              </w:tabs>
              <w:jc w:val="left"/>
              <w:rPr>
                <w:rFonts w:asciiTheme="minorHAnsi" w:hAnsiTheme="minorHAnsi"/>
                <w:b/>
                <w:szCs w:val="24"/>
              </w:rPr>
            </w:pPr>
            <w:r w:rsidRPr="000C2CFA">
              <w:rPr>
                <w:rFonts w:asciiTheme="minorHAnsi" w:hAnsiTheme="minorHAnsi"/>
                <w:b/>
                <w:szCs w:val="24"/>
              </w:rPr>
              <w:t>Trabajo de Gabinete</w:t>
            </w:r>
          </w:p>
        </w:tc>
        <w:tc>
          <w:tcPr>
            <w:tcW w:w="12024" w:type="dxa"/>
          </w:tcPr>
          <w:p w:rsidR="00BC1907" w:rsidRPr="000C2CFA" w:rsidRDefault="00BC1907" w:rsidP="00BC1907">
            <w:pPr>
              <w:spacing w:before="0" w:after="0"/>
              <w:jc w:val="left"/>
              <w:rPr>
                <w:rFonts w:asciiTheme="minorHAnsi" w:eastAsia="Times New Roman" w:hAnsiTheme="minorHAnsi" w:cs="Arial"/>
                <w:b/>
                <w:i/>
                <w:szCs w:val="24"/>
                <w:lang w:val="es-ES" w:eastAsia="es-ES"/>
              </w:rPr>
            </w:pPr>
            <w:r w:rsidRPr="000C2CFA">
              <w:rPr>
                <w:rFonts w:asciiTheme="minorHAnsi" w:eastAsia="Times New Roman" w:hAnsiTheme="minorHAnsi" w:cs="Arial"/>
                <w:szCs w:val="24"/>
                <w:lang w:eastAsia="es-ES"/>
              </w:rPr>
              <w:t>A</w:t>
            </w:r>
            <w:r w:rsidRPr="000C2CFA">
              <w:rPr>
                <w:rFonts w:asciiTheme="minorHAnsi" w:eastAsia="Times New Roman" w:hAnsiTheme="minorHAnsi" w:cs="Arial"/>
                <w:szCs w:val="24"/>
                <w:lang w:val="es-ES" w:eastAsia="es-ES"/>
              </w:rPr>
              <w:t>l proceso de integración, edición y análisis de la información, obtenida mediante Trabajo de Campo, aportada por el Instituto de Información Territorial del Estado de Jalisco, o por el municipio de Tepatitlán de Morelos, cuya finalidad sea la creación de la base de datos geográfica del Sistema de Consulta denominado Atlas Municipal de Caminos Rurales</w:t>
            </w:r>
            <w:r>
              <w:rPr>
                <w:rFonts w:asciiTheme="minorHAnsi" w:eastAsia="Times New Roman" w:hAnsiTheme="minorHAnsi" w:cs="Arial"/>
                <w:szCs w:val="24"/>
                <w:lang w:val="es-ES" w:eastAsia="es-ES"/>
              </w:rPr>
              <w:t>.</w:t>
            </w:r>
          </w:p>
        </w:tc>
      </w:tr>
      <w:tr w:rsidR="00BC1907" w:rsidRPr="00491737" w:rsidTr="00BC1907">
        <w:trPr>
          <w:trHeight w:val="647"/>
        </w:trPr>
        <w:tc>
          <w:tcPr>
            <w:tcW w:w="3510" w:type="dxa"/>
          </w:tcPr>
          <w:p w:rsidR="00BC1907" w:rsidRPr="00D82FC1" w:rsidRDefault="00BC1907" w:rsidP="00BC1907">
            <w:pPr>
              <w:tabs>
                <w:tab w:val="center" w:pos="4419"/>
                <w:tab w:val="right" w:pos="8838"/>
              </w:tabs>
              <w:jc w:val="left"/>
              <w:rPr>
                <w:rFonts w:asciiTheme="minorHAnsi" w:hAnsiTheme="minorHAnsi"/>
                <w:b/>
              </w:rPr>
            </w:pPr>
            <w:r w:rsidRPr="00D82FC1">
              <w:rPr>
                <w:rFonts w:asciiTheme="minorHAnsi" w:eastAsia="Times New Roman" w:hAnsiTheme="minorHAnsi" w:cs="Arial"/>
                <w:b/>
                <w:bCs/>
                <w:szCs w:val="24"/>
                <w:lang w:val="es-ES" w:eastAsia="es-ES"/>
              </w:rPr>
              <w:t>UTM</w:t>
            </w:r>
            <w:r w:rsidRPr="00D82FC1">
              <w:rPr>
                <w:rFonts w:asciiTheme="minorHAnsi" w:eastAsia="Times New Roman" w:hAnsiTheme="minorHAnsi" w:cs="Arial"/>
                <w:szCs w:val="24"/>
                <w:lang w:val="es-ES" w:eastAsia="es-ES"/>
              </w:rPr>
              <w:t xml:space="preserve"> (</w:t>
            </w:r>
            <w:r w:rsidRPr="00D82FC1">
              <w:rPr>
                <w:rFonts w:asciiTheme="minorHAnsi" w:eastAsia="Times New Roman" w:hAnsiTheme="minorHAnsi" w:cs="Arial"/>
                <w:i/>
                <w:iCs/>
                <w:szCs w:val="24"/>
                <w:lang w:val="es-ES" w:eastAsia="es-ES"/>
              </w:rPr>
              <w:t xml:space="preserve">Universal Transversa </w:t>
            </w:r>
            <w:proofErr w:type="spellStart"/>
            <w:r w:rsidRPr="00D82FC1">
              <w:rPr>
                <w:rFonts w:asciiTheme="minorHAnsi" w:eastAsia="Times New Roman" w:hAnsiTheme="minorHAnsi" w:cs="Arial"/>
                <w:i/>
                <w:iCs/>
                <w:szCs w:val="24"/>
                <w:lang w:val="es-ES" w:eastAsia="es-ES"/>
              </w:rPr>
              <w:t>Mercator</w:t>
            </w:r>
            <w:proofErr w:type="spellEnd"/>
            <w:r w:rsidRPr="00D82FC1">
              <w:rPr>
                <w:rFonts w:asciiTheme="minorHAnsi" w:eastAsia="Times New Roman" w:hAnsiTheme="minorHAnsi" w:cs="Arial"/>
                <w:szCs w:val="24"/>
                <w:lang w:val="es-ES" w:eastAsia="es-ES"/>
              </w:rPr>
              <w:t>):</w:t>
            </w:r>
          </w:p>
        </w:tc>
        <w:tc>
          <w:tcPr>
            <w:tcW w:w="12024" w:type="dxa"/>
          </w:tcPr>
          <w:p w:rsidR="00BC1907" w:rsidRPr="00D82FC1" w:rsidRDefault="00BC1907" w:rsidP="00BC1907">
            <w:pPr>
              <w:pStyle w:val="Textoindependiente2"/>
              <w:spacing w:before="0" w:after="0" w:line="276" w:lineRule="auto"/>
              <w:jc w:val="left"/>
              <w:rPr>
                <w:rFonts w:asciiTheme="minorHAnsi" w:hAnsiTheme="minorHAnsi"/>
              </w:rPr>
            </w:pPr>
            <w:r w:rsidRPr="00D82FC1">
              <w:rPr>
                <w:rFonts w:asciiTheme="minorHAnsi" w:eastAsia="Times New Roman" w:hAnsiTheme="minorHAnsi" w:cs="Arial"/>
                <w:szCs w:val="24"/>
                <w:lang w:val="es-ES" w:eastAsia="es-ES"/>
              </w:rPr>
              <w:t xml:space="preserve">Proyección cilíndrica conforme en la que el cilindro es secante al elipsoide y el eje del cilindro está sobre el ecuador. Esta proyección divide a la Tierra en 60 husos de 6 grados sexagesimales de longitud cada uno, numerados a partir del antimeridiano de Greenwich de Oeste a Este. Las coordenadas se miden en metros referidas a un meridiano central con respecto de </w:t>
            </w:r>
            <w:r w:rsidRPr="00D82FC1">
              <w:rPr>
                <w:rFonts w:asciiTheme="minorHAnsi" w:eastAsia="Times New Roman" w:hAnsiTheme="minorHAnsi" w:cs="Arial"/>
                <w:b/>
                <w:bCs/>
                <w:szCs w:val="24"/>
                <w:lang w:val="es-ES" w:eastAsia="es-ES"/>
              </w:rPr>
              <w:t>X</w:t>
            </w:r>
            <w:r w:rsidRPr="00D82FC1">
              <w:rPr>
                <w:rFonts w:asciiTheme="minorHAnsi" w:eastAsia="Times New Roman" w:hAnsiTheme="minorHAnsi" w:cs="Arial"/>
                <w:szCs w:val="24"/>
                <w:lang w:val="es-ES" w:eastAsia="es-ES"/>
              </w:rPr>
              <w:t xml:space="preserve">, mientras que las coordenadas </w:t>
            </w:r>
            <w:r w:rsidRPr="00D82FC1">
              <w:rPr>
                <w:rFonts w:asciiTheme="minorHAnsi" w:eastAsia="Times New Roman" w:hAnsiTheme="minorHAnsi" w:cs="Arial"/>
                <w:b/>
                <w:bCs/>
                <w:szCs w:val="24"/>
                <w:lang w:val="es-ES" w:eastAsia="es-ES"/>
              </w:rPr>
              <w:t>Y</w:t>
            </w:r>
            <w:r w:rsidRPr="00D82FC1">
              <w:rPr>
                <w:rFonts w:asciiTheme="minorHAnsi" w:eastAsia="Times New Roman" w:hAnsiTheme="minorHAnsi" w:cs="Arial"/>
                <w:szCs w:val="24"/>
                <w:lang w:val="es-ES" w:eastAsia="es-ES"/>
              </w:rPr>
              <w:t>, desde el ecuador hacia el Norte y hacia el Sur.</w:t>
            </w:r>
          </w:p>
        </w:tc>
      </w:tr>
      <w:tr w:rsidR="00BC1907" w:rsidRPr="00491737" w:rsidTr="00BC1907">
        <w:trPr>
          <w:trHeight w:val="647"/>
        </w:trPr>
        <w:tc>
          <w:tcPr>
            <w:tcW w:w="3510" w:type="dxa"/>
          </w:tcPr>
          <w:p w:rsidR="00BC1907" w:rsidRPr="00D82FC1" w:rsidRDefault="00BC1907" w:rsidP="00BC1907">
            <w:pPr>
              <w:tabs>
                <w:tab w:val="center" w:pos="4419"/>
                <w:tab w:val="right" w:pos="8838"/>
              </w:tabs>
              <w:jc w:val="left"/>
              <w:rPr>
                <w:rFonts w:asciiTheme="minorHAnsi" w:hAnsiTheme="minorHAnsi"/>
                <w:b/>
              </w:rPr>
            </w:pPr>
            <w:r w:rsidRPr="00D82FC1">
              <w:rPr>
                <w:rFonts w:asciiTheme="minorHAnsi" w:eastAsia="Times New Roman" w:hAnsiTheme="minorHAnsi" w:cs="Arial"/>
                <w:b/>
                <w:szCs w:val="24"/>
                <w:lang w:val="es-ES" w:eastAsia="es-ES"/>
              </w:rPr>
              <w:t>Vector</w:t>
            </w:r>
          </w:p>
        </w:tc>
        <w:tc>
          <w:tcPr>
            <w:tcW w:w="12024" w:type="dxa"/>
          </w:tcPr>
          <w:p w:rsidR="00BC1907" w:rsidRPr="00D82FC1" w:rsidRDefault="00BC1907" w:rsidP="00BC1907">
            <w:pPr>
              <w:pStyle w:val="Textoindependiente2"/>
              <w:spacing w:before="0" w:after="0" w:line="276" w:lineRule="auto"/>
              <w:jc w:val="left"/>
              <w:rPr>
                <w:rFonts w:asciiTheme="minorHAnsi" w:hAnsiTheme="minorHAnsi"/>
              </w:rPr>
            </w:pPr>
            <w:r w:rsidRPr="00D82FC1">
              <w:rPr>
                <w:rFonts w:asciiTheme="minorHAnsi" w:eastAsia="Times New Roman" w:hAnsiTheme="minorHAnsi" w:cs="Arial"/>
                <w:szCs w:val="24"/>
                <w:lang w:val="es-ES" w:eastAsia="es-ES"/>
              </w:rPr>
              <w:t>Cualquier línea que tiene un origen y un destino, una orientación y una determinada magnitud.</w:t>
            </w:r>
          </w:p>
        </w:tc>
      </w:tr>
      <w:tr w:rsidR="00BC1907" w:rsidRPr="00491737" w:rsidTr="00BC1907">
        <w:trPr>
          <w:trHeight w:val="647"/>
        </w:trPr>
        <w:tc>
          <w:tcPr>
            <w:tcW w:w="3510" w:type="dxa"/>
          </w:tcPr>
          <w:p w:rsidR="00BC1907" w:rsidRPr="00D82FC1" w:rsidRDefault="00BC1907" w:rsidP="00BC1907">
            <w:pPr>
              <w:tabs>
                <w:tab w:val="center" w:pos="4419"/>
                <w:tab w:val="right" w:pos="8838"/>
              </w:tabs>
              <w:jc w:val="left"/>
              <w:rPr>
                <w:rFonts w:asciiTheme="minorHAnsi" w:hAnsiTheme="minorHAnsi"/>
                <w:b/>
              </w:rPr>
            </w:pPr>
            <w:r w:rsidRPr="00D82FC1">
              <w:rPr>
                <w:rFonts w:asciiTheme="minorHAnsi" w:eastAsia="Times New Roman" w:hAnsiTheme="minorHAnsi" w:cs="Arial"/>
                <w:b/>
                <w:bCs/>
                <w:szCs w:val="24"/>
                <w:lang w:val="es-ES" w:eastAsia="es-ES"/>
              </w:rPr>
              <w:t>Vértice geodésico</w:t>
            </w:r>
          </w:p>
        </w:tc>
        <w:tc>
          <w:tcPr>
            <w:tcW w:w="12024" w:type="dxa"/>
          </w:tcPr>
          <w:p w:rsidR="00BC1907" w:rsidRPr="00D82FC1" w:rsidRDefault="00BC1907" w:rsidP="00BC1907">
            <w:pPr>
              <w:pStyle w:val="Textoindependiente2"/>
              <w:spacing w:before="0" w:after="0" w:line="276" w:lineRule="auto"/>
              <w:jc w:val="left"/>
              <w:rPr>
                <w:rFonts w:asciiTheme="minorHAnsi" w:hAnsiTheme="minorHAnsi"/>
              </w:rPr>
            </w:pPr>
            <w:r w:rsidRPr="00D82FC1">
              <w:rPr>
                <w:rFonts w:asciiTheme="minorHAnsi" w:eastAsia="Times New Roman" w:hAnsiTheme="minorHAnsi" w:cs="Arial"/>
                <w:szCs w:val="24"/>
                <w:lang w:val="es-ES" w:eastAsia="es-ES"/>
              </w:rPr>
              <w:t>Cualquier ubicación para la cual se han determinado o se determinarán sus coordenadas.</w:t>
            </w:r>
          </w:p>
        </w:tc>
      </w:tr>
    </w:tbl>
    <w:p w:rsidR="00BC1907" w:rsidRDefault="00BC1907" w:rsidP="00BC1907"/>
    <w:p w:rsidR="001B2193" w:rsidRDefault="001B2193" w:rsidP="001B2193">
      <w:pPr>
        <w:pStyle w:val="Ttulo2"/>
        <w:numPr>
          <w:ilvl w:val="0"/>
          <w:numId w:val="0"/>
        </w:numPr>
        <w:ind w:left="11057"/>
      </w:pPr>
      <w:bookmarkStart w:id="284" w:name="_Toc421876551"/>
    </w:p>
    <w:p w:rsidR="001B2193" w:rsidRPr="001B2193" w:rsidRDefault="001B2193" w:rsidP="001B2193"/>
    <w:p w:rsidR="00BC1907" w:rsidRPr="00420B5A" w:rsidRDefault="00BC1907" w:rsidP="00A0039A">
      <w:pPr>
        <w:pStyle w:val="Ttulo2"/>
        <w:numPr>
          <w:ilvl w:val="0"/>
          <w:numId w:val="33"/>
        </w:numPr>
      </w:pPr>
      <w:bookmarkStart w:id="285" w:name="_Toc455664371"/>
      <w:r w:rsidRPr="00420B5A">
        <w:t>Elaboración y revisión de la sección</w:t>
      </w:r>
      <w:bookmarkEnd w:id="284"/>
      <w:bookmarkEnd w:id="285"/>
    </w:p>
    <w:p w:rsidR="00BC1907" w:rsidRPr="009D4705" w:rsidRDefault="00BC1907" w:rsidP="00BC1907"/>
    <w:tbl>
      <w:tblPr>
        <w:tblStyle w:val="Tablaconcuadrcula"/>
        <w:tblW w:w="115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2695"/>
        <w:gridCol w:w="1097"/>
        <w:gridCol w:w="2536"/>
        <w:gridCol w:w="2536"/>
      </w:tblGrid>
      <w:tr w:rsidR="00BC1907" w:rsidTr="00BC1907">
        <w:trPr>
          <w:trHeight w:val="471"/>
          <w:jc w:val="center"/>
        </w:trPr>
        <w:tc>
          <w:tcPr>
            <w:tcW w:w="11559" w:type="dxa"/>
            <w:gridSpan w:val="5"/>
          </w:tcPr>
          <w:p w:rsidR="00BC1907" w:rsidRPr="004316D9" w:rsidRDefault="00BC1907" w:rsidP="00BC1907">
            <w:pPr>
              <w:tabs>
                <w:tab w:val="left" w:pos="1425"/>
              </w:tabs>
              <w:spacing w:before="0" w:after="0"/>
              <w:jc w:val="center"/>
              <w:rPr>
                <w:b/>
              </w:rPr>
            </w:pPr>
            <w:r w:rsidRPr="004316D9">
              <w:rPr>
                <w:b/>
              </w:rPr>
              <w:t>Elabor</w:t>
            </w:r>
            <w:r>
              <w:rPr>
                <w:b/>
              </w:rPr>
              <w:t>ación de manuales</w:t>
            </w:r>
          </w:p>
        </w:tc>
      </w:tr>
      <w:tr w:rsidR="00BC1907" w:rsidTr="00BC1907">
        <w:trPr>
          <w:trHeight w:val="1457"/>
          <w:jc w:val="center"/>
        </w:trPr>
        <w:tc>
          <w:tcPr>
            <w:tcW w:w="5390" w:type="dxa"/>
            <w:gridSpan w:val="2"/>
            <w:tcBorders>
              <w:bottom w:val="nil"/>
            </w:tcBorders>
          </w:tcPr>
          <w:p w:rsidR="00BC1907" w:rsidRPr="00D40CDB" w:rsidRDefault="00BC1907" w:rsidP="00BC1907">
            <w:pPr>
              <w:spacing w:before="0" w:after="0"/>
              <w:rPr>
                <w:sz w:val="16"/>
                <w:szCs w:val="16"/>
              </w:rPr>
            </w:pPr>
          </w:p>
        </w:tc>
        <w:tc>
          <w:tcPr>
            <w:tcW w:w="1097" w:type="dxa"/>
            <w:tcBorders>
              <w:bottom w:val="nil"/>
            </w:tcBorders>
          </w:tcPr>
          <w:p w:rsidR="00BC1907" w:rsidRPr="00D40CDB" w:rsidRDefault="00BC1907" w:rsidP="00BC1907">
            <w:pPr>
              <w:spacing w:before="0" w:after="0"/>
              <w:rPr>
                <w:sz w:val="16"/>
                <w:szCs w:val="16"/>
              </w:rPr>
            </w:pPr>
          </w:p>
        </w:tc>
        <w:tc>
          <w:tcPr>
            <w:tcW w:w="5072" w:type="dxa"/>
            <w:gridSpan w:val="2"/>
            <w:tcBorders>
              <w:bottom w:val="nil"/>
            </w:tcBorders>
          </w:tcPr>
          <w:p w:rsidR="00BC1907" w:rsidRPr="00D40CDB" w:rsidRDefault="00BC1907" w:rsidP="00BC1907">
            <w:pPr>
              <w:spacing w:before="0" w:after="0"/>
              <w:rPr>
                <w:sz w:val="16"/>
                <w:szCs w:val="16"/>
              </w:rPr>
            </w:pPr>
          </w:p>
        </w:tc>
      </w:tr>
      <w:tr w:rsidR="00BC1907" w:rsidTr="00BC1907">
        <w:trPr>
          <w:trHeight w:val="425"/>
          <w:jc w:val="center"/>
        </w:trPr>
        <w:tc>
          <w:tcPr>
            <w:tcW w:w="5390" w:type="dxa"/>
            <w:gridSpan w:val="2"/>
            <w:tcBorders>
              <w:bottom w:val="nil"/>
            </w:tcBorders>
          </w:tcPr>
          <w:p w:rsidR="00BC1907" w:rsidRPr="00A403AC" w:rsidRDefault="00BC1907" w:rsidP="00BC1907">
            <w:pPr>
              <w:spacing w:before="0" w:after="0"/>
              <w:jc w:val="center"/>
              <w:rPr>
                <w:b/>
                <w:sz w:val="20"/>
                <w:szCs w:val="16"/>
              </w:rPr>
            </w:pPr>
            <w:r w:rsidRPr="00A403AC">
              <w:rPr>
                <w:b/>
                <w:sz w:val="20"/>
                <w:szCs w:val="16"/>
              </w:rPr>
              <w:t xml:space="preserve">Paloma </w:t>
            </w:r>
            <w:proofErr w:type="spellStart"/>
            <w:r w:rsidRPr="00A403AC">
              <w:rPr>
                <w:b/>
                <w:sz w:val="20"/>
                <w:szCs w:val="16"/>
              </w:rPr>
              <w:t>Anayansi</w:t>
            </w:r>
            <w:proofErr w:type="spellEnd"/>
            <w:r w:rsidRPr="00A403AC">
              <w:rPr>
                <w:b/>
                <w:sz w:val="20"/>
                <w:szCs w:val="16"/>
              </w:rPr>
              <w:t xml:space="preserve"> Sánchez Guzmán</w:t>
            </w:r>
          </w:p>
          <w:p w:rsidR="00BC1907" w:rsidRPr="00A403AC" w:rsidRDefault="00BC1907" w:rsidP="00BC1907">
            <w:pPr>
              <w:spacing w:before="0" w:after="0"/>
              <w:jc w:val="center"/>
              <w:rPr>
                <w:b/>
                <w:sz w:val="20"/>
                <w:szCs w:val="16"/>
              </w:rPr>
            </w:pPr>
            <w:r w:rsidRPr="00A403AC">
              <w:rPr>
                <w:b/>
                <w:sz w:val="20"/>
                <w:szCs w:val="16"/>
              </w:rPr>
              <w:t>Administrador de Sistema</w:t>
            </w:r>
          </w:p>
          <w:p w:rsidR="00BC1907" w:rsidRPr="00F74149" w:rsidRDefault="00BC1907" w:rsidP="00BC1907">
            <w:pPr>
              <w:spacing w:before="0" w:after="0"/>
              <w:jc w:val="center"/>
              <w:rPr>
                <w:b/>
                <w:sz w:val="20"/>
                <w:szCs w:val="16"/>
              </w:rPr>
            </w:pPr>
            <w:r>
              <w:rPr>
                <w:b/>
                <w:sz w:val="20"/>
                <w:szCs w:val="16"/>
              </w:rPr>
              <w:t>Facilitador - Redactor</w:t>
            </w:r>
          </w:p>
        </w:tc>
        <w:tc>
          <w:tcPr>
            <w:tcW w:w="1097" w:type="dxa"/>
            <w:tcBorders>
              <w:bottom w:val="nil"/>
            </w:tcBorders>
          </w:tcPr>
          <w:p w:rsidR="00BC1907" w:rsidRDefault="00BC1907" w:rsidP="00BC1907">
            <w:pPr>
              <w:spacing w:before="0" w:after="0"/>
              <w:jc w:val="center"/>
              <w:rPr>
                <w:b/>
                <w:sz w:val="20"/>
                <w:szCs w:val="16"/>
              </w:rPr>
            </w:pPr>
          </w:p>
        </w:tc>
        <w:tc>
          <w:tcPr>
            <w:tcW w:w="5072" w:type="dxa"/>
            <w:gridSpan w:val="2"/>
            <w:tcBorders>
              <w:bottom w:val="nil"/>
            </w:tcBorders>
          </w:tcPr>
          <w:p w:rsidR="00BC1907" w:rsidRPr="00A403AC" w:rsidRDefault="00BC1907" w:rsidP="00BC1907">
            <w:pPr>
              <w:spacing w:before="0" w:after="0"/>
              <w:jc w:val="center"/>
              <w:rPr>
                <w:b/>
                <w:sz w:val="20"/>
                <w:szCs w:val="16"/>
              </w:rPr>
            </w:pPr>
            <w:r w:rsidRPr="00A403AC">
              <w:rPr>
                <w:b/>
                <w:sz w:val="20"/>
                <w:szCs w:val="16"/>
              </w:rPr>
              <w:t>Maximiano Bautista Andalón</w:t>
            </w:r>
          </w:p>
          <w:p w:rsidR="00BC1907" w:rsidRPr="00A403AC" w:rsidRDefault="00BC1907" w:rsidP="00BC1907">
            <w:pPr>
              <w:spacing w:before="0" w:after="0"/>
              <w:jc w:val="center"/>
              <w:rPr>
                <w:b/>
                <w:sz w:val="20"/>
                <w:szCs w:val="16"/>
              </w:rPr>
            </w:pPr>
            <w:r w:rsidRPr="00A403AC">
              <w:rPr>
                <w:b/>
                <w:sz w:val="20"/>
                <w:szCs w:val="16"/>
              </w:rPr>
              <w:t>Director de la Unidad Geográfica Ambiental</w:t>
            </w:r>
          </w:p>
          <w:p w:rsidR="00BC1907" w:rsidRDefault="00BC1907" w:rsidP="00BC1907">
            <w:pPr>
              <w:spacing w:before="0" w:after="0"/>
              <w:jc w:val="center"/>
              <w:rPr>
                <w:b/>
                <w:sz w:val="20"/>
                <w:szCs w:val="16"/>
              </w:rPr>
            </w:pPr>
            <w:r>
              <w:rPr>
                <w:b/>
                <w:sz w:val="20"/>
                <w:szCs w:val="16"/>
              </w:rPr>
              <w:t xml:space="preserve">Titular de la Unidad Administrativa </w:t>
            </w:r>
            <w:r>
              <w:rPr>
                <w:b/>
                <w:sz w:val="20"/>
                <w:szCs w:val="16"/>
              </w:rPr>
              <w:br/>
              <w:t>documentada en esta sección</w:t>
            </w:r>
          </w:p>
        </w:tc>
      </w:tr>
      <w:tr w:rsidR="00BC1907" w:rsidTr="00BC1907">
        <w:trPr>
          <w:trHeight w:val="1421"/>
          <w:jc w:val="center"/>
        </w:trPr>
        <w:tc>
          <w:tcPr>
            <w:tcW w:w="2695" w:type="dxa"/>
            <w:tcBorders>
              <w:bottom w:val="nil"/>
            </w:tcBorders>
          </w:tcPr>
          <w:p w:rsidR="00BC1907" w:rsidRPr="00D40CDB" w:rsidRDefault="00BC1907" w:rsidP="00BC1907">
            <w:pPr>
              <w:spacing w:before="0" w:after="0"/>
              <w:rPr>
                <w:sz w:val="16"/>
                <w:szCs w:val="16"/>
              </w:rPr>
            </w:pPr>
          </w:p>
        </w:tc>
        <w:tc>
          <w:tcPr>
            <w:tcW w:w="6328" w:type="dxa"/>
            <w:gridSpan w:val="3"/>
            <w:tcBorders>
              <w:bottom w:val="nil"/>
            </w:tcBorders>
          </w:tcPr>
          <w:p w:rsidR="00BC1907" w:rsidRPr="00D40CDB" w:rsidRDefault="00BC1907" w:rsidP="00BC1907">
            <w:pPr>
              <w:spacing w:before="0" w:after="0"/>
              <w:rPr>
                <w:sz w:val="16"/>
                <w:szCs w:val="16"/>
              </w:rPr>
            </w:pPr>
          </w:p>
        </w:tc>
        <w:tc>
          <w:tcPr>
            <w:tcW w:w="2536" w:type="dxa"/>
            <w:tcBorders>
              <w:bottom w:val="nil"/>
            </w:tcBorders>
          </w:tcPr>
          <w:p w:rsidR="00BC1907" w:rsidRPr="00D40CDB" w:rsidRDefault="00BC1907" w:rsidP="00BC1907">
            <w:pPr>
              <w:spacing w:before="0" w:after="0"/>
              <w:rPr>
                <w:sz w:val="16"/>
                <w:szCs w:val="16"/>
              </w:rPr>
            </w:pPr>
          </w:p>
        </w:tc>
      </w:tr>
      <w:tr w:rsidR="00BC1907" w:rsidTr="00BC1907">
        <w:trPr>
          <w:trHeight w:val="425"/>
          <w:jc w:val="center"/>
        </w:trPr>
        <w:tc>
          <w:tcPr>
            <w:tcW w:w="2695" w:type="dxa"/>
            <w:tcBorders>
              <w:bottom w:val="nil"/>
            </w:tcBorders>
          </w:tcPr>
          <w:p w:rsidR="00BC1907" w:rsidRPr="00F74149" w:rsidRDefault="00BC1907" w:rsidP="00BC1907">
            <w:pPr>
              <w:spacing w:before="0" w:after="0"/>
              <w:jc w:val="center"/>
              <w:rPr>
                <w:b/>
                <w:sz w:val="20"/>
                <w:szCs w:val="16"/>
              </w:rPr>
            </w:pPr>
          </w:p>
        </w:tc>
        <w:tc>
          <w:tcPr>
            <w:tcW w:w="6328" w:type="dxa"/>
            <w:gridSpan w:val="3"/>
            <w:tcBorders>
              <w:bottom w:val="nil"/>
            </w:tcBorders>
          </w:tcPr>
          <w:p w:rsidR="00BC1907" w:rsidRPr="008A52DF" w:rsidRDefault="00BC1907" w:rsidP="00BC1907">
            <w:pPr>
              <w:spacing w:before="0" w:after="0"/>
              <w:jc w:val="center"/>
              <w:rPr>
                <w:b/>
                <w:sz w:val="20"/>
                <w:szCs w:val="16"/>
              </w:rPr>
            </w:pPr>
            <w:r>
              <w:rPr>
                <w:b/>
                <w:sz w:val="20"/>
                <w:szCs w:val="16"/>
              </w:rPr>
              <w:t xml:space="preserve">Lic. </w:t>
            </w:r>
            <w:r w:rsidRPr="008A52DF">
              <w:rPr>
                <w:b/>
                <w:sz w:val="20"/>
                <w:szCs w:val="16"/>
              </w:rPr>
              <w:t>Carlos Eduardo Garibaldi Castillo</w:t>
            </w:r>
          </w:p>
          <w:p w:rsidR="00BC1907" w:rsidRPr="00FA3F18" w:rsidRDefault="00BC1907" w:rsidP="00BC1907">
            <w:pPr>
              <w:spacing w:before="0" w:after="0"/>
              <w:jc w:val="center"/>
              <w:rPr>
                <w:b/>
                <w:sz w:val="20"/>
                <w:szCs w:val="16"/>
              </w:rPr>
            </w:pPr>
            <w:r w:rsidRPr="008A52DF">
              <w:rPr>
                <w:b/>
                <w:sz w:val="20"/>
                <w:szCs w:val="16"/>
              </w:rPr>
              <w:t>Coordinador Especializado B</w:t>
            </w:r>
            <w:r>
              <w:rPr>
                <w:b/>
                <w:sz w:val="20"/>
                <w:szCs w:val="16"/>
              </w:rPr>
              <w:br/>
            </w:r>
            <w:r w:rsidRPr="008A52DF">
              <w:rPr>
                <w:b/>
                <w:sz w:val="20"/>
                <w:szCs w:val="16"/>
              </w:rPr>
              <w:t>Coordinador del Proyecto</w:t>
            </w:r>
          </w:p>
          <w:p w:rsidR="00BC1907" w:rsidRPr="00D16F10" w:rsidRDefault="00BC1907" w:rsidP="00BC1907">
            <w:pPr>
              <w:spacing w:before="0" w:after="0"/>
              <w:jc w:val="center"/>
              <w:rPr>
                <w:b/>
                <w:color w:val="FF0000"/>
                <w:sz w:val="20"/>
                <w:szCs w:val="16"/>
              </w:rPr>
            </w:pPr>
          </w:p>
        </w:tc>
        <w:tc>
          <w:tcPr>
            <w:tcW w:w="2536" w:type="dxa"/>
            <w:tcBorders>
              <w:bottom w:val="nil"/>
            </w:tcBorders>
          </w:tcPr>
          <w:p w:rsidR="00BC1907" w:rsidRDefault="00BC1907" w:rsidP="00BC1907">
            <w:pPr>
              <w:spacing w:before="0" w:after="0"/>
              <w:jc w:val="center"/>
              <w:rPr>
                <w:b/>
                <w:sz w:val="20"/>
                <w:szCs w:val="16"/>
              </w:rPr>
            </w:pPr>
          </w:p>
        </w:tc>
      </w:tr>
      <w:tr w:rsidR="00BC1907" w:rsidTr="00BC1907">
        <w:trPr>
          <w:trHeight w:val="245"/>
          <w:jc w:val="center"/>
        </w:trPr>
        <w:tc>
          <w:tcPr>
            <w:tcW w:w="5390" w:type="dxa"/>
            <w:gridSpan w:val="2"/>
          </w:tcPr>
          <w:p w:rsidR="00BC1907" w:rsidRPr="00D40CDB" w:rsidRDefault="00BC1907" w:rsidP="00BC1907">
            <w:pPr>
              <w:spacing w:before="0" w:after="0"/>
              <w:rPr>
                <w:sz w:val="16"/>
                <w:szCs w:val="16"/>
              </w:rPr>
            </w:pPr>
          </w:p>
        </w:tc>
        <w:tc>
          <w:tcPr>
            <w:tcW w:w="1097" w:type="dxa"/>
          </w:tcPr>
          <w:p w:rsidR="00BC1907" w:rsidRPr="00D40CDB" w:rsidRDefault="00BC1907" w:rsidP="00BC1907">
            <w:pPr>
              <w:spacing w:before="0" w:after="0"/>
              <w:rPr>
                <w:sz w:val="16"/>
                <w:szCs w:val="16"/>
              </w:rPr>
            </w:pPr>
          </w:p>
        </w:tc>
        <w:tc>
          <w:tcPr>
            <w:tcW w:w="5072" w:type="dxa"/>
            <w:gridSpan w:val="2"/>
          </w:tcPr>
          <w:p w:rsidR="00BC1907" w:rsidRPr="00D40CDB" w:rsidRDefault="00BC1907" w:rsidP="00BC1907">
            <w:pPr>
              <w:spacing w:before="0" w:after="0"/>
              <w:rPr>
                <w:sz w:val="16"/>
                <w:szCs w:val="16"/>
              </w:rPr>
            </w:pPr>
          </w:p>
        </w:tc>
      </w:tr>
    </w:tbl>
    <w:p w:rsidR="00BC1907" w:rsidRDefault="00BC1907" w:rsidP="00BC1907">
      <w:pPr>
        <w:spacing w:before="0" w:after="200" w:line="276" w:lineRule="auto"/>
        <w:jc w:val="left"/>
      </w:pPr>
    </w:p>
    <w:p w:rsidR="00BC1907" w:rsidRDefault="00BC1907" w:rsidP="00BC1907">
      <w:pPr>
        <w:spacing w:before="0" w:after="200" w:line="276" w:lineRule="auto"/>
        <w:jc w:val="left"/>
      </w:pPr>
    </w:p>
    <w:p w:rsidR="001A77B2" w:rsidRDefault="001A77B2" w:rsidP="001A77B2"/>
    <w:p w:rsidR="003B557C" w:rsidRDefault="003B557C" w:rsidP="001A77B2"/>
    <w:p w:rsidR="003B557C" w:rsidRDefault="003B557C" w:rsidP="001A77B2">
      <w:pPr>
        <w:rPr>
          <w:noProof/>
          <w:lang w:eastAsia="es-MX"/>
        </w:rPr>
      </w:pPr>
    </w:p>
    <w:p w:rsidR="00C15133" w:rsidRDefault="00C15133" w:rsidP="001A77B2">
      <w:pPr>
        <w:rPr>
          <w:noProof/>
          <w:lang w:eastAsia="es-MX"/>
        </w:rPr>
      </w:pPr>
    </w:p>
    <w:p w:rsidR="00C15133" w:rsidRDefault="00C15133" w:rsidP="001A77B2"/>
    <w:p w:rsidR="00BC1907" w:rsidRDefault="00BC1907" w:rsidP="001A77B2"/>
    <w:p w:rsidR="00BC1907" w:rsidRDefault="00BC1907" w:rsidP="001A77B2"/>
    <w:p w:rsidR="003B557C" w:rsidRDefault="003B557C" w:rsidP="001A77B2"/>
    <w:p w:rsidR="003B557C" w:rsidRPr="00F20BB4" w:rsidRDefault="003B557C" w:rsidP="001A77B2"/>
    <w:p w:rsidR="001A77B2" w:rsidRPr="003B557C" w:rsidRDefault="001A77B2" w:rsidP="001A77B2">
      <w:pPr>
        <w:pStyle w:val="Ttulo1"/>
      </w:pPr>
      <w:bookmarkStart w:id="286" w:name="_Toc430874535"/>
      <w:bookmarkStart w:id="287" w:name="_Toc455664372"/>
      <w:r w:rsidRPr="003B557C">
        <w:t xml:space="preserve">Manual de Organización y Procedimientos </w:t>
      </w:r>
      <w:r w:rsidRPr="003B557C">
        <w:br/>
        <w:t>Unidad de Gobierno, Seguridad y Justicia</w:t>
      </w:r>
      <w:bookmarkEnd w:id="286"/>
      <w:bookmarkEnd w:id="287"/>
      <w:r w:rsidRPr="003B557C">
        <w:t xml:space="preserve"> </w:t>
      </w:r>
    </w:p>
    <w:p w:rsidR="001A77B2" w:rsidRDefault="001A77B2" w:rsidP="001A77B2"/>
    <w:p w:rsidR="001A77B2" w:rsidRPr="00F20BB4" w:rsidRDefault="001A77B2" w:rsidP="001A77B2"/>
    <w:p w:rsidR="001A77B2" w:rsidRPr="00F20BB4" w:rsidRDefault="001A77B2" w:rsidP="001A77B2">
      <w:pPr>
        <w:spacing w:before="0" w:after="200" w:line="276" w:lineRule="auto"/>
        <w:jc w:val="left"/>
      </w:pPr>
      <w:r w:rsidRPr="00F20BB4">
        <w:br w:type="page"/>
      </w:r>
    </w:p>
    <w:p w:rsidR="001A77B2" w:rsidRDefault="001A77B2" w:rsidP="001A77B2">
      <w:pPr>
        <w:spacing w:before="0" w:after="200" w:line="276" w:lineRule="auto"/>
        <w:jc w:val="left"/>
        <w:rPr>
          <w:rFonts w:asciiTheme="minorHAnsi" w:hAnsiTheme="minorHAnsi"/>
        </w:rPr>
      </w:pPr>
    </w:p>
    <w:p w:rsidR="001A77B2" w:rsidRPr="009216F3" w:rsidRDefault="003E56E8" w:rsidP="00A0039A">
      <w:pPr>
        <w:pStyle w:val="Ttulo2"/>
        <w:numPr>
          <w:ilvl w:val="0"/>
          <w:numId w:val="10"/>
        </w:numPr>
      </w:pPr>
      <w:bookmarkStart w:id="288" w:name="_Toc430874536"/>
      <w:bookmarkStart w:id="289" w:name="_Toc455664373"/>
      <w:r>
        <w:rPr>
          <w:rFonts w:asciiTheme="minorHAnsi" w:hAnsiTheme="minorHAnsi"/>
          <w:noProof/>
          <w:lang w:eastAsia="es-MX"/>
        </w:rPr>
        <w:drawing>
          <wp:anchor distT="0" distB="0" distL="114300" distR="114300" simplePos="0" relativeHeight="251651584" behindDoc="0" locked="0" layoutInCell="1" allowOverlap="1" wp14:anchorId="237DC09F" wp14:editId="2A534F68">
            <wp:simplePos x="0" y="0"/>
            <wp:positionH relativeFrom="column">
              <wp:posOffset>3201035</wp:posOffset>
            </wp:positionH>
            <wp:positionV relativeFrom="paragraph">
              <wp:posOffset>278765</wp:posOffset>
            </wp:positionV>
            <wp:extent cx="3141980" cy="3643630"/>
            <wp:effectExtent l="0" t="0" r="1270" b="0"/>
            <wp:wrapThrough wrapText="bothSides">
              <wp:wrapPolygon edited="0">
                <wp:start x="0" y="0"/>
                <wp:lineTo x="0" y="21457"/>
                <wp:lineTo x="21478" y="21457"/>
                <wp:lineTo x="21478" y="0"/>
                <wp:lineTo x="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ganigrama de la UGSJ.png"/>
                    <pic:cNvPicPr/>
                  </pic:nvPicPr>
                  <pic:blipFill>
                    <a:blip r:embed="rId55">
                      <a:extLst>
                        <a:ext uri="{28A0092B-C50C-407E-A947-70E740481C1C}">
                          <a14:useLocalDpi xmlns:a14="http://schemas.microsoft.com/office/drawing/2010/main" val="0"/>
                        </a:ext>
                      </a:extLst>
                    </a:blip>
                    <a:stretch>
                      <a:fillRect/>
                    </a:stretch>
                  </pic:blipFill>
                  <pic:spPr>
                    <a:xfrm>
                      <a:off x="0" y="0"/>
                      <a:ext cx="3141980" cy="3643630"/>
                    </a:xfrm>
                    <a:prstGeom prst="rect">
                      <a:avLst/>
                    </a:prstGeom>
                  </pic:spPr>
                </pic:pic>
              </a:graphicData>
            </a:graphic>
            <wp14:sizeRelH relativeFrom="page">
              <wp14:pctWidth>0</wp14:pctWidth>
            </wp14:sizeRelH>
            <wp14:sizeRelV relativeFrom="page">
              <wp14:pctHeight>0</wp14:pctHeight>
            </wp14:sizeRelV>
          </wp:anchor>
        </w:drawing>
      </w:r>
      <w:r w:rsidR="001A77B2" w:rsidRPr="009216F3">
        <w:t>Organización de Unidad de Gobierno, Seguridad y Justicia</w:t>
      </w:r>
      <w:bookmarkEnd w:id="288"/>
      <w:bookmarkEnd w:id="289"/>
      <w:r w:rsidR="001A77B2" w:rsidRPr="009216F3">
        <w:t xml:space="preserve">  </w:t>
      </w:r>
    </w:p>
    <w:p w:rsidR="001A77B2" w:rsidRPr="00316B84" w:rsidRDefault="001A77B2" w:rsidP="001A77B2">
      <w:pPr>
        <w:pStyle w:val="Ttulo3"/>
      </w:pPr>
      <w:bookmarkStart w:id="290" w:name="_Toc430874537"/>
      <w:bookmarkStart w:id="291" w:name="_Toc455664374"/>
      <w:r w:rsidRPr="00316B84">
        <w:t>Organigrama</w:t>
      </w:r>
      <w:bookmarkEnd w:id="290"/>
      <w:bookmarkEnd w:id="291"/>
    </w:p>
    <w:p w:rsidR="001A77B2" w:rsidRDefault="001A77B2" w:rsidP="001A77B2">
      <w:pPr>
        <w:spacing w:before="0" w:after="200" w:line="276" w:lineRule="auto"/>
        <w:jc w:val="left"/>
      </w:pPr>
    </w:p>
    <w:p w:rsidR="001A77B2" w:rsidRDefault="001A77B2" w:rsidP="001A77B2">
      <w:pPr>
        <w:spacing w:before="0" w:after="200" w:line="276" w:lineRule="auto"/>
        <w:jc w:val="left"/>
        <w:rPr>
          <w:rFonts w:asciiTheme="minorHAnsi" w:hAnsiTheme="minorHAnsi"/>
        </w:rPr>
      </w:pPr>
    </w:p>
    <w:p w:rsidR="001A77B2" w:rsidRDefault="001A77B2" w:rsidP="001A77B2">
      <w:pPr>
        <w:spacing w:before="0" w:after="200" w:line="276" w:lineRule="auto"/>
        <w:jc w:val="left"/>
        <w:rPr>
          <w:rFonts w:asciiTheme="minorHAnsi" w:hAnsiTheme="minorHAnsi"/>
        </w:rPr>
      </w:pPr>
    </w:p>
    <w:p w:rsidR="001A77B2" w:rsidRDefault="00D250F0" w:rsidP="001A77B2">
      <w:pPr>
        <w:spacing w:before="0" w:after="200" w:line="276" w:lineRule="auto"/>
        <w:jc w:val="left"/>
        <w:rPr>
          <w:rFonts w:asciiTheme="minorHAnsi" w:hAnsiTheme="minorHAnsi"/>
        </w:rPr>
      </w:pPr>
      <w:r>
        <w:rPr>
          <w:rFonts w:asciiTheme="minorHAnsi" w:hAnsiTheme="minorHAnsi"/>
          <w:noProof/>
          <w:lang w:eastAsia="es-MX"/>
        </w:rPr>
        <mc:AlternateContent>
          <mc:Choice Requires="wps">
            <w:drawing>
              <wp:anchor distT="0" distB="0" distL="114300" distR="114300" simplePos="0" relativeHeight="251653632" behindDoc="1" locked="0" layoutInCell="1" allowOverlap="1" wp14:anchorId="591A12BC" wp14:editId="584D9AD9">
                <wp:simplePos x="0" y="0"/>
                <wp:positionH relativeFrom="column">
                  <wp:posOffset>-82550</wp:posOffset>
                </wp:positionH>
                <wp:positionV relativeFrom="paragraph">
                  <wp:posOffset>2472055</wp:posOffset>
                </wp:positionV>
                <wp:extent cx="2995295" cy="294005"/>
                <wp:effectExtent l="0" t="0" r="0" b="0"/>
                <wp:wrapTight wrapText="bothSides">
                  <wp:wrapPolygon edited="0">
                    <wp:start x="0" y="0"/>
                    <wp:lineTo x="0" y="19594"/>
                    <wp:lineTo x="21431" y="19594"/>
                    <wp:lineTo x="21431" y="0"/>
                    <wp:lineTo x="0" y="0"/>
                  </wp:wrapPolygon>
                </wp:wrapTight>
                <wp:docPr id="6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A40" w:rsidRPr="00F84D49" w:rsidRDefault="003C5A40" w:rsidP="001A77B2">
                            <w:pPr>
                              <w:rPr>
                                <w:b/>
                              </w:rPr>
                            </w:pPr>
                            <w:r>
                              <w:rPr>
                                <w:b/>
                              </w:rPr>
                              <w:t xml:space="preserve">Figura 3. Organigrama de… </w:t>
                            </w:r>
                          </w:p>
                        </w:txbxContent>
                      </wps:txbx>
                      <wps:bodyPr rot="0" vert="horz" wrap="square" lIns="54000" tIns="10800" rIns="54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1" type="#_x0000_t202" style="position:absolute;margin-left:-6.5pt;margin-top:194.65pt;width:235.85pt;height:23.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" stroked="f">
                <v:textbox inset="1.5mm,.3mm,1.5mm,.3mm">
                  <w:txbxContent>
                    <w:p w:rsidR="003C5A40" w:rsidRPr="00F84D49" w:rsidRDefault="003C5A40" w:rsidP="001A77B2">
                      <w:pPr>
                        <w:rPr>
                          <w:b/>
                        </w:rPr>
                      </w:pPr>
                      <w:r>
                        <w:rPr>
                          <w:b/>
                        </w:rPr>
                        <w:t xml:space="preserve">Figura 3. Organigrama de… </w:t>
                      </w:r>
                    </w:p>
                  </w:txbxContent>
                </v:textbox>
                <w10:wrap type="tight"/>
              </v:shape>
            </w:pict>
          </mc:Fallback>
        </mc:AlternateContent>
      </w:r>
      <w:r w:rsidR="001A77B2">
        <w:rPr>
          <w:rFonts w:asciiTheme="minorHAnsi" w:hAnsiTheme="minorHAnsi"/>
        </w:rPr>
        <w:br w:type="page"/>
      </w:r>
    </w:p>
    <w:p w:rsidR="001A77B2" w:rsidRDefault="001A77B2" w:rsidP="001A77B2">
      <w:pPr>
        <w:spacing w:before="0" w:after="200" w:line="276" w:lineRule="auto"/>
        <w:jc w:val="left"/>
        <w:rPr>
          <w:rFonts w:asciiTheme="minorHAnsi" w:hAnsiTheme="minorHAnsi"/>
        </w:rPr>
      </w:pPr>
    </w:p>
    <w:p w:rsidR="001A77B2" w:rsidRPr="009216F3" w:rsidRDefault="001A77B2" w:rsidP="001A77B2">
      <w:r w:rsidRPr="009216F3">
        <w:t>La figura 3 corresponde  al organigrama oficial de Unidad de Gobierno, Seguridad y Justicia  que permite mostrar las relaciones jerárquicas existentes entre las áreas que intervienen en la(s) funciones principales de la organización.</w:t>
      </w:r>
    </w:p>
    <w:p w:rsidR="001A77B2" w:rsidRPr="009216F3" w:rsidRDefault="001A77B2" w:rsidP="001A77B2">
      <w:r w:rsidRPr="009216F3">
        <w:t>El organigrama, que es una representación estática de la organización pública, se pone en marcha gracias a la ejecución de actividades específicas que forman parte de procesos y procedimientos legales, cuya consecución produce actos administrativos válidos. Para identificar el alcance de la participación de los funcionarios y servidores públicos en la gestión de las funciones y resultados principales, es necesario establecer con precisión sus responsabilidades funcionales, hacer la narrativa de los procesos y, con fines pedagógicos, hacer su representación gráfica o modelado.</w:t>
      </w:r>
    </w:p>
    <w:p w:rsidR="001A77B2" w:rsidRPr="009216F3" w:rsidRDefault="001A77B2" w:rsidP="001A77B2">
      <w:pPr>
        <w:spacing w:before="0" w:after="200" w:line="276" w:lineRule="auto"/>
        <w:jc w:val="left"/>
      </w:pPr>
      <w:r w:rsidRPr="009216F3">
        <w:t xml:space="preserve">A continuación, se presentarán las fichas de responsabilidades funcionales por cada uno de los funcionarios y servidores públicos que tienen una participación sustantiva en la generación de actos administrativos que sean objeto de la gestión de la Institución.  </w:t>
      </w:r>
    </w:p>
    <w:p w:rsidR="001A77B2" w:rsidRPr="008316B1" w:rsidRDefault="001A77B2" w:rsidP="001A77B2">
      <w:pPr>
        <w:spacing w:before="0" w:after="200" w:line="276" w:lineRule="auto"/>
        <w:jc w:val="left"/>
      </w:pPr>
      <w:r>
        <w:rPr>
          <w:rFonts w:asciiTheme="minorHAnsi" w:hAnsiTheme="minorHAnsi"/>
        </w:rPr>
        <w:br w:type="page"/>
      </w:r>
    </w:p>
    <w:p w:rsidR="001A77B2" w:rsidRPr="00C743E8" w:rsidRDefault="001A77B2" w:rsidP="00A0039A">
      <w:pPr>
        <w:pStyle w:val="Ttulo2"/>
        <w:numPr>
          <w:ilvl w:val="0"/>
          <w:numId w:val="10"/>
        </w:numPr>
      </w:pPr>
      <w:bookmarkStart w:id="292" w:name="_Toc430874538"/>
      <w:bookmarkStart w:id="293" w:name="_Toc455664375"/>
      <w:r w:rsidRPr="00C743E8">
        <w:lastRenderedPageBreak/>
        <w:t>Fichas de responsabilidades funcionales</w:t>
      </w:r>
      <w:bookmarkEnd w:id="292"/>
      <w:bookmarkEnd w:id="293"/>
    </w:p>
    <w:p w:rsidR="001A77B2" w:rsidRPr="00910674" w:rsidRDefault="001A77B2" w:rsidP="001A77B2">
      <w:r w:rsidRPr="00910674">
        <w:t>Las fichas de responsabilidades funcionales son tablas que establecen la relación entre las atribuciones legales y las actividades que los funcionarios y servidores públicos ejecutan dentro de los procesos. Hay una ficha de responsabilidades funcionales para cada servidor público que tiene participación efectiva en la realización de un proceso administrativo. En consecuencia, las fichas de responsabilidades funcionales sintetizan las actividades que deben ejecutar para cumplir con las atribuciones que las leyes establecen, ligándolas a la acción ordenada. En el caso de Unidad de Gobierno, Seguridad y Justicia, la acción ordenada puede contener información en materia de Gobierno, Seguridad y Justicia a través de la generación de información estadística con base en censos y encuestas, así como en la utilización de registros administrativos de las instituciones públicas, entre otros.</w:t>
      </w:r>
    </w:p>
    <w:p w:rsidR="001A77B2" w:rsidRDefault="001A77B2" w:rsidP="001A77B2">
      <w:r w:rsidRPr="00BD4677">
        <w:t>En la figura 2 se puede apreciar el modelo de las fichas de responsabilidades funcionales, mismas que contienen:</w:t>
      </w:r>
    </w:p>
    <w:p w:rsidR="001A77B2" w:rsidRPr="00BD4677" w:rsidRDefault="001A77B2" w:rsidP="001A77B2">
      <w:pPr>
        <w:numPr>
          <w:ilvl w:val="0"/>
          <w:numId w:val="2"/>
        </w:numPr>
        <w:spacing w:before="0" w:after="0"/>
      </w:pPr>
      <w:r w:rsidRPr="00BD4677">
        <w:t>El nombre del puesto que ejecuta las acciones que ordenan sus responsabilidades funcionales,</w:t>
      </w:r>
    </w:p>
    <w:p w:rsidR="001A77B2" w:rsidRPr="00BD4677" w:rsidRDefault="001A77B2" w:rsidP="001A77B2">
      <w:pPr>
        <w:numPr>
          <w:ilvl w:val="0"/>
          <w:numId w:val="2"/>
        </w:numPr>
        <w:spacing w:before="0" w:after="0"/>
      </w:pPr>
      <w:r w:rsidRPr="00BD4677">
        <w:t>El área de adscripción.</w:t>
      </w:r>
    </w:p>
    <w:p w:rsidR="001A77B2" w:rsidRPr="00BD4677" w:rsidRDefault="001A77B2" w:rsidP="001A77B2">
      <w:pPr>
        <w:numPr>
          <w:ilvl w:val="0"/>
          <w:numId w:val="2"/>
        </w:numPr>
        <w:spacing w:before="0" w:after="0"/>
      </w:pPr>
      <w:r w:rsidRPr="00BD4677">
        <w:t>El cargo del superior jerárquico del puesto al que corresponde la ejecución de las responsabilidades funcionales.</w:t>
      </w:r>
    </w:p>
    <w:p w:rsidR="001A77B2" w:rsidRPr="00BD4677" w:rsidRDefault="001A77B2" w:rsidP="001A77B2">
      <w:pPr>
        <w:numPr>
          <w:ilvl w:val="0"/>
          <w:numId w:val="2"/>
        </w:numPr>
        <w:spacing w:before="0" w:after="0"/>
      </w:pPr>
      <w:r w:rsidRPr="00BD4677">
        <w:t>El listado de los puestos que están adscritos al cargo que se describe en la ficha.</w:t>
      </w:r>
    </w:p>
    <w:p w:rsidR="001A77B2" w:rsidRPr="00BD4677" w:rsidRDefault="001A77B2" w:rsidP="001A77B2">
      <w:pPr>
        <w:numPr>
          <w:ilvl w:val="0"/>
          <w:numId w:val="2"/>
        </w:numPr>
        <w:spacing w:before="0" w:after="0"/>
      </w:pPr>
      <w:r w:rsidRPr="00BD4677">
        <w:t>La referencia normativa que liga la actividad y el proceso a la atribución legal. Esto es posible gracias a un identificador compuesto por las siglas del cuerpo normativo de referencia, más el numeral y la fracción que establece la atribución legal, así como un identificador de la actividad en el proceso.</w:t>
      </w:r>
    </w:p>
    <w:p w:rsidR="001A77B2" w:rsidRPr="00D84B2A" w:rsidRDefault="001A77B2" w:rsidP="001A77B2">
      <w:pPr>
        <w:spacing w:before="0" w:after="0"/>
        <w:ind w:left="709"/>
      </w:pPr>
      <w:r w:rsidRPr="00D84B2A">
        <w:rPr>
          <w:b/>
        </w:rPr>
        <w:t>Ejemplo</w:t>
      </w:r>
      <w:r w:rsidRPr="00D84B2A">
        <w:t xml:space="preserve">: PE-14-I-RI-22-I-1. Esta referencia hace alusión a la actividad 1, del procedimiento de “Integración de Planes y Proyectos Especiales de Gobierno”, que corresponde al artículo 14 fracción I de la Ley Orgánica del Poder Ejecutivo (PE). </w:t>
      </w:r>
    </w:p>
    <w:p w:rsidR="001A77B2" w:rsidRPr="00D84B2A" w:rsidRDefault="001A77B2" w:rsidP="001A77B2">
      <w:pPr>
        <w:spacing w:before="0" w:after="0"/>
        <w:ind w:left="709"/>
      </w:pPr>
      <w:r w:rsidRPr="00D84B2A">
        <w:t>De la misma forma la segunda parte de la referencia corresponde a la alineación de la actividad no. 1 con el artículo 22 fracción I del Reglamento Interior de la SEPAF.</w:t>
      </w:r>
    </w:p>
    <w:p w:rsidR="001A77B2" w:rsidRPr="00D84B2A" w:rsidRDefault="001A77B2" w:rsidP="001A77B2">
      <w:pPr>
        <w:numPr>
          <w:ilvl w:val="0"/>
          <w:numId w:val="2"/>
        </w:numPr>
      </w:pPr>
      <w:r w:rsidRPr="00D84B2A">
        <w:t>La columna de responsabilidades funcionales propiamente dichas, que son las actividades que se ejecutan para materializar el acto administrativo, así como el proceso donde se ejecuta esta actividad.</w:t>
      </w:r>
    </w:p>
    <w:p w:rsidR="001A77B2" w:rsidRDefault="001A77B2" w:rsidP="001A77B2">
      <w:pPr>
        <w:numPr>
          <w:ilvl w:val="0"/>
          <w:numId w:val="2"/>
        </w:numPr>
      </w:pPr>
      <w:r>
        <w:t>El proceso en el que se ejecuta la responsabilidad funcional, en secuencia, tiempo y forma.</w:t>
      </w:r>
    </w:p>
    <w:p w:rsidR="001A77B2" w:rsidRDefault="001A77B2" w:rsidP="001A77B2"/>
    <w:p w:rsidR="001A77B2" w:rsidRDefault="001A77B2" w:rsidP="001A77B2"/>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1A77B2" w:rsidRPr="00185D21" w:rsidTr="00FE566D">
        <w:trPr>
          <w:trHeight w:val="20"/>
        </w:trPr>
        <w:tc>
          <w:tcPr>
            <w:tcW w:w="2079" w:type="dxa"/>
            <w:shd w:val="clear" w:color="auto" w:fill="D9D9D9" w:themeFill="background1" w:themeFillShade="D9"/>
            <w:vAlign w:val="center"/>
            <w:hideMark/>
          </w:tcPr>
          <w:p w:rsidR="001A77B2" w:rsidRPr="00185D21" w:rsidRDefault="001A77B2" w:rsidP="00FE566D">
            <w:pPr>
              <w:keepNext/>
              <w:keepLines/>
              <w:spacing w:before="0" w:after="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rsidR="001A77B2" w:rsidRPr="00185D21" w:rsidRDefault="001A77B2" w:rsidP="00FE566D">
            <w:pPr>
              <w:keepNext/>
              <w:keepLines/>
              <w:spacing w:before="0" w:after="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Director de la Unidad</w:t>
            </w:r>
          </w:p>
        </w:tc>
      </w:tr>
      <w:tr w:rsidR="001A77B2" w:rsidRPr="00185D21" w:rsidTr="00FE566D">
        <w:trPr>
          <w:trHeight w:val="20"/>
        </w:trPr>
        <w:tc>
          <w:tcPr>
            <w:tcW w:w="2079" w:type="dxa"/>
            <w:shd w:val="clear" w:color="auto" w:fill="D9D9D9" w:themeFill="background1" w:themeFillShade="D9"/>
            <w:vAlign w:val="center"/>
            <w:hideMark/>
          </w:tcPr>
          <w:p w:rsidR="001A77B2" w:rsidRPr="00185D21" w:rsidRDefault="001A77B2" w:rsidP="00FE566D">
            <w:pPr>
              <w:keepNext/>
              <w:keepLines/>
              <w:spacing w:before="0" w:after="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1A77B2" w:rsidRPr="00185D21" w:rsidRDefault="001A77B2" w:rsidP="00FE566D">
            <w:pPr>
              <w:keepNext/>
              <w:keepLines/>
              <w:spacing w:before="0" w:after="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Unidad de Gobierno Seguridad y Justicia</w:t>
            </w:r>
          </w:p>
        </w:tc>
      </w:tr>
      <w:tr w:rsidR="001A77B2" w:rsidRPr="00185D21" w:rsidTr="00FE566D">
        <w:trPr>
          <w:trHeight w:val="20"/>
        </w:trPr>
        <w:tc>
          <w:tcPr>
            <w:tcW w:w="2079" w:type="dxa"/>
            <w:shd w:val="clear" w:color="auto" w:fill="D9D9D9" w:themeFill="background1" w:themeFillShade="D9"/>
            <w:vAlign w:val="center"/>
            <w:hideMark/>
          </w:tcPr>
          <w:p w:rsidR="001A77B2" w:rsidRPr="00185D21" w:rsidRDefault="001A77B2" w:rsidP="00FE566D">
            <w:pPr>
              <w:keepNext/>
              <w:keepLines/>
              <w:spacing w:before="0" w:after="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1A77B2" w:rsidRPr="00185D21" w:rsidRDefault="001A77B2" w:rsidP="00FE566D">
            <w:pPr>
              <w:keepNext/>
              <w:keepLines/>
              <w:spacing w:before="0" w:after="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David Rogelio Campos Cornejo / Director General</w:t>
            </w:r>
          </w:p>
        </w:tc>
      </w:tr>
      <w:tr w:rsidR="001A77B2" w:rsidRPr="00185D21" w:rsidTr="00FE566D">
        <w:trPr>
          <w:trHeight w:val="20"/>
        </w:trPr>
        <w:tc>
          <w:tcPr>
            <w:tcW w:w="2079" w:type="dxa"/>
            <w:shd w:val="clear" w:color="auto" w:fill="D9D9D9" w:themeFill="background1" w:themeFillShade="D9"/>
            <w:vAlign w:val="center"/>
            <w:hideMark/>
          </w:tcPr>
          <w:p w:rsidR="001A77B2" w:rsidRPr="00185D21" w:rsidRDefault="001A77B2" w:rsidP="00FE566D">
            <w:pPr>
              <w:keepNext/>
              <w:keepLines/>
              <w:spacing w:before="0" w:after="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1A77B2" w:rsidRPr="00185D21" w:rsidRDefault="001A77B2" w:rsidP="00FE566D">
            <w:pPr>
              <w:keepNext/>
              <w:keepLines/>
              <w:spacing w:before="0" w:after="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3 Coordinadores – 1 Administrador – 2 Técnicos.</w:t>
            </w:r>
          </w:p>
        </w:tc>
      </w:tr>
    </w:tbl>
    <w:p w:rsidR="001A77B2" w:rsidRPr="009173F9" w:rsidRDefault="001A77B2" w:rsidP="001A77B2">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5954"/>
        <w:gridCol w:w="7087"/>
      </w:tblGrid>
      <w:tr w:rsidR="001A77B2" w:rsidRPr="00185D21" w:rsidTr="00FE566D">
        <w:trPr>
          <w:trHeight w:val="20"/>
          <w:tblHeader/>
        </w:trPr>
        <w:tc>
          <w:tcPr>
            <w:tcW w:w="15451" w:type="dxa"/>
            <w:gridSpan w:val="3"/>
            <w:shd w:val="clear" w:color="auto" w:fill="D9D9D9" w:themeFill="background1" w:themeFillShade="D9"/>
            <w:vAlign w:val="center"/>
            <w:hideMark/>
          </w:tcPr>
          <w:p w:rsidR="001A77B2" w:rsidRPr="00185D21" w:rsidRDefault="001A77B2" w:rsidP="00FE566D">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[Nombre del puesto]</w:t>
            </w:r>
          </w:p>
        </w:tc>
      </w:tr>
      <w:tr w:rsidR="001A77B2" w:rsidRPr="00185D21" w:rsidTr="003E56E8">
        <w:trPr>
          <w:trHeight w:val="20"/>
          <w:tblHeader/>
        </w:trPr>
        <w:tc>
          <w:tcPr>
            <w:tcW w:w="2410" w:type="dxa"/>
            <w:tcBorders>
              <w:bottom w:val="single" w:sz="4" w:space="0" w:color="BFBFBF" w:themeColor="background1" w:themeShade="BF"/>
            </w:tcBorders>
            <w:shd w:val="clear" w:color="auto" w:fill="D9D9D9" w:themeFill="background1" w:themeFillShade="D9"/>
            <w:vAlign w:val="center"/>
            <w:hideMark/>
          </w:tcPr>
          <w:p w:rsidR="001A77B2" w:rsidRPr="00185D21" w:rsidRDefault="001A77B2"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5954" w:type="dxa"/>
            <w:tcBorders>
              <w:bottom w:val="single" w:sz="4" w:space="0" w:color="BFBFBF" w:themeColor="background1" w:themeShade="BF"/>
            </w:tcBorders>
            <w:shd w:val="clear" w:color="auto" w:fill="D9D9D9" w:themeFill="background1" w:themeFillShade="D9"/>
            <w:vAlign w:val="center"/>
          </w:tcPr>
          <w:p w:rsidR="001A77B2" w:rsidRPr="00185D21" w:rsidRDefault="001A77B2"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7087" w:type="dxa"/>
            <w:tcBorders>
              <w:bottom w:val="single" w:sz="4" w:space="0" w:color="BFBFBF" w:themeColor="background1" w:themeShade="BF"/>
            </w:tcBorders>
            <w:shd w:val="clear" w:color="auto" w:fill="D9D9D9" w:themeFill="background1" w:themeFillShade="D9"/>
            <w:vAlign w:val="center"/>
          </w:tcPr>
          <w:p w:rsidR="001A77B2" w:rsidRPr="00185D21" w:rsidRDefault="001A77B2"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1A77B2" w:rsidRPr="00185D21" w:rsidRDefault="001A77B2"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1A77B2" w:rsidRPr="00694BC3" w:rsidTr="003E56E8">
        <w:trPr>
          <w:trHeight w:val="20"/>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1A77B2" w:rsidRPr="00694BC3" w:rsidRDefault="001A77B2" w:rsidP="00FE566D">
            <w:pPr>
              <w:spacing w:before="0" w:after="0"/>
              <w:jc w:val="left"/>
              <w:rPr>
                <w:rFonts w:asciiTheme="minorHAnsi" w:eastAsia="Times New Roman" w:hAnsiTheme="minorHAnsi" w:cs="Arial"/>
                <w:bCs/>
                <w:color w:val="000000" w:themeColor="text1"/>
                <w:sz w:val="18"/>
                <w:lang w:eastAsia="es-MX"/>
              </w:rPr>
            </w:pPr>
            <w:r>
              <w:rPr>
                <w:rFonts w:asciiTheme="minorHAnsi" w:eastAsia="Times New Roman" w:hAnsiTheme="minorHAnsi" w:cs="Arial"/>
                <w:bCs/>
                <w:color w:val="000000" w:themeColor="text1"/>
                <w:sz w:val="18"/>
                <w:lang w:eastAsia="es-MX"/>
              </w:rPr>
              <w:t>DP-3-II – RI-7 – 12 - I</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1A77B2" w:rsidRPr="00694BC3" w:rsidRDefault="001A77B2" w:rsidP="00FE566D">
            <w:pPr>
              <w:spacing w:before="0" w:after="0"/>
              <w:jc w:val="left"/>
              <w:rPr>
                <w:rFonts w:ascii="Arial" w:hAnsi="Arial" w:cs="Arial"/>
                <w:color w:val="000000"/>
                <w:sz w:val="16"/>
                <w:szCs w:val="20"/>
              </w:rPr>
            </w:pPr>
            <w:r w:rsidRPr="00694BC3">
              <w:rPr>
                <w:rFonts w:ascii="Arial" w:hAnsi="Arial" w:cs="Arial"/>
                <w:color w:val="000000"/>
                <w:sz w:val="16"/>
                <w:szCs w:val="20"/>
              </w:rPr>
              <w:t>GIRAR INSTRUCCIONES</w:t>
            </w:r>
            <w:r w:rsidRPr="00694BC3">
              <w:rPr>
                <w:rFonts w:ascii="Arial" w:hAnsi="Arial" w:cs="Arial"/>
                <w:color w:val="000000"/>
                <w:sz w:val="16"/>
                <w:szCs w:val="20"/>
              </w:rPr>
              <w:br/>
              <w:t xml:space="preserve">Presentar propuesta/establecer tiempo de entrega/criterios de elaboración. </w:t>
            </w:r>
          </w:p>
        </w:tc>
        <w:tc>
          <w:tcPr>
            <w:tcW w:w="7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1A77B2" w:rsidRPr="00694BC3" w:rsidRDefault="001A77B2" w:rsidP="00FE566D">
            <w:pPr>
              <w:spacing w:before="0" w:after="0"/>
              <w:jc w:val="left"/>
              <w:rPr>
                <w:rFonts w:ascii="Arial" w:hAnsi="Arial" w:cs="Arial"/>
                <w:color w:val="000000"/>
                <w:sz w:val="16"/>
                <w:szCs w:val="20"/>
              </w:rPr>
            </w:pPr>
            <w:r w:rsidRPr="00694BC3">
              <w:rPr>
                <w:rFonts w:ascii="Arial" w:hAnsi="Arial" w:cs="Arial"/>
                <w:color w:val="000000"/>
                <w:sz w:val="16"/>
                <w:szCs w:val="20"/>
              </w:rPr>
              <w:t>Generar indicadores</w:t>
            </w:r>
          </w:p>
        </w:tc>
      </w:tr>
      <w:tr w:rsidR="001A77B2" w:rsidRPr="00694BC3" w:rsidTr="003E56E8">
        <w:trPr>
          <w:trHeight w:val="20"/>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1A77B2" w:rsidRPr="00694BC3" w:rsidRDefault="001A77B2" w:rsidP="00FE566D">
            <w:pPr>
              <w:spacing w:before="0" w:after="0"/>
              <w:jc w:val="left"/>
              <w:rPr>
                <w:rFonts w:asciiTheme="minorHAnsi" w:eastAsia="Times New Roman" w:hAnsiTheme="minorHAnsi" w:cs="Arial"/>
                <w:bCs/>
                <w:color w:val="000000" w:themeColor="text1"/>
                <w:sz w:val="18"/>
                <w:lang w:eastAsia="es-MX"/>
              </w:rPr>
            </w:pPr>
            <w:r>
              <w:rPr>
                <w:rFonts w:asciiTheme="minorHAnsi" w:eastAsia="Times New Roman" w:hAnsiTheme="minorHAnsi" w:cs="Arial"/>
                <w:bCs/>
                <w:color w:val="000000" w:themeColor="text1"/>
                <w:sz w:val="18"/>
                <w:lang w:eastAsia="es-MX"/>
              </w:rPr>
              <w:t>DP-3-II – RI-7 – 12 - I</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1A77B2" w:rsidRPr="00694BC3" w:rsidRDefault="001A77B2" w:rsidP="00FE566D">
            <w:pPr>
              <w:spacing w:before="0" w:after="0"/>
              <w:jc w:val="left"/>
              <w:rPr>
                <w:rFonts w:ascii="Arial" w:hAnsi="Arial" w:cs="Arial"/>
                <w:color w:val="000000"/>
                <w:sz w:val="16"/>
                <w:szCs w:val="20"/>
              </w:rPr>
            </w:pPr>
            <w:r w:rsidRPr="00694BC3">
              <w:rPr>
                <w:rFonts w:ascii="Arial" w:hAnsi="Arial" w:cs="Arial"/>
                <w:color w:val="000000"/>
                <w:sz w:val="16"/>
                <w:szCs w:val="20"/>
              </w:rPr>
              <w:t>PRESENTAR INFORME FINAL</w:t>
            </w:r>
            <w:r w:rsidRPr="00694BC3">
              <w:rPr>
                <w:rFonts w:ascii="Arial" w:hAnsi="Arial" w:cs="Arial"/>
                <w:color w:val="000000"/>
                <w:sz w:val="16"/>
                <w:szCs w:val="20"/>
              </w:rPr>
              <w:br/>
              <w:t>Entrega de documento final</w:t>
            </w:r>
          </w:p>
        </w:tc>
        <w:tc>
          <w:tcPr>
            <w:tcW w:w="7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1A77B2" w:rsidRPr="00694BC3" w:rsidRDefault="001A77B2" w:rsidP="00FE566D">
            <w:pPr>
              <w:spacing w:before="0" w:after="0"/>
              <w:jc w:val="left"/>
              <w:rPr>
                <w:rFonts w:ascii="Arial" w:hAnsi="Arial" w:cs="Arial"/>
                <w:color w:val="000000"/>
                <w:sz w:val="16"/>
                <w:szCs w:val="20"/>
              </w:rPr>
            </w:pPr>
            <w:r w:rsidRPr="00694BC3">
              <w:rPr>
                <w:rFonts w:ascii="Arial" w:hAnsi="Arial" w:cs="Arial"/>
                <w:color w:val="000000"/>
                <w:sz w:val="16"/>
                <w:szCs w:val="20"/>
              </w:rPr>
              <w:t>Generar indicadores</w:t>
            </w:r>
          </w:p>
        </w:tc>
      </w:tr>
      <w:tr w:rsidR="001A77B2" w:rsidRPr="00694BC3" w:rsidTr="003E56E8">
        <w:trPr>
          <w:trHeight w:val="20"/>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1A77B2" w:rsidRPr="00694BC3" w:rsidRDefault="001A77B2" w:rsidP="00FE566D">
            <w:pPr>
              <w:spacing w:before="0" w:after="0"/>
              <w:jc w:val="left"/>
              <w:rPr>
                <w:rFonts w:asciiTheme="minorHAnsi" w:eastAsia="Times New Roman" w:hAnsiTheme="minorHAnsi" w:cs="Arial"/>
                <w:bCs/>
                <w:color w:val="000000" w:themeColor="text1"/>
                <w:sz w:val="18"/>
                <w:lang w:eastAsia="es-MX"/>
              </w:rPr>
            </w:pPr>
            <w:r>
              <w:rPr>
                <w:rFonts w:asciiTheme="minorHAnsi" w:eastAsia="Times New Roman" w:hAnsiTheme="minorHAnsi" w:cs="Arial"/>
                <w:bCs/>
                <w:color w:val="000000" w:themeColor="text1"/>
                <w:sz w:val="18"/>
                <w:lang w:eastAsia="es-MX"/>
              </w:rPr>
              <w:t>DP-3-II – RI-7 – 12 - I</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1A77B2" w:rsidRPr="00694BC3" w:rsidRDefault="001A77B2" w:rsidP="00FE566D">
            <w:pPr>
              <w:spacing w:before="0" w:after="0"/>
              <w:jc w:val="left"/>
              <w:rPr>
                <w:rFonts w:ascii="Arial" w:hAnsi="Arial" w:cs="Arial"/>
                <w:color w:val="000000"/>
                <w:sz w:val="16"/>
                <w:szCs w:val="20"/>
              </w:rPr>
            </w:pPr>
            <w:r w:rsidRPr="00694BC3">
              <w:rPr>
                <w:rFonts w:ascii="Arial" w:hAnsi="Arial" w:cs="Arial"/>
                <w:color w:val="000000"/>
                <w:sz w:val="16"/>
                <w:szCs w:val="20"/>
              </w:rPr>
              <w:t>ENTREGA DE PRODUCTO FINAL</w:t>
            </w:r>
            <w:r w:rsidRPr="00694BC3">
              <w:rPr>
                <w:rFonts w:ascii="Arial" w:hAnsi="Arial" w:cs="Arial"/>
                <w:color w:val="000000"/>
                <w:sz w:val="16"/>
                <w:szCs w:val="20"/>
              </w:rPr>
              <w:br/>
              <w:t>Entrega de documento final</w:t>
            </w:r>
          </w:p>
        </w:tc>
        <w:tc>
          <w:tcPr>
            <w:tcW w:w="7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1A77B2" w:rsidRPr="00694BC3" w:rsidRDefault="001A77B2" w:rsidP="00FE566D">
            <w:pPr>
              <w:spacing w:before="0" w:after="0"/>
              <w:jc w:val="left"/>
              <w:rPr>
                <w:rFonts w:ascii="Arial" w:hAnsi="Arial" w:cs="Arial"/>
                <w:color w:val="000000"/>
                <w:sz w:val="16"/>
                <w:szCs w:val="20"/>
              </w:rPr>
            </w:pPr>
            <w:r w:rsidRPr="00694BC3">
              <w:rPr>
                <w:rFonts w:ascii="Arial" w:hAnsi="Arial" w:cs="Arial"/>
                <w:color w:val="000000"/>
                <w:sz w:val="16"/>
                <w:szCs w:val="20"/>
              </w:rPr>
              <w:t>Actualizar estatus de indicadores</w:t>
            </w:r>
          </w:p>
        </w:tc>
      </w:tr>
      <w:tr w:rsidR="001A77B2" w:rsidRPr="00694BC3" w:rsidTr="003E56E8">
        <w:trPr>
          <w:trHeight w:val="20"/>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1A77B2" w:rsidRPr="00694BC3" w:rsidRDefault="001A77B2" w:rsidP="00FE566D">
            <w:pPr>
              <w:spacing w:before="0" w:after="0"/>
              <w:jc w:val="left"/>
              <w:rPr>
                <w:rFonts w:asciiTheme="minorHAnsi" w:eastAsia="Times New Roman" w:hAnsiTheme="minorHAnsi" w:cs="Arial"/>
                <w:bCs/>
                <w:color w:val="000000" w:themeColor="text1"/>
                <w:sz w:val="18"/>
                <w:lang w:eastAsia="es-MX"/>
              </w:rPr>
            </w:pPr>
            <w:r>
              <w:rPr>
                <w:rFonts w:asciiTheme="minorHAnsi" w:eastAsia="Times New Roman" w:hAnsiTheme="minorHAnsi" w:cs="Arial"/>
                <w:bCs/>
                <w:color w:val="000000" w:themeColor="text1"/>
                <w:sz w:val="18"/>
                <w:lang w:eastAsia="es-MX"/>
              </w:rPr>
              <w:t>DP-3-II – RI-7 – 12 - I</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1A77B2" w:rsidRPr="00694BC3" w:rsidRDefault="001A77B2" w:rsidP="00FE566D">
            <w:pPr>
              <w:spacing w:before="0" w:after="0"/>
              <w:jc w:val="left"/>
              <w:rPr>
                <w:rFonts w:ascii="Arial" w:hAnsi="Arial" w:cs="Arial"/>
                <w:color w:val="000000"/>
                <w:sz w:val="16"/>
                <w:szCs w:val="20"/>
              </w:rPr>
            </w:pPr>
            <w:r w:rsidRPr="00694BC3">
              <w:rPr>
                <w:rFonts w:ascii="Arial" w:hAnsi="Arial" w:cs="Arial"/>
                <w:color w:val="000000"/>
                <w:sz w:val="16"/>
                <w:szCs w:val="20"/>
              </w:rPr>
              <w:t>PRODUCTO FINAL</w:t>
            </w:r>
            <w:r w:rsidRPr="00694BC3">
              <w:rPr>
                <w:rFonts w:ascii="Arial" w:hAnsi="Arial" w:cs="Arial"/>
                <w:color w:val="000000"/>
                <w:sz w:val="16"/>
                <w:szCs w:val="20"/>
              </w:rPr>
              <w:br/>
              <w:t>Entrega de documento final</w:t>
            </w:r>
          </w:p>
        </w:tc>
        <w:tc>
          <w:tcPr>
            <w:tcW w:w="7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1A77B2" w:rsidRPr="00694BC3" w:rsidRDefault="001A77B2" w:rsidP="00FE566D">
            <w:pPr>
              <w:spacing w:before="0" w:after="0"/>
              <w:jc w:val="left"/>
              <w:rPr>
                <w:rFonts w:ascii="Arial" w:hAnsi="Arial" w:cs="Arial"/>
                <w:color w:val="000000"/>
                <w:sz w:val="16"/>
                <w:szCs w:val="20"/>
              </w:rPr>
            </w:pPr>
            <w:r w:rsidRPr="00694BC3">
              <w:rPr>
                <w:rFonts w:ascii="Arial" w:hAnsi="Arial" w:cs="Arial"/>
                <w:color w:val="000000"/>
                <w:sz w:val="16"/>
                <w:szCs w:val="20"/>
              </w:rPr>
              <w:t>Generación y actualización de bases de datos</w:t>
            </w:r>
          </w:p>
        </w:tc>
      </w:tr>
      <w:tr w:rsidR="001A77B2" w:rsidRPr="00694BC3" w:rsidTr="003E56E8">
        <w:trPr>
          <w:trHeight w:val="20"/>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1A77B2" w:rsidRPr="00694BC3" w:rsidRDefault="001A77B2" w:rsidP="00FE566D">
            <w:pPr>
              <w:spacing w:before="0" w:after="0"/>
              <w:jc w:val="left"/>
              <w:rPr>
                <w:rFonts w:asciiTheme="minorHAnsi" w:eastAsia="Times New Roman" w:hAnsiTheme="minorHAnsi" w:cs="Arial"/>
                <w:bCs/>
                <w:color w:val="000000" w:themeColor="text1"/>
                <w:sz w:val="18"/>
                <w:lang w:eastAsia="es-MX"/>
              </w:rPr>
            </w:pPr>
            <w:r>
              <w:rPr>
                <w:rFonts w:asciiTheme="minorHAnsi" w:eastAsia="Times New Roman" w:hAnsiTheme="minorHAnsi" w:cs="Arial"/>
                <w:bCs/>
                <w:color w:val="000000" w:themeColor="text1"/>
                <w:sz w:val="18"/>
                <w:lang w:eastAsia="es-MX"/>
              </w:rPr>
              <w:t>DP-3-II – RI-7 – 12 - I</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1A77B2" w:rsidRPr="00694BC3" w:rsidRDefault="001A77B2" w:rsidP="00FE566D">
            <w:pPr>
              <w:spacing w:before="0" w:after="0"/>
              <w:jc w:val="left"/>
              <w:rPr>
                <w:rFonts w:ascii="Arial" w:hAnsi="Arial" w:cs="Arial"/>
                <w:color w:val="000000"/>
                <w:sz w:val="16"/>
                <w:szCs w:val="20"/>
              </w:rPr>
            </w:pPr>
            <w:r w:rsidRPr="00694BC3">
              <w:rPr>
                <w:rFonts w:ascii="Arial" w:hAnsi="Arial" w:cs="Arial"/>
                <w:color w:val="000000"/>
                <w:sz w:val="16"/>
                <w:szCs w:val="20"/>
              </w:rPr>
              <w:t>RECEPCIÓN DE LA SOLICITUD EN LA UGSJ</w:t>
            </w:r>
            <w:r w:rsidRPr="00694BC3">
              <w:rPr>
                <w:rFonts w:ascii="Arial" w:hAnsi="Arial" w:cs="Arial"/>
                <w:color w:val="000000"/>
                <w:sz w:val="16"/>
                <w:szCs w:val="20"/>
              </w:rPr>
              <w:br/>
              <w:t xml:space="preserve">Revisar datos solicitados/establecer tiempo de entrega/criterios de elaboración. </w:t>
            </w:r>
          </w:p>
        </w:tc>
        <w:tc>
          <w:tcPr>
            <w:tcW w:w="7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1A77B2" w:rsidRPr="00694BC3" w:rsidRDefault="001A77B2" w:rsidP="00FE566D">
            <w:pPr>
              <w:spacing w:before="0" w:after="0"/>
              <w:jc w:val="left"/>
              <w:rPr>
                <w:rFonts w:ascii="Arial" w:hAnsi="Arial" w:cs="Arial"/>
                <w:color w:val="000000"/>
                <w:sz w:val="16"/>
                <w:szCs w:val="20"/>
              </w:rPr>
            </w:pPr>
            <w:r w:rsidRPr="00694BC3">
              <w:rPr>
                <w:rFonts w:ascii="Arial" w:hAnsi="Arial" w:cs="Arial"/>
                <w:color w:val="000000"/>
                <w:sz w:val="16"/>
                <w:szCs w:val="20"/>
              </w:rPr>
              <w:t>Documento entregable con datos en materia de Gobierno, Seguridad y Justicia</w:t>
            </w:r>
          </w:p>
        </w:tc>
      </w:tr>
      <w:tr w:rsidR="001A77B2" w:rsidRPr="00694BC3" w:rsidTr="003E56E8">
        <w:trPr>
          <w:trHeight w:val="20"/>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1A77B2" w:rsidRPr="00694BC3" w:rsidRDefault="001A77B2" w:rsidP="00FE566D">
            <w:pPr>
              <w:spacing w:before="0" w:after="0"/>
              <w:jc w:val="left"/>
              <w:rPr>
                <w:rFonts w:asciiTheme="minorHAnsi" w:eastAsia="Times New Roman" w:hAnsiTheme="minorHAnsi" w:cs="Arial"/>
                <w:bCs/>
                <w:color w:val="000000" w:themeColor="text1"/>
                <w:sz w:val="18"/>
                <w:lang w:eastAsia="es-MX"/>
              </w:rPr>
            </w:pPr>
            <w:r>
              <w:rPr>
                <w:rFonts w:asciiTheme="minorHAnsi" w:eastAsia="Times New Roman" w:hAnsiTheme="minorHAnsi" w:cs="Arial"/>
                <w:bCs/>
                <w:color w:val="000000" w:themeColor="text1"/>
                <w:sz w:val="18"/>
                <w:lang w:eastAsia="es-MX"/>
              </w:rPr>
              <w:t>DP-3-II – RI-7 – 12 - I</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1A77B2" w:rsidRPr="00694BC3" w:rsidRDefault="001A77B2" w:rsidP="00FE566D">
            <w:pPr>
              <w:spacing w:before="0" w:after="0"/>
              <w:jc w:val="left"/>
              <w:rPr>
                <w:rFonts w:ascii="Arial" w:hAnsi="Arial" w:cs="Arial"/>
                <w:color w:val="000000"/>
                <w:sz w:val="16"/>
                <w:szCs w:val="20"/>
              </w:rPr>
            </w:pPr>
            <w:r w:rsidRPr="00694BC3">
              <w:rPr>
                <w:rFonts w:ascii="Arial" w:hAnsi="Arial" w:cs="Arial"/>
                <w:color w:val="000000"/>
                <w:sz w:val="16"/>
                <w:szCs w:val="20"/>
              </w:rPr>
              <w:t>NO PROCEDE</w:t>
            </w:r>
            <w:r w:rsidRPr="00694BC3">
              <w:rPr>
                <w:rFonts w:ascii="Arial" w:hAnsi="Arial" w:cs="Arial"/>
                <w:color w:val="000000"/>
                <w:sz w:val="16"/>
                <w:szCs w:val="20"/>
              </w:rPr>
              <w:br/>
              <w:t>Validación de la información</w:t>
            </w:r>
          </w:p>
        </w:tc>
        <w:tc>
          <w:tcPr>
            <w:tcW w:w="7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1A77B2" w:rsidRPr="00694BC3" w:rsidRDefault="001A77B2" w:rsidP="00FE566D">
            <w:pPr>
              <w:spacing w:before="0" w:after="0"/>
              <w:jc w:val="left"/>
              <w:rPr>
                <w:rFonts w:ascii="Arial" w:hAnsi="Arial" w:cs="Arial"/>
                <w:color w:val="000000"/>
                <w:sz w:val="16"/>
                <w:szCs w:val="20"/>
              </w:rPr>
            </w:pPr>
            <w:r w:rsidRPr="00694BC3">
              <w:rPr>
                <w:rFonts w:ascii="Arial" w:hAnsi="Arial" w:cs="Arial"/>
                <w:color w:val="000000"/>
                <w:sz w:val="16"/>
                <w:szCs w:val="20"/>
              </w:rPr>
              <w:t>Documento entregable con datos en materia de Gobierno, Seguridad y Justicia</w:t>
            </w:r>
          </w:p>
        </w:tc>
      </w:tr>
      <w:tr w:rsidR="001A77B2" w:rsidRPr="00694BC3" w:rsidTr="003E56E8">
        <w:trPr>
          <w:trHeight w:val="20"/>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1A77B2" w:rsidRPr="00694BC3" w:rsidRDefault="001A77B2" w:rsidP="00FE566D">
            <w:pPr>
              <w:spacing w:before="0" w:after="0"/>
              <w:jc w:val="left"/>
              <w:rPr>
                <w:rFonts w:asciiTheme="minorHAnsi" w:eastAsia="Times New Roman" w:hAnsiTheme="minorHAnsi" w:cs="Arial"/>
                <w:bCs/>
                <w:color w:val="000000" w:themeColor="text1"/>
                <w:sz w:val="18"/>
                <w:lang w:eastAsia="es-MX"/>
              </w:rPr>
            </w:pPr>
            <w:r>
              <w:rPr>
                <w:rFonts w:asciiTheme="minorHAnsi" w:eastAsia="Times New Roman" w:hAnsiTheme="minorHAnsi" w:cs="Arial"/>
                <w:bCs/>
                <w:color w:val="000000" w:themeColor="text1"/>
                <w:sz w:val="18"/>
                <w:lang w:eastAsia="es-MX"/>
              </w:rPr>
              <w:t>DP-3-II – RI-7 – 12 - I</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1A77B2" w:rsidRPr="00694BC3" w:rsidRDefault="001A77B2" w:rsidP="00FE566D">
            <w:pPr>
              <w:spacing w:before="0" w:after="0"/>
              <w:jc w:val="left"/>
              <w:rPr>
                <w:rFonts w:ascii="Arial" w:hAnsi="Arial" w:cs="Arial"/>
                <w:color w:val="000000"/>
                <w:sz w:val="16"/>
                <w:szCs w:val="20"/>
              </w:rPr>
            </w:pPr>
            <w:r w:rsidRPr="00694BC3">
              <w:rPr>
                <w:rFonts w:ascii="Arial" w:hAnsi="Arial" w:cs="Arial"/>
                <w:color w:val="000000"/>
                <w:sz w:val="16"/>
                <w:szCs w:val="20"/>
              </w:rPr>
              <w:t>GENERACIÓN DE DOCUMENTO</w:t>
            </w:r>
            <w:r w:rsidRPr="00694BC3">
              <w:rPr>
                <w:rFonts w:ascii="Arial" w:hAnsi="Arial" w:cs="Arial"/>
                <w:color w:val="000000"/>
                <w:sz w:val="16"/>
                <w:szCs w:val="20"/>
              </w:rPr>
              <w:br/>
              <w:t>Autorización para generar documento</w:t>
            </w:r>
          </w:p>
        </w:tc>
        <w:tc>
          <w:tcPr>
            <w:tcW w:w="7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1A77B2" w:rsidRPr="00694BC3" w:rsidRDefault="001A77B2" w:rsidP="00FE566D">
            <w:pPr>
              <w:spacing w:before="0" w:after="0"/>
              <w:jc w:val="left"/>
              <w:rPr>
                <w:rFonts w:ascii="Arial" w:hAnsi="Arial" w:cs="Arial"/>
                <w:color w:val="000000"/>
                <w:sz w:val="16"/>
                <w:szCs w:val="20"/>
              </w:rPr>
            </w:pPr>
            <w:r w:rsidRPr="00694BC3">
              <w:rPr>
                <w:rFonts w:ascii="Arial" w:hAnsi="Arial" w:cs="Arial"/>
                <w:color w:val="000000"/>
                <w:sz w:val="16"/>
                <w:szCs w:val="20"/>
              </w:rPr>
              <w:t>Documento entregable con datos en materia de Gobierno, Seguridad y Justicia</w:t>
            </w:r>
          </w:p>
        </w:tc>
      </w:tr>
      <w:tr w:rsidR="001A77B2" w:rsidRPr="00694BC3" w:rsidTr="003E56E8">
        <w:trPr>
          <w:trHeight w:val="20"/>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1A77B2" w:rsidRPr="00694BC3" w:rsidRDefault="001A77B2" w:rsidP="00FE566D">
            <w:pPr>
              <w:spacing w:before="0" w:after="0"/>
              <w:jc w:val="left"/>
              <w:rPr>
                <w:rFonts w:asciiTheme="minorHAnsi" w:eastAsia="Times New Roman" w:hAnsiTheme="minorHAnsi" w:cs="Arial"/>
                <w:bCs/>
                <w:color w:val="000000" w:themeColor="text1"/>
                <w:sz w:val="18"/>
                <w:lang w:eastAsia="es-MX"/>
              </w:rPr>
            </w:pPr>
            <w:r>
              <w:rPr>
                <w:rFonts w:asciiTheme="minorHAnsi" w:eastAsia="Times New Roman" w:hAnsiTheme="minorHAnsi" w:cs="Arial"/>
                <w:bCs/>
                <w:color w:val="000000" w:themeColor="text1"/>
                <w:sz w:val="18"/>
                <w:lang w:eastAsia="es-MX"/>
              </w:rPr>
              <w:t>DP-3-II – RI-7 – 12 - I</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1A77B2" w:rsidRPr="00694BC3" w:rsidRDefault="001A77B2" w:rsidP="00FE566D">
            <w:pPr>
              <w:spacing w:before="0" w:after="0"/>
              <w:jc w:val="left"/>
              <w:rPr>
                <w:rFonts w:ascii="Arial" w:hAnsi="Arial" w:cs="Arial"/>
                <w:color w:val="000000"/>
                <w:sz w:val="16"/>
                <w:szCs w:val="20"/>
              </w:rPr>
            </w:pPr>
            <w:r w:rsidRPr="00694BC3">
              <w:rPr>
                <w:rFonts w:ascii="Arial" w:hAnsi="Arial" w:cs="Arial"/>
                <w:color w:val="000000"/>
                <w:sz w:val="16"/>
                <w:szCs w:val="20"/>
              </w:rPr>
              <w:t>ENTREGA DE PRODUCTO FINAL</w:t>
            </w:r>
            <w:r w:rsidRPr="00694BC3">
              <w:rPr>
                <w:rFonts w:ascii="Arial" w:hAnsi="Arial" w:cs="Arial"/>
                <w:color w:val="000000"/>
                <w:sz w:val="16"/>
                <w:szCs w:val="20"/>
              </w:rPr>
              <w:br/>
              <w:t>Entrega de documento final</w:t>
            </w:r>
          </w:p>
        </w:tc>
        <w:tc>
          <w:tcPr>
            <w:tcW w:w="7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1A77B2" w:rsidRPr="00694BC3" w:rsidRDefault="001A77B2" w:rsidP="00FE566D">
            <w:pPr>
              <w:spacing w:before="0" w:after="0"/>
              <w:jc w:val="left"/>
              <w:rPr>
                <w:rFonts w:ascii="Arial" w:hAnsi="Arial" w:cs="Arial"/>
                <w:color w:val="000000"/>
                <w:sz w:val="16"/>
                <w:szCs w:val="20"/>
              </w:rPr>
            </w:pPr>
            <w:r w:rsidRPr="00694BC3">
              <w:rPr>
                <w:rFonts w:ascii="Arial" w:hAnsi="Arial" w:cs="Arial"/>
                <w:color w:val="000000"/>
                <w:sz w:val="16"/>
                <w:szCs w:val="20"/>
              </w:rPr>
              <w:t>Documento entregable con datos en materia de Gobierno, Seguridad y Justicia</w:t>
            </w:r>
          </w:p>
        </w:tc>
      </w:tr>
    </w:tbl>
    <w:p w:rsidR="001A77B2" w:rsidRPr="00694BC3" w:rsidRDefault="001A77B2" w:rsidP="001A77B2">
      <w:pPr>
        <w:rPr>
          <w:sz w:val="1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1A77B2" w:rsidRPr="00694BC3" w:rsidTr="00FE566D">
        <w:trPr>
          <w:trHeight w:val="20"/>
        </w:trPr>
        <w:tc>
          <w:tcPr>
            <w:tcW w:w="2079" w:type="dxa"/>
            <w:shd w:val="clear" w:color="auto" w:fill="D9D9D9" w:themeFill="background1" w:themeFillShade="D9"/>
            <w:vAlign w:val="center"/>
            <w:hideMark/>
          </w:tcPr>
          <w:p w:rsidR="001A77B2" w:rsidRPr="00694BC3" w:rsidRDefault="001A77B2" w:rsidP="00FE566D">
            <w:pPr>
              <w:keepNext/>
              <w:keepLines/>
              <w:spacing w:before="0" w:after="0"/>
              <w:rPr>
                <w:rFonts w:asciiTheme="minorHAnsi" w:eastAsia="Times New Roman" w:hAnsiTheme="minorHAnsi" w:cs="Arial"/>
                <w:b/>
                <w:bCs/>
                <w:sz w:val="18"/>
                <w:lang w:eastAsia="es-MX"/>
              </w:rPr>
            </w:pPr>
            <w:r w:rsidRPr="00694BC3">
              <w:rPr>
                <w:rFonts w:asciiTheme="minorHAnsi" w:eastAsia="Times New Roman" w:hAnsiTheme="minorHAnsi" w:cs="Arial"/>
                <w:b/>
                <w:bCs/>
                <w:sz w:val="16"/>
                <w:lang w:eastAsia="es-MX"/>
              </w:rPr>
              <w:lastRenderedPageBreak/>
              <w:t xml:space="preserve">Nombre del puesto </w:t>
            </w:r>
          </w:p>
        </w:tc>
        <w:tc>
          <w:tcPr>
            <w:tcW w:w="13372" w:type="dxa"/>
            <w:shd w:val="clear" w:color="auto" w:fill="auto"/>
            <w:vAlign w:val="center"/>
          </w:tcPr>
          <w:p w:rsidR="001A77B2" w:rsidRPr="00694BC3" w:rsidRDefault="001A77B2" w:rsidP="00FE566D">
            <w:pPr>
              <w:keepNext/>
              <w:keepLines/>
              <w:spacing w:before="0" w:after="0"/>
              <w:rPr>
                <w:rFonts w:asciiTheme="minorHAnsi" w:eastAsia="Times New Roman" w:hAnsiTheme="minorHAnsi" w:cs="Arial"/>
                <w:bCs/>
                <w:color w:val="000000" w:themeColor="text1"/>
                <w:lang w:eastAsia="es-MX"/>
              </w:rPr>
            </w:pPr>
            <w:r w:rsidRPr="00694BC3">
              <w:rPr>
                <w:rFonts w:asciiTheme="minorHAnsi" w:eastAsia="Times New Roman" w:hAnsiTheme="minorHAnsi" w:cs="Arial"/>
                <w:bCs/>
                <w:color w:val="000000" w:themeColor="text1"/>
                <w:sz w:val="22"/>
                <w:lang w:eastAsia="es-MX"/>
              </w:rPr>
              <w:t>Coordinación</w:t>
            </w:r>
          </w:p>
        </w:tc>
      </w:tr>
      <w:tr w:rsidR="001A77B2" w:rsidRPr="00694BC3" w:rsidTr="00FE566D">
        <w:trPr>
          <w:trHeight w:val="20"/>
        </w:trPr>
        <w:tc>
          <w:tcPr>
            <w:tcW w:w="2079" w:type="dxa"/>
            <w:shd w:val="clear" w:color="auto" w:fill="D9D9D9" w:themeFill="background1" w:themeFillShade="D9"/>
            <w:vAlign w:val="center"/>
            <w:hideMark/>
          </w:tcPr>
          <w:p w:rsidR="001A77B2" w:rsidRPr="00694BC3" w:rsidRDefault="001A77B2" w:rsidP="00FE566D">
            <w:pPr>
              <w:keepNext/>
              <w:keepLines/>
              <w:spacing w:before="0" w:after="0"/>
              <w:rPr>
                <w:rFonts w:asciiTheme="minorHAnsi" w:eastAsia="Times New Roman" w:hAnsiTheme="minorHAnsi" w:cs="Arial"/>
                <w:b/>
                <w:bCs/>
                <w:color w:val="000000"/>
                <w:sz w:val="18"/>
                <w:lang w:eastAsia="es-MX"/>
              </w:rPr>
            </w:pPr>
            <w:r w:rsidRPr="00694BC3">
              <w:rPr>
                <w:rFonts w:asciiTheme="minorHAnsi" w:eastAsia="Times New Roman" w:hAnsiTheme="minorHAnsi" w:cs="Arial"/>
                <w:b/>
                <w:bCs/>
                <w:color w:val="000000"/>
                <w:sz w:val="16"/>
                <w:lang w:eastAsia="es-MX"/>
              </w:rPr>
              <w:t>Área</w:t>
            </w:r>
          </w:p>
        </w:tc>
        <w:tc>
          <w:tcPr>
            <w:tcW w:w="13372" w:type="dxa"/>
            <w:shd w:val="clear" w:color="auto" w:fill="auto"/>
            <w:vAlign w:val="center"/>
          </w:tcPr>
          <w:p w:rsidR="001A77B2" w:rsidRPr="00694BC3" w:rsidRDefault="001A77B2" w:rsidP="00FE566D">
            <w:pPr>
              <w:keepNext/>
              <w:keepLines/>
              <w:spacing w:before="0" w:after="0"/>
              <w:rPr>
                <w:rFonts w:asciiTheme="minorHAnsi" w:eastAsia="Times New Roman" w:hAnsiTheme="minorHAnsi" w:cs="Arial"/>
                <w:bCs/>
                <w:color w:val="000000" w:themeColor="text1"/>
                <w:lang w:eastAsia="es-MX"/>
              </w:rPr>
            </w:pPr>
            <w:r w:rsidRPr="00694BC3">
              <w:rPr>
                <w:rFonts w:asciiTheme="minorHAnsi" w:eastAsia="Times New Roman" w:hAnsiTheme="minorHAnsi" w:cs="Arial"/>
                <w:bCs/>
                <w:color w:val="000000" w:themeColor="text1"/>
                <w:sz w:val="22"/>
                <w:lang w:eastAsia="es-MX"/>
              </w:rPr>
              <w:t>Unidad de Gobierno Seguridad y Justicia</w:t>
            </w:r>
          </w:p>
        </w:tc>
      </w:tr>
      <w:tr w:rsidR="001A77B2" w:rsidRPr="00694BC3" w:rsidTr="00FE566D">
        <w:trPr>
          <w:trHeight w:val="20"/>
        </w:trPr>
        <w:tc>
          <w:tcPr>
            <w:tcW w:w="2079" w:type="dxa"/>
            <w:shd w:val="clear" w:color="auto" w:fill="D9D9D9" w:themeFill="background1" w:themeFillShade="D9"/>
            <w:vAlign w:val="center"/>
            <w:hideMark/>
          </w:tcPr>
          <w:p w:rsidR="001A77B2" w:rsidRPr="00694BC3" w:rsidRDefault="001A77B2" w:rsidP="00FE566D">
            <w:pPr>
              <w:keepNext/>
              <w:keepLines/>
              <w:spacing w:before="0" w:after="0"/>
              <w:rPr>
                <w:rFonts w:asciiTheme="minorHAnsi" w:eastAsia="Times New Roman" w:hAnsiTheme="minorHAnsi" w:cs="Arial"/>
                <w:b/>
                <w:bCs/>
                <w:color w:val="000000"/>
                <w:sz w:val="18"/>
                <w:lang w:eastAsia="es-MX"/>
              </w:rPr>
            </w:pPr>
            <w:r w:rsidRPr="00694BC3">
              <w:rPr>
                <w:rFonts w:asciiTheme="minorHAnsi" w:eastAsia="Times New Roman" w:hAnsiTheme="minorHAnsi" w:cs="Arial"/>
                <w:b/>
                <w:bCs/>
                <w:color w:val="000000"/>
                <w:sz w:val="16"/>
                <w:lang w:eastAsia="es-MX"/>
              </w:rPr>
              <w:t>Jefe inmediato</w:t>
            </w:r>
          </w:p>
        </w:tc>
        <w:tc>
          <w:tcPr>
            <w:tcW w:w="13372" w:type="dxa"/>
            <w:shd w:val="clear" w:color="auto" w:fill="auto"/>
            <w:vAlign w:val="center"/>
          </w:tcPr>
          <w:p w:rsidR="001A77B2" w:rsidRPr="00694BC3" w:rsidRDefault="001A77B2" w:rsidP="00FE566D">
            <w:pPr>
              <w:keepNext/>
              <w:keepLines/>
              <w:spacing w:before="0" w:after="0"/>
              <w:rPr>
                <w:rFonts w:asciiTheme="minorHAnsi" w:eastAsia="Times New Roman" w:hAnsiTheme="minorHAnsi" w:cs="Arial"/>
                <w:bCs/>
                <w:color w:val="000000" w:themeColor="text1"/>
                <w:lang w:eastAsia="es-MX"/>
              </w:rPr>
            </w:pPr>
            <w:r w:rsidRPr="00694BC3">
              <w:rPr>
                <w:rFonts w:asciiTheme="minorHAnsi" w:eastAsia="Times New Roman" w:hAnsiTheme="minorHAnsi" w:cs="Arial"/>
                <w:bCs/>
                <w:color w:val="000000" w:themeColor="text1"/>
                <w:sz w:val="22"/>
                <w:lang w:eastAsia="es-MX"/>
              </w:rPr>
              <w:t>Alejandro Sánchez Torres / Director Unidad</w:t>
            </w:r>
          </w:p>
        </w:tc>
      </w:tr>
      <w:tr w:rsidR="001A77B2" w:rsidRPr="00694BC3" w:rsidTr="00FE566D">
        <w:trPr>
          <w:trHeight w:val="20"/>
        </w:trPr>
        <w:tc>
          <w:tcPr>
            <w:tcW w:w="2079" w:type="dxa"/>
            <w:shd w:val="clear" w:color="auto" w:fill="D9D9D9" w:themeFill="background1" w:themeFillShade="D9"/>
            <w:vAlign w:val="center"/>
            <w:hideMark/>
          </w:tcPr>
          <w:p w:rsidR="001A77B2" w:rsidRPr="00694BC3" w:rsidRDefault="001A77B2" w:rsidP="00FE566D">
            <w:pPr>
              <w:keepNext/>
              <w:keepLines/>
              <w:spacing w:before="0" w:after="0"/>
              <w:rPr>
                <w:rFonts w:asciiTheme="minorHAnsi" w:eastAsia="Times New Roman" w:hAnsiTheme="minorHAnsi" w:cs="Arial"/>
                <w:b/>
                <w:bCs/>
                <w:color w:val="000000"/>
                <w:sz w:val="18"/>
                <w:lang w:eastAsia="es-MX"/>
              </w:rPr>
            </w:pPr>
            <w:r w:rsidRPr="00694BC3">
              <w:rPr>
                <w:rFonts w:asciiTheme="minorHAnsi" w:eastAsia="Times New Roman" w:hAnsiTheme="minorHAnsi" w:cs="Arial"/>
                <w:b/>
                <w:bCs/>
                <w:color w:val="000000"/>
                <w:sz w:val="16"/>
                <w:lang w:eastAsia="es-MX"/>
              </w:rPr>
              <w:t>Personal a su cargo</w:t>
            </w:r>
          </w:p>
        </w:tc>
        <w:tc>
          <w:tcPr>
            <w:tcW w:w="13372" w:type="dxa"/>
            <w:shd w:val="clear" w:color="auto" w:fill="auto"/>
            <w:vAlign w:val="center"/>
          </w:tcPr>
          <w:p w:rsidR="001A77B2" w:rsidRPr="00694BC3" w:rsidRDefault="001A77B2" w:rsidP="00FE566D">
            <w:pPr>
              <w:keepNext/>
              <w:keepLines/>
              <w:spacing w:before="0" w:after="0"/>
              <w:rPr>
                <w:rFonts w:asciiTheme="minorHAnsi" w:eastAsia="Times New Roman" w:hAnsiTheme="minorHAnsi" w:cs="Arial"/>
                <w:bCs/>
                <w:color w:val="000000" w:themeColor="text1"/>
                <w:lang w:eastAsia="es-MX"/>
              </w:rPr>
            </w:pPr>
            <w:r w:rsidRPr="00694BC3">
              <w:rPr>
                <w:rFonts w:asciiTheme="minorHAnsi" w:eastAsia="Times New Roman" w:hAnsiTheme="minorHAnsi" w:cs="Arial"/>
                <w:bCs/>
                <w:color w:val="000000" w:themeColor="text1"/>
                <w:sz w:val="22"/>
                <w:lang w:eastAsia="es-MX"/>
              </w:rPr>
              <w:t>-</w:t>
            </w:r>
          </w:p>
        </w:tc>
      </w:tr>
    </w:tbl>
    <w:p w:rsidR="001A77B2" w:rsidRPr="00694BC3" w:rsidRDefault="001A77B2" w:rsidP="001A77B2">
      <w:pPr>
        <w:keepNext/>
        <w:keepLines/>
        <w:spacing w:before="0" w:after="0"/>
        <w:rPr>
          <w:sz w:val="2"/>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5954"/>
        <w:gridCol w:w="7087"/>
      </w:tblGrid>
      <w:tr w:rsidR="001A77B2" w:rsidRPr="00694BC3" w:rsidTr="00FE566D">
        <w:trPr>
          <w:trHeight w:val="20"/>
          <w:tblHeader/>
        </w:trPr>
        <w:tc>
          <w:tcPr>
            <w:tcW w:w="15451" w:type="dxa"/>
            <w:gridSpan w:val="3"/>
            <w:shd w:val="clear" w:color="auto" w:fill="D9D9D9" w:themeFill="background1" w:themeFillShade="D9"/>
            <w:vAlign w:val="center"/>
            <w:hideMark/>
          </w:tcPr>
          <w:p w:rsidR="001A77B2" w:rsidRPr="00694BC3" w:rsidRDefault="001A77B2" w:rsidP="00FE566D">
            <w:pPr>
              <w:keepNext/>
              <w:keepLines/>
              <w:autoSpaceDE w:val="0"/>
              <w:autoSpaceDN w:val="0"/>
              <w:adjustRightInd w:val="0"/>
              <w:spacing w:before="60" w:after="60"/>
              <w:rPr>
                <w:rFonts w:asciiTheme="minorHAnsi" w:hAnsiTheme="minorHAnsi" w:cs="Arial"/>
                <w:sz w:val="18"/>
              </w:rPr>
            </w:pPr>
            <w:r w:rsidRPr="00694BC3">
              <w:rPr>
                <w:rFonts w:asciiTheme="minorHAnsi" w:eastAsia="Times New Roman" w:hAnsiTheme="minorHAnsi" w:cs="Arial"/>
                <w:b/>
                <w:bCs/>
                <w:color w:val="000000"/>
                <w:sz w:val="16"/>
                <w:lang w:eastAsia="es-MX"/>
              </w:rPr>
              <w:t>Responsabilidades funcionales de [Nombre del puesto]</w:t>
            </w:r>
          </w:p>
        </w:tc>
      </w:tr>
      <w:tr w:rsidR="001A77B2" w:rsidRPr="00694BC3" w:rsidTr="003E56E8">
        <w:trPr>
          <w:trHeight w:val="20"/>
          <w:tblHeader/>
        </w:trPr>
        <w:tc>
          <w:tcPr>
            <w:tcW w:w="2410" w:type="dxa"/>
            <w:shd w:val="clear" w:color="auto" w:fill="D9D9D9" w:themeFill="background1" w:themeFillShade="D9"/>
            <w:vAlign w:val="center"/>
            <w:hideMark/>
          </w:tcPr>
          <w:p w:rsidR="001A77B2" w:rsidRPr="00694BC3" w:rsidRDefault="001A77B2" w:rsidP="00FE566D">
            <w:pPr>
              <w:keepNext/>
              <w:keepLines/>
              <w:autoSpaceDE w:val="0"/>
              <w:autoSpaceDN w:val="0"/>
              <w:adjustRightInd w:val="0"/>
              <w:spacing w:before="60" w:after="60"/>
              <w:jc w:val="center"/>
              <w:rPr>
                <w:rFonts w:asciiTheme="minorHAnsi" w:hAnsiTheme="minorHAnsi" w:cs="Arial"/>
                <w:b/>
                <w:sz w:val="18"/>
              </w:rPr>
            </w:pPr>
            <w:r w:rsidRPr="00694BC3">
              <w:rPr>
                <w:rFonts w:asciiTheme="minorHAnsi" w:hAnsiTheme="minorHAnsi" w:cs="Arial"/>
                <w:b/>
                <w:sz w:val="16"/>
              </w:rPr>
              <w:t>Referencia</w:t>
            </w:r>
          </w:p>
        </w:tc>
        <w:tc>
          <w:tcPr>
            <w:tcW w:w="5954" w:type="dxa"/>
            <w:tcBorders>
              <w:bottom w:val="single" w:sz="8" w:space="0" w:color="BFBFBF" w:themeColor="background1" w:themeShade="BF"/>
            </w:tcBorders>
            <w:shd w:val="clear" w:color="auto" w:fill="D9D9D9" w:themeFill="background1" w:themeFillShade="D9"/>
            <w:vAlign w:val="center"/>
          </w:tcPr>
          <w:p w:rsidR="001A77B2" w:rsidRPr="00694BC3" w:rsidRDefault="001A77B2" w:rsidP="00FE566D">
            <w:pPr>
              <w:keepNext/>
              <w:keepLines/>
              <w:autoSpaceDE w:val="0"/>
              <w:autoSpaceDN w:val="0"/>
              <w:adjustRightInd w:val="0"/>
              <w:spacing w:before="60" w:after="60"/>
              <w:jc w:val="center"/>
              <w:rPr>
                <w:rFonts w:asciiTheme="minorHAnsi" w:hAnsiTheme="minorHAnsi" w:cs="Arial"/>
                <w:b/>
                <w:sz w:val="18"/>
              </w:rPr>
            </w:pPr>
            <w:r w:rsidRPr="00694BC3">
              <w:rPr>
                <w:rFonts w:asciiTheme="minorHAnsi" w:hAnsiTheme="minorHAnsi" w:cs="Arial"/>
                <w:b/>
                <w:sz w:val="16"/>
              </w:rPr>
              <w:t>Responsabilidad funcional</w:t>
            </w:r>
          </w:p>
        </w:tc>
        <w:tc>
          <w:tcPr>
            <w:tcW w:w="7087" w:type="dxa"/>
            <w:tcBorders>
              <w:bottom w:val="single" w:sz="8" w:space="0" w:color="BFBFBF" w:themeColor="background1" w:themeShade="BF"/>
            </w:tcBorders>
            <w:shd w:val="clear" w:color="auto" w:fill="D9D9D9" w:themeFill="background1" w:themeFillShade="D9"/>
            <w:vAlign w:val="center"/>
          </w:tcPr>
          <w:p w:rsidR="001A77B2" w:rsidRPr="00694BC3" w:rsidRDefault="001A77B2" w:rsidP="00FE566D">
            <w:pPr>
              <w:keepNext/>
              <w:keepLines/>
              <w:autoSpaceDE w:val="0"/>
              <w:autoSpaceDN w:val="0"/>
              <w:adjustRightInd w:val="0"/>
              <w:spacing w:before="60" w:after="60"/>
              <w:jc w:val="center"/>
              <w:rPr>
                <w:rFonts w:asciiTheme="minorHAnsi" w:hAnsiTheme="minorHAnsi" w:cs="Arial"/>
                <w:b/>
                <w:sz w:val="18"/>
              </w:rPr>
            </w:pPr>
            <w:r w:rsidRPr="00694BC3">
              <w:rPr>
                <w:rFonts w:asciiTheme="minorHAnsi" w:hAnsiTheme="minorHAnsi" w:cs="Arial"/>
                <w:b/>
                <w:sz w:val="16"/>
              </w:rPr>
              <w:t>Aplica en</w:t>
            </w:r>
          </w:p>
          <w:p w:rsidR="001A77B2" w:rsidRPr="00694BC3" w:rsidRDefault="001A77B2" w:rsidP="00FE566D">
            <w:pPr>
              <w:keepNext/>
              <w:keepLines/>
              <w:autoSpaceDE w:val="0"/>
              <w:autoSpaceDN w:val="0"/>
              <w:adjustRightInd w:val="0"/>
              <w:spacing w:before="60" w:after="60"/>
              <w:jc w:val="center"/>
              <w:rPr>
                <w:rFonts w:asciiTheme="minorHAnsi" w:hAnsiTheme="minorHAnsi" w:cs="Arial"/>
                <w:b/>
                <w:sz w:val="18"/>
              </w:rPr>
            </w:pPr>
            <w:r w:rsidRPr="00694BC3">
              <w:rPr>
                <w:rFonts w:asciiTheme="minorHAnsi" w:hAnsiTheme="minorHAnsi" w:cs="Arial"/>
                <w:b/>
                <w:sz w:val="16"/>
              </w:rPr>
              <w:t>(Proceso, trámite o servicio)</w:t>
            </w:r>
          </w:p>
        </w:tc>
      </w:tr>
      <w:tr w:rsidR="001A77B2" w:rsidRPr="00694BC3" w:rsidTr="003E56E8">
        <w:trPr>
          <w:trHeight w:val="20"/>
        </w:trPr>
        <w:tc>
          <w:tcPr>
            <w:tcW w:w="2410" w:type="dxa"/>
            <w:tcBorders>
              <w:right w:val="single" w:sz="8" w:space="0" w:color="BFBFBF" w:themeColor="background1" w:themeShade="BF"/>
            </w:tcBorders>
            <w:shd w:val="clear" w:color="auto" w:fill="FFFFFF" w:themeFill="background1"/>
            <w:vAlign w:val="center"/>
          </w:tcPr>
          <w:p w:rsidR="001A77B2" w:rsidRPr="00694BC3" w:rsidRDefault="001A77B2" w:rsidP="00FE566D">
            <w:pPr>
              <w:spacing w:before="0" w:after="0"/>
              <w:jc w:val="left"/>
              <w:rPr>
                <w:rFonts w:asciiTheme="minorHAnsi" w:eastAsia="Times New Roman" w:hAnsiTheme="minorHAnsi" w:cs="Arial"/>
                <w:bCs/>
                <w:color w:val="000000" w:themeColor="text1"/>
                <w:sz w:val="18"/>
                <w:lang w:eastAsia="es-MX"/>
              </w:rPr>
            </w:pPr>
            <w:r>
              <w:rPr>
                <w:rFonts w:asciiTheme="minorHAnsi" w:eastAsia="Times New Roman" w:hAnsiTheme="minorHAnsi" w:cs="Arial"/>
                <w:bCs/>
                <w:color w:val="000000" w:themeColor="text1"/>
                <w:sz w:val="18"/>
                <w:lang w:eastAsia="es-MX"/>
              </w:rPr>
              <w:t>DP-3-II – RI-7 – EO – 28 – I</w:t>
            </w:r>
          </w:p>
        </w:tc>
        <w:tc>
          <w:tcPr>
            <w:tcW w:w="59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ANALIZAR INFORMACIÓN</w:t>
            </w:r>
            <w:r w:rsidRPr="00694BC3">
              <w:rPr>
                <w:rFonts w:ascii="Arial" w:hAnsi="Arial" w:cs="Arial"/>
                <w:color w:val="000000"/>
                <w:sz w:val="16"/>
                <w:szCs w:val="16"/>
              </w:rPr>
              <w:br/>
              <w:t>Revisar indicadores/seleccionar información</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 xml:space="preserve">Generar indicadores </w:t>
            </w:r>
          </w:p>
        </w:tc>
      </w:tr>
      <w:tr w:rsidR="001A77B2" w:rsidRPr="00185D21" w:rsidTr="003E56E8">
        <w:trPr>
          <w:trHeight w:val="20"/>
        </w:trPr>
        <w:tc>
          <w:tcPr>
            <w:tcW w:w="2410" w:type="dxa"/>
            <w:tcBorders>
              <w:right w:val="single" w:sz="8" w:space="0" w:color="BFBFBF" w:themeColor="background1" w:themeShade="BF"/>
            </w:tcBorders>
            <w:shd w:val="clear" w:color="auto" w:fill="FFFFFF" w:themeFill="background1"/>
            <w:vAlign w:val="center"/>
          </w:tcPr>
          <w:p w:rsidR="001A77B2" w:rsidRPr="00185D21" w:rsidRDefault="001A77B2" w:rsidP="00FE566D">
            <w:pPr>
              <w:spacing w:before="0" w:after="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sz w:val="18"/>
                <w:lang w:eastAsia="es-MX"/>
              </w:rPr>
              <w:t>DP-3-II – RI-7– EO – 28 – I</w:t>
            </w:r>
          </w:p>
        </w:tc>
        <w:tc>
          <w:tcPr>
            <w:tcW w:w="59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CONSULTAR INDICADORES</w:t>
            </w:r>
            <w:r w:rsidRPr="00694BC3">
              <w:rPr>
                <w:rFonts w:ascii="Arial" w:hAnsi="Arial" w:cs="Arial"/>
                <w:color w:val="000000"/>
                <w:sz w:val="16"/>
                <w:szCs w:val="16"/>
              </w:rPr>
              <w:br/>
              <w:t>Revisión datos/clasificación de información/integración de material</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 xml:space="preserve">Generar indicadores </w:t>
            </w:r>
          </w:p>
        </w:tc>
      </w:tr>
      <w:tr w:rsidR="001A77B2" w:rsidRPr="00185D21" w:rsidTr="003E56E8">
        <w:trPr>
          <w:trHeight w:val="20"/>
        </w:trPr>
        <w:tc>
          <w:tcPr>
            <w:tcW w:w="2410" w:type="dxa"/>
            <w:tcBorders>
              <w:right w:val="single" w:sz="8" w:space="0" w:color="BFBFBF" w:themeColor="background1" w:themeShade="BF"/>
            </w:tcBorders>
            <w:shd w:val="clear" w:color="auto" w:fill="FFFFFF" w:themeFill="background1"/>
            <w:vAlign w:val="center"/>
          </w:tcPr>
          <w:p w:rsidR="001A77B2" w:rsidRPr="00185D21" w:rsidRDefault="001A77B2" w:rsidP="00FE566D">
            <w:pPr>
              <w:spacing w:before="0" w:after="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sz w:val="18"/>
                <w:lang w:eastAsia="es-MX"/>
              </w:rPr>
              <w:t>DP-3-II – RI-7– EO – 28 – I</w:t>
            </w:r>
          </w:p>
        </w:tc>
        <w:tc>
          <w:tcPr>
            <w:tcW w:w="59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PROCESAR INFORMACIÓN</w:t>
            </w:r>
            <w:r w:rsidRPr="00694BC3">
              <w:rPr>
                <w:rFonts w:ascii="Arial" w:hAnsi="Arial" w:cs="Arial"/>
                <w:color w:val="000000"/>
                <w:sz w:val="16"/>
                <w:szCs w:val="16"/>
              </w:rPr>
              <w:br/>
              <w:t>Verificación de fuentes/vaciado de información/clasificación de nuevos indicadores/verificación de datos</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Generar indicadores</w:t>
            </w:r>
          </w:p>
        </w:tc>
      </w:tr>
      <w:tr w:rsidR="001A77B2" w:rsidRPr="00185D21" w:rsidTr="003E56E8">
        <w:trPr>
          <w:trHeight w:val="20"/>
        </w:trPr>
        <w:tc>
          <w:tcPr>
            <w:tcW w:w="2410" w:type="dxa"/>
            <w:tcBorders>
              <w:right w:val="single" w:sz="8" w:space="0" w:color="BFBFBF" w:themeColor="background1" w:themeShade="BF"/>
            </w:tcBorders>
            <w:shd w:val="clear" w:color="auto" w:fill="FFFFFF" w:themeFill="background1"/>
            <w:vAlign w:val="center"/>
          </w:tcPr>
          <w:p w:rsidR="001A77B2" w:rsidRPr="00185D21" w:rsidRDefault="001A77B2" w:rsidP="00FE566D">
            <w:pPr>
              <w:spacing w:before="0" w:after="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sz w:val="18"/>
                <w:lang w:eastAsia="es-MX"/>
              </w:rPr>
              <w:t>DP-3-II – RI-7– EO – 28 – I</w:t>
            </w:r>
          </w:p>
        </w:tc>
        <w:tc>
          <w:tcPr>
            <w:tcW w:w="59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GENERAR DOCUMENTO FINAL</w:t>
            </w:r>
            <w:r w:rsidRPr="00694BC3">
              <w:rPr>
                <w:rFonts w:ascii="Arial" w:hAnsi="Arial" w:cs="Arial"/>
                <w:color w:val="000000"/>
                <w:sz w:val="16"/>
                <w:szCs w:val="16"/>
              </w:rPr>
              <w:br/>
              <w:t>Integración de datos/generación de documento</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Generar indicadores</w:t>
            </w:r>
          </w:p>
        </w:tc>
      </w:tr>
      <w:tr w:rsidR="001A77B2" w:rsidRPr="00185D21" w:rsidTr="003E56E8">
        <w:trPr>
          <w:trHeight w:val="20"/>
        </w:trPr>
        <w:tc>
          <w:tcPr>
            <w:tcW w:w="2410" w:type="dxa"/>
            <w:tcBorders>
              <w:right w:val="single" w:sz="8" w:space="0" w:color="BFBFBF" w:themeColor="background1" w:themeShade="BF"/>
            </w:tcBorders>
            <w:shd w:val="clear" w:color="auto" w:fill="FFFFFF" w:themeFill="background1"/>
            <w:vAlign w:val="center"/>
          </w:tcPr>
          <w:p w:rsidR="001A77B2" w:rsidRPr="00185D21" w:rsidRDefault="001A77B2" w:rsidP="00FE566D">
            <w:pPr>
              <w:spacing w:before="0" w:after="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sz w:val="18"/>
                <w:lang w:eastAsia="es-MX"/>
              </w:rPr>
              <w:t>DP-3-II – RI-7– EO – 28 – I</w:t>
            </w:r>
          </w:p>
        </w:tc>
        <w:tc>
          <w:tcPr>
            <w:tcW w:w="59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MONITOREO DE ACTUALIZACIONES PRINCIPALES FUENTES</w:t>
            </w:r>
            <w:r w:rsidRPr="00694BC3">
              <w:rPr>
                <w:rFonts w:ascii="Arial" w:hAnsi="Arial" w:cs="Arial"/>
                <w:color w:val="000000"/>
                <w:sz w:val="16"/>
                <w:szCs w:val="16"/>
              </w:rPr>
              <w:br/>
              <w:t>Revisión de las fuentes de información/clasificación de datos</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Actualizar estatus de indicadores</w:t>
            </w:r>
          </w:p>
        </w:tc>
      </w:tr>
      <w:tr w:rsidR="001A77B2" w:rsidRPr="00185D21" w:rsidTr="003E56E8">
        <w:trPr>
          <w:trHeight w:val="20"/>
        </w:trPr>
        <w:tc>
          <w:tcPr>
            <w:tcW w:w="2410" w:type="dxa"/>
            <w:tcBorders>
              <w:right w:val="single" w:sz="8" w:space="0" w:color="BFBFBF" w:themeColor="background1" w:themeShade="BF"/>
            </w:tcBorders>
            <w:shd w:val="clear" w:color="auto" w:fill="FFFFFF" w:themeFill="background1"/>
            <w:vAlign w:val="center"/>
          </w:tcPr>
          <w:p w:rsidR="001A77B2" w:rsidRPr="00185D21" w:rsidRDefault="001A77B2" w:rsidP="00FE566D">
            <w:pPr>
              <w:spacing w:before="0" w:after="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sz w:val="18"/>
                <w:lang w:eastAsia="es-MX"/>
              </w:rPr>
              <w:t>DP-3-II – RI-7– EO – 28 – I</w:t>
            </w:r>
          </w:p>
        </w:tc>
        <w:tc>
          <w:tcPr>
            <w:tcW w:w="59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VERIFICACIÓN DE FUENTES DE CONSULTA</w:t>
            </w:r>
            <w:r w:rsidRPr="00694BC3">
              <w:rPr>
                <w:rFonts w:ascii="Arial" w:hAnsi="Arial" w:cs="Arial"/>
                <w:color w:val="000000"/>
                <w:sz w:val="16"/>
                <w:szCs w:val="16"/>
              </w:rPr>
              <w:br/>
              <w:t>revisión de registros-censos-encuestas-informes</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Actualizar estatus de indicadores</w:t>
            </w:r>
          </w:p>
        </w:tc>
      </w:tr>
      <w:tr w:rsidR="001A77B2" w:rsidRPr="00185D21" w:rsidTr="003E56E8">
        <w:trPr>
          <w:trHeight w:val="20"/>
        </w:trPr>
        <w:tc>
          <w:tcPr>
            <w:tcW w:w="2410" w:type="dxa"/>
            <w:tcBorders>
              <w:right w:val="single" w:sz="8" w:space="0" w:color="BFBFBF" w:themeColor="background1" w:themeShade="BF"/>
            </w:tcBorders>
            <w:shd w:val="clear" w:color="auto" w:fill="FFFFFF" w:themeFill="background1"/>
            <w:vAlign w:val="center"/>
          </w:tcPr>
          <w:p w:rsidR="001A77B2" w:rsidRPr="00185D21" w:rsidRDefault="001A77B2" w:rsidP="00FE566D">
            <w:pPr>
              <w:spacing w:before="0" w:after="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sz w:val="18"/>
                <w:lang w:eastAsia="es-MX"/>
              </w:rPr>
              <w:t>DP-3-II – RI-7– EO – 28 – I</w:t>
            </w:r>
          </w:p>
        </w:tc>
        <w:tc>
          <w:tcPr>
            <w:tcW w:w="59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VERIFICACIÓN DE INDICADORES</w:t>
            </w:r>
            <w:r w:rsidRPr="00694BC3">
              <w:rPr>
                <w:rFonts w:ascii="Arial" w:hAnsi="Arial" w:cs="Arial"/>
                <w:color w:val="000000"/>
                <w:sz w:val="16"/>
                <w:szCs w:val="16"/>
              </w:rPr>
              <w:br/>
              <w:t>Verificar si se cuenta con datos</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Actualizar estatus de indicadores</w:t>
            </w:r>
          </w:p>
        </w:tc>
      </w:tr>
      <w:tr w:rsidR="001A77B2" w:rsidRPr="00185D21" w:rsidTr="003E56E8">
        <w:trPr>
          <w:trHeight w:val="20"/>
        </w:trPr>
        <w:tc>
          <w:tcPr>
            <w:tcW w:w="2410" w:type="dxa"/>
            <w:tcBorders>
              <w:right w:val="single" w:sz="8" w:space="0" w:color="BFBFBF" w:themeColor="background1" w:themeShade="BF"/>
            </w:tcBorders>
            <w:shd w:val="clear" w:color="auto" w:fill="FFFFFF" w:themeFill="background1"/>
            <w:vAlign w:val="center"/>
          </w:tcPr>
          <w:p w:rsidR="001A77B2" w:rsidRPr="00185D21" w:rsidRDefault="001A77B2" w:rsidP="00FE566D">
            <w:pPr>
              <w:spacing w:before="0" w:after="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sz w:val="18"/>
                <w:lang w:eastAsia="es-MX"/>
              </w:rPr>
              <w:t>DP-3-II – RI-7– EO – 28 – I</w:t>
            </w:r>
          </w:p>
        </w:tc>
        <w:tc>
          <w:tcPr>
            <w:tcW w:w="59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REVISIÓN DE INDICADORES</w:t>
            </w:r>
            <w:r w:rsidRPr="00694BC3">
              <w:rPr>
                <w:rFonts w:ascii="Arial" w:hAnsi="Arial" w:cs="Arial"/>
                <w:color w:val="000000"/>
                <w:sz w:val="16"/>
                <w:szCs w:val="16"/>
              </w:rPr>
              <w:br/>
              <w:t>verificar datos/descargar tabulados/revisar información</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Actualizar estatus de indicadores</w:t>
            </w:r>
          </w:p>
        </w:tc>
      </w:tr>
      <w:tr w:rsidR="001A77B2" w:rsidRPr="00185D21" w:rsidTr="003E56E8">
        <w:trPr>
          <w:trHeight w:val="20"/>
        </w:trPr>
        <w:tc>
          <w:tcPr>
            <w:tcW w:w="2410" w:type="dxa"/>
            <w:tcBorders>
              <w:right w:val="single" w:sz="8" w:space="0" w:color="BFBFBF" w:themeColor="background1" w:themeShade="BF"/>
            </w:tcBorders>
            <w:shd w:val="clear" w:color="auto" w:fill="FFFFFF" w:themeFill="background1"/>
            <w:vAlign w:val="center"/>
          </w:tcPr>
          <w:p w:rsidR="001A77B2" w:rsidRPr="00185D21" w:rsidRDefault="001A77B2" w:rsidP="00FE566D">
            <w:pPr>
              <w:spacing w:before="0" w:after="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sz w:val="18"/>
                <w:lang w:eastAsia="es-MX"/>
              </w:rPr>
              <w:t>DP-3-II – RI-7– EO – 28 – I</w:t>
            </w:r>
          </w:p>
        </w:tc>
        <w:tc>
          <w:tcPr>
            <w:tcW w:w="59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ACTUALIZACIÓN DE DATOS</w:t>
            </w:r>
            <w:r w:rsidRPr="00694BC3">
              <w:rPr>
                <w:rFonts w:ascii="Arial" w:hAnsi="Arial" w:cs="Arial"/>
                <w:color w:val="000000"/>
                <w:sz w:val="16"/>
                <w:szCs w:val="16"/>
              </w:rPr>
              <w:br/>
              <w:t>Actualización de archivos en general</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Actualizar estatus de indicadores</w:t>
            </w:r>
          </w:p>
        </w:tc>
      </w:tr>
      <w:tr w:rsidR="001A77B2" w:rsidRPr="00185D21" w:rsidTr="003E56E8">
        <w:trPr>
          <w:trHeight w:val="20"/>
        </w:trPr>
        <w:tc>
          <w:tcPr>
            <w:tcW w:w="2410" w:type="dxa"/>
            <w:tcBorders>
              <w:right w:val="single" w:sz="8" w:space="0" w:color="BFBFBF" w:themeColor="background1" w:themeShade="BF"/>
            </w:tcBorders>
            <w:shd w:val="clear" w:color="auto" w:fill="FFFFFF" w:themeFill="background1"/>
            <w:vAlign w:val="center"/>
          </w:tcPr>
          <w:p w:rsidR="001A77B2" w:rsidRPr="00185D21" w:rsidRDefault="001A77B2" w:rsidP="00FE566D">
            <w:pPr>
              <w:spacing w:before="0" w:after="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sz w:val="18"/>
                <w:lang w:eastAsia="es-MX"/>
              </w:rPr>
              <w:t>DP-3-II – RI-7– EO – 28 – I</w:t>
            </w:r>
          </w:p>
        </w:tc>
        <w:tc>
          <w:tcPr>
            <w:tcW w:w="59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INTEGRACIÓN DE LA ACTUALIZACIÓN</w:t>
            </w:r>
            <w:r w:rsidRPr="00694BC3">
              <w:rPr>
                <w:rFonts w:ascii="Arial" w:hAnsi="Arial" w:cs="Arial"/>
                <w:color w:val="000000"/>
                <w:sz w:val="16"/>
                <w:szCs w:val="16"/>
              </w:rPr>
              <w:br/>
              <w:t>Elaboración de documento</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Actualizar estatus de indicadores</w:t>
            </w:r>
          </w:p>
        </w:tc>
      </w:tr>
      <w:tr w:rsidR="001A77B2" w:rsidRPr="00185D21" w:rsidTr="003E56E8">
        <w:trPr>
          <w:trHeight w:val="20"/>
        </w:trPr>
        <w:tc>
          <w:tcPr>
            <w:tcW w:w="2410" w:type="dxa"/>
            <w:tcBorders>
              <w:right w:val="single" w:sz="8" w:space="0" w:color="BFBFBF" w:themeColor="background1" w:themeShade="BF"/>
            </w:tcBorders>
            <w:shd w:val="clear" w:color="auto" w:fill="FFFFFF" w:themeFill="background1"/>
            <w:vAlign w:val="center"/>
          </w:tcPr>
          <w:p w:rsidR="001A77B2" w:rsidRPr="00185D21" w:rsidRDefault="001A77B2" w:rsidP="00FE566D">
            <w:pPr>
              <w:spacing w:before="0" w:after="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sz w:val="18"/>
                <w:lang w:eastAsia="es-MX"/>
              </w:rPr>
              <w:t>DP-3-II – RI-7– EO – 28 – I</w:t>
            </w:r>
          </w:p>
        </w:tc>
        <w:tc>
          <w:tcPr>
            <w:tcW w:w="59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 xml:space="preserve">REVISIÓN EN LAS ACTUALIZACIONES DE LAS PRINCIPALES FUENTES DE  INFORMACIÓN </w:t>
            </w:r>
            <w:r w:rsidRPr="00694BC3">
              <w:rPr>
                <w:rFonts w:ascii="Arial" w:hAnsi="Arial" w:cs="Arial"/>
                <w:color w:val="000000"/>
                <w:sz w:val="16"/>
                <w:szCs w:val="16"/>
              </w:rPr>
              <w:br/>
              <w:t>Presentar propuesta/Presentación y consideración de la fuente de datos</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Generación y actualización de bases de datos</w:t>
            </w:r>
          </w:p>
        </w:tc>
      </w:tr>
      <w:tr w:rsidR="001A77B2" w:rsidRPr="00185D21" w:rsidTr="003E56E8">
        <w:trPr>
          <w:trHeight w:val="20"/>
        </w:trPr>
        <w:tc>
          <w:tcPr>
            <w:tcW w:w="2410" w:type="dxa"/>
            <w:tcBorders>
              <w:right w:val="single" w:sz="8" w:space="0" w:color="BFBFBF" w:themeColor="background1" w:themeShade="BF"/>
            </w:tcBorders>
            <w:shd w:val="clear" w:color="auto" w:fill="FFFFFF" w:themeFill="background1"/>
            <w:vAlign w:val="center"/>
          </w:tcPr>
          <w:p w:rsidR="001A77B2" w:rsidRPr="00185D21" w:rsidRDefault="001A77B2" w:rsidP="00FE566D">
            <w:pPr>
              <w:spacing w:before="0" w:after="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sz w:val="18"/>
                <w:lang w:eastAsia="es-MX"/>
              </w:rPr>
              <w:t>DP-3-II – RI-7– EO – 28 – I</w:t>
            </w:r>
          </w:p>
        </w:tc>
        <w:tc>
          <w:tcPr>
            <w:tcW w:w="59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PROCESAR VIABILIDAD DEL PRODUCTO</w:t>
            </w:r>
            <w:r w:rsidRPr="00694BC3">
              <w:rPr>
                <w:rFonts w:ascii="Arial" w:hAnsi="Arial" w:cs="Arial"/>
                <w:color w:val="000000"/>
                <w:sz w:val="16"/>
                <w:szCs w:val="16"/>
              </w:rPr>
              <w:br/>
              <w:t xml:space="preserve">Revisión de datos/verificación de datos/confirmación de  la viabilidad de análisis de datos </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Generación y actualización de bases de datos</w:t>
            </w:r>
          </w:p>
        </w:tc>
      </w:tr>
      <w:tr w:rsidR="001A77B2" w:rsidRPr="00185D21" w:rsidTr="003E56E8">
        <w:trPr>
          <w:trHeight w:val="20"/>
        </w:trPr>
        <w:tc>
          <w:tcPr>
            <w:tcW w:w="2410" w:type="dxa"/>
            <w:tcBorders>
              <w:right w:val="single" w:sz="8" w:space="0" w:color="BFBFBF" w:themeColor="background1" w:themeShade="BF"/>
            </w:tcBorders>
            <w:shd w:val="clear" w:color="auto" w:fill="FFFFFF" w:themeFill="background1"/>
            <w:vAlign w:val="center"/>
          </w:tcPr>
          <w:p w:rsidR="001A77B2" w:rsidRPr="00185D21" w:rsidRDefault="001A77B2" w:rsidP="00FE566D">
            <w:pPr>
              <w:spacing w:before="0" w:after="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sz w:val="18"/>
                <w:lang w:eastAsia="es-MX"/>
              </w:rPr>
              <w:t>DP-3-II – RI-7– EO – 28 – I</w:t>
            </w:r>
          </w:p>
        </w:tc>
        <w:tc>
          <w:tcPr>
            <w:tcW w:w="5954" w:type="dxa"/>
            <w:tcBorders>
              <w:top w:val="single" w:sz="8" w:space="0" w:color="BFBFBF" w:themeColor="background1" w:themeShade="BF"/>
              <w:left w:val="single" w:sz="8" w:space="0" w:color="BFBFBF" w:themeColor="background1" w:themeShade="BF"/>
              <w:bottom w:val="single" w:sz="8" w:space="0" w:color="A6A6A6" w:themeColor="background1" w:themeShade="A6"/>
              <w:right w:val="single" w:sz="8" w:space="0" w:color="BFBFBF" w:themeColor="background1" w:themeShade="BF"/>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VIABILIDAD DEL PRODUCTO</w:t>
            </w:r>
            <w:r w:rsidRPr="00694BC3">
              <w:rPr>
                <w:rFonts w:ascii="Arial" w:hAnsi="Arial" w:cs="Arial"/>
                <w:color w:val="000000"/>
                <w:sz w:val="16"/>
                <w:szCs w:val="16"/>
              </w:rPr>
              <w:br/>
            </w:r>
            <w:r w:rsidRPr="00694BC3">
              <w:rPr>
                <w:rFonts w:ascii="Arial" w:hAnsi="Arial" w:cs="Arial"/>
                <w:color w:val="000000"/>
                <w:sz w:val="16"/>
                <w:szCs w:val="16"/>
              </w:rPr>
              <w:lastRenderedPageBreak/>
              <w:t xml:space="preserve">Revisión de datos/verificación de datos/confirmación de  la viabilidad de análisis de datos </w:t>
            </w:r>
          </w:p>
        </w:tc>
        <w:tc>
          <w:tcPr>
            <w:tcW w:w="7087" w:type="dxa"/>
            <w:tcBorders>
              <w:top w:val="single" w:sz="8" w:space="0" w:color="BFBFBF" w:themeColor="background1" w:themeShade="BF"/>
              <w:left w:val="single" w:sz="8" w:space="0" w:color="BFBFBF" w:themeColor="background1" w:themeShade="BF"/>
              <w:bottom w:val="single" w:sz="8" w:space="0" w:color="A6A6A6" w:themeColor="background1" w:themeShade="A6"/>
              <w:right w:val="single" w:sz="8" w:space="0" w:color="BFBFBF" w:themeColor="background1" w:themeShade="BF"/>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lastRenderedPageBreak/>
              <w:t>Generación y actualización de bases de datos</w:t>
            </w:r>
          </w:p>
        </w:tc>
      </w:tr>
      <w:tr w:rsidR="001A77B2" w:rsidRPr="00185D21" w:rsidTr="003E56E8">
        <w:trPr>
          <w:trHeight w:val="20"/>
        </w:trPr>
        <w:tc>
          <w:tcPr>
            <w:tcW w:w="2410" w:type="dxa"/>
            <w:tcBorders>
              <w:right w:val="single" w:sz="8" w:space="0" w:color="A6A6A6" w:themeColor="background1" w:themeShade="A6"/>
            </w:tcBorders>
            <w:shd w:val="clear" w:color="auto" w:fill="FFFFFF" w:themeFill="background1"/>
            <w:vAlign w:val="center"/>
          </w:tcPr>
          <w:p w:rsidR="001A77B2" w:rsidRPr="00185D21" w:rsidRDefault="001A77B2" w:rsidP="00FE566D">
            <w:pPr>
              <w:spacing w:before="0" w:after="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sz w:val="18"/>
                <w:lang w:eastAsia="es-MX"/>
              </w:rPr>
              <w:lastRenderedPageBreak/>
              <w:t>DP-3-II – RI-7 – EO – 28 – I</w:t>
            </w:r>
          </w:p>
        </w:tc>
        <w:tc>
          <w:tcPr>
            <w:tcW w:w="595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DESCARGA Y CLASIFICACIÓN DE DATOS</w:t>
            </w:r>
            <w:r w:rsidRPr="00694BC3">
              <w:rPr>
                <w:rFonts w:ascii="Arial" w:hAnsi="Arial" w:cs="Arial"/>
                <w:color w:val="000000"/>
                <w:sz w:val="16"/>
                <w:szCs w:val="16"/>
              </w:rPr>
              <w:br/>
              <w:t>Clasificación de la fuente/extracción de los registros-censos, encuestas o informes</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Generación y actualización de bases de datos</w:t>
            </w:r>
          </w:p>
        </w:tc>
      </w:tr>
      <w:tr w:rsidR="001A77B2" w:rsidRPr="00185D21" w:rsidTr="003E56E8">
        <w:trPr>
          <w:trHeight w:val="20"/>
        </w:trPr>
        <w:tc>
          <w:tcPr>
            <w:tcW w:w="2410" w:type="dxa"/>
            <w:tcBorders>
              <w:right w:val="single" w:sz="8" w:space="0" w:color="A6A6A6" w:themeColor="background1" w:themeShade="A6"/>
            </w:tcBorders>
            <w:shd w:val="clear" w:color="auto" w:fill="FFFFFF" w:themeFill="background1"/>
            <w:vAlign w:val="center"/>
          </w:tcPr>
          <w:p w:rsidR="001A77B2" w:rsidRPr="00185D21" w:rsidRDefault="001A77B2" w:rsidP="00FE566D">
            <w:pPr>
              <w:spacing w:before="0" w:after="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sz w:val="18"/>
                <w:lang w:eastAsia="es-MX"/>
              </w:rPr>
              <w:t>DP-3-II – RI-7 – EO – 28 – I</w:t>
            </w:r>
          </w:p>
        </w:tc>
        <w:tc>
          <w:tcPr>
            <w:tcW w:w="595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 xml:space="preserve">VERIFICACIÓN DE DATOS </w:t>
            </w:r>
            <w:r w:rsidRPr="00694BC3">
              <w:rPr>
                <w:rFonts w:ascii="Arial" w:hAnsi="Arial" w:cs="Arial"/>
                <w:color w:val="000000"/>
                <w:sz w:val="16"/>
                <w:szCs w:val="16"/>
              </w:rPr>
              <w:br/>
              <w:t>Análisis de los datos/clasificación de datos / integración de la información</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Generación y actualización de bases de datos</w:t>
            </w:r>
          </w:p>
        </w:tc>
      </w:tr>
      <w:tr w:rsidR="001A77B2" w:rsidRPr="00185D21" w:rsidTr="003E56E8">
        <w:trPr>
          <w:trHeight w:val="20"/>
        </w:trPr>
        <w:tc>
          <w:tcPr>
            <w:tcW w:w="2410" w:type="dxa"/>
            <w:tcBorders>
              <w:right w:val="single" w:sz="8" w:space="0" w:color="A6A6A6" w:themeColor="background1" w:themeShade="A6"/>
            </w:tcBorders>
            <w:shd w:val="clear" w:color="auto" w:fill="FFFFFF" w:themeFill="background1"/>
            <w:vAlign w:val="center"/>
          </w:tcPr>
          <w:p w:rsidR="001A77B2" w:rsidRPr="00185D21" w:rsidRDefault="001A77B2" w:rsidP="00FE566D">
            <w:pPr>
              <w:spacing w:before="0" w:after="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sz w:val="18"/>
                <w:lang w:eastAsia="es-MX"/>
              </w:rPr>
              <w:t>DP-3-II – RI-7 – EO – 28 – I</w:t>
            </w:r>
          </w:p>
        </w:tc>
        <w:tc>
          <w:tcPr>
            <w:tcW w:w="595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CONSULTA Y VERIFICACIÓN DE FUENTES</w:t>
            </w:r>
            <w:r w:rsidRPr="00694BC3">
              <w:rPr>
                <w:rFonts w:ascii="Arial" w:hAnsi="Arial" w:cs="Arial"/>
                <w:color w:val="000000"/>
                <w:sz w:val="16"/>
                <w:szCs w:val="16"/>
              </w:rPr>
              <w:br/>
              <w:t>Revisión de todas las fuentes disponibles/integración de base de datos</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Generación y actualización de bases de datos</w:t>
            </w:r>
          </w:p>
        </w:tc>
      </w:tr>
      <w:tr w:rsidR="001A77B2" w:rsidRPr="00185D21" w:rsidTr="003E56E8">
        <w:trPr>
          <w:trHeight w:val="20"/>
        </w:trPr>
        <w:tc>
          <w:tcPr>
            <w:tcW w:w="2410" w:type="dxa"/>
            <w:tcBorders>
              <w:right w:val="single" w:sz="8" w:space="0" w:color="A6A6A6" w:themeColor="background1" w:themeShade="A6"/>
            </w:tcBorders>
            <w:shd w:val="clear" w:color="auto" w:fill="FFFFFF" w:themeFill="background1"/>
            <w:vAlign w:val="center"/>
          </w:tcPr>
          <w:p w:rsidR="001A77B2" w:rsidRPr="00185D21" w:rsidRDefault="001A77B2" w:rsidP="00FE566D">
            <w:pPr>
              <w:spacing w:before="0" w:after="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sz w:val="18"/>
                <w:lang w:eastAsia="es-MX"/>
              </w:rPr>
              <w:t>DP-3-II – RI-7 – EO – 28 – I</w:t>
            </w:r>
          </w:p>
        </w:tc>
        <w:tc>
          <w:tcPr>
            <w:tcW w:w="595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INTEGRACIÓN DE PRODUCTO FINAL</w:t>
            </w:r>
            <w:r w:rsidRPr="00694BC3">
              <w:rPr>
                <w:rFonts w:ascii="Arial" w:hAnsi="Arial" w:cs="Arial"/>
                <w:color w:val="000000"/>
                <w:sz w:val="16"/>
                <w:szCs w:val="16"/>
              </w:rPr>
              <w:br/>
              <w:t>Integración de indicadores/generación de documento</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Generación y actualización de bases de datos</w:t>
            </w:r>
          </w:p>
        </w:tc>
      </w:tr>
      <w:tr w:rsidR="001A77B2" w:rsidRPr="00185D21" w:rsidTr="003E56E8">
        <w:trPr>
          <w:trHeight w:val="20"/>
        </w:trPr>
        <w:tc>
          <w:tcPr>
            <w:tcW w:w="2410" w:type="dxa"/>
            <w:tcBorders>
              <w:right w:val="single" w:sz="8" w:space="0" w:color="A6A6A6" w:themeColor="background1" w:themeShade="A6"/>
            </w:tcBorders>
            <w:shd w:val="clear" w:color="auto" w:fill="FFFFFF" w:themeFill="background1"/>
            <w:vAlign w:val="center"/>
          </w:tcPr>
          <w:p w:rsidR="001A77B2" w:rsidRPr="00185D21" w:rsidRDefault="001A77B2" w:rsidP="00FE566D">
            <w:pPr>
              <w:spacing w:before="0" w:after="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sz w:val="18"/>
                <w:lang w:eastAsia="es-MX"/>
              </w:rPr>
              <w:t>DP-3-II – RI-7 – EO – 28 – I</w:t>
            </w:r>
          </w:p>
        </w:tc>
        <w:tc>
          <w:tcPr>
            <w:tcW w:w="595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ANÁLISIS DE LA INFORMACIÓN SOLICITADA</w:t>
            </w:r>
            <w:r w:rsidRPr="00694BC3">
              <w:rPr>
                <w:rFonts w:ascii="Arial" w:hAnsi="Arial" w:cs="Arial"/>
                <w:color w:val="000000"/>
                <w:sz w:val="16"/>
                <w:szCs w:val="16"/>
              </w:rPr>
              <w:br/>
              <w:t>Verificación de datos/Se cuenta o no con la información/Elaboración de información/Tiempo de elaboración/Tiempo de entrega/Elaborar informe de respuesta</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Documento entregable con datos en materia de Gobierno, Seguridad y Justicia</w:t>
            </w:r>
          </w:p>
        </w:tc>
      </w:tr>
      <w:tr w:rsidR="001A77B2" w:rsidRPr="00185D21" w:rsidTr="003E56E8">
        <w:trPr>
          <w:trHeight w:val="20"/>
        </w:trPr>
        <w:tc>
          <w:tcPr>
            <w:tcW w:w="2410" w:type="dxa"/>
            <w:tcBorders>
              <w:right w:val="single" w:sz="8" w:space="0" w:color="A6A6A6" w:themeColor="background1" w:themeShade="A6"/>
            </w:tcBorders>
            <w:shd w:val="clear" w:color="auto" w:fill="FFFFFF" w:themeFill="background1"/>
            <w:vAlign w:val="center"/>
          </w:tcPr>
          <w:p w:rsidR="001A77B2" w:rsidRPr="00185D21" w:rsidRDefault="001A77B2" w:rsidP="00FE566D">
            <w:pPr>
              <w:spacing w:before="0" w:after="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sz w:val="18"/>
                <w:lang w:eastAsia="es-MX"/>
              </w:rPr>
              <w:t>DP-3-II – RI-7 – EO – 28 – I</w:t>
            </w:r>
          </w:p>
        </w:tc>
        <w:tc>
          <w:tcPr>
            <w:tcW w:w="595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VERIFICACIÓN DE DATOS</w:t>
            </w:r>
            <w:r w:rsidRPr="00694BC3">
              <w:rPr>
                <w:rFonts w:ascii="Arial" w:hAnsi="Arial" w:cs="Arial"/>
                <w:color w:val="000000"/>
                <w:sz w:val="16"/>
                <w:szCs w:val="16"/>
              </w:rPr>
              <w:br/>
              <w:t>Revisión de informe a entregar</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Documento entregable con datos en materia de Gobierno, Seguridad y Justicia</w:t>
            </w:r>
          </w:p>
        </w:tc>
      </w:tr>
      <w:tr w:rsidR="001A77B2" w:rsidRPr="00185D21" w:rsidTr="003E56E8">
        <w:trPr>
          <w:trHeight w:val="20"/>
        </w:trPr>
        <w:tc>
          <w:tcPr>
            <w:tcW w:w="2410" w:type="dxa"/>
            <w:tcBorders>
              <w:right w:val="single" w:sz="8" w:space="0" w:color="A6A6A6" w:themeColor="background1" w:themeShade="A6"/>
            </w:tcBorders>
            <w:shd w:val="clear" w:color="auto" w:fill="FFFFFF" w:themeFill="background1"/>
            <w:vAlign w:val="center"/>
          </w:tcPr>
          <w:p w:rsidR="001A77B2" w:rsidRPr="00185D21" w:rsidRDefault="001A77B2" w:rsidP="00FE566D">
            <w:pPr>
              <w:spacing w:before="0" w:after="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sz w:val="18"/>
                <w:lang w:eastAsia="es-MX"/>
              </w:rPr>
              <w:t>DP-3-II – RI-7 – EO – 28 – I</w:t>
            </w:r>
          </w:p>
        </w:tc>
        <w:tc>
          <w:tcPr>
            <w:tcW w:w="595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ASIGNACIÓN DE TIEMPOS Y ACTIVIDADES</w:t>
            </w:r>
            <w:r w:rsidRPr="00694BC3">
              <w:rPr>
                <w:rFonts w:ascii="Arial" w:hAnsi="Arial" w:cs="Arial"/>
                <w:color w:val="000000"/>
                <w:sz w:val="16"/>
                <w:szCs w:val="16"/>
              </w:rPr>
              <w:br/>
              <w:t>Establecer tiempos de entrega, clasificación de actividades</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Documento entregable con datos en materia de Gobierno, Seguridad y Justicia</w:t>
            </w:r>
          </w:p>
        </w:tc>
      </w:tr>
      <w:tr w:rsidR="001A77B2" w:rsidRPr="00185D21" w:rsidTr="003E56E8">
        <w:trPr>
          <w:trHeight w:val="20"/>
        </w:trPr>
        <w:tc>
          <w:tcPr>
            <w:tcW w:w="2410" w:type="dxa"/>
            <w:tcBorders>
              <w:right w:val="single" w:sz="8" w:space="0" w:color="A6A6A6" w:themeColor="background1" w:themeShade="A6"/>
            </w:tcBorders>
            <w:shd w:val="clear" w:color="auto" w:fill="FFFFFF" w:themeFill="background1"/>
            <w:vAlign w:val="center"/>
          </w:tcPr>
          <w:p w:rsidR="001A77B2" w:rsidRPr="00185D21" w:rsidRDefault="001A77B2" w:rsidP="00FE566D">
            <w:pPr>
              <w:spacing w:before="0" w:after="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sz w:val="18"/>
                <w:lang w:eastAsia="es-MX"/>
              </w:rPr>
              <w:t>DP-3-II – RI-7– EO – 28 – I</w:t>
            </w:r>
          </w:p>
        </w:tc>
        <w:tc>
          <w:tcPr>
            <w:tcW w:w="595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CONSULTAR INDICADORES</w:t>
            </w:r>
            <w:r w:rsidRPr="00694BC3">
              <w:rPr>
                <w:rFonts w:ascii="Arial" w:hAnsi="Arial" w:cs="Arial"/>
                <w:color w:val="000000"/>
                <w:sz w:val="16"/>
                <w:szCs w:val="16"/>
              </w:rPr>
              <w:br/>
              <w:t>Revisión datos/clasificación de información/integración de material</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Documento entregable con datos en materia de Gobierno, Seguridad y Justicia</w:t>
            </w:r>
          </w:p>
        </w:tc>
      </w:tr>
      <w:tr w:rsidR="001A77B2" w:rsidRPr="00185D21" w:rsidTr="003E56E8">
        <w:trPr>
          <w:trHeight w:val="20"/>
        </w:trPr>
        <w:tc>
          <w:tcPr>
            <w:tcW w:w="2410" w:type="dxa"/>
            <w:tcBorders>
              <w:right w:val="single" w:sz="8" w:space="0" w:color="A6A6A6" w:themeColor="background1" w:themeShade="A6"/>
            </w:tcBorders>
            <w:shd w:val="clear" w:color="auto" w:fill="FFFFFF" w:themeFill="background1"/>
            <w:vAlign w:val="center"/>
          </w:tcPr>
          <w:p w:rsidR="001A77B2" w:rsidRPr="00185D21" w:rsidRDefault="001A77B2" w:rsidP="00FE566D">
            <w:pPr>
              <w:spacing w:before="0" w:after="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sz w:val="18"/>
                <w:lang w:eastAsia="es-MX"/>
              </w:rPr>
              <w:t>DP-3-II – RI-7– EO – 28 – I</w:t>
            </w:r>
          </w:p>
        </w:tc>
        <w:tc>
          <w:tcPr>
            <w:tcW w:w="595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 xml:space="preserve">INTEGRAR INDICADORES Y TABULADOS </w:t>
            </w:r>
            <w:r w:rsidRPr="00694BC3">
              <w:rPr>
                <w:rFonts w:ascii="Arial" w:hAnsi="Arial" w:cs="Arial"/>
                <w:color w:val="000000"/>
                <w:sz w:val="16"/>
                <w:szCs w:val="16"/>
              </w:rPr>
              <w:br/>
              <w:t>Generación de  indicadores/criterios de clasificación/revisión de datos/confirmación de fuentes</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Documento entregable con datos en materia de Gobierno, Seguridad y Justicia</w:t>
            </w:r>
          </w:p>
        </w:tc>
      </w:tr>
      <w:tr w:rsidR="001A77B2" w:rsidRPr="00185D21" w:rsidTr="003E56E8">
        <w:trPr>
          <w:trHeight w:val="20"/>
        </w:trPr>
        <w:tc>
          <w:tcPr>
            <w:tcW w:w="2410" w:type="dxa"/>
            <w:tcBorders>
              <w:right w:val="single" w:sz="8" w:space="0" w:color="A6A6A6" w:themeColor="background1" w:themeShade="A6"/>
            </w:tcBorders>
            <w:shd w:val="clear" w:color="auto" w:fill="FFFFFF" w:themeFill="background1"/>
            <w:vAlign w:val="center"/>
          </w:tcPr>
          <w:p w:rsidR="001A77B2" w:rsidRPr="00185D21" w:rsidRDefault="001A77B2" w:rsidP="00FE566D">
            <w:pPr>
              <w:spacing w:before="0" w:after="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sz w:val="18"/>
                <w:lang w:eastAsia="es-MX"/>
              </w:rPr>
              <w:t>DP-3-II – RI-7– EO – 28 – I</w:t>
            </w:r>
          </w:p>
        </w:tc>
        <w:tc>
          <w:tcPr>
            <w:tcW w:w="595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 xml:space="preserve">INTEGRACIÓN DEL DOCUMENTO ENTREGABLE CON DATOS EN LA MATERIA </w:t>
            </w:r>
            <w:r w:rsidRPr="00694BC3">
              <w:rPr>
                <w:rFonts w:ascii="Arial" w:hAnsi="Arial" w:cs="Arial"/>
                <w:color w:val="000000"/>
                <w:sz w:val="16"/>
                <w:szCs w:val="16"/>
              </w:rPr>
              <w:br/>
              <w:t>Verificación de fuentes /integración de datos/clasificación de datos / elaboración del documento.</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1A77B2" w:rsidRPr="00694BC3" w:rsidRDefault="001A77B2" w:rsidP="00FE566D">
            <w:pPr>
              <w:spacing w:before="0" w:after="0"/>
              <w:jc w:val="left"/>
              <w:rPr>
                <w:rFonts w:ascii="Arial" w:hAnsi="Arial" w:cs="Arial"/>
                <w:color w:val="000000"/>
                <w:sz w:val="16"/>
                <w:szCs w:val="16"/>
              </w:rPr>
            </w:pPr>
            <w:r w:rsidRPr="00694BC3">
              <w:rPr>
                <w:rFonts w:ascii="Arial" w:hAnsi="Arial" w:cs="Arial"/>
                <w:color w:val="000000"/>
                <w:sz w:val="16"/>
                <w:szCs w:val="16"/>
              </w:rPr>
              <w:t>Documento entregable con datos en materia de Gobierno, Seguridad y Justicia</w:t>
            </w:r>
          </w:p>
        </w:tc>
      </w:tr>
    </w:tbl>
    <w:p w:rsidR="001A77B2" w:rsidRDefault="001A77B2" w:rsidP="001A77B2"/>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1A77B2" w:rsidRPr="00185D21" w:rsidTr="00FE566D">
        <w:trPr>
          <w:trHeight w:val="20"/>
        </w:trPr>
        <w:tc>
          <w:tcPr>
            <w:tcW w:w="2079" w:type="dxa"/>
            <w:shd w:val="clear" w:color="auto" w:fill="D9D9D9" w:themeFill="background1" w:themeFillShade="D9"/>
            <w:vAlign w:val="center"/>
            <w:hideMark/>
          </w:tcPr>
          <w:p w:rsidR="001A77B2" w:rsidRPr="00185D21" w:rsidRDefault="001A77B2" w:rsidP="00FE566D">
            <w:pPr>
              <w:keepNext/>
              <w:keepLines/>
              <w:spacing w:before="0" w:after="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1A77B2" w:rsidRPr="00185D21" w:rsidRDefault="001A77B2" w:rsidP="00FE566D">
            <w:pPr>
              <w:keepNext/>
              <w:keepLines/>
              <w:spacing w:before="0" w:after="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Analista</w:t>
            </w:r>
          </w:p>
        </w:tc>
      </w:tr>
      <w:tr w:rsidR="001A77B2" w:rsidRPr="00185D21" w:rsidTr="00FE566D">
        <w:trPr>
          <w:trHeight w:val="20"/>
        </w:trPr>
        <w:tc>
          <w:tcPr>
            <w:tcW w:w="2079" w:type="dxa"/>
            <w:shd w:val="clear" w:color="auto" w:fill="D9D9D9" w:themeFill="background1" w:themeFillShade="D9"/>
            <w:vAlign w:val="center"/>
            <w:hideMark/>
          </w:tcPr>
          <w:p w:rsidR="001A77B2" w:rsidRPr="00185D21" w:rsidRDefault="001A77B2" w:rsidP="00FE566D">
            <w:pPr>
              <w:keepNext/>
              <w:keepLines/>
              <w:spacing w:before="0" w:after="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1A77B2" w:rsidRPr="00185D21" w:rsidRDefault="001A77B2" w:rsidP="00FE566D">
            <w:pPr>
              <w:keepNext/>
              <w:keepLines/>
              <w:spacing w:before="0" w:after="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Unidad de Gobierno Seguridad y Justicia</w:t>
            </w:r>
          </w:p>
        </w:tc>
      </w:tr>
      <w:tr w:rsidR="001A77B2" w:rsidRPr="00185D21" w:rsidTr="00FE566D">
        <w:trPr>
          <w:trHeight w:val="20"/>
        </w:trPr>
        <w:tc>
          <w:tcPr>
            <w:tcW w:w="2079" w:type="dxa"/>
            <w:shd w:val="clear" w:color="auto" w:fill="D9D9D9" w:themeFill="background1" w:themeFillShade="D9"/>
            <w:vAlign w:val="center"/>
            <w:hideMark/>
          </w:tcPr>
          <w:p w:rsidR="001A77B2" w:rsidRPr="00185D21" w:rsidRDefault="001A77B2" w:rsidP="00FE566D">
            <w:pPr>
              <w:keepNext/>
              <w:keepLines/>
              <w:spacing w:before="0" w:after="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1A77B2" w:rsidRPr="00185D21" w:rsidRDefault="001A77B2" w:rsidP="00FE566D">
            <w:pPr>
              <w:keepNext/>
              <w:keepLines/>
              <w:spacing w:before="0" w:after="0"/>
              <w:rPr>
                <w:rFonts w:asciiTheme="minorHAnsi" w:eastAsia="Times New Roman" w:hAnsiTheme="minorHAnsi" w:cs="Arial"/>
                <w:bCs/>
                <w:color w:val="000000" w:themeColor="text1"/>
                <w:lang w:eastAsia="es-MX"/>
              </w:rPr>
            </w:pPr>
            <w:r w:rsidRPr="00694BC3">
              <w:rPr>
                <w:rFonts w:asciiTheme="minorHAnsi" w:eastAsia="Times New Roman" w:hAnsiTheme="minorHAnsi" w:cs="Arial"/>
                <w:bCs/>
                <w:color w:val="000000" w:themeColor="text1"/>
                <w:sz w:val="22"/>
                <w:lang w:eastAsia="es-MX"/>
              </w:rPr>
              <w:t>Alejandro Sánchez Torres / Director Unidad</w:t>
            </w:r>
          </w:p>
        </w:tc>
      </w:tr>
      <w:tr w:rsidR="001A77B2" w:rsidRPr="00185D21" w:rsidTr="00FE566D">
        <w:trPr>
          <w:trHeight w:val="20"/>
        </w:trPr>
        <w:tc>
          <w:tcPr>
            <w:tcW w:w="2079" w:type="dxa"/>
            <w:shd w:val="clear" w:color="auto" w:fill="D9D9D9" w:themeFill="background1" w:themeFillShade="D9"/>
            <w:vAlign w:val="center"/>
            <w:hideMark/>
          </w:tcPr>
          <w:p w:rsidR="001A77B2" w:rsidRPr="00185D21" w:rsidRDefault="001A77B2" w:rsidP="00FE566D">
            <w:pPr>
              <w:keepNext/>
              <w:keepLines/>
              <w:spacing w:before="0" w:after="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1A77B2" w:rsidRPr="00185D21" w:rsidRDefault="001A77B2" w:rsidP="00FE566D">
            <w:pPr>
              <w:keepNext/>
              <w:keepLines/>
              <w:spacing w:before="0" w:after="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w:t>
            </w:r>
          </w:p>
        </w:tc>
      </w:tr>
    </w:tbl>
    <w:p w:rsidR="001A77B2" w:rsidRPr="009173F9" w:rsidRDefault="001A77B2" w:rsidP="001A77B2">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5954"/>
        <w:gridCol w:w="7087"/>
      </w:tblGrid>
      <w:tr w:rsidR="001A77B2" w:rsidRPr="00185D21" w:rsidTr="00FE566D">
        <w:trPr>
          <w:trHeight w:val="20"/>
          <w:tblHeader/>
        </w:trPr>
        <w:tc>
          <w:tcPr>
            <w:tcW w:w="15451" w:type="dxa"/>
            <w:gridSpan w:val="3"/>
            <w:shd w:val="clear" w:color="auto" w:fill="D9D9D9" w:themeFill="background1" w:themeFillShade="D9"/>
            <w:vAlign w:val="center"/>
            <w:hideMark/>
          </w:tcPr>
          <w:p w:rsidR="001A77B2" w:rsidRPr="00185D21" w:rsidRDefault="001A77B2" w:rsidP="00FE566D">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[Nombre del puesto]</w:t>
            </w:r>
          </w:p>
        </w:tc>
      </w:tr>
      <w:tr w:rsidR="001A77B2" w:rsidRPr="00185D21" w:rsidTr="003E56E8">
        <w:trPr>
          <w:trHeight w:val="20"/>
          <w:tblHeader/>
        </w:trPr>
        <w:tc>
          <w:tcPr>
            <w:tcW w:w="2410" w:type="dxa"/>
            <w:shd w:val="clear" w:color="auto" w:fill="D9D9D9" w:themeFill="background1" w:themeFillShade="D9"/>
            <w:vAlign w:val="center"/>
            <w:hideMark/>
          </w:tcPr>
          <w:p w:rsidR="001A77B2" w:rsidRPr="00185D21" w:rsidRDefault="001A77B2"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5954" w:type="dxa"/>
            <w:tcBorders>
              <w:bottom w:val="single" w:sz="8" w:space="0" w:color="A6A6A6" w:themeColor="background1" w:themeShade="A6"/>
            </w:tcBorders>
            <w:shd w:val="clear" w:color="auto" w:fill="D9D9D9" w:themeFill="background1" w:themeFillShade="D9"/>
            <w:vAlign w:val="center"/>
          </w:tcPr>
          <w:p w:rsidR="001A77B2" w:rsidRPr="00185D21" w:rsidRDefault="001A77B2"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7087" w:type="dxa"/>
            <w:tcBorders>
              <w:bottom w:val="single" w:sz="8" w:space="0" w:color="A6A6A6" w:themeColor="background1" w:themeShade="A6"/>
            </w:tcBorders>
            <w:shd w:val="clear" w:color="auto" w:fill="D9D9D9" w:themeFill="background1" w:themeFillShade="D9"/>
            <w:vAlign w:val="center"/>
          </w:tcPr>
          <w:p w:rsidR="001A77B2" w:rsidRPr="00185D21" w:rsidRDefault="001A77B2"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1A77B2" w:rsidRPr="00185D21" w:rsidRDefault="001A77B2" w:rsidP="00FE566D">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1A77B2" w:rsidRPr="00185D21" w:rsidTr="003E56E8">
        <w:trPr>
          <w:trHeight w:val="20"/>
        </w:trPr>
        <w:tc>
          <w:tcPr>
            <w:tcW w:w="2410" w:type="dxa"/>
            <w:tcBorders>
              <w:right w:val="single" w:sz="8" w:space="0" w:color="A6A6A6" w:themeColor="background1" w:themeShade="A6"/>
            </w:tcBorders>
            <w:shd w:val="clear" w:color="auto" w:fill="FFFFFF" w:themeFill="background1"/>
            <w:vAlign w:val="center"/>
          </w:tcPr>
          <w:p w:rsidR="001A77B2" w:rsidRPr="00185D21" w:rsidRDefault="001A77B2" w:rsidP="00FE566D">
            <w:pPr>
              <w:spacing w:before="0" w:after="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sz w:val="18"/>
                <w:lang w:eastAsia="es-MX"/>
              </w:rPr>
              <w:t>DP-3-II – RI-7– EO – 28 – I</w:t>
            </w:r>
          </w:p>
        </w:tc>
        <w:tc>
          <w:tcPr>
            <w:tcW w:w="595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1A77B2" w:rsidRPr="001C1B7D" w:rsidRDefault="001A77B2" w:rsidP="00FE566D">
            <w:pPr>
              <w:spacing w:before="0" w:after="0"/>
              <w:jc w:val="left"/>
              <w:rPr>
                <w:rFonts w:ascii="Arial" w:hAnsi="Arial" w:cs="Arial"/>
                <w:color w:val="000000"/>
                <w:sz w:val="16"/>
                <w:szCs w:val="20"/>
              </w:rPr>
            </w:pPr>
            <w:r w:rsidRPr="001C1B7D">
              <w:rPr>
                <w:rFonts w:ascii="Arial" w:hAnsi="Arial" w:cs="Arial"/>
                <w:color w:val="000000"/>
                <w:sz w:val="16"/>
                <w:szCs w:val="20"/>
              </w:rPr>
              <w:t>INTEGRAR PRINCIPALES INDICADORES</w:t>
            </w:r>
            <w:r w:rsidRPr="001C1B7D">
              <w:rPr>
                <w:rFonts w:ascii="Arial" w:hAnsi="Arial" w:cs="Arial"/>
                <w:color w:val="000000"/>
                <w:sz w:val="16"/>
                <w:szCs w:val="20"/>
              </w:rPr>
              <w:br/>
              <w:t>Generación de nuevos indicadores/criterios de clasificación/revisión de datos/confirmación de fuentes</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1A77B2" w:rsidRPr="001C1B7D" w:rsidRDefault="001A77B2" w:rsidP="00FE566D">
            <w:pPr>
              <w:spacing w:before="0" w:after="0"/>
              <w:jc w:val="left"/>
              <w:rPr>
                <w:rFonts w:ascii="Arial" w:hAnsi="Arial" w:cs="Arial"/>
                <w:color w:val="000000"/>
                <w:sz w:val="16"/>
                <w:szCs w:val="20"/>
              </w:rPr>
            </w:pPr>
            <w:r w:rsidRPr="001C1B7D">
              <w:rPr>
                <w:rFonts w:ascii="Arial" w:hAnsi="Arial" w:cs="Arial"/>
                <w:color w:val="000000"/>
                <w:sz w:val="16"/>
                <w:szCs w:val="20"/>
              </w:rPr>
              <w:t>Generar indicadores</w:t>
            </w:r>
          </w:p>
        </w:tc>
      </w:tr>
      <w:tr w:rsidR="001A77B2" w:rsidRPr="00185D21" w:rsidTr="003E56E8">
        <w:trPr>
          <w:trHeight w:val="20"/>
        </w:trPr>
        <w:tc>
          <w:tcPr>
            <w:tcW w:w="2410" w:type="dxa"/>
            <w:tcBorders>
              <w:right w:val="single" w:sz="8" w:space="0" w:color="A6A6A6" w:themeColor="background1" w:themeShade="A6"/>
            </w:tcBorders>
            <w:shd w:val="clear" w:color="auto" w:fill="FFFFFF" w:themeFill="background1"/>
            <w:vAlign w:val="center"/>
          </w:tcPr>
          <w:p w:rsidR="001A77B2" w:rsidRPr="00185D21" w:rsidRDefault="001A77B2" w:rsidP="00FE566D">
            <w:pPr>
              <w:spacing w:before="0" w:after="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sz w:val="18"/>
                <w:lang w:eastAsia="es-MX"/>
              </w:rPr>
              <w:t>DP-3-II – RI-7– EO – 28 – I</w:t>
            </w:r>
          </w:p>
        </w:tc>
        <w:tc>
          <w:tcPr>
            <w:tcW w:w="595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1A77B2" w:rsidRPr="001C1B7D" w:rsidRDefault="001A77B2" w:rsidP="00FE566D">
            <w:pPr>
              <w:spacing w:before="0" w:after="0"/>
              <w:jc w:val="left"/>
              <w:rPr>
                <w:rFonts w:ascii="Arial" w:hAnsi="Arial" w:cs="Arial"/>
                <w:color w:val="000000"/>
                <w:sz w:val="16"/>
                <w:szCs w:val="20"/>
              </w:rPr>
            </w:pPr>
            <w:r w:rsidRPr="001C1B7D">
              <w:rPr>
                <w:rFonts w:ascii="Arial" w:hAnsi="Arial" w:cs="Arial"/>
                <w:color w:val="000000"/>
                <w:sz w:val="16"/>
                <w:szCs w:val="20"/>
              </w:rPr>
              <w:t>INTEGRACIÓN DE INDICADORES NUEVOS</w:t>
            </w:r>
            <w:r w:rsidRPr="001C1B7D">
              <w:rPr>
                <w:rFonts w:ascii="Arial" w:hAnsi="Arial" w:cs="Arial"/>
                <w:color w:val="000000"/>
                <w:sz w:val="16"/>
                <w:szCs w:val="20"/>
              </w:rPr>
              <w:br/>
              <w:t>Integración de nuevos indicadores en documentos</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1A77B2" w:rsidRPr="001C1B7D" w:rsidRDefault="001A77B2" w:rsidP="00FE566D">
            <w:pPr>
              <w:spacing w:before="0" w:after="0"/>
              <w:jc w:val="left"/>
              <w:rPr>
                <w:rFonts w:ascii="Arial" w:hAnsi="Arial" w:cs="Arial"/>
                <w:color w:val="000000"/>
                <w:sz w:val="16"/>
                <w:szCs w:val="20"/>
              </w:rPr>
            </w:pPr>
            <w:r w:rsidRPr="001C1B7D">
              <w:rPr>
                <w:rFonts w:ascii="Arial" w:hAnsi="Arial" w:cs="Arial"/>
                <w:color w:val="000000"/>
                <w:sz w:val="16"/>
                <w:szCs w:val="20"/>
              </w:rPr>
              <w:t>Actualizar estatus de indicadores</w:t>
            </w:r>
          </w:p>
        </w:tc>
      </w:tr>
      <w:tr w:rsidR="001A77B2" w:rsidRPr="00185D21" w:rsidTr="003E56E8">
        <w:trPr>
          <w:trHeight w:val="20"/>
        </w:trPr>
        <w:tc>
          <w:tcPr>
            <w:tcW w:w="2410" w:type="dxa"/>
            <w:tcBorders>
              <w:right w:val="single" w:sz="8" w:space="0" w:color="A6A6A6" w:themeColor="background1" w:themeShade="A6"/>
            </w:tcBorders>
            <w:shd w:val="clear" w:color="auto" w:fill="FFFFFF" w:themeFill="background1"/>
            <w:vAlign w:val="center"/>
          </w:tcPr>
          <w:p w:rsidR="001A77B2" w:rsidRPr="00185D21" w:rsidRDefault="001A77B2" w:rsidP="00FE566D">
            <w:pPr>
              <w:spacing w:before="0" w:after="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sz w:val="18"/>
                <w:lang w:eastAsia="es-MX"/>
              </w:rPr>
              <w:t>DP-3-II – RI-7– EO – 28 – I</w:t>
            </w:r>
          </w:p>
        </w:tc>
        <w:tc>
          <w:tcPr>
            <w:tcW w:w="595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1A77B2" w:rsidRPr="001C1B7D" w:rsidRDefault="001A77B2" w:rsidP="00FE566D">
            <w:pPr>
              <w:spacing w:before="0" w:after="0"/>
              <w:jc w:val="left"/>
              <w:rPr>
                <w:rFonts w:ascii="Arial" w:hAnsi="Arial" w:cs="Arial"/>
                <w:color w:val="000000"/>
                <w:sz w:val="16"/>
                <w:szCs w:val="20"/>
              </w:rPr>
            </w:pPr>
            <w:r w:rsidRPr="001C1B7D">
              <w:rPr>
                <w:rFonts w:ascii="Arial" w:hAnsi="Arial" w:cs="Arial"/>
                <w:color w:val="000000"/>
                <w:sz w:val="16"/>
                <w:szCs w:val="20"/>
              </w:rPr>
              <w:t>IDENTIFICAR PRINCIPALES INDICADORES</w:t>
            </w:r>
            <w:r w:rsidRPr="001C1B7D">
              <w:rPr>
                <w:rFonts w:ascii="Arial" w:hAnsi="Arial" w:cs="Arial"/>
                <w:color w:val="000000"/>
                <w:sz w:val="16"/>
                <w:szCs w:val="20"/>
              </w:rPr>
              <w:br/>
              <w:t>Clasificación de los datos/integración de datos</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1A77B2" w:rsidRPr="001C1B7D" w:rsidRDefault="001A77B2" w:rsidP="00FE566D">
            <w:pPr>
              <w:spacing w:before="0" w:after="0"/>
              <w:jc w:val="left"/>
              <w:rPr>
                <w:rFonts w:ascii="Arial" w:hAnsi="Arial" w:cs="Arial"/>
                <w:color w:val="000000"/>
                <w:sz w:val="16"/>
                <w:szCs w:val="20"/>
              </w:rPr>
            </w:pPr>
            <w:r w:rsidRPr="001C1B7D">
              <w:rPr>
                <w:rFonts w:ascii="Arial" w:hAnsi="Arial" w:cs="Arial"/>
                <w:color w:val="000000"/>
                <w:sz w:val="16"/>
                <w:szCs w:val="20"/>
              </w:rPr>
              <w:t>Generación y actualización de bases de datos</w:t>
            </w:r>
          </w:p>
        </w:tc>
      </w:tr>
      <w:tr w:rsidR="001A77B2" w:rsidRPr="00185D21" w:rsidTr="003E56E8">
        <w:trPr>
          <w:trHeight w:val="20"/>
        </w:trPr>
        <w:tc>
          <w:tcPr>
            <w:tcW w:w="2410" w:type="dxa"/>
            <w:tcBorders>
              <w:right w:val="single" w:sz="8" w:space="0" w:color="A6A6A6" w:themeColor="background1" w:themeShade="A6"/>
            </w:tcBorders>
            <w:shd w:val="clear" w:color="auto" w:fill="FFFFFF" w:themeFill="background1"/>
            <w:vAlign w:val="center"/>
          </w:tcPr>
          <w:p w:rsidR="001A77B2" w:rsidRPr="00185D21" w:rsidRDefault="001A77B2" w:rsidP="00FE566D">
            <w:pPr>
              <w:spacing w:before="0" w:after="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sz w:val="18"/>
                <w:lang w:eastAsia="es-MX"/>
              </w:rPr>
              <w:t>DP-3-II – RI-7– EO – 28 – I</w:t>
            </w:r>
          </w:p>
        </w:tc>
        <w:tc>
          <w:tcPr>
            <w:tcW w:w="595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1A77B2" w:rsidRPr="001C1B7D" w:rsidRDefault="001A77B2" w:rsidP="00FE566D">
            <w:pPr>
              <w:spacing w:before="0" w:after="0"/>
              <w:jc w:val="left"/>
              <w:rPr>
                <w:rFonts w:ascii="Arial" w:hAnsi="Arial" w:cs="Arial"/>
                <w:color w:val="000000"/>
                <w:sz w:val="16"/>
                <w:szCs w:val="20"/>
              </w:rPr>
            </w:pPr>
            <w:r w:rsidRPr="001C1B7D">
              <w:rPr>
                <w:rFonts w:ascii="Arial" w:hAnsi="Arial" w:cs="Arial"/>
                <w:color w:val="000000"/>
                <w:sz w:val="16"/>
                <w:szCs w:val="20"/>
              </w:rPr>
              <w:t>ANALISIS Y REVISIÓN  DE DATOS</w:t>
            </w:r>
            <w:r w:rsidRPr="001C1B7D">
              <w:rPr>
                <w:rFonts w:ascii="Arial" w:hAnsi="Arial" w:cs="Arial"/>
                <w:color w:val="000000"/>
                <w:sz w:val="16"/>
                <w:szCs w:val="20"/>
              </w:rPr>
              <w:br/>
              <w:t>Verificación de la información/confirmación de las fuentes</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1A77B2" w:rsidRPr="001C1B7D" w:rsidRDefault="001A77B2" w:rsidP="00FE566D">
            <w:pPr>
              <w:spacing w:before="0" w:after="0"/>
              <w:jc w:val="left"/>
              <w:rPr>
                <w:rFonts w:ascii="Arial" w:hAnsi="Arial" w:cs="Arial"/>
                <w:color w:val="000000"/>
                <w:sz w:val="16"/>
                <w:szCs w:val="20"/>
              </w:rPr>
            </w:pPr>
            <w:r w:rsidRPr="001C1B7D">
              <w:rPr>
                <w:rFonts w:ascii="Arial" w:hAnsi="Arial" w:cs="Arial"/>
                <w:color w:val="000000"/>
                <w:sz w:val="16"/>
                <w:szCs w:val="20"/>
              </w:rPr>
              <w:t>Generación y actualización de bases de datos</w:t>
            </w:r>
          </w:p>
        </w:tc>
      </w:tr>
      <w:tr w:rsidR="001A77B2" w:rsidRPr="00185D21" w:rsidTr="003E56E8">
        <w:trPr>
          <w:trHeight w:val="20"/>
        </w:trPr>
        <w:tc>
          <w:tcPr>
            <w:tcW w:w="2410" w:type="dxa"/>
            <w:tcBorders>
              <w:right w:val="single" w:sz="8" w:space="0" w:color="A6A6A6" w:themeColor="background1" w:themeShade="A6"/>
            </w:tcBorders>
            <w:shd w:val="clear" w:color="auto" w:fill="FFFFFF" w:themeFill="background1"/>
            <w:vAlign w:val="center"/>
          </w:tcPr>
          <w:p w:rsidR="001A77B2" w:rsidRPr="00185D21" w:rsidRDefault="001A77B2" w:rsidP="00FE566D">
            <w:pPr>
              <w:spacing w:before="0" w:after="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sz w:val="18"/>
                <w:lang w:eastAsia="es-MX"/>
              </w:rPr>
              <w:t>DP-3-II – RI-7– EO – 28 – I</w:t>
            </w:r>
          </w:p>
        </w:tc>
        <w:tc>
          <w:tcPr>
            <w:tcW w:w="595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1A77B2" w:rsidRPr="001C1B7D" w:rsidRDefault="001A77B2" w:rsidP="00FE566D">
            <w:pPr>
              <w:spacing w:before="0" w:after="0"/>
              <w:jc w:val="left"/>
              <w:rPr>
                <w:rFonts w:ascii="Arial" w:hAnsi="Arial" w:cs="Arial"/>
                <w:color w:val="000000"/>
                <w:sz w:val="16"/>
                <w:szCs w:val="20"/>
              </w:rPr>
            </w:pPr>
            <w:r w:rsidRPr="001C1B7D">
              <w:rPr>
                <w:rFonts w:ascii="Arial" w:hAnsi="Arial" w:cs="Arial"/>
                <w:color w:val="000000"/>
                <w:sz w:val="16"/>
                <w:szCs w:val="20"/>
              </w:rPr>
              <w:t>PROCESAR INFORMACIÓN</w:t>
            </w:r>
            <w:r w:rsidRPr="001C1B7D">
              <w:rPr>
                <w:rFonts w:ascii="Arial" w:hAnsi="Arial" w:cs="Arial"/>
                <w:color w:val="000000"/>
                <w:sz w:val="16"/>
                <w:szCs w:val="20"/>
              </w:rPr>
              <w:br/>
              <w:t>Verificación de fuentes/vaciado de información/clasificación de nuevos indicadores/verificación de datos</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1A77B2" w:rsidRPr="001C1B7D" w:rsidRDefault="001A77B2" w:rsidP="00FE566D">
            <w:pPr>
              <w:spacing w:before="0" w:after="0"/>
              <w:jc w:val="left"/>
              <w:rPr>
                <w:rFonts w:ascii="Arial" w:hAnsi="Arial" w:cs="Arial"/>
                <w:color w:val="000000"/>
                <w:sz w:val="16"/>
                <w:szCs w:val="20"/>
              </w:rPr>
            </w:pPr>
            <w:r w:rsidRPr="001C1B7D">
              <w:rPr>
                <w:rFonts w:ascii="Arial" w:hAnsi="Arial" w:cs="Arial"/>
                <w:color w:val="000000"/>
                <w:sz w:val="16"/>
                <w:szCs w:val="20"/>
              </w:rPr>
              <w:t>Documento entregable con datos en materia de Gobierno, Seguridad y Justicia</w:t>
            </w:r>
          </w:p>
        </w:tc>
      </w:tr>
    </w:tbl>
    <w:p w:rsidR="001A77B2" w:rsidRDefault="001A77B2" w:rsidP="001A77B2">
      <w:pPr>
        <w:spacing w:before="0" w:after="200" w:line="276" w:lineRule="auto"/>
        <w:jc w:val="left"/>
      </w:pPr>
    </w:p>
    <w:p w:rsidR="001A77B2" w:rsidRDefault="001A77B2" w:rsidP="001A77B2">
      <w:pPr>
        <w:spacing w:before="0" w:after="200" w:line="276" w:lineRule="auto"/>
        <w:jc w:val="left"/>
      </w:pPr>
      <w:r w:rsidRPr="009E1519">
        <w:rPr>
          <w:b/>
        </w:rPr>
        <w:t>Nota 1:</w:t>
      </w:r>
      <w:r w:rsidRPr="007D4452">
        <w:t xml:space="preserve"> Las atribuciones en el tema de transparencia que realiza esta </w:t>
      </w:r>
      <w:r>
        <w:t>unidad administrativa</w:t>
      </w:r>
      <w:r w:rsidRPr="007D4452">
        <w:t>, se verán reflejadas en el manual de transparencia del Poder Ejecutivo</w:t>
      </w:r>
      <w:r>
        <w:t>.</w:t>
      </w:r>
    </w:p>
    <w:p w:rsidR="001A77B2" w:rsidRDefault="001A77B2" w:rsidP="001A77B2">
      <w:pPr>
        <w:spacing w:before="0" w:after="0" w:line="276" w:lineRule="auto"/>
        <w:jc w:val="left"/>
      </w:pPr>
      <w:r w:rsidRPr="009E1519">
        <w:rPr>
          <w:b/>
        </w:rPr>
        <w:t>Nota 2:</w:t>
      </w:r>
      <w:r>
        <w:t xml:space="preserve"> </w:t>
      </w:r>
      <w:r w:rsidRPr="008A44B1">
        <w:rPr>
          <w:rFonts w:asciiTheme="minorHAnsi" w:hAnsiTheme="minorHAnsi"/>
        </w:rPr>
        <w:t>Las fichas anteriormente descritas responden a las responsabilidades funcionales de las personas que se involucran en la</w:t>
      </w:r>
      <w:r>
        <w:rPr>
          <w:rFonts w:asciiTheme="minorHAnsi" w:hAnsiTheme="minorHAnsi"/>
        </w:rPr>
        <w:t>s actividades de los procesos operativos</w:t>
      </w:r>
      <w:r w:rsidRPr="008A44B1">
        <w:rPr>
          <w:rFonts w:asciiTheme="minorHAnsi" w:hAnsiTheme="minorHAnsi"/>
        </w:rPr>
        <w:t>, no necesariamente responden a los nombramientos que aparecen en plantilla</w:t>
      </w:r>
      <w:r>
        <w:rPr>
          <w:rFonts w:asciiTheme="minorHAnsi" w:hAnsiTheme="minorHAnsi"/>
        </w:rPr>
        <w:t>.</w:t>
      </w:r>
    </w:p>
    <w:p w:rsidR="001A77B2" w:rsidRDefault="001A77B2" w:rsidP="001A77B2">
      <w:pPr>
        <w:spacing w:before="0" w:after="200" w:line="276" w:lineRule="auto"/>
        <w:jc w:val="left"/>
      </w:pPr>
    </w:p>
    <w:p w:rsidR="001A77B2" w:rsidRDefault="001A77B2" w:rsidP="001A77B2">
      <w:pPr>
        <w:spacing w:before="0" w:after="200" w:line="276" w:lineRule="auto"/>
        <w:jc w:val="left"/>
      </w:pPr>
    </w:p>
    <w:p w:rsidR="001A77B2" w:rsidRPr="00DE6499" w:rsidRDefault="001A77B2" w:rsidP="001A77B2">
      <w:pPr>
        <w:rPr>
          <w:b/>
        </w:rPr>
      </w:pPr>
      <w:r w:rsidRPr="00DE6499">
        <w:rPr>
          <w:b/>
        </w:rPr>
        <w:t>Descripción de la referencia</w:t>
      </w:r>
    </w:p>
    <w:tbl>
      <w:tblPr>
        <w:tblStyle w:val="Tablaconcuadrcula"/>
        <w:tblW w:w="16312" w:type="dxa"/>
        <w:tblLayout w:type="fixed"/>
        <w:tblLook w:val="04A0" w:firstRow="1" w:lastRow="0" w:firstColumn="1" w:lastColumn="0" w:noHBand="0" w:noVBand="1"/>
      </w:tblPr>
      <w:tblGrid>
        <w:gridCol w:w="648"/>
        <w:gridCol w:w="1508"/>
        <w:gridCol w:w="1267"/>
        <w:gridCol w:w="954"/>
        <w:gridCol w:w="746"/>
        <w:gridCol w:w="1407"/>
        <w:gridCol w:w="1267"/>
        <w:gridCol w:w="954"/>
        <w:gridCol w:w="676"/>
        <w:gridCol w:w="1179"/>
        <w:gridCol w:w="1096"/>
        <w:gridCol w:w="822"/>
        <w:gridCol w:w="1123"/>
        <w:gridCol w:w="2665"/>
      </w:tblGrid>
      <w:tr w:rsidR="001A77B2" w:rsidRPr="00910813" w:rsidTr="00FE566D">
        <w:trPr>
          <w:trHeight w:val="444"/>
        </w:trPr>
        <w:tc>
          <w:tcPr>
            <w:tcW w:w="4377" w:type="dxa"/>
            <w:gridSpan w:val="4"/>
            <w:vAlign w:val="center"/>
          </w:tcPr>
          <w:p w:rsidR="001A77B2" w:rsidRPr="00910813" w:rsidRDefault="001A77B2" w:rsidP="00FE566D">
            <w:pPr>
              <w:spacing w:before="0" w:after="0"/>
              <w:jc w:val="center"/>
              <w:rPr>
                <w:rFonts w:asciiTheme="minorHAnsi" w:hAnsiTheme="minorHAnsi"/>
                <w:b/>
                <w:sz w:val="20"/>
                <w:szCs w:val="16"/>
              </w:rPr>
            </w:pPr>
            <w:r w:rsidRPr="00910813">
              <w:rPr>
                <w:rFonts w:asciiTheme="minorHAnsi" w:hAnsiTheme="minorHAnsi"/>
                <w:b/>
                <w:sz w:val="20"/>
                <w:szCs w:val="16"/>
              </w:rPr>
              <w:t>LEY FUNDAMENTAL</w:t>
            </w:r>
          </w:p>
        </w:tc>
        <w:tc>
          <w:tcPr>
            <w:tcW w:w="4374" w:type="dxa"/>
            <w:gridSpan w:val="4"/>
            <w:vAlign w:val="center"/>
          </w:tcPr>
          <w:p w:rsidR="001A77B2" w:rsidRPr="00910813" w:rsidRDefault="001A77B2" w:rsidP="00FE566D">
            <w:pPr>
              <w:spacing w:before="0" w:after="0"/>
              <w:jc w:val="center"/>
              <w:rPr>
                <w:rFonts w:asciiTheme="minorHAnsi" w:hAnsiTheme="minorHAnsi"/>
                <w:b/>
                <w:sz w:val="20"/>
                <w:szCs w:val="16"/>
              </w:rPr>
            </w:pPr>
            <w:r w:rsidRPr="00910813">
              <w:rPr>
                <w:rFonts w:asciiTheme="minorHAnsi" w:hAnsiTheme="minorHAnsi"/>
                <w:b/>
                <w:sz w:val="20"/>
                <w:szCs w:val="16"/>
              </w:rPr>
              <w:t>REGLAMENTO INTERNO</w:t>
            </w:r>
          </w:p>
        </w:tc>
        <w:tc>
          <w:tcPr>
            <w:tcW w:w="3773" w:type="dxa"/>
            <w:gridSpan w:val="4"/>
            <w:vAlign w:val="center"/>
          </w:tcPr>
          <w:p w:rsidR="001A77B2" w:rsidRPr="00910813" w:rsidRDefault="001A77B2" w:rsidP="00FE566D">
            <w:pPr>
              <w:spacing w:before="0" w:after="0"/>
              <w:jc w:val="center"/>
              <w:rPr>
                <w:rFonts w:asciiTheme="minorHAnsi" w:hAnsiTheme="minorHAnsi"/>
                <w:b/>
                <w:sz w:val="20"/>
                <w:szCs w:val="16"/>
              </w:rPr>
            </w:pPr>
            <w:r w:rsidRPr="00910813">
              <w:rPr>
                <w:rFonts w:asciiTheme="minorHAnsi" w:hAnsiTheme="minorHAnsi"/>
                <w:b/>
                <w:sz w:val="20"/>
                <w:szCs w:val="16"/>
              </w:rPr>
              <w:t>ESTATUTO ORGÁNICO</w:t>
            </w:r>
          </w:p>
        </w:tc>
        <w:tc>
          <w:tcPr>
            <w:tcW w:w="1123" w:type="dxa"/>
            <w:vMerge w:val="restart"/>
            <w:vAlign w:val="center"/>
          </w:tcPr>
          <w:p w:rsidR="001A77B2" w:rsidRPr="00910813" w:rsidRDefault="001A77B2" w:rsidP="00FE566D">
            <w:pPr>
              <w:spacing w:before="0" w:after="0"/>
              <w:jc w:val="center"/>
              <w:rPr>
                <w:rFonts w:asciiTheme="minorHAnsi" w:hAnsiTheme="minorHAnsi"/>
                <w:b/>
                <w:sz w:val="16"/>
                <w:szCs w:val="16"/>
              </w:rPr>
            </w:pPr>
            <w:r w:rsidRPr="00910813">
              <w:rPr>
                <w:rFonts w:asciiTheme="minorHAnsi" w:hAnsiTheme="minorHAnsi"/>
                <w:b/>
                <w:sz w:val="14"/>
              </w:rPr>
              <w:t>Consecutivo</w:t>
            </w:r>
          </w:p>
        </w:tc>
        <w:tc>
          <w:tcPr>
            <w:tcW w:w="2665" w:type="dxa"/>
            <w:vMerge w:val="restart"/>
            <w:vAlign w:val="center"/>
          </w:tcPr>
          <w:p w:rsidR="001A77B2" w:rsidRPr="00910813" w:rsidRDefault="001A77B2" w:rsidP="00FE566D">
            <w:pPr>
              <w:spacing w:before="0" w:after="0"/>
              <w:jc w:val="center"/>
              <w:rPr>
                <w:rFonts w:asciiTheme="minorHAnsi" w:hAnsiTheme="minorHAnsi"/>
                <w:b/>
                <w:sz w:val="16"/>
                <w:szCs w:val="16"/>
              </w:rPr>
            </w:pPr>
            <w:r w:rsidRPr="00910813">
              <w:rPr>
                <w:rFonts w:asciiTheme="minorHAnsi" w:hAnsiTheme="minorHAnsi"/>
                <w:b/>
                <w:sz w:val="16"/>
              </w:rPr>
              <w:t>Referencia</w:t>
            </w:r>
          </w:p>
        </w:tc>
      </w:tr>
      <w:tr w:rsidR="001A77B2" w:rsidRPr="00910813" w:rsidTr="00FE566D">
        <w:trPr>
          <w:trHeight w:val="444"/>
        </w:trPr>
        <w:tc>
          <w:tcPr>
            <w:tcW w:w="648" w:type="dxa"/>
            <w:vAlign w:val="center"/>
          </w:tcPr>
          <w:p w:rsidR="001A77B2" w:rsidRPr="00910813" w:rsidRDefault="001A77B2" w:rsidP="00FE566D">
            <w:pPr>
              <w:spacing w:before="0" w:after="0"/>
              <w:jc w:val="center"/>
              <w:rPr>
                <w:rFonts w:asciiTheme="minorHAnsi" w:hAnsiTheme="minorHAnsi"/>
                <w:b/>
                <w:sz w:val="16"/>
                <w:szCs w:val="16"/>
              </w:rPr>
            </w:pPr>
            <w:r w:rsidRPr="00910813">
              <w:rPr>
                <w:rFonts w:asciiTheme="minorHAnsi" w:hAnsiTheme="minorHAnsi"/>
                <w:b/>
                <w:sz w:val="12"/>
                <w:szCs w:val="16"/>
              </w:rPr>
              <w:t>CLAVE</w:t>
            </w:r>
          </w:p>
        </w:tc>
        <w:tc>
          <w:tcPr>
            <w:tcW w:w="1508" w:type="dxa"/>
            <w:vAlign w:val="center"/>
          </w:tcPr>
          <w:p w:rsidR="001A77B2" w:rsidRPr="00910813" w:rsidRDefault="001A77B2" w:rsidP="00FE566D">
            <w:pPr>
              <w:spacing w:before="0" w:after="0"/>
              <w:jc w:val="center"/>
              <w:rPr>
                <w:rFonts w:asciiTheme="minorHAnsi" w:hAnsiTheme="minorHAnsi"/>
                <w:b/>
                <w:sz w:val="16"/>
                <w:szCs w:val="16"/>
              </w:rPr>
            </w:pPr>
            <w:r w:rsidRPr="00910813">
              <w:rPr>
                <w:rFonts w:asciiTheme="minorHAnsi" w:hAnsiTheme="minorHAnsi"/>
                <w:b/>
                <w:sz w:val="16"/>
                <w:szCs w:val="16"/>
              </w:rPr>
              <w:t>ARTÍCULO</w:t>
            </w:r>
          </w:p>
        </w:tc>
        <w:tc>
          <w:tcPr>
            <w:tcW w:w="1267" w:type="dxa"/>
            <w:vAlign w:val="center"/>
          </w:tcPr>
          <w:p w:rsidR="001A77B2" w:rsidRPr="00910813" w:rsidRDefault="001A77B2" w:rsidP="00FE566D">
            <w:pPr>
              <w:spacing w:before="0" w:after="0"/>
              <w:jc w:val="center"/>
              <w:rPr>
                <w:rFonts w:asciiTheme="minorHAnsi" w:hAnsiTheme="minorHAnsi"/>
                <w:b/>
                <w:sz w:val="16"/>
                <w:szCs w:val="16"/>
              </w:rPr>
            </w:pPr>
            <w:r w:rsidRPr="00910813">
              <w:rPr>
                <w:rFonts w:asciiTheme="minorHAnsi" w:hAnsiTheme="minorHAnsi"/>
                <w:b/>
                <w:sz w:val="16"/>
                <w:szCs w:val="16"/>
              </w:rPr>
              <w:t>FRACCIÓN</w:t>
            </w:r>
          </w:p>
        </w:tc>
        <w:tc>
          <w:tcPr>
            <w:tcW w:w="952" w:type="dxa"/>
            <w:vAlign w:val="center"/>
          </w:tcPr>
          <w:p w:rsidR="001A77B2" w:rsidRPr="00910813" w:rsidRDefault="001A77B2" w:rsidP="00FE566D">
            <w:pPr>
              <w:spacing w:before="0" w:after="0"/>
              <w:jc w:val="center"/>
              <w:rPr>
                <w:rFonts w:asciiTheme="minorHAnsi" w:hAnsiTheme="minorHAnsi"/>
                <w:b/>
                <w:sz w:val="16"/>
                <w:szCs w:val="16"/>
              </w:rPr>
            </w:pPr>
            <w:r w:rsidRPr="00910813">
              <w:rPr>
                <w:rFonts w:asciiTheme="minorHAnsi" w:hAnsiTheme="minorHAnsi"/>
                <w:b/>
                <w:sz w:val="16"/>
                <w:szCs w:val="16"/>
              </w:rPr>
              <w:t>INCISO</w:t>
            </w:r>
          </w:p>
        </w:tc>
        <w:tc>
          <w:tcPr>
            <w:tcW w:w="746" w:type="dxa"/>
            <w:vAlign w:val="center"/>
          </w:tcPr>
          <w:p w:rsidR="001A77B2" w:rsidRPr="00910813" w:rsidRDefault="001A77B2" w:rsidP="00FE566D">
            <w:pPr>
              <w:spacing w:before="0" w:after="0"/>
              <w:jc w:val="center"/>
              <w:rPr>
                <w:rFonts w:asciiTheme="minorHAnsi" w:hAnsiTheme="minorHAnsi"/>
                <w:b/>
                <w:sz w:val="16"/>
                <w:szCs w:val="16"/>
              </w:rPr>
            </w:pPr>
            <w:r w:rsidRPr="00910813">
              <w:rPr>
                <w:rFonts w:asciiTheme="minorHAnsi" w:hAnsiTheme="minorHAnsi"/>
                <w:b/>
                <w:sz w:val="12"/>
                <w:szCs w:val="16"/>
              </w:rPr>
              <w:t>CLAVE</w:t>
            </w:r>
          </w:p>
        </w:tc>
        <w:tc>
          <w:tcPr>
            <w:tcW w:w="1407" w:type="dxa"/>
            <w:vAlign w:val="center"/>
          </w:tcPr>
          <w:p w:rsidR="001A77B2" w:rsidRPr="00910813" w:rsidRDefault="001A77B2" w:rsidP="00FE566D">
            <w:pPr>
              <w:spacing w:before="0" w:after="0"/>
              <w:jc w:val="center"/>
              <w:rPr>
                <w:rFonts w:asciiTheme="minorHAnsi" w:hAnsiTheme="minorHAnsi"/>
                <w:b/>
                <w:sz w:val="16"/>
                <w:szCs w:val="16"/>
              </w:rPr>
            </w:pPr>
            <w:r w:rsidRPr="00910813">
              <w:rPr>
                <w:rFonts w:asciiTheme="minorHAnsi" w:hAnsiTheme="minorHAnsi"/>
                <w:b/>
                <w:sz w:val="16"/>
                <w:szCs w:val="16"/>
              </w:rPr>
              <w:t>ARTÍCULO</w:t>
            </w:r>
          </w:p>
        </w:tc>
        <w:tc>
          <w:tcPr>
            <w:tcW w:w="1267" w:type="dxa"/>
            <w:vAlign w:val="center"/>
          </w:tcPr>
          <w:p w:rsidR="001A77B2" w:rsidRPr="00910813" w:rsidRDefault="001A77B2" w:rsidP="00FE566D">
            <w:pPr>
              <w:spacing w:before="0" w:after="0"/>
              <w:jc w:val="center"/>
              <w:rPr>
                <w:rFonts w:asciiTheme="minorHAnsi" w:hAnsiTheme="minorHAnsi"/>
                <w:b/>
                <w:sz w:val="16"/>
                <w:szCs w:val="16"/>
              </w:rPr>
            </w:pPr>
            <w:r w:rsidRPr="00910813">
              <w:rPr>
                <w:rFonts w:asciiTheme="minorHAnsi" w:hAnsiTheme="minorHAnsi"/>
                <w:b/>
                <w:sz w:val="16"/>
                <w:szCs w:val="16"/>
              </w:rPr>
              <w:t>FRACCIÓN</w:t>
            </w:r>
          </w:p>
        </w:tc>
        <w:tc>
          <w:tcPr>
            <w:tcW w:w="952" w:type="dxa"/>
            <w:vAlign w:val="center"/>
          </w:tcPr>
          <w:p w:rsidR="001A77B2" w:rsidRPr="00910813" w:rsidRDefault="001A77B2" w:rsidP="00FE566D">
            <w:pPr>
              <w:spacing w:before="0" w:after="0"/>
              <w:jc w:val="center"/>
              <w:rPr>
                <w:rFonts w:asciiTheme="minorHAnsi" w:hAnsiTheme="minorHAnsi"/>
                <w:b/>
                <w:sz w:val="16"/>
                <w:szCs w:val="16"/>
              </w:rPr>
            </w:pPr>
            <w:r w:rsidRPr="00910813">
              <w:rPr>
                <w:rFonts w:asciiTheme="minorHAnsi" w:hAnsiTheme="minorHAnsi"/>
                <w:b/>
                <w:sz w:val="16"/>
                <w:szCs w:val="16"/>
              </w:rPr>
              <w:t>INCISO</w:t>
            </w:r>
          </w:p>
        </w:tc>
        <w:tc>
          <w:tcPr>
            <w:tcW w:w="676" w:type="dxa"/>
            <w:vAlign w:val="center"/>
          </w:tcPr>
          <w:p w:rsidR="001A77B2" w:rsidRPr="00910813" w:rsidRDefault="001A77B2" w:rsidP="00FE566D">
            <w:pPr>
              <w:spacing w:before="0" w:after="0"/>
              <w:jc w:val="center"/>
              <w:rPr>
                <w:rFonts w:asciiTheme="minorHAnsi" w:hAnsiTheme="minorHAnsi"/>
                <w:b/>
                <w:sz w:val="16"/>
                <w:szCs w:val="16"/>
              </w:rPr>
            </w:pPr>
            <w:r w:rsidRPr="00910813">
              <w:rPr>
                <w:rFonts w:asciiTheme="minorHAnsi" w:hAnsiTheme="minorHAnsi"/>
                <w:b/>
                <w:sz w:val="12"/>
                <w:szCs w:val="16"/>
              </w:rPr>
              <w:t>CLAVE</w:t>
            </w:r>
          </w:p>
        </w:tc>
        <w:tc>
          <w:tcPr>
            <w:tcW w:w="1179" w:type="dxa"/>
            <w:vAlign w:val="center"/>
          </w:tcPr>
          <w:p w:rsidR="001A77B2" w:rsidRPr="00910813" w:rsidRDefault="001A77B2" w:rsidP="00FE566D">
            <w:pPr>
              <w:spacing w:before="0" w:after="0"/>
              <w:jc w:val="center"/>
              <w:rPr>
                <w:rFonts w:asciiTheme="minorHAnsi" w:hAnsiTheme="minorHAnsi"/>
                <w:b/>
                <w:sz w:val="16"/>
                <w:szCs w:val="16"/>
              </w:rPr>
            </w:pPr>
            <w:r w:rsidRPr="00910813">
              <w:rPr>
                <w:rFonts w:asciiTheme="minorHAnsi" w:hAnsiTheme="minorHAnsi"/>
                <w:b/>
                <w:sz w:val="16"/>
                <w:szCs w:val="16"/>
              </w:rPr>
              <w:t>ARTÍCULO</w:t>
            </w:r>
          </w:p>
        </w:tc>
        <w:tc>
          <w:tcPr>
            <w:tcW w:w="1096" w:type="dxa"/>
            <w:vAlign w:val="center"/>
          </w:tcPr>
          <w:p w:rsidR="001A77B2" w:rsidRPr="00910813" w:rsidRDefault="001A77B2" w:rsidP="00FE566D">
            <w:pPr>
              <w:spacing w:before="0" w:after="0"/>
              <w:jc w:val="center"/>
              <w:rPr>
                <w:rFonts w:asciiTheme="minorHAnsi" w:hAnsiTheme="minorHAnsi"/>
                <w:b/>
                <w:sz w:val="16"/>
                <w:szCs w:val="16"/>
              </w:rPr>
            </w:pPr>
            <w:r w:rsidRPr="00910813">
              <w:rPr>
                <w:rFonts w:asciiTheme="minorHAnsi" w:hAnsiTheme="minorHAnsi"/>
                <w:b/>
                <w:sz w:val="16"/>
                <w:szCs w:val="16"/>
              </w:rPr>
              <w:t>FRACCIÓN</w:t>
            </w:r>
          </w:p>
        </w:tc>
        <w:tc>
          <w:tcPr>
            <w:tcW w:w="821" w:type="dxa"/>
            <w:vAlign w:val="center"/>
          </w:tcPr>
          <w:p w:rsidR="001A77B2" w:rsidRPr="00910813" w:rsidRDefault="001A77B2" w:rsidP="00FE566D">
            <w:pPr>
              <w:spacing w:before="0" w:after="0"/>
              <w:jc w:val="center"/>
              <w:rPr>
                <w:rFonts w:asciiTheme="minorHAnsi" w:hAnsiTheme="minorHAnsi"/>
                <w:b/>
                <w:sz w:val="16"/>
                <w:szCs w:val="16"/>
              </w:rPr>
            </w:pPr>
            <w:r w:rsidRPr="00910813">
              <w:rPr>
                <w:rFonts w:asciiTheme="minorHAnsi" w:hAnsiTheme="minorHAnsi"/>
                <w:b/>
                <w:sz w:val="16"/>
                <w:szCs w:val="16"/>
              </w:rPr>
              <w:t>INCISO</w:t>
            </w:r>
          </w:p>
        </w:tc>
        <w:tc>
          <w:tcPr>
            <w:tcW w:w="1123" w:type="dxa"/>
            <w:vMerge/>
          </w:tcPr>
          <w:p w:rsidR="001A77B2" w:rsidRPr="00910813" w:rsidRDefault="001A77B2" w:rsidP="00FE566D">
            <w:pPr>
              <w:spacing w:before="0" w:after="0"/>
              <w:jc w:val="left"/>
              <w:rPr>
                <w:rFonts w:asciiTheme="minorHAnsi" w:hAnsiTheme="minorHAnsi"/>
                <w:b/>
                <w:sz w:val="16"/>
              </w:rPr>
            </w:pPr>
          </w:p>
        </w:tc>
        <w:tc>
          <w:tcPr>
            <w:tcW w:w="2665" w:type="dxa"/>
            <w:vMerge/>
          </w:tcPr>
          <w:p w:rsidR="001A77B2" w:rsidRPr="00910813" w:rsidRDefault="001A77B2" w:rsidP="00FE566D">
            <w:pPr>
              <w:spacing w:before="0" w:after="0"/>
              <w:jc w:val="left"/>
              <w:rPr>
                <w:rFonts w:asciiTheme="minorHAnsi" w:hAnsiTheme="minorHAnsi"/>
                <w:b/>
                <w:sz w:val="16"/>
              </w:rPr>
            </w:pPr>
          </w:p>
        </w:tc>
      </w:tr>
      <w:tr w:rsidR="001A77B2" w:rsidRPr="00910813" w:rsidTr="00FE566D">
        <w:trPr>
          <w:trHeight w:val="1299"/>
        </w:trPr>
        <w:tc>
          <w:tcPr>
            <w:tcW w:w="648" w:type="dxa"/>
            <w:vAlign w:val="center"/>
          </w:tcPr>
          <w:p w:rsidR="001A77B2" w:rsidRPr="00910813" w:rsidRDefault="001A77B2" w:rsidP="00FE566D">
            <w:pPr>
              <w:spacing w:before="0" w:after="0"/>
              <w:jc w:val="center"/>
              <w:rPr>
                <w:rFonts w:asciiTheme="minorHAnsi" w:hAnsiTheme="minorHAnsi"/>
                <w:sz w:val="16"/>
                <w:szCs w:val="16"/>
              </w:rPr>
            </w:pPr>
            <w:r>
              <w:rPr>
                <w:rFonts w:asciiTheme="minorHAnsi" w:hAnsiTheme="minorHAnsi"/>
                <w:sz w:val="16"/>
                <w:szCs w:val="16"/>
              </w:rPr>
              <w:t>DP</w:t>
            </w:r>
          </w:p>
        </w:tc>
        <w:tc>
          <w:tcPr>
            <w:tcW w:w="1508" w:type="dxa"/>
            <w:vAlign w:val="center"/>
          </w:tcPr>
          <w:p w:rsidR="001A77B2" w:rsidRPr="00910813" w:rsidRDefault="001A77B2" w:rsidP="00FE566D">
            <w:pPr>
              <w:spacing w:before="0" w:after="0"/>
              <w:jc w:val="center"/>
              <w:rPr>
                <w:rFonts w:asciiTheme="minorHAnsi" w:hAnsiTheme="minorHAnsi"/>
                <w:sz w:val="16"/>
                <w:szCs w:val="16"/>
              </w:rPr>
            </w:pPr>
            <w:r>
              <w:rPr>
                <w:rFonts w:asciiTheme="minorHAnsi" w:hAnsiTheme="minorHAnsi"/>
                <w:sz w:val="16"/>
                <w:szCs w:val="16"/>
              </w:rPr>
              <w:t>3</w:t>
            </w:r>
          </w:p>
        </w:tc>
        <w:tc>
          <w:tcPr>
            <w:tcW w:w="1267" w:type="dxa"/>
            <w:vAlign w:val="center"/>
          </w:tcPr>
          <w:p w:rsidR="001A77B2" w:rsidRPr="00910813" w:rsidRDefault="001A77B2" w:rsidP="00FE566D">
            <w:pPr>
              <w:spacing w:before="0" w:after="0"/>
              <w:jc w:val="center"/>
              <w:rPr>
                <w:rFonts w:asciiTheme="minorHAnsi" w:hAnsiTheme="minorHAnsi"/>
                <w:sz w:val="16"/>
                <w:szCs w:val="16"/>
              </w:rPr>
            </w:pPr>
            <w:r>
              <w:rPr>
                <w:rFonts w:asciiTheme="minorHAnsi" w:hAnsiTheme="minorHAnsi"/>
                <w:sz w:val="16"/>
                <w:szCs w:val="16"/>
              </w:rPr>
              <w:t>II</w:t>
            </w:r>
          </w:p>
        </w:tc>
        <w:tc>
          <w:tcPr>
            <w:tcW w:w="952" w:type="dxa"/>
            <w:vAlign w:val="center"/>
          </w:tcPr>
          <w:p w:rsidR="001A77B2" w:rsidRPr="00910813" w:rsidRDefault="001A77B2" w:rsidP="00FE566D">
            <w:pPr>
              <w:spacing w:before="0" w:after="0"/>
              <w:jc w:val="center"/>
              <w:rPr>
                <w:rFonts w:asciiTheme="minorHAnsi" w:hAnsiTheme="minorHAnsi"/>
                <w:sz w:val="16"/>
                <w:szCs w:val="16"/>
              </w:rPr>
            </w:pPr>
            <w:r>
              <w:rPr>
                <w:rFonts w:asciiTheme="minorHAnsi" w:hAnsiTheme="minorHAnsi"/>
                <w:sz w:val="16"/>
                <w:szCs w:val="16"/>
              </w:rPr>
              <w:t>-</w:t>
            </w:r>
          </w:p>
        </w:tc>
        <w:tc>
          <w:tcPr>
            <w:tcW w:w="746" w:type="dxa"/>
            <w:vAlign w:val="center"/>
          </w:tcPr>
          <w:p w:rsidR="001A77B2" w:rsidRPr="00910813" w:rsidRDefault="001A77B2" w:rsidP="00FE566D">
            <w:pPr>
              <w:spacing w:before="0" w:after="0"/>
              <w:jc w:val="center"/>
              <w:rPr>
                <w:rFonts w:asciiTheme="minorHAnsi" w:hAnsiTheme="minorHAnsi"/>
                <w:sz w:val="16"/>
                <w:szCs w:val="16"/>
              </w:rPr>
            </w:pPr>
            <w:r>
              <w:rPr>
                <w:rFonts w:asciiTheme="minorHAnsi" w:hAnsiTheme="minorHAnsi"/>
                <w:sz w:val="16"/>
                <w:szCs w:val="16"/>
              </w:rPr>
              <w:t>RI</w:t>
            </w:r>
          </w:p>
        </w:tc>
        <w:tc>
          <w:tcPr>
            <w:tcW w:w="1407" w:type="dxa"/>
            <w:vAlign w:val="center"/>
          </w:tcPr>
          <w:p w:rsidR="001A77B2" w:rsidRPr="00910813" w:rsidRDefault="001A77B2" w:rsidP="00FE566D">
            <w:pPr>
              <w:spacing w:before="0" w:after="0"/>
              <w:jc w:val="center"/>
              <w:rPr>
                <w:rFonts w:asciiTheme="minorHAnsi" w:hAnsiTheme="minorHAnsi"/>
                <w:sz w:val="16"/>
                <w:szCs w:val="16"/>
              </w:rPr>
            </w:pPr>
            <w:r>
              <w:rPr>
                <w:rFonts w:asciiTheme="minorHAnsi" w:hAnsiTheme="minorHAnsi"/>
                <w:sz w:val="16"/>
                <w:szCs w:val="16"/>
              </w:rPr>
              <w:t xml:space="preserve">7,12 </w:t>
            </w:r>
          </w:p>
        </w:tc>
        <w:tc>
          <w:tcPr>
            <w:tcW w:w="1267" w:type="dxa"/>
            <w:vAlign w:val="center"/>
          </w:tcPr>
          <w:p w:rsidR="001A77B2" w:rsidRPr="00910813" w:rsidRDefault="001A77B2" w:rsidP="00FE566D">
            <w:pPr>
              <w:spacing w:before="0" w:after="0"/>
              <w:jc w:val="center"/>
              <w:rPr>
                <w:rFonts w:asciiTheme="minorHAnsi" w:hAnsiTheme="minorHAnsi"/>
                <w:sz w:val="16"/>
                <w:szCs w:val="16"/>
              </w:rPr>
            </w:pPr>
            <w:r>
              <w:rPr>
                <w:rFonts w:asciiTheme="minorHAnsi" w:hAnsiTheme="minorHAnsi"/>
                <w:sz w:val="16"/>
                <w:szCs w:val="16"/>
              </w:rPr>
              <w:t>12</w:t>
            </w:r>
          </w:p>
        </w:tc>
        <w:tc>
          <w:tcPr>
            <w:tcW w:w="952" w:type="dxa"/>
            <w:vAlign w:val="center"/>
          </w:tcPr>
          <w:p w:rsidR="001A77B2" w:rsidRPr="00910813" w:rsidRDefault="001A77B2" w:rsidP="00FE566D">
            <w:pPr>
              <w:spacing w:before="0" w:after="0"/>
              <w:jc w:val="center"/>
              <w:rPr>
                <w:rFonts w:asciiTheme="minorHAnsi" w:hAnsiTheme="minorHAnsi"/>
                <w:sz w:val="16"/>
                <w:szCs w:val="16"/>
              </w:rPr>
            </w:pPr>
            <w:r>
              <w:rPr>
                <w:rFonts w:asciiTheme="minorHAnsi" w:hAnsiTheme="minorHAnsi"/>
                <w:sz w:val="16"/>
                <w:szCs w:val="16"/>
              </w:rPr>
              <w:t>I</w:t>
            </w:r>
          </w:p>
        </w:tc>
        <w:tc>
          <w:tcPr>
            <w:tcW w:w="676" w:type="dxa"/>
            <w:vAlign w:val="center"/>
          </w:tcPr>
          <w:p w:rsidR="001A77B2" w:rsidRPr="00910813" w:rsidRDefault="001A77B2" w:rsidP="00FE566D">
            <w:pPr>
              <w:spacing w:before="0" w:after="0"/>
              <w:jc w:val="center"/>
              <w:rPr>
                <w:rFonts w:asciiTheme="minorHAnsi" w:hAnsiTheme="minorHAnsi"/>
                <w:sz w:val="16"/>
                <w:szCs w:val="16"/>
              </w:rPr>
            </w:pPr>
            <w:r>
              <w:rPr>
                <w:rFonts w:asciiTheme="minorHAnsi" w:hAnsiTheme="minorHAnsi"/>
                <w:sz w:val="16"/>
                <w:szCs w:val="16"/>
              </w:rPr>
              <w:t>-</w:t>
            </w:r>
          </w:p>
        </w:tc>
        <w:tc>
          <w:tcPr>
            <w:tcW w:w="1179" w:type="dxa"/>
            <w:vAlign w:val="center"/>
          </w:tcPr>
          <w:p w:rsidR="001A77B2" w:rsidRPr="00910813" w:rsidRDefault="001A77B2" w:rsidP="00FE566D">
            <w:pPr>
              <w:spacing w:before="0" w:after="0"/>
              <w:jc w:val="center"/>
              <w:rPr>
                <w:rFonts w:asciiTheme="minorHAnsi" w:hAnsiTheme="minorHAnsi"/>
                <w:sz w:val="16"/>
                <w:szCs w:val="16"/>
              </w:rPr>
            </w:pPr>
            <w:r>
              <w:rPr>
                <w:rFonts w:asciiTheme="minorHAnsi" w:hAnsiTheme="minorHAnsi"/>
                <w:sz w:val="16"/>
                <w:szCs w:val="16"/>
              </w:rPr>
              <w:t>-</w:t>
            </w:r>
          </w:p>
        </w:tc>
        <w:tc>
          <w:tcPr>
            <w:tcW w:w="1096" w:type="dxa"/>
            <w:vAlign w:val="center"/>
          </w:tcPr>
          <w:p w:rsidR="001A77B2" w:rsidRPr="00910813" w:rsidRDefault="001A77B2" w:rsidP="00FE566D">
            <w:pPr>
              <w:spacing w:before="0" w:after="0"/>
              <w:jc w:val="center"/>
              <w:rPr>
                <w:rFonts w:asciiTheme="minorHAnsi" w:hAnsiTheme="minorHAnsi"/>
                <w:sz w:val="16"/>
                <w:szCs w:val="16"/>
              </w:rPr>
            </w:pPr>
            <w:r>
              <w:rPr>
                <w:rFonts w:asciiTheme="minorHAnsi" w:hAnsiTheme="minorHAnsi"/>
                <w:sz w:val="16"/>
                <w:szCs w:val="16"/>
              </w:rPr>
              <w:t>-</w:t>
            </w:r>
          </w:p>
        </w:tc>
        <w:tc>
          <w:tcPr>
            <w:tcW w:w="821" w:type="dxa"/>
            <w:vAlign w:val="center"/>
          </w:tcPr>
          <w:p w:rsidR="001A77B2" w:rsidRPr="00910813" w:rsidRDefault="001A77B2" w:rsidP="00FE566D">
            <w:pPr>
              <w:spacing w:before="0" w:after="0"/>
              <w:jc w:val="center"/>
              <w:rPr>
                <w:rFonts w:asciiTheme="minorHAnsi" w:hAnsiTheme="minorHAnsi"/>
                <w:sz w:val="16"/>
                <w:szCs w:val="16"/>
              </w:rPr>
            </w:pPr>
            <w:r>
              <w:rPr>
                <w:rFonts w:asciiTheme="minorHAnsi" w:hAnsiTheme="minorHAnsi"/>
                <w:sz w:val="16"/>
                <w:szCs w:val="16"/>
              </w:rPr>
              <w:t>-</w:t>
            </w:r>
          </w:p>
        </w:tc>
        <w:tc>
          <w:tcPr>
            <w:tcW w:w="1123" w:type="dxa"/>
            <w:vAlign w:val="center"/>
          </w:tcPr>
          <w:p w:rsidR="001A77B2" w:rsidRPr="00910813" w:rsidRDefault="001A77B2" w:rsidP="00FE566D">
            <w:pPr>
              <w:spacing w:before="0" w:after="0"/>
              <w:jc w:val="center"/>
              <w:rPr>
                <w:rFonts w:asciiTheme="minorHAnsi" w:hAnsiTheme="minorHAnsi"/>
                <w:sz w:val="16"/>
                <w:szCs w:val="16"/>
              </w:rPr>
            </w:pPr>
            <w:r w:rsidRPr="00910813">
              <w:rPr>
                <w:rFonts w:asciiTheme="minorHAnsi" w:hAnsiTheme="minorHAnsi"/>
                <w:sz w:val="16"/>
                <w:szCs w:val="16"/>
              </w:rPr>
              <w:t>1</w:t>
            </w:r>
          </w:p>
        </w:tc>
        <w:tc>
          <w:tcPr>
            <w:tcW w:w="2665" w:type="dxa"/>
            <w:vAlign w:val="center"/>
          </w:tcPr>
          <w:p w:rsidR="001A77B2" w:rsidRPr="00910813" w:rsidRDefault="001A77B2" w:rsidP="00FE566D">
            <w:pPr>
              <w:spacing w:before="0" w:after="0"/>
              <w:jc w:val="center"/>
              <w:rPr>
                <w:rFonts w:asciiTheme="minorHAnsi" w:hAnsiTheme="minorHAnsi"/>
                <w:sz w:val="16"/>
                <w:szCs w:val="16"/>
              </w:rPr>
            </w:pPr>
            <w:r>
              <w:rPr>
                <w:rFonts w:asciiTheme="minorHAnsi" w:eastAsia="Times New Roman" w:hAnsiTheme="minorHAnsi" w:cs="Arial"/>
                <w:bCs/>
                <w:color w:val="000000" w:themeColor="text1"/>
                <w:sz w:val="18"/>
                <w:lang w:eastAsia="es-MX"/>
              </w:rPr>
              <w:t>DP-3-II – RI-7 – 12 - I</w:t>
            </w:r>
          </w:p>
        </w:tc>
      </w:tr>
      <w:tr w:rsidR="001A77B2" w:rsidRPr="00910813" w:rsidTr="00FE566D">
        <w:trPr>
          <w:trHeight w:val="889"/>
        </w:trPr>
        <w:tc>
          <w:tcPr>
            <w:tcW w:w="648" w:type="dxa"/>
            <w:vAlign w:val="center"/>
          </w:tcPr>
          <w:p w:rsidR="001A77B2" w:rsidRPr="00910813" w:rsidRDefault="001A77B2" w:rsidP="00FE566D">
            <w:pPr>
              <w:spacing w:before="0" w:after="0"/>
              <w:jc w:val="center"/>
              <w:rPr>
                <w:rFonts w:asciiTheme="minorHAnsi" w:hAnsiTheme="minorHAnsi"/>
                <w:sz w:val="16"/>
                <w:szCs w:val="16"/>
              </w:rPr>
            </w:pPr>
            <w:r>
              <w:rPr>
                <w:rFonts w:asciiTheme="minorHAnsi" w:hAnsiTheme="minorHAnsi"/>
                <w:sz w:val="16"/>
                <w:szCs w:val="16"/>
              </w:rPr>
              <w:t>DP</w:t>
            </w:r>
          </w:p>
        </w:tc>
        <w:tc>
          <w:tcPr>
            <w:tcW w:w="1508" w:type="dxa"/>
            <w:vAlign w:val="center"/>
          </w:tcPr>
          <w:p w:rsidR="001A77B2" w:rsidRPr="00910813" w:rsidRDefault="001A77B2" w:rsidP="00FE566D">
            <w:pPr>
              <w:spacing w:before="0" w:after="0"/>
              <w:jc w:val="center"/>
              <w:rPr>
                <w:rFonts w:asciiTheme="minorHAnsi" w:hAnsiTheme="minorHAnsi"/>
                <w:sz w:val="16"/>
                <w:szCs w:val="16"/>
              </w:rPr>
            </w:pPr>
            <w:r>
              <w:rPr>
                <w:rFonts w:asciiTheme="minorHAnsi" w:hAnsiTheme="minorHAnsi"/>
                <w:sz w:val="16"/>
                <w:szCs w:val="16"/>
              </w:rPr>
              <w:t>3</w:t>
            </w:r>
          </w:p>
        </w:tc>
        <w:tc>
          <w:tcPr>
            <w:tcW w:w="1267" w:type="dxa"/>
            <w:vAlign w:val="center"/>
          </w:tcPr>
          <w:p w:rsidR="001A77B2" w:rsidRPr="00910813" w:rsidRDefault="001A77B2" w:rsidP="00FE566D">
            <w:pPr>
              <w:spacing w:before="0" w:after="0"/>
              <w:jc w:val="center"/>
              <w:rPr>
                <w:rFonts w:asciiTheme="minorHAnsi" w:hAnsiTheme="minorHAnsi"/>
                <w:sz w:val="16"/>
                <w:szCs w:val="16"/>
              </w:rPr>
            </w:pPr>
            <w:r>
              <w:rPr>
                <w:rFonts w:asciiTheme="minorHAnsi" w:hAnsiTheme="minorHAnsi"/>
                <w:sz w:val="16"/>
                <w:szCs w:val="16"/>
              </w:rPr>
              <w:t>II</w:t>
            </w:r>
          </w:p>
        </w:tc>
        <w:tc>
          <w:tcPr>
            <w:tcW w:w="952" w:type="dxa"/>
            <w:vAlign w:val="center"/>
          </w:tcPr>
          <w:p w:rsidR="001A77B2" w:rsidRPr="00910813" w:rsidRDefault="001A77B2" w:rsidP="00FE566D">
            <w:pPr>
              <w:spacing w:before="0" w:after="0"/>
              <w:jc w:val="center"/>
              <w:rPr>
                <w:rFonts w:asciiTheme="minorHAnsi" w:hAnsiTheme="minorHAnsi"/>
                <w:sz w:val="16"/>
                <w:szCs w:val="16"/>
              </w:rPr>
            </w:pPr>
            <w:r>
              <w:rPr>
                <w:rFonts w:asciiTheme="minorHAnsi" w:hAnsiTheme="minorHAnsi"/>
                <w:sz w:val="16"/>
                <w:szCs w:val="16"/>
              </w:rPr>
              <w:t>-</w:t>
            </w:r>
          </w:p>
        </w:tc>
        <w:tc>
          <w:tcPr>
            <w:tcW w:w="746" w:type="dxa"/>
            <w:vAlign w:val="center"/>
          </w:tcPr>
          <w:p w:rsidR="001A77B2" w:rsidRPr="00910813" w:rsidRDefault="001A77B2" w:rsidP="00FE566D">
            <w:pPr>
              <w:spacing w:before="0" w:after="0"/>
              <w:jc w:val="center"/>
              <w:rPr>
                <w:rFonts w:asciiTheme="minorHAnsi" w:hAnsiTheme="minorHAnsi"/>
                <w:sz w:val="16"/>
                <w:szCs w:val="16"/>
              </w:rPr>
            </w:pPr>
            <w:r>
              <w:rPr>
                <w:rFonts w:asciiTheme="minorHAnsi" w:hAnsiTheme="minorHAnsi"/>
                <w:sz w:val="16"/>
                <w:szCs w:val="16"/>
              </w:rPr>
              <w:t>RI</w:t>
            </w:r>
          </w:p>
        </w:tc>
        <w:tc>
          <w:tcPr>
            <w:tcW w:w="1407" w:type="dxa"/>
            <w:vAlign w:val="center"/>
          </w:tcPr>
          <w:p w:rsidR="001A77B2" w:rsidRPr="00910813" w:rsidRDefault="001A77B2" w:rsidP="00FE566D">
            <w:pPr>
              <w:spacing w:before="0" w:after="0"/>
              <w:jc w:val="center"/>
              <w:rPr>
                <w:rFonts w:asciiTheme="minorHAnsi" w:hAnsiTheme="minorHAnsi"/>
                <w:sz w:val="16"/>
                <w:szCs w:val="16"/>
              </w:rPr>
            </w:pPr>
            <w:r>
              <w:rPr>
                <w:rFonts w:asciiTheme="minorHAnsi" w:hAnsiTheme="minorHAnsi"/>
                <w:sz w:val="16"/>
                <w:szCs w:val="16"/>
              </w:rPr>
              <w:t>7</w:t>
            </w:r>
          </w:p>
        </w:tc>
        <w:tc>
          <w:tcPr>
            <w:tcW w:w="1267" w:type="dxa"/>
            <w:vAlign w:val="center"/>
          </w:tcPr>
          <w:p w:rsidR="001A77B2" w:rsidRPr="00910813" w:rsidRDefault="001A77B2" w:rsidP="00FE566D">
            <w:pPr>
              <w:spacing w:before="0" w:after="0"/>
              <w:jc w:val="center"/>
              <w:rPr>
                <w:rFonts w:asciiTheme="minorHAnsi" w:hAnsiTheme="minorHAnsi"/>
                <w:sz w:val="16"/>
                <w:szCs w:val="16"/>
              </w:rPr>
            </w:pPr>
            <w:r>
              <w:rPr>
                <w:rFonts w:asciiTheme="minorHAnsi" w:hAnsiTheme="minorHAnsi"/>
                <w:sz w:val="16"/>
                <w:szCs w:val="16"/>
              </w:rPr>
              <w:t>-</w:t>
            </w:r>
          </w:p>
        </w:tc>
        <w:tc>
          <w:tcPr>
            <w:tcW w:w="952" w:type="dxa"/>
            <w:vAlign w:val="center"/>
          </w:tcPr>
          <w:p w:rsidR="001A77B2" w:rsidRPr="00910813" w:rsidRDefault="001A77B2" w:rsidP="00FE566D">
            <w:pPr>
              <w:spacing w:before="0" w:after="0"/>
              <w:jc w:val="center"/>
              <w:rPr>
                <w:rFonts w:asciiTheme="minorHAnsi" w:hAnsiTheme="minorHAnsi"/>
                <w:sz w:val="16"/>
                <w:szCs w:val="16"/>
              </w:rPr>
            </w:pPr>
            <w:r>
              <w:rPr>
                <w:rFonts w:asciiTheme="minorHAnsi" w:hAnsiTheme="minorHAnsi"/>
                <w:sz w:val="16"/>
                <w:szCs w:val="16"/>
              </w:rPr>
              <w:t>-</w:t>
            </w:r>
          </w:p>
        </w:tc>
        <w:tc>
          <w:tcPr>
            <w:tcW w:w="676" w:type="dxa"/>
            <w:vAlign w:val="center"/>
          </w:tcPr>
          <w:p w:rsidR="001A77B2" w:rsidRPr="00910813" w:rsidRDefault="001A77B2" w:rsidP="00FE566D">
            <w:pPr>
              <w:spacing w:before="0" w:after="0"/>
              <w:jc w:val="center"/>
              <w:rPr>
                <w:rFonts w:asciiTheme="minorHAnsi" w:hAnsiTheme="minorHAnsi"/>
                <w:sz w:val="16"/>
                <w:szCs w:val="16"/>
              </w:rPr>
            </w:pPr>
            <w:r>
              <w:rPr>
                <w:rFonts w:asciiTheme="minorHAnsi" w:hAnsiTheme="minorHAnsi"/>
                <w:sz w:val="16"/>
                <w:szCs w:val="16"/>
              </w:rPr>
              <w:t>EO</w:t>
            </w:r>
          </w:p>
        </w:tc>
        <w:tc>
          <w:tcPr>
            <w:tcW w:w="1179" w:type="dxa"/>
            <w:vAlign w:val="center"/>
          </w:tcPr>
          <w:p w:rsidR="001A77B2" w:rsidRPr="00910813" w:rsidRDefault="001A77B2" w:rsidP="00FE566D">
            <w:pPr>
              <w:spacing w:before="0" w:after="0"/>
              <w:jc w:val="center"/>
              <w:rPr>
                <w:rFonts w:asciiTheme="minorHAnsi" w:hAnsiTheme="minorHAnsi"/>
                <w:sz w:val="16"/>
                <w:szCs w:val="16"/>
              </w:rPr>
            </w:pPr>
            <w:r>
              <w:rPr>
                <w:rFonts w:asciiTheme="minorHAnsi" w:hAnsiTheme="minorHAnsi"/>
                <w:sz w:val="16"/>
                <w:szCs w:val="16"/>
              </w:rPr>
              <w:t>28</w:t>
            </w:r>
          </w:p>
        </w:tc>
        <w:tc>
          <w:tcPr>
            <w:tcW w:w="1096" w:type="dxa"/>
            <w:vAlign w:val="center"/>
          </w:tcPr>
          <w:p w:rsidR="001A77B2" w:rsidRPr="00910813" w:rsidRDefault="001A77B2" w:rsidP="00FE566D">
            <w:pPr>
              <w:spacing w:before="0" w:after="0"/>
              <w:jc w:val="center"/>
              <w:rPr>
                <w:rFonts w:asciiTheme="minorHAnsi" w:hAnsiTheme="minorHAnsi"/>
                <w:sz w:val="16"/>
                <w:szCs w:val="16"/>
              </w:rPr>
            </w:pPr>
            <w:r>
              <w:rPr>
                <w:rFonts w:asciiTheme="minorHAnsi" w:hAnsiTheme="minorHAnsi"/>
                <w:sz w:val="16"/>
                <w:szCs w:val="16"/>
              </w:rPr>
              <w:t>I</w:t>
            </w:r>
          </w:p>
        </w:tc>
        <w:tc>
          <w:tcPr>
            <w:tcW w:w="821" w:type="dxa"/>
            <w:vAlign w:val="center"/>
          </w:tcPr>
          <w:p w:rsidR="001A77B2" w:rsidRPr="00910813" w:rsidRDefault="001A77B2" w:rsidP="00FE566D">
            <w:pPr>
              <w:spacing w:before="0" w:after="0"/>
              <w:jc w:val="center"/>
              <w:rPr>
                <w:rFonts w:asciiTheme="minorHAnsi" w:hAnsiTheme="minorHAnsi"/>
                <w:sz w:val="16"/>
                <w:szCs w:val="16"/>
              </w:rPr>
            </w:pPr>
            <w:r>
              <w:rPr>
                <w:rFonts w:asciiTheme="minorHAnsi" w:hAnsiTheme="minorHAnsi"/>
                <w:sz w:val="16"/>
                <w:szCs w:val="16"/>
              </w:rPr>
              <w:t>-</w:t>
            </w:r>
          </w:p>
        </w:tc>
        <w:tc>
          <w:tcPr>
            <w:tcW w:w="1123" w:type="dxa"/>
            <w:vAlign w:val="center"/>
          </w:tcPr>
          <w:p w:rsidR="001A77B2" w:rsidRPr="00910813" w:rsidRDefault="001A77B2" w:rsidP="00FE566D">
            <w:pPr>
              <w:spacing w:before="0" w:after="0"/>
              <w:jc w:val="center"/>
              <w:rPr>
                <w:rFonts w:asciiTheme="minorHAnsi" w:hAnsiTheme="minorHAnsi"/>
                <w:sz w:val="16"/>
                <w:szCs w:val="16"/>
              </w:rPr>
            </w:pPr>
            <w:r w:rsidRPr="00910813">
              <w:rPr>
                <w:rFonts w:asciiTheme="minorHAnsi" w:hAnsiTheme="minorHAnsi"/>
                <w:sz w:val="16"/>
                <w:szCs w:val="16"/>
              </w:rPr>
              <w:t>2</w:t>
            </w:r>
          </w:p>
        </w:tc>
        <w:tc>
          <w:tcPr>
            <w:tcW w:w="2665" w:type="dxa"/>
            <w:vAlign w:val="center"/>
          </w:tcPr>
          <w:p w:rsidR="001A77B2" w:rsidRPr="00910813" w:rsidRDefault="001A77B2" w:rsidP="00FE566D">
            <w:pPr>
              <w:spacing w:before="0" w:after="0"/>
              <w:jc w:val="center"/>
              <w:rPr>
                <w:rFonts w:asciiTheme="minorHAnsi" w:hAnsiTheme="minorHAnsi"/>
                <w:sz w:val="16"/>
                <w:szCs w:val="16"/>
              </w:rPr>
            </w:pPr>
            <w:r>
              <w:rPr>
                <w:rFonts w:asciiTheme="minorHAnsi" w:eastAsia="Times New Roman" w:hAnsiTheme="minorHAnsi" w:cs="Arial"/>
                <w:bCs/>
                <w:color w:val="000000" w:themeColor="text1"/>
                <w:sz w:val="18"/>
                <w:lang w:eastAsia="es-MX"/>
              </w:rPr>
              <w:t>DP-3-II – RI-7– EO – 28 – I</w:t>
            </w:r>
          </w:p>
        </w:tc>
      </w:tr>
      <w:tr w:rsidR="001A77B2" w:rsidRPr="00910813" w:rsidTr="00FE566D">
        <w:trPr>
          <w:trHeight w:val="444"/>
        </w:trPr>
        <w:tc>
          <w:tcPr>
            <w:tcW w:w="648" w:type="dxa"/>
            <w:vAlign w:val="center"/>
          </w:tcPr>
          <w:p w:rsidR="001A77B2" w:rsidRPr="00910813" w:rsidRDefault="001A77B2" w:rsidP="00FE566D">
            <w:pPr>
              <w:spacing w:before="0" w:after="0"/>
              <w:jc w:val="center"/>
              <w:rPr>
                <w:rFonts w:asciiTheme="minorHAnsi" w:hAnsiTheme="minorHAnsi"/>
                <w:sz w:val="16"/>
                <w:szCs w:val="16"/>
              </w:rPr>
            </w:pPr>
          </w:p>
        </w:tc>
        <w:tc>
          <w:tcPr>
            <w:tcW w:w="1508" w:type="dxa"/>
            <w:vAlign w:val="center"/>
          </w:tcPr>
          <w:p w:rsidR="001A77B2" w:rsidRPr="00910813" w:rsidRDefault="001A77B2" w:rsidP="00FE566D">
            <w:pPr>
              <w:spacing w:before="0" w:after="0"/>
              <w:jc w:val="center"/>
              <w:rPr>
                <w:rFonts w:asciiTheme="minorHAnsi" w:hAnsiTheme="minorHAnsi"/>
                <w:sz w:val="16"/>
                <w:szCs w:val="16"/>
              </w:rPr>
            </w:pPr>
          </w:p>
        </w:tc>
        <w:tc>
          <w:tcPr>
            <w:tcW w:w="1267" w:type="dxa"/>
            <w:vAlign w:val="center"/>
          </w:tcPr>
          <w:p w:rsidR="001A77B2" w:rsidRPr="00910813" w:rsidRDefault="001A77B2" w:rsidP="00FE566D">
            <w:pPr>
              <w:spacing w:before="0" w:after="0"/>
              <w:jc w:val="center"/>
              <w:rPr>
                <w:rFonts w:asciiTheme="minorHAnsi" w:hAnsiTheme="minorHAnsi"/>
                <w:sz w:val="16"/>
                <w:szCs w:val="16"/>
              </w:rPr>
            </w:pPr>
          </w:p>
        </w:tc>
        <w:tc>
          <w:tcPr>
            <w:tcW w:w="952" w:type="dxa"/>
            <w:vAlign w:val="center"/>
          </w:tcPr>
          <w:p w:rsidR="001A77B2" w:rsidRPr="00910813" w:rsidRDefault="001A77B2" w:rsidP="00FE566D">
            <w:pPr>
              <w:spacing w:before="0" w:after="0"/>
              <w:jc w:val="center"/>
              <w:rPr>
                <w:rFonts w:asciiTheme="minorHAnsi" w:hAnsiTheme="minorHAnsi"/>
                <w:sz w:val="16"/>
                <w:szCs w:val="16"/>
              </w:rPr>
            </w:pPr>
          </w:p>
        </w:tc>
        <w:tc>
          <w:tcPr>
            <w:tcW w:w="746" w:type="dxa"/>
            <w:vAlign w:val="center"/>
          </w:tcPr>
          <w:p w:rsidR="001A77B2" w:rsidRPr="00910813" w:rsidRDefault="001A77B2" w:rsidP="00FE566D">
            <w:pPr>
              <w:spacing w:before="0" w:after="0"/>
              <w:jc w:val="center"/>
              <w:rPr>
                <w:rFonts w:asciiTheme="minorHAnsi" w:hAnsiTheme="minorHAnsi"/>
                <w:sz w:val="16"/>
                <w:szCs w:val="16"/>
              </w:rPr>
            </w:pPr>
          </w:p>
        </w:tc>
        <w:tc>
          <w:tcPr>
            <w:tcW w:w="1407" w:type="dxa"/>
            <w:vAlign w:val="center"/>
          </w:tcPr>
          <w:p w:rsidR="001A77B2" w:rsidRPr="00910813" w:rsidRDefault="001A77B2" w:rsidP="00FE566D">
            <w:pPr>
              <w:spacing w:before="0" w:after="0"/>
              <w:jc w:val="center"/>
              <w:rPr>
                <w:rFonts w:asciiTheme="minorHAnsi" w:hAnsiTheme="minorHAnsi"/>
                <w:sz w:val="16"/>
                <w:szCs w:val="16"/>
              </w:rPr>
            </w:pPr>
          </w:p>
        </w:tc>
        <w:tc>
          <w:tcPr>
            <w:tcW w:w="1267" w:type="dxa"/>
            <w:vAlign w:val="center"/>
          </w:tcPr>
          <w:p w:rsidR="001A77B2" w:rsidRPr="00910813" w:rsidRDefault="001A77B2" w:rsidP="00FE566D">
            <w:pPr>
              <w:spacing w:before="0" w:after="0"/>
              <w:jc w:val="center"/>
              <w:rPr>
                <w:rFonts w:asciiTheme="minorHAnsi" w:hAnsiTheme="minorHAnsi"/>
                <w:sz w:val="16"/>
                <w:szCs w:val="16"/>
              </w:rPr>
            </w:pPr>
          </w:p>
        </w:tc>
        <w:tc>
          <w:tcPr>
            <w:tcW w:w="952" w:type="dxa"/>
            <w:vAlign w:val="center"/>
          </w:tcPr>
          <w:p w:rsidR="001A77B2" w:rsidRPr="00910813" w:rsidRDefault="001A77B2" w:rsidP="00FE566D">
            <w:pPr>
              <w:spacing w:before="0" w:after="0"/>
              <w:jc w:val="center"/>
              <w:rPr>
                <w:rFonts w:asciiTheme="minorHAnsi" w:hAnsiTheme="minorHAnsi"/>
                <w:sz w:val="16"/>
                <w:szCs w:val="16"/>
              </w:rPr>
            </w:pPr>
          </w:p>
        </w:tc>
        <w:tc>
          <w:tcPr>
            <w:tcW w:w="676" w:type="dxa"/>
            <w:vAlign w:val="center"/>
          </w:tcPr>
          <w:p w:rsidR="001A77B2" w:rsidRPr="00910813" w:rsidRDefault="001A77B2" w:rsidP="00FE566D">
            <w:pPr>
              <w:spacing w:before="0" w:after="0"/>
              <w:jc w:val="center"/>
              <w:rPr>
                <w:rFonts w:asciiTheme="minorHAnsi" w:hAnsiTheme="minorHAnsi"/>
                <w:sz w:val="16"/>
                <w:szCs w:val="16"/>
              </w:rPr>
            </w:pPr>
          </w:p>
        </w:tc>
        <w:tc>
          <w:tcPr>
            <w:tcW w:w="1179" w:type="dxa"/>
            <w:vAlign w:val="center"/>
          </w:tcPr>
          <w:p w:rsidR="001A77B2" w:rsidRPr="00910813" w:rsidRDefault="001A77B2" w:rsidP="00FE566D">
            <w:pPr>
              <w:spacing w:before="0" w:after="0"/>
              <w:jc w:val="center"/>
              <w:rPr>
                <w:rFonts w:asciiTheme="minorHAnsi" w:hAnsiTheme="minorHAnsi"/>
                <w:sz w:val="16"/>
                <w:szCs w:val="16"/>
              </w:rPr>
            </w:pPr>
          </w:p>
        </w:tc>
        <w:tc>
          <w:tcPr>
            <w:tcW w:w="1096" w:type="dxa"/>
            <w:vAlign w:val="center"/>
          </w:tcPr>
          <w:p w:rsidR="001A77B2" w:rsidRPr="00910813" w:rsidRDefault="001A77B2" w:rsidP="00FE566D">
            <w:pPr>
              <w:spacing w:before="0" w:after="0"/>
              <w:jc w:val="center"/>
              <w:rPr>
                <w:rFonts w:asciiTheme="minorHAnsi" w:hAnsiTheme="minorHAnsi"/>
                <w:sz w:val="16"/>
                <w:szCs w:val="16"/>
              </w:rPr>
            </w:pPr>
          </w:p>
        </w:tc>
        <w:tc>
          <w:tcPr>
            <w:tcW w:w="821" w:type="dxa"/>
            <w:vAlign w:val="center"/>
          </w:tcPr>
          <w:p w:rsidR="001A77B2" w:rsidRPr="00910813" w:rsidRDefault="001A77B2" w:rsidP="00FE566D">
            <w:pPr>
              <w:spacing w:before="0" w:after="0"/>
              <w:jc w:val="center"/>
              <w:rPr>
                <w:rFonts w:asciiTheme="minorHAnsi" w:hAnsiTheme="minorHAnsi"/>
                <w:sz w:val="16"/>
                <w:szCs w:val="16"/>
              </w:rPr>
            </w:pPr>
          </w:p>
        </w:tc>
        <w:tc>
          <w:tcPr>
            <w:tcW w:w="1123" w:type="dxa"/>
            <w:vAlign w:val="center"/>
          </w:tcPr>
          <w:p w:rsidR="001A77B2" w:rsidRPr="00910813" w:rsidRDefault="001A77B2" w:rsidP="00FE566D">
            <w:pPr>
              <w:spacing w:before="0" w:after="0"/>
              <w:jc w:val="center"/>
              <w:rPr>
                <w:rFonts w:asciiTheme="minorHAnsi" w:hAnsiTheme="minorHAnsi"/>
                <w:sz w:val="16"/>
                <w:szCs w:val="16"/>
              </w:rPr>
            </w:pPr>
          </w:p>
        </w:tc>
        <w:tc>
          <w:tcPr>
            <w:tcW w:w="2665" w:type="dxa"/>
            <w:vAlign w:val="center"/>
          </w:tcPr>
          <w:p w:rsidR="001A77B2" w:rsidRPr="00910813" w:rsidRDefault="001A77B2" w:rsidP="00FE566D">
            <w:pPr>
              <w:spacing w:before="0" w:after="0"/>
              <w:jc w:val="center"/>
              <w:rPr>
                <w:rFonts w:asciiTheme="minorHAnsi" w:hAnsiTheme="minorHAnsi"/>
                <w:sz w:val="16"/>
                <w:szCs w:val="16"/>
              </w:rPr>
            </w:pPr>
          </w:p>
        </w:tc>
      </w:tr>
    </w:tbl>
    <w:p w:rsidR="001A77B2" w:rsidRDefault="001A77B2" w:rsidP="001A77B2">
      <w:r w:rsidRPr="009E1519">
        <w:rPr>
          <w:b/>
        </w:rPr>
        <w:t>Nota:</w:t>
      </w:r>
      <w:r>
        <w:t xml:space="preserve"> Cuando el documento normativo no cuenta con fracción o inciso se omite anotar.</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17"/>
        <w:gridCol w:w="6095"/>
      </w:tblGrid>
      <w:tr w:rsidR="001A77B2" w:rsidRPr="0077747E" w:rsidTr="00FE566D">
        <w:tc>
          <w:tcPr>
            <w:tcW w:w="817" w:type="dxa"/>
          </w:tcPr>
          <w:p w:rsidR="001A77B2" w:rsidRPr="0077747E" w:rsidRDefault="001A77B2" w:rsidP="00FE566D">
            <w:pPr>
              <w:rPr>
                <w:sz w:val="20"/>
              </w:rPr>
            </w:pPr>
            <w:r w:rsidRPr="0077747E">
              <w:rPr>
                <w:sz w:val="20"/>
              </w:rPr>
              <w:t>DP</w:t>
            </w:r>
          </w:p>
        </w:tc>
        <w:tc>
          <w:tcPr>
            <w:tcW w:w="6095" w:type="dxa"/>
          </w:tcPr>
          <w:p w:rsidR="001A77B2" w:rsidRPr="0077747E" w:rsidRDefault="001A77B2" w:rsidP="00FE566D">
            <w:pPr>
              <w:rPr>
                <w:sz w:val="20"/>
              </w:rPr>
            </w:pPr>
            <w:r w:rsidRPr="0077747E">
              <w:rPr>
                <w:sz w:val="20"/>
              </w:rPr>
              <w:t>Ley Orgánica de la Dependencia o Paraestatal.</w:t>
            </w:r>
          </w:p>
        </w:tc>
      </w:tr>
      <w:tr w:rsidR="001A77B2" w:rsidRPr="0077747E" w:rsidTr="00FE566D">
        <w:tc>
          <w:tcPr>
            <w:tcW w:w="817" w:type="dxa"/>
          </w:tcPr>
          <w:p w:rsidR="001A77B2" w:rsidRPr="0077747E" w:rsidRDefault="001A77B2" w:rsidP="00FE566D">
            <w:pPr>
              <w:rPr>
                <w:sz w:val="20"/>
              </w:rPr>
            </w:pPr>
            <w:r>
              <w:rPr>
                <w:sz w:val="20"/>
              </w:rPr>
              <w:t>RI</w:t>
            </w:r>
          </w:p>
        </w:tc>
        <w:tc>
          <w:tcPr>
            <w:tcW w:w="6095" w:type="dxa"/>
          </w:tcPr>
          <w:p w:rsidR="001A77B2" w:rsidRPr="0077747E" w:rsidRDefault="001A77B2" w:rsidP="00FE566D">
            <w:pPr>
              <w:rPr>
                <w:sz w:val="20"/>
              </w:rPr>
            </w:pPr>
            <w:r>
              <w:rPr>
                <w:sz w:val="20"/>
              </w:rPr>
              <w:t>Ley Reglamentaria de  la dependencia o paraestatal</w:t>
            </w:r>
          </w:p>
        </w:tc>
      </w:tr>
      <w:tr w:rsidR="001A77B2" w:rsidRPr="0077747E" w:rsidTr="00FE566D">
        <w:tc>
          <w:tcPr>
            <w:tcW w:w="817" w:type="dxa"/>
          </w:tcPr>
          <w:p w:rsidR="001A77B2" w:rsidRPr="0077747E" w:rsidRDefault="001A77B2" w:rsidP="00FE566D">
            <w:pPr>
              <w:rPr>
                <w:sz w:val="20"/>
              </w:rPr>
            </w:pPr>
            <w:r>
              <w:rPr>
                <w:sz w:val="20"/>
              </w:rPr>
              <w:t>EO</w:t>
            </w:r>
          </w:p>
        </w:tc>
        <w:tc>
          <w:tcPr>
            <w:tcW w:w="6095" w:type="dxa"/>
          </w:tcPr>
          <w:p w:rsidR="001A77B2" w:rsidRPr="0077747E" w:rsidRDefault="001A77B2" w:rsidP="00FE566D">
            <w:pPr>
              <w:rPr>
                <w:sz w:val="20"/>
              </w:rPr>
            </w:pPr>
            <w:r>
              <w:rPr>
                <w:sz w:val="20"/>
              </w:rPr>
              <w:t>Estatuto Orgánico</w:t>
            </w:r>
          </w:p>
        </w:tc>
      </w:tr>
    </w:tbl>
    <w:p w:rsidR="001A77B2" w:rsidRDefault="001A77B2" w:rsidP="001A77B2"/>
    <w:p w:rsidR="001A77B2" w:rsidRDefault="001A77B2" w:rsidP="001A77B2"/>
    <w:p w:rsidR="001A77B2" w:rsidRPr="00F0512C" w:rsidRDefault="001A77B2" w:rsidP="003E56E8">
      <w:pPr>
        <w:spacing w:before="0" w:after="200" w:line="276" w:lineRule="auto"/>
        <w:jc w:val="left"/>
      </w:pPr>
      <w:r>
        <w:br w:type="page"/>
      </w:r>
      <w:bookmarkStart w:id="294" w:name="_Toc430874539"/>
      <w:r w:rsidRPr="00F0512C">
        <w:lastRenderedPageBreak/>
        <w:t>Suplencias</w:t>
      </w:r>
      <w:bookmarkEnd w:id="294"/>
      <w:r w:rsidRPr="00F0512C">
        <w:t xml:space="preserve"> </w:t>
      </w:r>
    </w:p>
    <w:p w:rsidR="001A77B2" w:rsidRDefault="001A77B2" w:rsidP="001A77B2"/>
    <w:p w:rsidR="001A77B2" w:rsidRDefault="003E56E8" w:rsidP="001A77B2">
      <w:pPr>
        <w:rPr>
          <w:rFonts w:ascii="Arial" w:eastAsiaTheme="minorEastAsia" w:hAnsi="Arial" w:cs="Arial"/>
          <w:szCs w:val="24"/>
          <w:lang w:eastAsia="es-MX"/>
        </w:rPr>
      </w:pPr>
      <w:r w:rsidRPr="00154B1E">
        <w:rPr>
          <w:rFonts w:ascii="Arial" w:eastAsiaTheme="minorEastAsia" w:hAnsi="Arial" w:cs="Arial"/>
          <w:szCs w:val="24"/>
          <w:lang w:eastAsia="es-MX"/>
        </w:rPr>
        <w:t>Las ausencias de los titulares de las unidades administrativas serán suplidas por el trabajador de jerarquía inmediata inferior adscrito a la unidad correspondiente o, en su caso, por qu</w:t>
      </w:r>
      <w:r>
        <w:rPr>
          <w:rFonts w:ascii="Arial" w:eastAsiaTheme="minorEastAsia" w:hAnsi="Arial" w:cs="Arial"/>
          <w:szCs w:val="24"/>
          <w:lang w:eastAsia="es-MX"/>
        </w:rPr>
        <w:t>ién el director general designe,  de conformidad al artículo 8 del Estatuto Orgánico del IIEG</w:t>
      </w:r>
      <w:r w:rsidR="00BB3EF1">
        <w:rPr>
          <w:rFonts w:ascii="Arial" w:eastAsiaTheme="minorEastAsia" w:hAnsi="Arial" w:cs="Arial"/>
          <w:szCs w:val="24"/>
          <w:lang w:eastAsia="es-MX"/>
        </w:rPr>
        <w:t>.</w:t>
      </w:r>
    </w:p>
    <w:p w:rsidR="003E56E8" w:rsidRDefault="003E56E8" w:rsidP="001A77B2"/>
    <w:p w:rsidR="001A77B2" w:rsidRDefault="001A77B2" w:rsidP="001A77B2"/>
    <w:p w:rsidR="001A77B2" w:rsidRDefault="001A77B2" w:rsidP="001A77B2">
      <w:pPr>
        <w:spacing w:before="0" w:after="200" w:line="276" w:lineRule="auto"/>
        <w:jc w:val="left"/>
      </w:pPr>
      <w:r>
        <w:br w:type="page"/>
      </w:r>
    </w:p>
    <w:p w:rsidR="001A77B2" w:rsidRDefault="001A77B2" w:rsidP="00A0039A">
      <w:pPr>
        <w:pStyle w:val="Ttulo2"/>
        <w:numPr>
          <w:ilvl w:val="0"/>
          <w:numId w:val="10"/>
        </w:numPr>
      </w:pPr>
      <w:bookmarkStart w:id="295" w:name="_Toc430874540"/>
      <w:bookmarkStart w:id="296" w:name="_Toc455664376"/>
      <w:r w:rsidRPr="006B0127">
        <w:lastRenderedPageBreak/>
        <w:t>Inventario</w:t>
      </w:r>
      <w:r>
        <w:t xml:space="preserve"> y d</w:t>
      </w:r>
      <w:r w:rsidRPr="007C111F">
        <w:t>escripción de los procedimientos</w:t>
      </w:r>
      <w:bookmarkEnd w:id="295"/>
      <w:bookmarkEnd w:id="296"/>
      <w:r w:rsidRPr="007C111F">
        <w:t xml:space="preserve"> </w:t>
      </w:r>
    </w:p>
    <w:p w:rsidR="001A77B2" w:rsidRDefault="001A77B2" w:rsidP="001A77B2"/>
    <w:p w:rsidR="001A77B2" w:rsidRDefault="001A77B2" w:rsidP="001A77B2">
      <w:r w:rsidRPr="003D49CC">
        <w:t xml:space="preserve">Se ha presentado el organigrama que expresa las relaciones jerárquicas y funcionales de </w:t>
      </w:r>
      <w:r w:rsidRPr="00815D03">
        <w:t xml:space="preserve">la organización con relación </w:t>
      </w:r>
      <w:r w:rsidRPr="008316B1">
        <w:t>a su(s) Macro-proceso(s)</w:t>
      </w:r>
      <w:r w:rsidRPr="003D49CC">
        <w:t>. A ese organigrama se asocian las fichas de responsabilidades funcionales, mismas que expresan el contenido del trabajo de las áreas y sus responsables, en la consecución de los procesos. A continuación, se presenta un listado detallado de los procesos que asocia, al mismo tiempo, la instancia que tiene bajo su adecuado funcionamiento y los servicios derivados de los mismos.</w:t>
      </w:r>
    </w:p>
    <w:p w:rsidR="001A77B2" w:rsidRPr="007D4452" w:rsidRDefault="001A77B2" w:rsidP="001A77B2">
      <w:pPr>
        <w:pStyle w:val="Ttulo3"/>
      </w:pPr>
      <w:bookmarkStart w:id="297" w:name="_Toc430874541"/>
      <w:bookmarkStart w:id="298" w:name="_Toc455664377"/>
      <w:r>
        <w:t>Inventario de procedimientos</w:t>
      </w:r>
      <w:bookmarkEnd w:id="297"/>
      <w:bookmarkEnd w:id="298"/>
    </w:p>
    <w:tbl>
      <w:tblPr>
        <w:tblW w:w="15900" w:type="dxa"/>
        <w:tblInd w:w="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741"/>
        <w:gridCol w:w="2063"/>
        <w:gridCol w:w="540"/>
        <w:gridCol w:w="2038"/>
        <w:gridCol w:w="530"/>
        <w:gridCol w:w="2053"/>
        <w:gridCol w:w="530"/>
        <w:gridCol w:w="2057"/>
        <w:gridCol w:w="536"/>
        <w:gridCol w:w="1963"/>
        <w:gridCol w:w="807"/>
        <w:gridCol w:w="2042"/>
      </w:tblGrid>
      <w:tr w:rsidR="001A77B2" w:rsidRPr="007D4452" w:rsidTr="00FE566D">
        <w:trPr>
          <w:trHeight w:val="315"/>
        </w:trPr>
        <w:tc>
          <w:tcPr>
            <w:tcW w:w="741" w:type="dxa"/>
            <w:vMerge w:val="restart"/>
            <w:shd w:val="clear" w:color="auto" w:fill="F2F2F2" w:themeFill="background1" w:themeFillShade="F2"/>
            <w:vAlign w:val="center"/>
            <w:hideMark/>
          </w:tcPr>
          <w:p w:rsidR="001A77B2" w:rsidRPr="007D4452" w:rsidRDefault="001A77B2" w:rsidP="00FE566D">
            <w:pPr>
              <w:spacing w:after="0"/>
              <w:jc w:val="center"/>
              <w:rPr>
                <w:rFonts w:asciiTheme="minorHAnsi" w:eastAsia="Times New Roman" w:hAnsiTheme="minorHAnsi" w:cs="Times New Roman"/>
                <w:b/>
                <w:bCs/>
                <w:lang w:eastAsia="es-MX"/>
              </w:rPr>
            </w:pPr>
            <w:proofErr w:type="spellStart"/>
            <w:r w:rsidRPr="007D4452">
              <w:rPr>
                <w:rFonts w:asciiTheme="minorHAnsi" w:eastAsia="Times New Roman" w:hAnsiTheme="minorHAnsi" w:cs="Times New Roman"/>
                <w:b/>
                <w:bCs/>
                <w:sz w:val="22"/>
                <w:lang w:eastAsia="es-MX"/>
              </w:rPr>
              <w:t>Dep</w:t>
            </w:r>
            <w:proofErr w:type="spellEnd"/>
            <w:r w:rsidRPr="007D4452">
              <w:rPr>
                <w:rFonts w:asciiTheme="minorHAnsi" w:eastAsia="Times New Roman" w:hAnsiTheme="minorHAnsi" w:cs="Times New Roman"/>
                <w:b/>
                <w:bCs/>
                <w:sz w:val="22"/>
                <w:lang w:eastAsia="es-MX"/>
              </w:rPr>
              <w:t>.</w:t>
            </w:r>
          </w:p>
        </w:tc>
        <w:tc>
          <w:tcPr>
            <w:tcW w:w="2063" w:type="dxa"/>
            <w:vMerge w:val="restart"/>
            <w:shd w:val="clear" w:color="auto" w:fill="F2F2F2" w:themeFill="background1" w:themeFillShade="F2"/>
            <w:vAlign w:val="center"/>
            <w:hideMark/>
          </w:tcPr>
          <w:p w:rsidR="001A77B2" w:rsidRPr="007D4452" w:rsidRDefault="001A77B2"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Referencia normativa</w:t>
            </w:r>
          </w:p>
        </w:tc>
        <w:tc>
          <w:tcPr>
            <w:tcW w:w="2578" w:type="dxa"/>
            <w:gridSpan w:val="2"/>
            <w:shd w:val="clear" w:color="auto" w:fill="F2F2F2" w:themeFill="background1" w:themeFillShade="F2"/>
            <w:vAlign w:val="center"/>
            <w:hideMark/>
          </w:tcPr>
          <w:p w:rsidR="001A77B2" w:rsidRPr="007D4452" w:rsidRDefault="001A77B2"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Macro proceso</w:t>
            </w:r>
          </w:p>
        </w:tc>
        <w:tc>
          <w:tcPr>
            <w:tcW w:w="2583" w:type="dxa"/>
            <w:gridSpan w:val="2"/>
            <w:shd w:val="clear" w:color="auto" w:fill="F2F2F2" w:themeFill="background1" w:themeFillShade="F2"/>
            <w:vAlign w:val="center"/>
            <w:hideMark/>
          </w:tcPr>
          <w:p w:rsidR="001A77B2" w:rsidRPr="007D4452" w:rsidRDefault="001A77B2"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Proceso</w:t>
            </w:r>
          </w:p>
        </w:tc>
        <w:tc>
          <w:tcPr>
            <w:tcW w:w="2587" w:type="dxa"/>
            <w:gridSpan w:val="2"/>
            <w:shd w:val="clear" w:color="auto" w:fill="F2F2F2" w:themeFill="background1" w:themeFillShade="F2"/>
            <w:vAlign w:val="center"/>
            <w:hideMark/>
          </w:tcPr>
          <w:p w:rsidR="001A77B2" w:rsidRPr="007D4452" w:rsidRDefault="001A77B2"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Sub proceso</w:t>
            </w:r>
          </w:p>
        </w:tc>
        <w:tc>
          <w:tcPr>
            <w:tcW w:w="2499" w:type="dxa"/>
            <w:gridSpan w:val="2"/>
            <w:shd w:val="clear" w:color="auto" w:fill="F2F2F2" w:themeFill="background1" w:themeFillShade="F2"/>
            <w:vAlign w:val="center"/>
            <w:hideMark/>
          </w:tcPr>
          <w:p w:rsidR="001A77B2" w:rsidRPr="007D4452" w:rsidRDefault="001A77B2"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Procedimiento</w:t>
            </w:r>
          </w:p>
        </w:tc>
        <w:tc>
          <w:tcPr>
            <w:tcW w:w="2849" w:type="dxa"/>
            <w:gridSpan w:val="2"/>
            <w:shd w:val="clear" w:color="auto" w:fill="F2F2F2" w:themeFill="background1" w:themeFillShade="F2"/>
            <w:vAlign w:val="center"/>
            <w:hideMark/>
          </w:tcPr>
          <w:p w:rsidR="001A77B2" w:rsidRPr="007D4452" w:rsidRDefault="001A77B2"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Servicio</w:t>
            </w:r>
          </w:p>
        </w:tc>
      </w:tr>
      <w:tr w:rsidR="001A77B2" w:rsidRPr="007D4452" w:rsidTr="00FE566D">
        <w:trPr>
          <w:trHeight w:val="405"/>
        </w:trPr>
        <w:tc>
          <w:tcPr>
            <w:tcW w:w="741" w:type="dxa"/>
            <w:vMerge/>
            <w:shd w:val="clear" w:color="auto" w:fill="F2F2F2" w:themeFill="background1" w:themeFillShade="F2"/>
            <w:vAlign w:val="center"/>
            <w:hideMark/>
          </w:tcPr>
          <w:p w:rsidR="001A77B2" w:rsidRPr="007D4452" w:rsidRDefault="001A77B2" w:rsidP="00FE566D">
            <w:pPr>
              <w:spacing w:after="0"/>
              <w:rPr>
                <w:rFonts w:asciiTheme="minorHAnsi" w:eastAsia="Times New Roman" w:hAnsiTheme="minorHAnsi" w:cs="Times New Roman"/>
                <w:b/>
                <w:bCs/>
                <w:lang w:eastAsia="es-MX"/>
              </w:rPr>
            </w:pPr>
          </w:p>
        </w:tc>
        <w:tc>
          <w:tcPr>
            <w:tcW w:w="2063" w:type="dxa"/>
            <w:vMerge/>
            <w:shd w:val="clear" w:color="auto" w:fill="F2F2F2" w:themeFill="background1" w:themeFillShade="F2"/>
            <w:vAlign w:val="center"/>
            <w:hideMark/>
          </w:tcPr>
          <w:p w:rsidR="001A77B2" w:rsidRPr="007D4452" w:rsidRDefault="001A77B2" w:rsidP="00FE566D">
            <w:pPr>
              <w:spacing w:after="0"/>
              <w:rPr>
                <w:rFonts w:asciiTheme="minorHAnsi" w:eastAsia="Times New Roman" w:hAnsiTheme="minorHAnsi" w:cs="Times New Roman"/>
                <w:b/>
                <w:bCs/>
                <w:lang w:eastAsia="es-MX"/>
              </w:rPr>
            </w:pPr>
          </w:p>
        </w:tc>
        <w:tc>
          <w:tcPr>
            <w:tcW w:w="540" w:type="dxa"/>
            <w:shd w:val="clear" w:color="auto" w:fill="F2F2F2" w:themeFill="background1" w:themeFillShade="F2"/>
            <w:vAlign w:val="center"/>
            <w:hideMark/>
          </w:tcPr>
          <w:p w:rsidR="001A77B2" w:rsidRPr="007D4452" w:rsidRDefault="001A77B2"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Tipo</w:t>
            </w:r>
          </w:p>
        </w:tc>
        <w:tc>
          <w:tcPr>
            <w:tcW w:w="2038" w:type="dxa"/>
            <w:shd w:val="clear" w:color="auto" w:fill="F2F2F2" w:themeFill="background1" w:themeFillShade="F2"/>
            <w:vAlign w:val="center"/>
            <w:hideMark/>
          </w:tcPr>
          <w:p w:rsidR="001A77B2" w:rsidRPr="007D4452" w:rsidRDefault="001A77B2"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c>
          <w:tcPr>
            <w:tcW w:w="530" w:type="dxa"/>
            <w:shd w:val="clear" w:color="auto" w:fill="F2F2F2" w:themeFill="background1" w:themeFillShade="F2"/>
            <w:vAlign w:val="center"/>
            <w:hideMark/>
          </w:tcPr>
          <w:p w:rsidR="001A77B2" w:rsidRPr="007D4452" w:rsidRDefault="001A77B2"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w:t>
            </w:r>
          </w:p>
        </w:tc>
        <w:tc>
          <w:tcPr>
            <w:tcW w:w="2053" w:type="dxa"/>
            <w:shd w:val="clear" w:color="auto" w:fill="F2F2F2" w:themeFill="background1" w:themeFillShade="F2"/>
            <w:vAlign w:val="center"/>
            <w:hideMark/>
          </w:tcPr>
          <w:p w:rsidR="001A77B2" w:rsidRPr="007D4452" w:rsidRDefault="001A77B2"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c>
          <w:tcPr>
            <w:tcW w:w="530" w:type="dxa"/>
            <w:shd w:val="clear" w:color="auto" w:fill="F2F2F2" w:themeFill="background1" w:themeFillShade="F2"/>
            <w:vAlign w:val="center"/>
            <w:hideMark/>
          </w:tcPr>
          <w:p w:rsidR="001A77B2" w:rsidRPr="007D4452" w:rsidRDefault="001A77B2"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w:t>
            </w:r>
          </w:p>
        </w:tc>
        <w:tc>
          <w:tcPr>
            <w:tcW w:w="2057" w:type="dxa"/>
            <w:shd w:val="clear" w:color="auto" w:fill="F2F2F2" w:themeFill="background1" w:themeFillShade="F2"/>
            <w:vAlign w:val="center"/>
            <w:hideMark/>
          </w:tcPr>
          <w:p w:rsidR="001A77B2" w:rsidRPr="007D4452" w:rsidRDefault="001A77B2"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c>
          <w:tcPr>
            <w:tcW w:w="536" w:type="dxa"/>
            <w:shd w:val="clear" w:color="auto" w:fill="F2F2F2" w:themeFill="background1" w:themeFillShade="F2"/>
            <w:vAlign w:val="center"/>
            <w:hideMark/>
          </w:tcPr>
          <w:p w:rsidR="001A77B2" w:rsidRPr="007D4452" w:rsidRDefault="001A77B2"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w:t>
            </w:r>
          </w:p>
        </w:tc>
        <w:tc>
          <w:tcPr>
            <w:tcW w:w="1963" w:type="dxa"/>
            <w:shd w:val="clear" w:color="auto" w:fill="F2F2F2" w:themeFill="background1" w:themeFillShade="F2"/>
            <w:vAlign w:val="center"/>
            <w:hideMark/>
          </w:tcPr>
          <w:p w:rsidR="001A77B2" w:rsidRPr="007D4452" w:rsidRDefault="001A77B2"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c>
          <w:tcPr>
            <w:tcW w:w="807" w:type="dxa"/>
            <w:shd w:val="clear" w:color="auto" w:fill="F2F2F2" w:themeFill="background1" w:themeFillShade="F2"/>
            <w:vAlign w:val="center"/>
            <w:hideMark/>
          </w:tcPr>
          <w:p w:rsidR="001A77B2" w:rsidRPr="007D4452" w:rsidRDefault="001A77B2"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Tipo</w:t>
            </w:r>
          </w:p>
        </w:tc>
        <w:tc>
          <w:tcPr>
            <w:tcW w:w="2042" w:type="dxa"/>
            <w:shd w:val="clear" w:color="auto" w:fill="F2F2F2" w:themeFill="background1" w:themeFillShade="F2"/>
            <w:vAlign w:val="center"/>
            <w:hideMark/>
          </w:tcPr>
          <w:p w:rsidR="001A77B2" w:rsidRPr="007D4452" w:rsidRDefault="001A77B2"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r>
      <w:tr w:rsidR="001A77B2" w:rsidRPr="007D4452" w:rsidTr="00FE566D">
        <w:trPr>
          <w:trHeight w:val="447"/>
        </w:trPr>
        <w:tc>
          <w:tcPr>
            <w:tcW w:w="741" w:type="dxa"/>
            <w:shd w:val="clear" w:color="auto" w:fill="auto"/>
            <w:noWrap/>
            <w:vAlign w:val="center"/>
          </w:tcPr>
          <w:p w:rsidR="001A77B2" w:rsidRPr="007D4452" w:rsidRDefault="001A77B2" w:rsidP="00FE566D">
            <w:pPr>
              <w:jc w:val="center"/>
            </w:pPr>
            <w:r>
              <w:t>IIEG</w:t>
            </w:r>
          </w:p>
        </w:tc>
        <w:tc>
          <w:tcPr>
            <w:tcW w:w="2063" w:type="dxa"/>
            <w:shd w:val="clear" w:color="auto" w:fill="auto"/>
            <w:vAlign w:val="center"/>
          </w:tcPr>
          <w:p w:rsidR="001A77B2" w:rsidRPr="007D4452" w:rsidRDefault="001A77B2" w:rsidP="00FE566D">
            <w:pPr>
              <w:jc w:val="center"/>
            </w:pPr>
            <w:r>
              <w:rPr>
                <w:rFonts w:asciiTheme="minorHAnsi" w:eastAsia="Times New Roman" w:hAnsiTheme="minorHAnsi" w:cs="Arial"/>
                <w:bCs/>
                <w:color w:val="000000" w:themeColor="text1"/>
                <w:sz w:val="18"/>
                <w:lang w:eastAsia="es-MX"/>
              </w:rPr>
              <w:t>DP-3-II – RI-7 – 12 - I</w:t>
            </w:r>
          </w:p>
        </w:tc>
        <w:tc>
          <w:tcPr>
            <w:tcW w:w="540" w:type="dxa"/>
            <w:shd w:val="clear" w:color="auto" w:fill="auto"/>
            <w:vAlign w:val="center"/>
          </w:tcPr>
          <w:p w:rsidR="001A77B2" w:rsidRPr="007D4452" w:rsidRDefault="001A77B2" w:rsidP="00FE566D">
            <w:pPr>
              <w:jc w:val="center"/>
            </w:pPr>
            <w:r>
              <w:t>-</w:t>
            </w:r>
          </w:p>
        </w:tc>
        <w:tc>
          <w:tcPr>
            <w:tcW w:w="2038" w:type="dxa"/>
            <w:shd w:val="clear" w:color="auto" w:fill="auto"/>
            <w:vAlign w:val="center"/>
          </w:tcPr>
          <w:p w:rsidR="001A77B2" w:rsidRPr="008D6655" w:rsidRDefault="001A77B2" w:rsidP="00FE566D">
            <w:pPr>
              <w:jc w:val="center"/>
              <w:rPr>
                <w:sz w:val="18"/>
              </w:rPr>
            </w:pPr>
            <w:r>
              <w:rPr>
                <w:sz w:val="18"/>
              </w:rPr>
              <w:t>-</w:t>
            </w:r>
          </w:p>
        </w:tc>
        <w:tc>
          <w:tcPr>
            <w:tcW w:w="530" w:type="dxa"/>
            <w:shd w:val="clear" w:color="auto" w:fill="auto"/>
            <w:vAlign w:val="center"/>
          </w:tcPr>
          <w:p w:rsidR="001A77B2" w:rsidRPr="008D6655" w:rsidRDefault="001A77B2" w:rsidP="00FE566D">
            <w:pPr>
              <w:jc w:val="center"/>
              <w:rPr>
                <w:sz w:val="18"/>
              </w:rPr>
            </w:pPr>
            <w:r>
              <w:rPr>
                <w:sz w:val="18"/>
              </w:rPr>
              <w:t>1</w:t>
            </w:r>
          </w:p>
        </w:tc>
        <w:tc>
          <w:tcPr>
            <w:tcW w:w="2053" w:type="dxa"/>
            <w:shd w:val="clear" w:color="auto" w:fill="auto"/>
            <w:vAlign w:val="center"/>
          </w:tcPr>
          <w:p w:rsidR="001A77B2" w:rsidRPr="008D6655" w:rsidRDefault="001A77B2" w:rsidP="00FE566D">
            <w:pPr>
              <w:spacing w:after="0"/>
              <w:jc w:val="center"/>
              <w:rPr>
                <w:rFonts w:asciiTheme="minorHAnsi" w:eastAsia="Times New Roman" w:hAnsiTheme="minorHAnsi" w:cs="Times New Roman"/>
                <w:bCs/>
                <w:sz w:val="18"/>
                <w:lang w:eastAsia="es-MX"/>
              </w:rPr>
            </w:pPr>
            <w:r w:rsidRPr="008D6655">
              <w:rPr>
                <w:rFonts w:asciiTheme="minorHAnsi" w:eastAsia="Times New Roman" w:hAnsiTheme="minorHAnsi" w:cs="Times New Roman"/>
                <w:bCs/>
                <w:sz w:val="18"/>
                <w:lang w:eastAsia="es-MX"/>
              </w:rPr>
              <w:t>Generar indicadores</w:t>
            </w:r>
          </w:p>
        </w:tc>
        <w:tc>
          <w:tcPr>
            <w:tcW w:w="530" w:type="dxa"/>
            <w:shd w:val="clear" w:color="auto" w:fill="auto"/>
            <w:vAlign w:val="center"/>
          </w:tcPr>
          <w:p w:rsidR="001A77B2" w:rsidRPr="008D6655" w:rsidRDefault="001A77B2" w:rsidP="00FE566D">
            <w:pPr>
              <w:jc w:val="center"/>
              <w:rPr>
                <w:sz w:val="18"/>
              </w:rPr>
            </w:pPr>
            <w:r>
              <w:rPr>
                <w:sz w:val="18"/>
              </w:rPr>
              <w:t>-</w:t>
            </w:r>
          </w:p>
        </w:tc>
        <w:tc>
          <w:tcPr>
            <w:tcW w:w="2057" w:type="dxa"/>
            <w:shd w:val="clear" w:color="auto" w:fill="auto"/>
            <w:vAlign w:val="center"/>
          </w:tcPr>
          <w:p w:rsidR="001A77B2" w:rsidRPr="008D6655" w:rsidRDefault="001A77B2" w:rsidP="00FE566D">
            <w:pPr>
              <w:jc w:val="center"/>
              <w:rPr>
                <w:sz w:val="18"/>
              </w:rPr>
            </w:pPr>
            <w:r>
              <w:rPr>
                <w:sz w:val="18"/>
              </w:rPr>
              <w:t>-</w:t>
            </w:r>
          </w:p>
        </w:tc>
        <w:tc>
          <w:tcPr>
            <w:tcW w:w="536" w:type="dxa"/>
            <w:shd w:val="clear" w:color="auto" w:fill="auto"/>
            <w:vAlign w:val="center"/>
          </w:tcPr>
          <w:p w:rsidR="001A77B2" w:rsidRPr="008D6655" w:rsidRDefault="001A77B2" w:rsidP="00FE566D">
            <w:pPr>
              <w:spacing w:after="0"/>
              <w:jc w:val="center"/>
              <w:rPr>
                <w:rFonts w:asciiTheme="minorHAnsi" w:eastAsia="Times New Roman" w:hAnsiTheme="minorHAnsi" w:cs="Times New Roman"/>
                <w:bCs/>
                <w:sz w:val="18"/>
                <w:lang w:eastAsia="es-MX"/>
              </w:rPr>
            </w:pPr>
            <w:r>
              <w:rPr>
                <w:rFonts w:asciiTheme="minorHAnsi" w:eastAsia="Times New Roman" w:hAnsiTheme="minorHAnsi" w:cs="Times New Roman"/>
                <w:bCs/>
                <w:sz w:val="18"/>
                <w:lang w:eastAsia="es-MX"/>
              </w:rPr>
              <w:t>1</w:t>
            </w:r>
          </w:p>
        </w:tc>
        <w:tc>
          <w:tcPr>
            <w:tcW w:w="1963" w:type="dxa"/>
            <w:shd w:val="clear" w:color="auto" w:fill="auto"/>
            <w:vAlign w:val="center"/>
          </w:tcPr>
          <w:p w:rsidR="001A77B2" w:rsidRPr="008D6655" w:rsidRDefault="001A77B2" w:rsidP="00FE566D">
            <w:pPr>
              <w:spacing w:after="0"/>
              <w:jc w:val="center"/>
              <w:rPr>
                <w:rFonts w:asciiTheme="minorHAnsi" w:eastAsia="Times New Roman" w:hAnsiTheme="minorHAnsi" w:cs="Times New Roman"/>
                <w:bCs/>
                <w:sz w:val="18"/>
                <w:lang w:eastAsia="es-MX"/>
              </w:rPr>
            </w:pPr>
            <w:r w:rsidRPr="008D6655">
              <w:rPr>
                <w:rFonts w:asciiTheme="minorHAnsi" w:eastAsia="Times New Roman" w:hAnsiTheme="minorHAnsi" w:cs="Times New Roman"/>
                <w:bCs/>
                <w:sz w:val="18"/>
                <w:lang w:eastAsia="es-MX"/>
              </w:rPr>
              <w:t>Generar indicadores</w:t>
            </w:r>
          </w:p>
        </w:tc>
        <w:tc>
          <w:tcPr>
            <w:tcW w:w="807" w:type="dxa"/>
            <w:shd w:val="clear" w:color="auto" w:fill="auto"/>
            <w:vAlign w:val="center"/>
          </w:tcPr>
          <w:p w:rsidR="001A77B2" w:rsidRPr="008D6655" w:rsidRDefault="001A77B2" w:rsidP="00FE566D">
            <w:pPr>
              <w:spacing w:after="0"/>
              <w:jc w:val="center"/>
              <w:rPr>
                <w:rFonts w:asciiTheme="minorHAnsi" w:eastAsia="Times New Roman" w:hAnsiTheme="minorHAnsi" w:cs="Times New Roman"/>
                <w:bCs/>
                <w:sz w:val="18"/>
                <w:lang w:eastAsia="es-MX"/>
              </w:rPr>
            </w:pPr>
            <w:r>
              <w:rPr>
                <w:rFonts w:asciiTheme="minorHAnsi" w:eastAsia="Times New Roman" w:hAnsiTheme="minorHAnsi" w:cs="Times New Roman"/>
                <w:bCs/>
                <w:sz w:val="18"/>
                <w:lang w:eastAsia="es-MX"/>
              </w:rPr>
              <w:t>T</w:t>
            </w:r>
          </w:p>
        </w:tc>
        <w:tc>
          <w:tcPr>
            <w:tcW w:w="2042" w:type="dxa"/>
            <w:shd w:val="clear" w:color="auto" w:fill="auto"/>
            <w:vAlign w:val="center"/>
          </w:tcPr>
          <w:p w:rsidR="001A77B2" w:rsidRPr="008D6655" w:rsidRDefault="001A77B2" w:rsidP="00FE566D">
            <w:pPr>
              <w:spacing w:after="0"/>
              <w:jc w:val="center"/>
              <w:rPr>
                <w:rFonts w:asciiTheme="minorHAnsi" w:eastAsia="Times New Roman" w:hAnsiTheme="minorHAnsi" w:cs="Times New Roman"/>
                <w:bCs/>
                <w:sz w:val="18"/>
                <w:lang w:eastAsia="es-MX"/>
              </w:rPr>
            </w:pPr>
            <w:r w:rsidRPr="008D6655">
              <w:rPr>
                <w:rFonts w:asciiTheme="minorHAnsi" w:eastAsia="Times New Roman" w:hAnsiTheme="minorHAnsi" w:cs="Times New Roman"/>
                <w:bCs/>
                <w:sz w:val="18"/>
                <w:lang w:eastAsia="es-MX"/>
              </w:rPr>
              <w:t>Generación y diseño de indicadores en materia de Gobierno, Seguridad y Justicia</w:t>
            </w:r>
          </w:p>
        </w:tc>
      </w:tr>
      <w:tr w:rsidR="001A77B2" w:rsidRPr="007D4452" w:rsidTr="00FE566D">
        <w:trPr>
          <w:trHeight w:val="447"/>
        </w:trPr>
        <w:tc>
          <w:tcPr>
            <w:tcW w:w="741" w:type="dxa"/>
            <w:shd w:val="clear" w:color="auto" w:fill="auto"/>
            <w:noWrap/>
            <w:vAlign w:val="center"/>
          </w:tcPr>
          <w:p w:rsidR="001A77B2" w:rsidRPr="007D4452" w:rsidRDefault="001A77B2" w:rsidP="00FE566D">
            <w:r>
              <w:t>IIEG</w:t>
            </w:r>
          </w:p>
        </w:tc>
        <w:tc>
          <w:tcPr>
            <w:tcW w:w="2063" w:type="dxa"/>
            <w:shd w:val="clear" w:color="auto" w:fill="auto"/>
            <w:vAlign w:val="center"/>
          </w:tcPr>
          <w:p w:rsidR="001A77B2" w:rsidRPr="007D4452" w:rsidRDefault="001A77B2" w:rsidP="00FE566D">
            <w:pPr>
              <w:jc w:val="center"/>
            </w:pPr>
            <w:r>
              <w:rPr>
                <w:rFonts w:asciiTheme="minorHAnsi" w:eastAsia="Times New Roman" w:hAnsiTheme="minorHAnsi" w:cs="Arial"/>
                <w:bCs/>
                <w:color w:val="000000" w:themeColor="text1"/>
                <w:sz w:val="18"/>
                <w:lang w:eastAsia="es-MX"/>
              </w:rPr>
              <w:t>DP-3-II – RI-7– EO – 28 – I</w:t>
            </w:r>
          </w:p>
        </w:tc>
        <w:tc>
          <w:tcPr>
            <w:tcW w:w="540" w:type="dxa"/>
            <w:shd w:val="clear" w:color="auto" w:fill="auto"/>
            <w:vAlign w:val="center"/>
          </w:tcPr>
          <w:p w:rsidR="001A77B2" w:rsidRPr="007D4452" w:rsidRDefault="001A77B2" w:rsidP="00FE566D">
            <w:pPr>
              <w:jc w:val="center"/>
            </w:pPr>
            <w:r>
              <w:t>-</w:t>
            </w:r>
          </w:p>
        </w:tc>
        <w:tc>
          <w:tcPr>
            <w:tcW w:w="2038" w:type="dxa"/>
            <w:shd w:val="clear" w:color="auto" w:fill="auto"/>
            <w:vAlign w:val="center"/>
          </w:tcPr>
          <w:p w:rsidR="001A77B2" w:rsidRPr="008D6655" w:rsidRDefault="001A77B2" w:rsidP="00FE566D">
            <w:pPr>
              <w:jc w:val="center"/>
              <w:rPr>
                <w:sz w:val="18"/>
              </w:rPr>
            </w:pPr>
            <w:r>
              <w:rPr>
                <w:sz w:val="18"/>
              </w:rPr>
              <w:t>-</w:t>
            </w:r>
          </w:p>
        </w:tc>
        <w:tc>
          <w:tcPr>
            <w:tcW w:w="530" w:type="dxa"/>
            <w:shd w:val="clear" w:color="auto" w:fill="auto"/>
            <w:vAlign w:val="center"/>
          </w:tcPr>
          <w:p w:rsidR="001A77B2" w:rsidRPr="008D6655" w:rsidRDefault="001A77B2" w:rsidP="00FE566D">
            <w:pPr>
              <w:jc w:val="center"/>
              <w:rPr>
                <w:sz w:val="18"/>
              </w:rPr>
            </w:pPr>
            <w:r>
              <w:rPr>
                <w:sz w:val="18"/>
              </w:rPr>
              <w:t>2</w:t>
            </w:r>
          </w:p>
        </w:tc>
        <w:tc>
          <w:tcPr>
            <w:tcW w:w="2053" w:type="dxa"/>
            <w:shd w:val="clear" w:color="auto" w:fill="auto"/>
            <w:vAlign w:val="center"/>
          </w:tcPr>
          <w:p w:rsidR="001A77B2" w:rsidRPr="008D6655" w:rsidRDefault="001A77B2" w:rsidP="00FE566D">
            <w:pPr>
              <w:spacing w:after="0"/>
              <w:jc w:val="center"/>
              <w:rPr>
                <w:rFonts w:asciiTheme="minorHAnsi" w:eastAsia="Times New Roman" w:hAnsiTheme="minorHAnsi" w:cs="Times New Roman"/>
                <w:bCs/>
                <w:sz w:val="18"/>
                <w:lang w:eastAsia="es-MX"/>
              </w:rPr>
            </w:pPr>
            <w:r w:rsidRPr="008D6655">
              <w:rPr>
                <w:rFonts w:asciiTheme="minorHAnsi" w:eastAsia="Times New Roman" w:hAnsiTheme="minorHAnsi" w:cs="Times New Roman"/>
                <w:bCs/>
                <w:sz w:val="18"/>
                <w:lang w:eastAsia="es-MX"/>
              </w:rPr>
              <w:t>Actualizar estatus de indicadores</w:t>
            </w:r>
          </w:p>
        </w:tc>
        <w:tc>
          <w:tcPr>
            <w:tcW w:w="530" w:type="dxa"/>
            <w:shd w:val="clear" w:color="auto" w:fill="auto"/>
            <w:vAlign w:val="center"/>
          </w:tcPr>
          <w:p w:rsidR="001A77B2" w:rsidRPr="008D6655" w:rsidRDefault="001A77B2" w:rsidP="00FE566D">
            <w:pPr>
              <w:jc w:val="center"/>
              <w:rPr>
                <w:sz w:val="18"/>
              </w:rPr>
            </w:pPr>
            <w:r>
              <w:rPr>
                <w:sz w:val="18"/>
              </w:rPr>
              <w:t>-</w:t>
            </w:r>
          </w:p>
        </w:tc>
        <w:tc>
          <w:tcPr>
            <w:tcW w:w="2057" w:type="dxa"/>
            <w:shd w:val="clear" w:color="auto" w:fill="auto"/>
            <w:vAlign w:val="center"/>
          </w:tcPr>
          <w:p w:rsidR="001A77B2" w:rsidRPr="008D6655" w:rsidRDefault="001A77B2" w:rsidP="00FE566D">
            <w:pPr>
              <w:jc w:val="center"/>
              <w:rPr>
                <w:sz w:val="18"/>
              </w:rPr>
            </w:pPr>
            <w:r>
              <w:rPr>
                <w:sz w:val="18"/>
              </w:rPr>
              <w:t>-</w:t>
            </w:r>
          </w:p>
        </w:tc>
        <w:tc>
          <w:tcPr>
            <w:tcW w:w="536" w:type="dxa"/>
            <w:shd w:val="clear" w:color="auto" w:fill="auto"/>
            <w:vAlign w:val="center"/>
          </w:tcPr>
          <w:p w:rsidR="001A77B2" w:rsidRPr="008D6655" w:rsidRDefault="001A77B2" w:rsidP="00FE566D">
            <w:pPr>
              <w:spacing w:after="0"/>
              <w:jc w:val="center"/>
              <w:rPr>
                <w:rFonts w:asciiTheme="minorHAnsi" w:eastAsia="Times New Roman" w:hAnsiTheme="minorHAnsi" w:cs="Times New Roman"/>
                <w:bCs/>
                <w:sz w:val="18"/>
                <w:lang w:eastAsia="es-MX"/>
              </w:rPr>
            </w:pPr>
            <w:r>
              <w:rPr>
                <w:rFonts w:asciiTheme="minorHAnsi" w:eastAsia="Times New Roman" w:hAnsiTheme="minorHAnsi" w:cs="Times New Roman"/>
                <w:bCs/>
                <w:sz w:val="18"/>
                <w:lang w:eastAsia="es-MX"/>
              </w:rPr>
              <w:t>2</w:t>
            </w:r>
          </w:p>
        </w:tc>
        <w:tc>
          <w:tcPr>
            <w:tcW w:w="1963" w:type="dxa"/>
            <w:shd w:val="clear" w:color="auto" w:fill="auto"/>
            <w:vAlign w:val="center"/>
          </w:tcPr>
          <w:p w:rsidR="001A77B2" w:rsidRPr="008D6655" w:rsidRDefault="001A77B2" w:rsidP="00FE566D">
            <w:pPr>
              <w:spacing w:after="0"/>
              <w:jc w:val="center"/>
              <w:rPr>
                <w:rFonts w:asciiTheme="minorHAnsi" w:eastAsia="Times New Roman" w:hAnsiTheme="minorHAnsi" w:cs="Times New Roman"/>
                <w:bCs/>
                <w:sz w:val="18"/>
                <w:lang w:eastAsia="es-MX"/>
              </w:rPr>
            </w:pPr>
            <w:r w:rsidRPr="008D6655">
              <w:rPr>
                <w:rFonts w:asciiTheme="minorHAnsi" w:eastAsia="Times New Roman" w:hAnsiTheme="minorHAnsi" w:cs="Times New Roman"/>
                <w:bCs/>
                <w:sz w:val="18"/>
                <w:lang w:eastAsia="es-MX"/>
              </w:rPr>
              <w:t>Actualizar estatus de indicadores</w:t>
            </w:r>
          </w:p>
        </w:tc>
        <w:tc>
          <w:tcPr>
            <w:tcW w:w="807" w:type="dxa"/>
            <w:shd w:val="clear" w:color="auto" w:fill="auto"/>
            <w:vAlign w:val="center"/>
          </w:tcPr>
          <w:p w:rsidR="001A77B2" w:rsidRPr="008D6655" w:rsidRDefault="001A77B2" w:rsidP="00FE566D">
            <w:pPr>
              <w:spacing w:after="0"/>
              <w:jc w:val="center"/>
              <w:rPr>
                <w:rFonts w:asciiTheme="minorHAnsi" w:eastAsia="Times New Roman" w:hAnsiTheme="minorHAnsi" w:cs="Times New Roman"/>
                <w:bCs/>
                <w:sz w:val="18"/>
                <w:lang w:eastAsia="es-MX"/>
              </w:rPr>
            </w:pPr>
            <w:r>
              <w:rPr>
                <w:rFonts w:asciiTheme="minorHAnsi" w:eastAsia="Times New Roman" w:hAnsiTheme="minorHAnsi" w:cs="Times New Roman"/>
                <w:bCs/>
                <w:sz w:val="18"/>
                <w:lang w:eastAsia="es-MX"/>
              </w:rPr>
              <w:t>T</w:t>
            </w:r>
          </w:p>
        </w:tc>
        <w:tc>
          <w:tcPr>
            <w:tcW w:w="2042" w:type="dxa"/>
            <w:shd w:val="clear" w:color="auto" w:fill="auto"/>
            <w:vAlign w:val="center"/>
          </w:tcPr>
          <w:p w:rsidR="001A77B2" w:rsidRPr="008D6655" w:rsidRDefault="001A77B2" w:rsidP="00FE566D">
            <w:pPr>
              <w:spacing w:after="0"/>
              <w:jc w:val="center"/>
              <w:rPr>
                <w:rFonts w:asciiTheme="minorHAnsi" w:eastAsia="Times New Roman" w:hAnsiTheme="minorHAnsi" w:cs="Times New Roman"/>
                <w:bCs/>
                <w:sz w:val="18"/>
                <w:lang w:eastAsia="es-MX"/>
              </w:rPr>
            </w:pPr>
            <w:r w:rsidRPr="008D6655">
              <w:rPr>
                <w:rFonts w:asciiTheme="minorHAnsi" w:eastAsia="Times New Roman" w:hAnsiTheme="minorHAnsi" w:cs="Times New Roman"/>
                <w:bCs/>
                <w:sz w:val="18"/>
                <w:lang w:eastAsia="es-MX"/>
              </w:rPr>
              <w:t>Monitoreo de estatus de indicadores de Gobierno, Seguridad y Justicia</w:t>
            </w:r>
          </w:p>
        </w:tc>
      </w:tr>
      <w:tr w:rsidR="001A77B2" w:rsidRPr="007D4452" w:rsidTr="00FE566D">
        <w:trPr>
          <w:trHeight w:val="447"/>
        </w:trPr>
        <w:tc>
          <w:tcPr>
            <w:tcW w:w="741" w:type="dxa"/>
            <w:shd w:val="clear" w:color="auto" w:fill="auto"/>
            <w:noWrap/>
            <w:vAlign w:val="center"/>
          </w:tcPr>
          <w:p w:rsidR="001A77B2" w:rsidRPr="007D4452" w:rsidRDefault="001A77B2" w:rsidP="00FE566D">
            <w:r>
              <w:t>IIEG</w:t>
            </w:r>
          </w:p>
        </w:tc>
        <w:tc>
          <w:tcPr>
            <w:tcW w:w="2063" w:type="dxa"/>
            <w:shd w:val="clear" w:color="auto" w:fill="auto"/>
            <w:vAlign w:val="center"/>
          </w:tcPr>
          <w:p w:rsidR="001A77B2" w:rsidRPr="007D4452" w:rsidRDefault="001A77B2" w:rsidP="00FE566D">
            <w:pPr>
              <w:jc w:val="center"/>
            </w:pPr>
            <w:r>
              <w:rPr>
                <w:rFonts w:asciiTheme="minorHAnsi" w:eastAsia="Times New Roman" w:hAnsiTheme="minorHAnsi" w:cs="Arial"/>
                <w:bCs/>
                <w:color w:val="000000" w:themeColor="text1"/>
                <w:sz w:val="18"/>
                <w:lang w:eastAsia="es-MX"/>
              </w:rPr>
              <w:t>DP-3-II – RI-7– EO – 28 – I</w:t>
            </w:r>
          </w:p>
        </w:tc>
        <w:tc>
          <w:tcPr>
            <w:tcW w:w="540" w:type="dxa"/>
            <w:shd w:val="clear" w:color="auto" w:fill="auto"/>
            <w:vAlign w:val="center"/>
          </w:tcPr>
          <w:p w:rsidR="001A77B2" w:rsidRPr="007D4452" w:rsidRDefault="001A77B2" w:rsidP="00FE566D">
            <w:pPr>
              <w:jc w:val="center"/>
            </w:pPr>
            <w:r>
              <w:t>-</w:t>
            </w:r>
          </w:p>
        </w:tc>
        <w:tc>
          <w:tcPr>
            <w:tcW w:w="2038" w:type="dxa"/>
            <w:shd w:val="clear" w:color="auto" w:fill="auto"/>
            <w:vAlign w:val="center"/>
          </w:tcPr>
          <w:p w:rsidR="001A77B2" w:rsidRPr="008D6655" w:rsidRDefault="001A77B2" w:rsidP="00FE566D">
            <w:pPr>
              <w:jc w:val="center"/>
              <w:rPr>
                <w:sz w:val="18"/>
              </w:rPr>
            </w:pPr>
            <w:r>
              <w:rPr>
                <w:sz w:val="18"/>
              </w:rPr>
              <w:t>-</w:t>
            </w:r>
          </w:p>
        </w:tc>
        <w:tc>
          <w:tcPr>
            <w:tcW w:w="530" w:type="dxa"/>
            <w:shd w:val="clear" w:color="auto" w:fill="auto"/>
            <w:vAlign w:val="center"/>
          </w:tcPr>
          <w:p w:rsidR="001A77B2" w:rsidRPr="008D6655" w:rsidRDefault="001A77B2" w:rsidP="00FE566D">
            <w:pPr>
              <w:jc w:val="center"/>
              <w:rPr>
                <w:sz w:val="18"/>
              </w:rPr>
            </w:pPr>
            <w:r>
              <w:rPr>
                <w:sz w:val="18"/>
              </w:rPr>
              <w:t>3</w:t>
            </w:r>
          </w:p>
        </w:tc>
        <w:tc>
          <w:tcPr>
            <w:tcW w:w="2053" w:type="dxa"/>
            <w:shd w:val="clear" w:color="auto" w:fill="auto"/>
            <w:vAlign w:val="center"/>
          </w:tcPr>
          <w:p w:rsidR="001A77B2" w:rsidRPr="008D6655" w:rsidRDefault="001A77B2" w:rsidP="00FE566D">
            <w:pPr>
              <w:spacing w:after="0"/>
              <w:jc w:val="center"/>
              <w:rPr>
                <w:rFonts w:asciiTheme="minorHAnsi" w:eastAsia="Times New Roman" w:hAnsiTheme="minorHAnsi" w:cs="Times New Roman"/>
                <w:bCs/>
                <w:sz w:val="18"/>
                <w:lang w:eastAsia="es-MX"/>
              </w:rPr>
            </w:pPr>
            <w:r w:rsidRPr="008D6655">
              <w:rPr>
                <w:rFonts w:asciiTheme="minorHAnsi" w:eastAsia="Times New Roman" w:hAnsiTheme="minorHAnsi" w:cs="Times New Roman"/>
                <w:bCs/>
                <w:sz w:val="18"/>
                <w:lang w:eastAsia="es-MX"/>
              </w:rPr>
              <w:t>Generación y actualización de bases de datos</w:t>
            </w:r>
          </w:p>
        </w:tc>
        <w:tc>
          <w:tcPr>
            <w:tcW w:w="530" w:type="dxa"/>
            <w:shd w:val="clear" w:color="auto" w:fill="auto"/>
            <w:vAlign w:val="center"/>
          </w:tcPr>
          <w:p w:rsidR="001A77B2" w:rsidRPr="008D6655" w:rsidRDefault="001A77B2" w:rsidP="00FE566D">
            <w:pPr>
              <w:jc w:val="center"/>
              <w:rPr>
                <w:sz w:val="18"/>
              </w:rPr>
            </w:pPr>
            <w:r>
              <w:rPr>
                <w:sz w:val="18"/>
              </w:rPr>
              <w:t>-</w:t>
            </w:r>
          </w:p>
        </w:tc>
        <w:tc>
          <w:tcPr>
            <w:tcW w:w="2057" w:type="dxa"/>
            <w:shd w:val="clear" w:color="auto" w:fill="auto"/>
            <w:vAlign w:val="center"/>
          </w:tcPr>
          <w:p w:rsidR="001A77B2" w:rsidRPr="008D6655" w:rsidRDefault="001A77B2" w:rsidP="00FE566D">
            <w:pPr>
              <w:jc w:val="center"/>
              <w:rPr>
                <w:sz w:val="18"/>
              </w:rPr>
            </w:pPr>
            <w:r>
              <w:rPr>
                <w:sz w:val="18"/>
              </w:rPr>
              <w:t>-</w:t>
            </w:r>
          </w:p>
        </w:tc>
        <w:tc>
          <w:tcPr>
            <w:tcW w:w="536" w:type="dxa"/>
            <w:shd w:val="clear" w:color="auto" w:fill="auto"/>
            <w:vAlign w:val="center"/>
          </w:tcPr>
          <w:p w:rsidR="001A77B2" w:rsidRPr="008D6655" w:rsidRDefault="001A77B2" w:rsidP="00FE566D">
            <w:pPr>
              <w:spacing w:after="0"/>
              <w:jc w:val="center"/>
              <w:rPr>
                <w:rFonts w:asciiTheme="minorHAnsi" w:eastAsia="Times New Roman" w:hAnsiTheme="minorHAnsi" w:cs="Times New Roman"/>
                <w:bCs/>
                <w:sz w:val="18"/>
                <w:lang w:eastAsia="es-MX"/>
              </w:rPr>
            </w:pPr>
            <w:r>
              <w:rPr>
                <w:rFonts w:asciiTheme="minorHAnsi" w:eastAsia="Times New Roman" w:hAnsiTheme="minorHAnsi" w:cs="Times New Roman"/>
                <w:bCs/>
                <w:sz w:val="18"/>
                <w:lang w:eastAsia="es-MX"/>
              </w:rPr>
              <w:t>3</w:t>
            </w:r>
          </w:p>
        </w:tc>
        <w:tc>
          <w:tcPr>
            <w:tcW w:w="1963" w:type="dxa"/>
            <w:shd w:val="clear" w:color="auto" w:fill="auto"/>
            <w:vAlign w:val="center"/>
          </w:tcPr>
          <w:p w:rsidR="001A77B2" w:rsidRPr="008D6655" w:rsidRDefault="001A77B2" w:rsidP="00FE566D">
            <w:pPr>
              <w:spacing w:after="0"/>
              <w:jc w:val="center"/>
              <w:rPr>
                <w:rFonts w:asciiTheme="minorHAnsi" w:eastAsia="Times New Roman" w:hAnsiTheme="minorHAnsi" w:cs="Times New Roman"/>
                <w:bCs/>
                <w:sz w:val="18"/>
                <w:lang w:eastAsia="es-MX"/>
              </w:rPr>
            </w:pPr>
            <w:r w:rsidRPr="008D6655">
              <w:rPr>
                <w:rFonts w:asciiTheme="minorHAnsi" w:eastAsia="Times New Roman" w:hAnsiTheme="minorHAnsi" w:cs="Times New Roman"/>
                <w:bCs/>
                <w:sz w:val="18"/>
                <w:lang w:eastAsia="es-MX"/>
              </w:rPr>
              <w:t>Generación y actualización de bases de datos</w:t>
            </w:r>
          </w:p>
        </w:tc>
        <w:tc>
          <w:tcPr>
            <w:tcW w:w="807" w:type="dxa"/>
            <w:shd w:val="clear" w:color="auto" w:fill="auto"/>
            <w:vAlign w:val="center"/>
          </w:tcPr>
          <w:p w:rsidR="001A77B2" w:rsidRPr="008D6655" w:rsidRDefault="001A77B2" w:rsidP="00FE566D">
            <w:pPr>
              <w:spacing w:after="0"/>
              <w:jc w:val="center"/>
              <w:rPr>
                <w:rFonts w:asciiTheme="minorHAnsi" w:eastAsia="Times New Roman" w:hAnsiTheme="minorHAnsi" w:cs="Times New Roman"/>
                <w:bCs/>
                <w:sz w:val="18"/>
                <w:lang w:eastAsia="es-MX"/>
              </w:rPr>
            </w:pPr>
            <w:r>
              <w:rPr>
                <w:rFonts w:asciiTheme="minorHAnsi" w:eastAsia="Times New Roman" w:hAnsiTheme="minorHAnsi" w:cs="Times New Roman"/>
                <w:bCs/>
                <w:sz w:val="18"/>
                <w:lang w:eastAsia="es-MX"/>
              </w:rPr>
              <w:t>T</w:t>
            </w:r>
          </w:p>
        </w:tc>
        <w:tc>
          <w:tcPr>
            <w:tcW w:w="2042" w:type="dxa"/>
            <w:shd w:val="clear" w:color="auto" w:fill="auto"/>
            <w:vAlign w:val="center"/>
          </w:tcPr>
          <w:p w:rsidR="001A77B2" w:rsidRPr="008D6655" w:rsidRDefault="001A77B2" w:rsidP="00FE566D">
            <w:pPr>
              <w:spacing w:after="0"/>
              <w:jc w:val="center"/>
              <w:rPr>
                <w:rFonts w:asciiTheme="minorHAnsi" w:eastAsia="Times New Roman" w:hAnsiTheme="minorHAnsi" w:cs="Times New Roman"/>
                <w:bCs/>
                <w:sz w:val="18"/>
                <w:lang w:eastAsia="es-MX"/>
              </w:rPr>
            </w:pPr>
            <w:r w:rsidRPr="008D6655">
              <w:rPr>
                <w:rFonts w:asciiTheme="minorHAnsi" w:eastAsia="Times New Roman" w:hAnsiTheme="minorHAnsi" w:cs="Times New Roman"/>
                <w:bCs/>
                <w:sz w:val="18"/>
                <w:lang w:eastAsia="es-MX"/>
              </w:rPr>
              <w:t>Análisis de registros y fuentes de información</w:t>
            </w:r>
          </w:p>
        </w:tc>
      </w:tr>
      <w:tr w:rsidR="001A77B2" w:rsidRPr="007D4452" w:rsidTr="00FE566D">
        <w:trPr>
          <w:trHeight w:val="447"/>
        </w:trPr>
        <w:tc>
          <w:tcPr>
            <w:tcW w:w="741" w:type="dxa"/>
            <w:shd w:val="clear" w:color="auto" w:fill="auto"/>
            <w:noWrap/>
            <w:vAlign w:val="center"/>
          </w:tcPr>
          <w:p w:rsidR="001A77B2" w:rsidRPr="007D4452" w:rsidRDefault="001A77B2" w:rsidP="00FE566D">
            <w:r>
              <w:t>IIEG</w:t>
            </w:r>
          </w:p>
        </w:tc>
        <w:tc>
          <w:tcPr>
            <w:tcW w:w="2063" w:type="dxa"/>
            <w:shd w:val="clear" w:color="auto" w:fill="auto"/>
            <w:vAlign w:val="center"/>
          </w:tcPr>
          <w:p w:rsidR="001A77B2" w:rsidRPr="007D4452" w:rsidRDefault="001A77B2" w:rsidP="00FE566D">
            <w:pPr>
              <w:jc w:val="center"/>
            </w:pPr>
            <w:r>
              <w:rPr>
                <w:rFonts w:asciiTheme="minorHAnsi" w:eastAsia="Times New Roman" w:hAnsiTheme="minorHAnsi" w:cs="Arial"/>
                <w:bCs/>
                <w:color w:val="000000" w:themeColor="text1"/>
                <w:sz w:val="18"/>
                <w:lang w:eastAsia="es-MX"/>
              </w:rPr>
              <w:t>DP-3-II – RI-7– EO – 28 – I</w:t>
            </w:r>
          </w:p>
        </w:tc>
        <w:tc>
          <w:tcPr>
            <w:tcW w:w="540" w:type="dxa"/>
            <w:shd w:val="clear" w:color="auto" w:fill="auto"/>
            <w:vAlign w:val="center"/>
          </w:tcPr>
          <w:p w:rsidR="001A77B2" w:rsidRPr="007D4452" w:rsidRDefault="001A77B2" w:rsidP="00FE566D">
            <w:pPr>
              <w:jc w:val="center"/>
            </w:pPr>
            <w:r>
              <w:t>-</w:t>
            </w:r>
          </w:p>
        </w:tc>
        <w:tc>
          <w:tcPr>
            <w:tcW w:w="2038" w:type="dxa"/>
            <w:shd w:val="clear" w:color="auto" w:fill="auto"/>
            <w:vAlign w:val="center"/>
          </w:tcPr>
          <w:p w:rsidR="001A77B2" w:rsidRPr="008D6655" w:rsidRDefault="001A77B2" w:rsidP="00FE566D">
            <w:pPr>
              <w:jc w:val="center"/>
              <w:rPr>
                <w:sz w:val="18"/>
              </w:rPr>
            </w:pPr>
            <w:r>
              <w:rPr>
                <w:sz w:val="18"/>
              </w:rPr>
              <w:t>-</w:t>
            </w:r>
          </w:p>
        </w:tc>
        <w:tc>
          <w:tcPr>
            <w:tcW w:w="530" w:type="dxa"/>
            <w:shd w:val="clear" w:color="auto" w:fill="auto"/>
            <w:vAlign w:val="center"/>
          </w:tcPr>
          <w:p w:rsidR="001A77B2" w:rsidRPr="008D6655" w:rsidRDefault="001A77B2" w:rsidP="00FE566D">
            <w:pPr>
              <w:jc w:val="center"/>
              <w:rPr>
                <w:sz w:val="18"/>
              </w:rPr>
            </w:pPr>
            <w:r>
              <w:rPr>
                <w:sz w:val="18"/>
              </w:rPr>
              <w:t>4</w:t>
            </w:r>
          </w:p>
        </w:tc>
        <w:tc>
          <w:tcPr>
            <w:tcW w:w="2053" w:type="dxa"/>
            <w:shd w:val="clear" w:color="auto" w:fill="auto"/>
            <w:vAlign w:val="center"/>
          </w:tcPr>
          <w:p w:rsidR="001A77B2" w:rsidRPr="008D6655" w:rsidRDefault="001A77B2" w:rsidP="00FE566D">
            <w:pPr>
              <w:spacing w:after="0"/>
              <w:jc w:val="center"/>
              <w:rPr>
                <w:rFonts w:asciiTheme="minorHAnsi" w:eastAsia="Times New Roman" w:hAnsiTheme="minorHAnsi" w:cs="Times New Roman"/>
                <w:bCs/>
                <w:sz w:val="18"/>
                <w:lang w:eastAsia="es-MX"/>
              </w:rPr>
            </w:pPr>
            <w:r w:rsidRPr="008D6655">
              <w:rPr>
                <w:rFonts w:asciiTheme="minorHAnsi" w:eastAsia="Times New Roman" w:hAnsiTheme="minorHAnsi" w:cs="Times New Roman"/>
                <w:bCs/>
                <w:sz w:val="18"/>
                <w:lang w:eastAsia="es-MX"/>
              </w:rPr>
              <w:t>Documento entregable con datos en materia de Gobierno, Seguridad y Justicia</w:t>
            </w:r>
          </w:p>
        </w:tc>
        <w:tc>
          <w:tcPr>
            <w:tcW w:w="530" w:type="dxa"/>
            <w:shd w:val="clear" w:color="auto" w:fill="auto"/>
            <w:vAlign w:val="center"/>
          </w:tcPr>
          <w:p w:rsidR="001A77B2" w:rsidRPr="008D6655" w:rsidRDefault="001A77B2" w:rsidP="00FE566D">
            <w:pPr>
              <w:jc w:val="center"/>
              <w:rPr>
                <w:sz w:val="18"/>
              </w:rPr>
            </w:pPr>
            <w:r>
              <w:rPr>
                <w:sz w:val="18"/>
              </w:rPr>
              <w:t>-</w:t>
            </w:r>
          </w:p>
        </w:tc>
        <w:tc>
          <w:tcPr>
            <w:tcW w:w="2057" w:type="dxa"/>
            <w:shd w:val="clear" w:color="auto" w:fill="auto"/>
            <w:vAlign w:val="center"/>
          </w:tcPr>
          <w:p w:rsidR="001A77B2" w:rsidRPr="008D6655" w:rsidRDefault="001A77B2" w:rsidP="00FE566D">
            <w:pPr>
              <w:jc w:val="center"/>
              <w:rPr>
                <w:sz w:val="18"/>
              </w:rPr>
            </w:pPr>
            <w:r>
              <w:rPr>
                <w:sz w:val="18"/>
              </w:rPr>
              <w:t>-</w:t>
            </w:r>
          </w:p>
        </w:tc>
        <w:tc>
          <w:tcPr>
            <w:tcW w:w="536" w:type="dxa"/>
            <w:shd w:val="clear" w:color="auto" w:fill="auto"/>
            <w:vAlign w:val="center"/>
          </w:tcPr>
          <w:p w:rsidR="001A77B2" w:rsidRPr="008D6655" w:rsidRDefault="001A77B2" w:rsidP="00FE566D">
            <w:pPr>
              <w:spacing w:after="0"/>
              <w:jc w:val="center"/>
              <w:rPr>
                <w:rFonts w:asciiTheme="minorHAnsi" w:eastAsia="Times New Roman" w:hAnsiTheme="minorHAnsi" w:cs="Times New Roman"/>
                <w:bCs/>
                <w:sz w:val="18"/>
                <w:lang w:eastAsia="es-MX"/>
              </w:rPr>
            </w:pPr>
            <w:r>
              <w:rPr>
                <w:rFonts w:asciiTheme="minorHAnsi" w:eastAsia="Times New Roman" w:hAnsiTheme="minorHAnsi" w:cs="Times New Roman"/>
                <w:bCs/>
                <w:sz w:val="18"/>
                <w:lang w:eastAsia="es-MX"/>
              </w:rPr>
              <w:t>4</w:t>
            </w:r>
          </w:p>
        </w:tc>
        <w:tc>
          <w:tcPr>
            <w:tcW w:w="1963" w:type="dxa"/>
            <w:shd w:val="clear" w:color="auto" w:fill="auto"/>
            <w:vAlign w:val="center"/>
          </w:tcPr>
          <w:p w:rsidR="001A77B2" w:rsidRPr="008D6655" w:rsidRDefault="001A77B2" w:rsidP="00FE566D">
            <w:pPr>
              <w:spacing w:after="0"/>
              <w:jc w:val="center"/>
              <w:rPr>
                <w:rFonts w:asciiTheme="minorHAnsi" w:eastAsia="Times New Roman" w:hAnsiTheme="minorHAnsi" w:cs="Times New Roman"/>
                <w:bCs/>
                <w:sz w:val="18"/>
                <w:lang w:eastAsia="es-MX"/>
              </w:rPr>
            </w:pPr>
            <w:r w:rsidRPr="008D6655">
              <w:rPr>
                <w:rFonts w:asciiTheme="minorHAnsi" w:eastAsia="Times New Roman" w:hAnsiTheme="minorHAnsi" w:cs="Times New Roman"/>
                <w:bCs/>
                <w:sz w:val="18"/>
                <w:lang w:eastAsia="es-MX"/>
              </w:rPr>
              <w:t>Documento entregable con datos en materia de Gobierno, Seguridad y Justicia</w:t>
            </w:r>
          </w:p>
        </w:tc>
        <w:tc>
          <w:tcPr>
            <w:tcW w:w="807" w:type="dxa"/>
            <w:shd w:val="clear" w:color="auto" w:fill="auto"/>
            <w:vAlign w:val="center"/>
          </w:tcPr>
          <w:p w:rsidR="001A77B2" w:rsidRPr="008D6655" w:rsidRDefault="001A77B2" w:rsidP="00FE566D">
            <w:pPr>
              <w:spacing w:after="0"/>
              <w:jc w:val="center"/>
              <w:rPr>
                <w:rFonts w:asciiTheme="minorHAnsi" w:eastAsia="Times New Roman" w:hAnsiTheme="minorHAnsi" w:cs="Times New Roman"/>
                <w:bCs/>
                <w:sz w:val="18"/>
                <w:lang w:eastAsia="es-MX"/>
              </w:rPr>
            </w:pPr>
            <w:r>
              <w:rPr>
                <w:rFonts w:asciiTheme="minorHAnsi" w:eastAsia="Times New Roman" w:hAnsiTheme="minorHAnsi" w:cs="Times New Roman"/>
                <w:bCs/>
                <w:sz w:val="18"/>
                <w:lang w:eastAsia="es-MX"/>
              </w:rPr>
              <w:t>T</w:t>
            </w:r>
          </w:p>
        </w:tc>
        <w:tc>
          <w:tcPr>
            <w:tcW w:w="2042" w:type="dxa"/>
            <w:shd w:val="clear" w:color="auto" w:fill="auto"/>
            <w:vAlign w:val="center"/>
          </w:tcPr>
          <w:p w:rsidR="001A77B2" w:rsidRPr="008D6655" w:rsidRDefault="001A77B2" w:rsidP="00FE566D">
            <w:pPr>
              <w:spacing w:after="0"/>
              <w:jc w:val="center"/>
              <w:rPr>
                <w:rFonts w:asciiTheme="minorHAnsi" w:eastAsia="Times New Roman" w:hAnsiTheme="minorHAnsi" w:cs="Times New Roman"/>
                <w:bCs/>
                <w:sz w:val="18"/>
                <w:lang w:eastAsia="es-MX"/>
              </w:rPr>
            </w:pPr>
            <w:r w:rsidRPr="008D6655">
              <w:rPr>
                <w:rFonts w:asciiTheme="minorHAnsi" w:eastAsia="Times New Roman" w:hAnsiTheme="minorHAnsi" w:cs="Times New Roman"/>
                <w:bCs/>
                <w:sz w:val="18"/>
                <w:lang w:eastAsia="es-MX"/>
              </w:rPr>
              <w:t>Solicitudes de información en materia de Gobierno, Seguridad y Justicia</w:t>
            </w:r>
          </w:p>
        </w:tc>
      </w:tr>
    </w:tbl>
    <w:p w:rsidR="001A77B2" w:rsidRDefault="001A77B2" w:rsidP="001A77B2"/>
    <w:p w:rsidR="001A77B2" w:rsidRDefault="001A77B2" w:rsidP="001A77B2">
      <w:pPr>
        <w:pStyle w:val="Ttulo3"/>
      </w:pPr>
      <w:bookmarkStart w:id="299" w:name="_Toc430874542"/>
      <w:bookmarkStart w:id="300" w:name="_Toc455664378"/>
      <w:r>
        <w:lastRenderedPageBreak/>
        <w:t xml:space="preserve">Procedimiento de </w:t>
      </w:r>
      <w:r w:rsidRPr="00713BB3">
        <w:t>Generación y diseño de indicadores en materia de Gobierno, Seguridad y Justicia</w:t>
      </w:r>
      <w:bookmarkEnd w:id="299"/>
      <w:bookmarkEnd w:id="300"/>
      <w:r>
        <w:t xml:space="preserve"> </w:t>
      </w:r>
      <w:r w:rsidRPr="000E4F04">
        <w:t xml:space="preserve"> </w:t>
      </w:r>
    </w:p>
    <w:p w:rsidR="00BB3EF1" w:rsidRPr="00BB3EF1" w:rsidRDefault="00BB3EF1" w:rsidP="00BB3EF1"/>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1A77B2" w:rsidRPr="000C4719" w:rsidTr="00FE566D">
        <w:trPr>
          <w:trHeight w:val="57"/>
        </w:trPr>
        <w:tc>
          <w:tcPr>
            <w:tcW w:w="16161" w:type="dxa"/>
            <w:gridSpan w:val="2"/>
            <w:shd w:val="clear" w:color="auto" w:fill="F2F2F2" w:themeFill="background1" w:themeFillShade="F2"/>
            <w:vAlign w:val="center"/>
          </w:tcPr>
          <w:p w:rsidR="001A77B2" w:rsidRPr="000C4719" w:rsidRDefault="001A77B2" w:rsidP="00FE566D">
            <w:pPr>
              <w:spacing w:before="60" w:after="60"/>
              <w:rPr>
                <w:rFonts w:asciiTheme="minorHAnsi" w:hAnsiTheme="minorHAnsi"/>
                <w:b/>
              </w:rPr>
            </w:pPr>
            <w:r w:rsidRPr="000C4719">
              <w:rPr>
                <w:b/>
                <w:sz w:val="22"/>
              </w:rPr>
              <w:t>Ficha del procedimiento</w:t>
            </w:r>
          </w:p>
        </w:tc>
      </w:tr>
      <w:tr w:rsidR="001A77B2" w:rsidRPr="00370426" w:rsidTr="00FE566D">
        <w:trPr>
          <w:trHeight w:val="57"/>
        </w:trPr>
        <w:tc>
          <w:tcPr>
            <w:tcW w:w="3403" w:type="dxa"/>
            <w:shd w:val="clear" w:color="auto" w:fill="F2F2F2" w:themeFill="background1" w:themeFillShade="F2"/>
            <w:vAlign w:val="center"/>
            <w:hideMark/>
          </w:tcPr>
          <w:p w:rsidR="001A77B2" w:rsidRPr="00370426" w:rsidRDefault="001A77B2" w:rsidP="00FE566D">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1A77B2" w:rsidRPr="00FF520A" w:rsidRDefault="001A77B2" w:rsidP="00FE566D">
            <w:pPr>
              <w:spacing w:before="60" w:after="60"/>
              <w:jc w:val="left"/>
              <w:rPr>
                <w:rFonts w:asciiTheme="minorHAnsi" w:hAnsiTheme="minorHAnsi"/>
                <w:color w:val="000000"/>
              </w:rPr>
            </w:pPr>
            <w:r w:rsidRPr="00713BB3">
              <w:rPr>
                <w:rFonts w:asciiTheme="minorHAnsi" w:hAnsiTheme="minorHAnsi"/>
                <w:color w:val="000000"/>
              </w:rPr>
              <w:t>Generación y diseño de indicadores en materia de Gobierno, Seguridad y Justicia</w:t>
            </w:r>
          </w:p>
        </w:tc>
      </w:tr>
      <w:tr w:rsidR="001A77B2" w:rsidRPr="00370426" w:rsidTr="00FE566D">
        <w:trPr>
          <w:trHeight w:val="57"/>
        </w:trPr>
        <w:tc>
          <w:tcPr>
            <w:tcW w:w="3403" w:type="dxa"/>
            <w:shd w:val="clear" w:color="auto" w:fill="F2F2F2" w:themeFill="background1" w:themeFillShade="F2"/>
            <w:vAlign w:val="center"/>
          </w:tcPr>
          <w:p w:rsidR="001A77B2" w:rsidRPr="00370426" w:rsidRDefault="001A77B2" w:rsidP="00FE566D">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1A77B2" w:rsidRPr="00FF520A" w:rsidRDefault="001A77B2" w:rsidP="00FE566D">
            <w:pPr>
              <w:spacing w:before="60" w:after="60"/>
              <w:jc w:val="left"/>
              <w:rPr>
                <w:rFonts w:asciiTheme="minorHAnsi" w:hAnsiTheme="minorHAnsi"/>
                <w:color w:val="000000"/>
              </w:rPr>
            </w:pPr>
            <w:r>
              <w:rPr>
                <w:rFonts w:asciiTheme="minorHAnsi" w:hAnsiTheme="minorHAnsi"/>
                <w:color w:val="000000"/>
              </w:rPr>
              <w:t>-</w:t>
            </w:r>
          </w:p>
        </w:tc>
      </w:tr>
      <w:tr w:rsidR="001A77B2" w:rsidRPr="00370426" w:rsidTr="00FE566D">
        <w:trPr>
          <w:trHeight w:val="57"/>
        </w:trPr>
        <w:tc>
          <w:tcPr>
            <w:tcW w:w="3403" w:type="dxa"/>
            <w:shd w:val="clear" w:color="auto" w:fill="F2F2F2" w:themeFill="background1" w:themeFillShade="F2"/>
            <w:vAlign w:val="center"/>
          </w:tcPr>
          <w:p w:rsidR="001A77B2" w:rsidRPr="00370426" w:rsidRDefault="001A77B2" w:rsidP="00FE566D">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1A77B2" w:rsidRPr="00FF520A" w:rsidRDefault="001A77B2" w:rsidP="00FE566D">
            <w:pPr>
              <w:spacing w:before="60" w:after="60"/>
              <w:jc w:val="left"/>
              <w:rPr>
                <w:rFonts w:asciiTheme="minorHAnsi" w:hAnsiTheme="minorHAnsi"/>
                <w:color w:val="000000"/>
              </w:rPr>
            </w:pPr>
            <w:r w:rsidRPr="00713BB3">
              <w:rPr>
                <w:rFonts w:asciiTheme="minorHAnsi" w:hAnsiTheme="minorHAnsi"/>
                <w:color w:val="000000"/>
              </w:rPr>
              <w:t>Generar indicadores</w:t>
            </w:r>
          </w:p>
        </w:tc>
      </w:tr>
      <w:tr w:rsidR="001A77B2" w:rsidRPr="00370426" w:rsidTr="00FE566D">
        <w:trPr>
          <w:trHeight w:val="57"/>
        </w:trPr>
        <w:tc>
          <w:tcPr>
            <w:tcW w:w="3403" w:type="dxa"/>
            <w:shd w:val="clear" w:color="auto" w:fill="F2F2F2" w:themeFill="background1" w:themeFillShade="F2"/>
            <w:vAlign w:val="center"/>
            <w:hideMark/>
          </w:tcPr>
          <w:p w:rsidR="001A77B2" w:rsidRPr="00370426" w:rsidRDefault="001A77B2" w:rsidP="00FE566D">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1A77B2" w:rsidRPr="00FF520A" w:rsidRDefault="001A77B2" w:rsidP="00FE566D">
            <w:pPr>
              <w:spacing w:before="60" w:after="60"/>
              <w:jc w:val="left"/>
              <w:rPr>
                <w:rFonts w:asciiTheme="minorHAnsi" w:hAnsiTheme="minorHAnsi"/>
                <w:color w:val="000000"/>
              </w:rPr>
            </w:pPr>
            <w:r>
              <w:rPr>
                <w:rFonts w:asciiTheme="minorHAnsi" w:hAnsiTheme="minorHAnsi"/>
                <w:color w:val="000000"/>
              </w:rPr>
              <w:t>Sin restricciones</w:t>
            </w:r>
          </w:p>
        </w:tc>
      </w:tr>
      <w:tr w:rsidR="001A77B2" w:rsidRPr="00370426" w:rsidTr="00FE566D">
        <w:trPr>
          <w:trHeight w:val="57"/>
        </w:trPr>
        <w:tc>
          <w:tcPr>
            <w:tcW w:w="3403" w:type="dxa"/>
            <w:shd w:val="clear" w:color="auto" w:fill="F2F2F2" w:themeFill="background1" w:themeFillShade="F2"/>
            <w:vAlign w:val="center"/>
            <w:hideMark/>
          </w:tcPr>
          <w:p w:rsidR="001A77B2" w:rsidRPr="00370426" w:rsidRDefault="001A77B2" w:rsidP="00FE566D">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1A77B2" w:rsidRPr="00FF520A" w:rsidRDefault="001A77B2" w:rsidP="00FE566D">
            <w:pPr>
              <w:spacing w:before="60" w:after="60"/>
              <w:jc w:val="left"/>
              <w:rPr>
                <w:rFonts w:asciiTheme="minorHAnsi" w:hAnsiTheme="minorHAnsi"/>
                <w:color w:val="000000"/>
              </w:rPr>
            </w:pPr>
            <w:r>
              <w:rPr>
                <w:rFonts w:asciiTheme="minorHAnsi" w:hAnsiTheme="minorHAnsi"/>
                <w:color w:val="000000"/>
              </w:rPr>
              <w:t>Nuevas bases de datos liberadas</w:t>
            </w:r>
          </w:p>
        </w:tc>
      </w:tr>
      <w:tr w:rsidR="001A77B2" w:rsidRPr="00370426" w:rsidTr="00FE566D">
        <w:trPr>
          <w:trHeight w:val="57"/>
        </w:trPr>
        <w:tc>
          <w:tcPr>
            <w:tcW w:w="3403" w:type="dxa"/>
            <w:shd w:val="clear" w:color="auto" w:fill="F2F2F2" w:themeFill="background1" w:themeFillShade="F2"/>
            <w:vAlign w:val="center"/>
          </w:tcPr>
          <w:p w:rsidR="001A77B2" w:rsidRPr="00370426" w:rsidRDefault="001A77B2" w:rsidP="00FE566D">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1A77B2" w:rsidRPr="00FF520A" w:rsidRDefault="001A77B2" w:rsidP="00FE566D">
            <w:pPr>
              <w:spacing w:before="60" w:after="60"/>
              <w:jc w:val="left"/>
              <w:rPr>
                <w:rFonts w:asciiTheme="minorHAnsi" w:hAnsiTheme="minorHAnsi"/>
                <w:color w:val="000000"/>
              </w:rPr>
            </w:pPr>
            <w:r w:rsidRPr="00713BB3">
              <w:rPr>
                <w:rFonts w:asciiTheme="minorHAnsi" w:hAnsiTheme="minorHAnsi"/>
                <w:color w:val="000000"/>
              </w:rPr>
              <w:t xml:space="preserve">Documento de Word, </w:t>
            </w:r>
            <w:r>
              <w:rPr>
                <w:rFonts w:asciiTheme="minorHAnsi" w:hAnsiTheme="minorHAnsi"/>
                <w:color w:val="000000"/>
              </w:rPr>
              <w:t>PDF</w:t>
            </w:r>
            <w:r w:rsidRPr="00713BB3">
              <w:rPr>
                <w:rFonts w:asciiTheme="minorHAnsi" w:hAnsiTheme="minorHAnsi"/>
                <w:color w:val="000000"/>
              </w:rPr>
              <w:t xml:space="preserve"> o material impreso</w:t>
            </w:r>
            <w:r>
              <w:rPr>
                <w:rFonts w:asciiTheme="minorHAnsi" w:hAnsiTheme="minorHAnsi"/>
                <w:color w:val="000000"/>
              </w:rPr>
              <w:t xml:space="preserve"> con información solicitada en materia de Gobierno, Seguridad Pública y Justicia.</w:t>
            </w:r>
          </w:p>
        </w:tc>
      </w:tr>
      <w:tr w:rsidR="001A77B2" w:rsidRPr="00370426" w:rsidTr="00FE566D">
        <w:trPr>
          <w:trHeight w:val="57"/>
        </w:trPr>
        <w:tc>
          <w:tcPr>
            <w:tcW w:w="3403" w:type="dxa"/>
            <w:shd w:val="clear" w:color="auto" w:fill="F2F2F2" w:themeFill="background1" w:themeFillShade="F2"/>
            <w:vAlign w:val="center"/>
          </w:tcPr>
          <w:p w:rsidR="001A77B2" w:rsidRPr="00370426" w:rsidRDefault="001A77B2" w:rsidP="00FE566D">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1A77B2" w:rsidRPr="00FF520A" w:rsidRDefault="001A77B2" w:rsidP="00FE566D">
            <w:pPr>
              <w:spacing w:before="60" w:after="60"/>
              <w:jc w:val="left"/>
              <w:rPr>
                <w:rFonts w:asciiTheme="minorHAnsi" w:hAnsiTheme="minorHAnsi"/>
                <w:color w:val="000000"/>
              </w:rPr>
            </w:pPr>
            <w:r>
              <w:rPr>
                <w:rFonts w:asciiTheme="minorHAnsi" w:hAnsiTheme="minorHAnsi"/>
                <w:color w:val="000000"/>
              </w:rPr>
              <w:t>-</w:t>
            </w:r>
          </w:p>
        </w:tc>
      </w:tr>
    </w:tbl>
    <w:p w:rsidR="00D2313A" w:rsidRDefault="00D2313A" w:rsidP="00D2313A">
      <w:pPr>
        <w:pStyle w:val="Ttulo4"/>
      </w:pPr>
      <w:bookmarkStart w:id="301" w:name="_Toc430874546"/>
      <w:bookmarkStart w:id="302" w:name="_Toc430874543"/>
    </w:p>
    <w:p w:rsidR="00D2313A" w:rsidRDefault="00D2313A" w:rsidP="00D2313A">
      <w:pPr>
        <w:pStyle w:val="Ttulo4"/>
      </w:pPr>
    </w:p>
    <w:p w:rsidR="00D2313A" w:rsidRPr="00D2313A" w:rsidRDefault="00D2313A" w:rsidP="00D2313A"/>
    <w:p w:rsidR="00D2313A" w:rsidRDefault="00D2313A" w:rsidP="00D2313A">
      <w:pPr>
        <w:pStyle w:val="Ttulo4"/>
      </w:pPr>
    </w:p>
    <w:p w:rsidR="00D2313A" w:rsidRDefault="00D2313A" w:rsidP="00D2313A">
      <w:pPr>
        <w:pStyle w:val="Ttulo4"/>
      </w:pPr>
    </w:p>
    <w:p w:rsidR="00D2313A" w:rsidRDefault="00D2313A" w:rsidP="00D2313A"/>
    <w:p w:rsidR="00C15133" w:rsidRPr="00D2313A" w:rsidRDefault="00C15133" w:rsidP="00D2313A"/>
    <w:p w:rsidR="00D2313A" w:rsidRDefault="00D2313A" w:rsidP="00D2313A">
      <w:pPr>
        <w:pStyle w:val="Ttulo4"/>
      </w:pPr>
      <w:bookmarkStart w:id="303" w:name="_Toc455664379"/>
      <w:r>
        <w:t xml:space="preserve">Modelado del proceso de </w:t>
      </w:r>
      <w:r w:rsidRPr="003D30ED">
        <w:t>generación y diseño de indicadores en materia de Gobierno, Seguridad y Justicia</w:t>
      </w:r>
      <w:bookmarkEnd w:id="301"/>
      <w:bookmarkEnd w:id="303"/>
      <w:r>
        <w:t xml:space="preserve"> </w:t>
      </w:r>
    </w:p>
    <w:p w:rsidR="00D2313A" w:rsidRDefault="00D2313A" w:rsidP="00D2313A">
      <w:r>
        <w:rPr>
          <w:noProof/>
          <w:lang w:eastAsia="es-MX"/>
        </w:rPr>
        <w:drawing>
          <wp:anchor distT="0" distB="0" distL="114300" distR="114300" simplePos="0" relativeHeight="251659776" behindDoc="0" locked="0" layoutInCell="1" allowOverlap="1" wp14:anchorId="343A6DE5" wp14:editId="4096B5B8">
            <wp:simplePos x="0" y="0"/>
            <wp:positionH relativeFrom="column">
              <wp:posOffset>1199242</wp:posOffset>
            </wp:positionH>
            <wp:positionV relativeFrom="paragraph">
              <wp:posOffset>76390</wp:posOffset>
            </wp:positionV>
            <wp:extent cx="7336155" cy="4277360"/>
            <wp:effectExtent l="0" t="0" r="0" b="0"/>
            <wp:wrapThrough wrapText="bothSides">
              <wp:wrapPolygon edited="0">
                <wp:start x="0" y="0"/>
                <wp:lineTo x="0" y="21549"/>
                <wp:lineTo x="21538" y="21549"/>
                <wp:lineTo x="21538"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b="8792"/>
                    <a:stretch/>
                  </pic:blipFill>
                  <pic:spPr bwMode="auto">
                    <a:xfrm>
                      <a:off x="0" y="0"/>
                      <a:ext cx="7336155" cy="4277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313A" w:rsidRDefault="00D2313A" w:rsidP="00D2313A"/>
    <w:p w:rsidR="00D2313A" w:rsidRDefault="00D2313A" w:rsidP="00D2313A"/>
    <w:p w:rsidR="00D2313A" w:rsidRDefault="00D2313A" w:rsidP="00D2313A">
      <w:pPr>
        <w:spacing w:before="0" w:after="200" w:line="276" w:lineRule="auto"/>
        <w:jc w:val="left"/>
      </w:pPr>
      <w:r>
        <w:br w:type="page"/>
      </w:r>
    </w:p>
    <w:p w:rsidR="00D2313A" w:rsidRPr="00CD55F6" w:rsidRDefault="00D2313A" w:rsidP="00D2313A">
      <w:pPr>
        <w:pStyle w:val="Ttulo4"/>
      </w:pPr>
      <w:bookmarkStart w:id="304" w:name="_Toc430874547"/>
      <w:bookmarkStart w:id="305" w:name="_Toc455664380"/>
      <w:r w:rsidRPr="00CD55F6">
        <w:lastRenderedPageBreak/>
        <w:t xml:space="preserve">Narrativa del </w:t>
      </w:r>
      <w:r>
        <w:t>proceso</w:t>
      </w:r>
      <w:r w:rsidRPr="00CD55F6">
        <w:t xml:space="preserve"> de </w:t>
      </w:r>
      <w:r w:rsidRPr="005B6156">
        <w:t>generación y diseño de indicadores en materia de Gobierno, Seguridad y Justicia</w:t>
      </w:r>
      <w:bookmarkEnd w:id="304"/>
      <w:bookmarkEnd w:id="305"/>
      <w:r w:rsidRPr="008D7077">
        <w:t xml:space="preserve"> </w:t>
      </w:r>
    </w:p>
    <w:p w:rsidR="00D2313A" w:rsidRPr="00A36F10" w:rsidRDefault="00D2313A" w:rsidP="00D2313A"/>
    <w:tbl>
      <w:tblPr>
        <w:tblW w:w="16302"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D2313A" w:rsidRPr="007F2DA2" w:rsidTr="00C378C2">
        <w:trPr>
          <w:trHeight w:val="20"/>
          <w:tblHeader/>
        </w:trPr>
        <w:tc>
          <w:tcPr>
            <w:tcW w:w="675" w:type="dxa"/>
            <w:shd w:val="clear" w:color="000000" w:fill="D9D9D9"/>
            <w:noWrap/>
            <w:vAlign w:val="center"/>
            <w:hideMark/>
          </w:tcPr>
          <w:p w:rsidR="00D2313A" w:rsidRPr="007F2DA2" w:rsidRDefault="00D2313A" w:rsidP="00252D2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D2313A" w:rsidRPr="007F2DA2" w:rsidRDefault="00D2313A" w:rsidP="00252D2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D2313A" w:rsidRPr="007F2DA2" w:rsidRDefault="00D2313A" w:rsidP="00252D2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D2313A" w:rsidRPr="007F2DA2" w:rsidRDefault="00D2313A" w:rsidP="00252D2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D2313A" w:rsidRPr="007F2DA2" w:rsidRDefault="00D2313A" w:rsidP="00252D2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D2313A" w:rsidRPr="007F2DA2" w:rsidTr="00C378C2">
        <w:trPr>
          <w:trHeight w:val="20"/>
        </w:trPr>
        <w:tc>
          <w:tcPr>
            <w:tcW w:w="675" w:type="dxa"/>
            <w:shd w:val="clear" w:color="auto" w:fill="auto"/>
            <w:noWrap/>
            <w:vAlign w:val="center"/>
            <w:hideMark/>
          </w:tcPr>
          <w:p w:rsidR="00D2313A" w:rsidRPr="007F2DA2" w:rsidRDefault="00D2313A" w:rsidP="00252D21">
            <w:pPr>
              <w:spacing w:before="60" w:after="60"/>
              <w:jc w:val="center"/>
              <w:rPr>
                <w:rFonts w:asciiTheme="minorHAnsi" w:hAnsiTheme="minorHAnsi"/>
              </w:rPr>
            </w:pPr>
            <w:r w:rsidRPr="007F2DA2">
              <w:rPr>
                <w:rFonts w:asciiTheme="minorHAnsi" w:hAnsiTheme="minorHAnsi"/>
                <w:sz w:val="22"/>
              </w:rPr>
              <w:t>1</w:t>
            </w:r>
          </w:p>
        </w:tc>
        <w:tc>
          <w:tcPr>
            <w:tcW w:w="3011" w:type="dxa"/>
            <w:shd w:val="clear" w:color="auto" w:fill="auto"/>
            <w:vAlign w:val="center"/>
          </w:tcPr>
          <w:p w:rsidR="00D2313A" w:rsidRPr="00075C24" w:rsidRDefault="00D2313A" w:rsidP="00252D21">
            <w:pPr>
              <w:spacing w:before="0" w:after="0"/>
              <w:jc w:val="center"/>
              <w:rPr>
                <w:rFonts w:ascii="Arial" w:hAnsi="Arial" w:cs="Arial"/>
                <w:color w:val="000000"/>
                <w:sz w:val="20"/>
                <w:szCs w:val="20"/>
              </w:rPr>
            </w:pPr>
            <w:r w:rsidRPr="00075C24">
              <w:rPr>
                <w:rFonts w:ascii="Arial" w:hAnsi="Arial" w:cs="Arial"/>
                <w:color w:val="000000"/>
                <w:sz w:val="20"/>
                <w:szCs w:val="20"/>
              </w:rPr>
              <w:t xml:space="preserve">DIRECCIÓN UNIDAD </w:t>
            </w:r>
          </w:p>
        </w:tc>
        <w:tc>
          <w:tcPr>
            <w:tcW w:w="6946" w:type="dxa"/>
            <w:shd w:val="clear" w:color="auto" w:fill="auto"/>
            <w:noWrap/>
            <w:vAlign w:val="center"/>
          </w:tcPr>
          <w:p w:rsidR="00D2313A" w:rsidRPr="00075C24" w:rsidRDefault="00D2313A" w:rsidP="00252D21">
            <w:pPr>
              <w:spacing w:before="0" w:after="0"/>
              <w:jc w:val="left"/>
              <w:rPr>
                <w:rFonts w:ascii="Arial" w:hAnsi="Arial" w:cs="Arial"/>
                <w:color w:val="000000"/>
                <w:sz w:val="20"/>
                <w:szCs w:val="20"/>
              </w:rPr>
            </w:pPr>
            <w:r w:rsidRPr="00075C24">
              <w:rPr>
                <w:rFonts w:ascii="Arial" w:hAnsi="Arial" w:cs="Arial"/>
                <w:color w:val="000000"/>
                <w:sz w:val="20"/>
                <w:szCs w:val="20"/>
              </w:rPr>
              <w:t>GIRAR INSTRUCCIONES</w:t>
            </w:r>
            <w:r w:rsidRPr="00075C24">
              <w:rPr>
                <w:rFonts w:ascii="Arial" w:hAnsi="Arial" w:cs="Arial"/>
                <w:color w:val="000000"/>
                <w:sz w:val="20"/>
                <w:szCs w:val="20"/>
              </w:rPr>
              <w:br/>
              <w:t xml:space="preserve">Presentar propuesta/establecer tiempo de entrega/criterios de elaboración. </w:t>
            </w:r>
          </w:p>
        </w:tc>
        <w:tc>
          <w:tcPr>
            <w:tcW w:w="2835" w:type="dxa"/>
            <w:shd w:val="clear" w:color="auto" w:fill="auto"/>
            <w:noWrap/>
            <w:vAlign w:val="center"/>
          </w:tcPr>
          <w:p w:rsidR="00D2313A" w:rsidRPr="00075C24" w:rsidRDefault="00D2313A" w:rsidP="00252D21">
            <w:pPr>
              <w:spacing w:before="0" w:after="0"/>
              <w:jc w:val="left"/>
              <w:rPr>
                <w:rFonts w:ascii="Arial" w:hAnsi="Arial" w:cs="Arial"/>
                <w:color w:val="000000"/>
                <w:sz w:val="20"/>
                <w:szCs w:val="20"/>
              </w:rPr>
            </w:pPr>
            <w:r w:rsidRPr="00075C24">
              <w:rPr>
                <w:rFonts w:ascii="Arial" w:hAnsi="Arial" w:cs="Arial"/>
                <w:color w:val="000000"/>
                <w:sz w:val="20"/>
                <w:szCs w:val="20"/>
              </w:rPr>
              <w:t>Generar indicadores</w:t>
            </w:r>
          </w:p>
        </w:tc>
        <w:tc>
          <w:tcPr>
            <w:tcW w:w="2835" w:type="dxa"/>
            <w:shd w:val="clear" w:color="auto" w:fill="auto"/>
            <w:vAlign w:val="center"/>
          </w:tcPr>
          <w:p w:rsidR="00D2313A" w:rsidRPr="00075C24" w:rsidRDefault="00D2313A" w:rsidP="00252D21">
            <w:pPr>
              <w:spacing w:before="0" w:after="0"/>
              <w:jc w:val="center"/>
              <w:rPr>
                <w:rFonts w:ascii="Arial" w:hAnsi="Arial" w:cs="Arial"/>
                <w:color w:val="000000"/>
                <w:sz w:val="20"/>
                <w:szCs w:val="20"/>
              </w:rPr>
            </w:pPr>
            <w:r w:rsidRPr="00075C24">
              <w:rPr>
                <w:rFonts w:ascii="Arial" w:hAnsi="Arial" w:cs="Arial"/>
                <w:color w:val="000000"/>
                <w:sz w:val="20"/>
                <w:szCs w:val="20"/>
              </w:rPr>
              <w:t>UGSJ</w:t>
            </w:r>
          </w:p>
        </w:tc>
      </w:tr>
      <w:tr w:rsidR="00D2313A" w:rsidRPr="007F2DA2" w:rsidTr="00C378C2">
        <w:trPr>
          <w:trHeight w:val="20"/>
        </w:trPr>
        <w:tc>
          <w:tcPr>
            <w:tcW w:w="675" w:type="dxa"/>
            <w:shd w:val="clear" w:color="auto" w:fill="auto"/>
            <w:noWrap/>
            <w:vAlign w:val="center"/>
            <w:hideMark/>
          </w:tcPr>
          <w:p w:rsidR="00D2313A" w:rsidRPr="007F2DA2" w:rsidRDefault="00D2313A" w:rsidP="00252D21">
            <w:pPr>
              <w:spacing w:before="60" w:after="60"/>
              <w:jc w:val="center"/>
              <w:rPr>
                <w:rFonts w:asciiTheme="minorHAnsi" w:hAnsiTheme="minorHAnsi"/>
              </w:rPr>
            </w:pPr>
            <w:r w:rsidRPr="007F2DA2">
              <w:rPr>
                <w:rFonts w:asciiTheme="minorHAnsi" w:hAnsiTheme="minorHAnsi"/>
                <w:sz w:val="22"/>
              </w:rPr>
              <w:t>2</w:t>
            </w:r>
          </w:p>
        </w:tc>
        <w:tc>
          <w:tcPr>
            <w:tcW w:w="3011" w:type="dxa"/>
            <w:shd w:val="clear" w:color="auto" w:fill="auto"/>
            <w:vAlign w:val="center"/>
          </w:tcPr>
          <w:p w:rsidR="00D2313A" w:rsidRPr="00075C24" w:rsidRDefault="00D2313A" w:rsidP="00252D21">
            <w:pPr>
              <w:jc w:val="center"/>
              <w:rPr>
                <w:rFonts w:ascii="Arial" w:hAnsi="Arial" w:cs="Arial"/>
                <w:color w:val="000000"/>
                <w:sz w:val="20"/>
                <w:szCs w:val="20"/>
              </w:rPr>
            </w:pPr>
            <w:r w:rsidRPr="00075C24">
              <w:rPr>
                <w:rFonts w:ascii="Arial" w:hAnsi="Arial" w:cs="Arial"/>
                <w:color w:val="000000"/>
                <w:sz w:val="20"/>
                <w:szCs w:val="20"/>
              </w:rPr>
              <w:t>COORDINACIÓN</w:t>
            </w:r>
          </w:p>
        </w:tc>
        <w:tc>
          <w:tcPr>
            <w:tcW w:w="6946" w:type="dxa"/>
            <w:shd w:val="clear" w:color="auto" w:fill="auto"/>
            <w:noWrap/>
            <w:vAlign w:val="center"/>
          </w:tcPr>
          <w:p w:rsidR="00D2313A" w:rsidRPr="00075C24" w:rsidRDefault="00D2313A" w:rsidP="00252D21">
            <w:pPr>
              <w:jc w:val="left"/>
              <w:rPr>
                <w:rFonts w:ascii="Arial" w:hAnsi="Arial" w:cs="Arial"/>
                <w:color w:val="000000"/>
                <w:sz w:val="20"/>
                <w:szCs w:val="20"/>
              </w:rPr>
            </w:pPr>
            <w:r w:rsidRPr="00075C24">
              <w:rPr>
                <w:rFonts w:ascii="Arial" w:hAnsi="Arial" w:cs="Arial"/>
                <w:color w:val="000000"/>
                <w:sz w:val="20"/>
                <w:szCs w:val="20"/>
              </w:rPr>
              <w:t>ANALIZAR INFORMACIÓN</w:t>
            </w:r>
            <w:r w:rsidRPr="00075C24">
              <w:rPr>
                <w:rFonts w:ascii="Arial" w:hAnsi="Arial" w:cs="Arial"/>
                <w:color w:val="000000"/>
                <w:sz w:val="20"/>
                <w:szCs w:val="20"/>
              </w:rPr>
              <w:br/>
              <w:t>Revisar indicadores/seleccionar información</w:t>
            </w:r>
          </w:p>
        </w:tc>
        <w:tc>
          <w:tcPr>
            <w:tcW w:w="2835" w:type="dxa"/>
            <w:shd w:val="clear" w:color="auto" w:fill="auto"/>
            <w:noWrap/>
            <w:vAlign w:val="center"/>
          </w:tcPr>
          <w:p w:rsidR="00D2313A" w:rsidRPr="00075C24" w:rsidRDefault="00D2313A" w:rsidP="00252D21">
            <w:pPr>
              <w:rPr>
                <w:rFonts w:ascii="Arial" w:hAnsi="Arial" w:cs="Arial"/>
                <w:color w:val="000000"/>
                <w:sz w:val="20"/>
                <w:szCs w:val="20"/>
              </w:rPr>
            </w:pPr>
            <w:r w:rsidRPr="00075C24">
              <w:rPr>
                <w:rFonts w:ascii="Arial" w:hAnsi="Arial" w:cs="Arial"/>
                <w:color w:val="000000"/>
                <w:sz w:val="20"/>
                <w:szCs w:val="20"/>
              </w:rPr>
              <w:t xml:space="preserve">Generar indicadores </w:t>
            </w:r>
          </w:p>
        </w:tc>
        <w:tc>
          <w:tcPr>
            <w:tcW w:w="2835" w:type="dxa"/>
            <w:shd w:val="clear" w:color="auto" w:fill="auto"/>
            <w:vAlign w:val="center"/>
          </w:tcPr>
          <w:p w:rsidR="00D2313A" w:rsidRPr="00075C24" w:rsidRDefault="00D2313A" w:rsidP="00252D21">
            <w:pPr>
              <w:jc w:val="center"/>
              <w:rPr>
                <w:rFonts w:ascii="Arial" w:hAnsi="Arial" w:cs="Arial"/>
                <w:color w:val="000000"/>
                <w:sz w:val="20"/>
                <w:szCs w:val="20"/>
              </w:rPr>
            </w:pPr>
            <w:r w:rsidRPr="00075C24">
              <w:rPr>
                <w:rFonts w:ascii="Arial" w:hAnsi="Arial" w:cs="Arial"/>
                <w:color w:val="000000"/>
                <w:sz w:val="20"/>
                <w:szCs w:val="20"/>
              </w:rPr>
              <w:t>UGSJ</w:t>
            </w:r>
          </w:p>
        </w:tc>
      </w:tr>
      <w:tr w:rsidR="00D2313A" w:rsidRPr="007F2DA2" w:rsidTr="00C378C2">
        <w:trPr>
          <w:trHeight w:val="20"/>
        </w:trPr>
        <w:tc>
          <w:tcPr>
            <w:tcW w:w="675" w:type="dxa"/>
            <w:shd w:val="clear" w:color="auto" w:fill="auto"/>
            <w:noWrap/>
            <w:vAlign w:val="center"/>
          </w:tcPr>
          <w:p w:rsidR="00D2313A" w:rsidRPr="007F2DA2" w:rsidRDefault="00D2313A" w:rsidP="00252D21">
            <w:pPr>
              <w:spacing w:before="60" w:after="60"/>
              <w:jc w:val="center"/>
              <w:rPr>
                <w:rFonts w:asciiTheme="minorHAnsi" w:hAnsiTheme="minorHAnsi"/>
              </w:rPr>
            </w:pPr>
            <w:r>
              <w:rPr>
                <w:rFonts w:asciiTheme="minorHAnsi" w:hAnsiTheme="minorHAnsi"/>
                <w:sz w:val="22"/>
              </w:rPr>
              <w:t>3</w:t>
            </w:r>
          </w:p>
        </w:tc>
        <w:tc>
          <w:tcPr>
            <w:tcW w:w="3011" w:type="dxa"/>
            <w:shd w:val="clear" w:color="auto" w:fill="auto"/>
            <w:vAlign w:val="center"/>
          </w:tcPr>
          <w:p w:rsidR="00D2313A" w:rsidRPr="00075C24" w:rsidRDefault="00D2313A" w:rsidP="00252D21">
            <w:pPr>
              <w:jc w:val="center"/>
              <w:rPr>
                <w:rFonts w:ascii="Arial" w:hAnsi="Arial" w:cs="Arial"/>
                <w:color w:val="000000"/>
                <w:sz w:val="20"/>
                <w:szCs w:val="20"/>
              </w:rPr>
            </w:pPr>
            <w:r w:rsidRPr="00075C24">
              <w:rPr>
                <w:rFonts w:ascii="Arial" w:hAnsi="Arial" w:cs="Arial"/>
                <w:color w:val="000000"/>
                <w:sz w:val="20"/>
                <w:szCs w:val="20"/>
              </w:rPr>
              <w:t>COORDINACIÓN</w:t>
            </w:r>
          </w:p>
        </w:tc>
        <w:tc>
          <w:tcPr>
            <w:tcW w:w="6946" w:type="dxa"/>
            <w:shd w:val="clear" w:color="auto" w:fill="auto"/>
            <w:noWrap/>
            <w:vAlign w:val="center"/>
          </w:tcPr>
          <w:p w:rsidR="00D2313A" w:rsidRPr="00075C24" w:rsidRDefault="00D2313A" w:rsidP="00252D21">
            <w:pPr>
              <w:jc w:val="left"/>
              <w:rPr>
                <w:rFonts w:ascii="Arial" w:hAnsi="Arial" w:cs="Arial"/>
                <w:color w:val="000000"/>
                <w:sz w:val="20"/>
                <w:szCs w:val="20"/>
              </w:rPr>
            </w:pPr>
            <w:r w:rsidRPr="00075C24">
              <w:rPr>
                <w:rFonts w:ascii="Arial" w:hAnsi="Arial" w:cs="Arial"/>
                <w:color w:val="000000"/>
                <w:sz w:val="20"/>
                <w:szCs w:val="20"/>
              </w:rPr>
              <w:t>CONSULTAR INDICADORES</w:t>
            </w:r>
            <w:r w:rsidRPr="00075C24">
              <w:rPr>
                <w:rFonts w:ascii="Arial" w:hAnsi="Arial" w:cs="Arial"/>
                <w:color w:val="000000"/>
                <w:sz w:val="20"/>
                <w:szCs w:val="20"/>
              </w:rPr>
              <w:br/>
              <w:t>Revisión datos/clasificación de información/integración de material</w:t>
            </w:r>
          </w:p>
        </w:tc>
        <w:tc>
          <w:tcPr>
            <w:tcW w:w="2835" w:type="dxa"/>
            <w:shd w:val="clear" w:color="auto" w:fill="auto"/>
            <w:noWrap/>
            <w:vAlign w:val="center"/>
          </w:tcPr>
          <w:p w:rsidR="00D2313A" w:rsidRPr="00075C24" w:rsidRDefault="00D2313A" w:rsidP="00252D21">
            <w:pPr>
              <w:rPr>
                <w:rFonts w:ascii="Arial" w:hAnsi="Arial" w:cs="Arial"/>
                <w:color w:val="000000"/>
                <w:sz w:val="20"/>
                <w:szCs w:val="20"/>
              </w:rPr>
            </w:pPr>
            <w:r w:rsidRPr="00075C24">
              <w:rPr>
                <w:rFonts w:ascii="Arial" w:hAnsi="Arial" w:cs="Arial"/>
                <w:color w:val="000000"/>
                <w:sz w:val="20"/>
                <w:szCs w:val="20"/>
              </w:rPr>
              <w:t xml:space="preserve">Generar indicadores </w:t>
            </w:r>
          </w:p>
        </w:tc>
        <w:tc>
          <w:tcPr>
            <w:tcW w:w="2835" w:type="dxa"/>
            <w:shd w:val="clear" w:color="auto" w:fill="auto"/>
            <w:vAlign w:val="center"/>
          </w:tcPr>
          <w:p w:rsidR="00D2313A" w:rsidRPr="00075C24" w:rsidRDefault="00D2313A" w:rsidP="00252D21">
            <w:pPr>
              <w:jc w:val="center"/>
              <w:rPr>
                <w:rFonts w:ascii="Arial" w:hAnsi="Arial" w:cs="Arial"/>
                <w:color w:val="000000"/>
                <w:sz w:val="20"/>
                <w:szCs w:val="20"/>
              </w:rPr>
            </w:pPr>
            <w:r w:rsidRPr="00075C24">
              <w:rPr>
                <w:rFonts w:ascii="Arial" w:hAnsi="Arial" w:cs="Arial"/>
                <w:color w:val="000000"/>
                <w:sz w:val="20"/>
                <w:szCs w:val="20"/>
              </w:rPr>
              <w:t>UGSJ</w:t>
            </w:r>
          </w:p>
        </w:tc>
      </w:tr>
      <w:tr w:rsidR="00D2313A" w:rsidRPr="007F2DA2" w:rsidTr="00C378C2">
        <w:trPr>
          <w:trHeight w:val="20"/>
        </w:trPr>
        <w:tc>
          <w:tcPr>
            <w:tcW w:w="675" w:type="dxa"/>
            <w:shd w:val="clear" w:color="auto" w:fill="auto"/>
            <w:noWrap/>
            <w:vAlign w:val="center"/>
          </w:tcPr>
          <w:p w:rsidR="00D2313A" w:rsidRPr="007F2DA2" w:rsidRDefault="00D2313A" w:rsidP="00252D21">
            <w:pPr>
              <w:spacing w:before="60" w:after="60"/>
              <w:jc w:val="center"/>
              <w:rPr>
                <w:rFonts w:asciiTheme="minorHAnsi" w:hAnsiTheme="minorHAnsi"/>
              </w:rPr>
            </w:pPr>
            <w:r>
              <w:rPr>
                <w:rFonts w:asciiTheme="minorHAnsi" w:hAnsiTheme="minorHAnsi"/>
                <w:sz w:val="22"/>
              </w:rPr>
              <w:t>4</w:t>
            </w:r>
          </w:p>
        </w:tc>
        <w:tc>
          <w:tcPr>
            <w:tcW w:w="3011" w:type="dxa"/>
            <w:shd w:val="clear" w:color="auto" w:fill="auto"/>
            <w:vAlign w:val="center"/>
          </w:tcPr>
          <w:p w:rsidR="00D2313A" w:rsidRPr="00075C24" w:rsidRDefault="00D2313A" w:rsidP="00252D21">
            <w:pPr>
              <w:jc w:val="center"/>
              <w:rPr>
                <w:rFonts w:ascii="Arial" w:hAnsi="Arial" w:cs="Arial"/>
                <w:color w:val="000000"/>
                <w:sz w:val="20"/>
                <w:szCs w:val="20"/>
              </w:rPr>
            </w:pPr>
            <w:r w:rsidRPr="00075C24">
              <w:rPr>
                <w:rFonts w:ascii="Arial" w:hAnsi="Arial" w:cs="Arial"/>
                <w:color w:val="000000"/>
                <w:sz w:val="20"/>
                <w:szCs w:val="20"/>
              </w:rPr>
              <w:t>COORDINACIÓN</w:t>
            </w:r>
          </w:p>
        </w:tc>
        <w:tc>
          <w:tcPr>
            <w:tcW w:w="6946" w:type="dxa"/>
            <w:shd w:val="clear" w:color="auto" w:fill="auto"/>
            <w:noWrap/>
            <w:vAlign w:val="center"/>
          </w:tcPr>
          <w:p w:rsidR="00D2313A" w:rsidRPr="00075C24" w:rsidRDefault="00D2313A" w:rsidP="00252D21">
            <w:pPr>
              <w:jc w:val="left"/>
              <w:rPr>
                <w:rFonts w:ascii="Arial" w:hAnsi="Arial" w:cs="Arial"/>
                <w:color w:val="000000"/>
                <w:sz w:val="20"/>
                <w:szCs w:val="20"/>
              </w:rPr>
            </w:pPr>
            <w:r w:rsidRPr="00075C24">
              <w:rPr>
                <w:rFonts w:ascii="Arial" w:hAnsi="Arial" w:cs="Arial"/>
                <w:color w:val="000000"/>
                <w:sz w:val="20"/>
                <w:szCs w:val="20"/>
              </w:rPr>
              <w:t>PROCESAR INFORMACIÓN</w:t>
            </w:r>
            <w:r w:rsidRPr="00075C24">
              <w:rPr>
                <w:rFonts w:ascii="Arial" w:hAnsi="Arial" w:cs="Arial"/>
                <w:color w:val="000000"/>
                <w:sz w:val="20"/>
                <w:szCs w:val="20"/>
              </w:rPr>
              <w:br/>
              <w:t>Verificación de fuentes/vaciado de información/clasificación de nuevos indicadores/verificación de datos</w:t>
            </w:r>
          </w:p>
        </w:tc>
        <w:tc>
          <w:tcPr>
            <w:tcW w:w="2835" w:type="dxa"/>
            <w:shd w:val="clear" w:color="auto" w:fill="auto"/>
            <w:noWrap/>
            <w:vAlign w:val="center"/>
          </w:tcPr>
          <w:p w:rsidR="00D2313A" w:rsidRPr="00075C24" w:rsidRDefault="00D2313A" w:rsidP="00252D21">
            <w:pPr>
              <w:rPr>
                <w:rFonts w:ascii="Arial" w:hAnsi="Arial" w:cs="Arial"/>
                <w:color w:val="000000"/>
                <w:sz w:val="20"/>
                <w:szCs w:val="20"/>
              </w:rPr>
            </w:pPr>
            <w:r w:rsidRPr="00075C24">
              <w:rPr>
                <w:rFonts w:ascii="Arial" w:hAnsi="Arial" w:cs="Arial"/>
                <w:color w:val="000000"/>
                <w:sz w:val="20"/>
                <w:szCs w:val="20"/>
              </w:rPr>
              <w:t>Generar indicadores</w:t>
            </w:r>
          </w:p>
        </w:tc>
        <w:tc>
          <w:tcPr>
            <w:tcW w:w="2835" w:type="dxa"/>
            <w:shd w:val="clear" w:color="auto" w:fill="auto"/>
            <w:vAlign w:val="center"/>
          </w:tcPr>
          <w:p w:rsidR="00D2313A" w:rsidRPr="00075C24" w:rsidRDefault="00D2313A" w:rsidP="00252D21">
            <w:pPr>
              <w:jc w:val="center"/>
              <w:rPr>
                <w:rFonts w:ascii="Arial" w:hAnsi="Arial" w:cs="Arial"/>
                <w:color w:val="000000"/>
                <w:sz w:val="20"/>
                <w:szCs w:val="20"/>
              </w:rPr>
            </w:pPr>
            <w:r w:rsidRPr="00075C24">
              <w:rPr>
                <w:rFonts w:ascii="Arial" w:hAnsi="Arial" w:cs="Arial"/>
                <w:color w:val="000000"/>
                <w:sz w:val="20"/>
                <w:szCs w:val="20"/>
              </w:rPr>
              <w:t>UGSJ</w:t>
            </w:r>
          </w:p>
        </w:tc>
      </w:tr>
      <w:tr w:rsidR="00D2313A" w:rsidRPr="007F2DA2" w:rsidTr="00C378C2">
        <w:trPr>
          <w:trHeight w:val="20"/>
        </w:trPr>
        <w:tc>
          <w:tcPr>
            <w:tcW w:w="675" w:type="dxa"/>
            <w:shd w:val="clear" w:color="auto" w:fill="auto"/>
            <w:noWrap/>
            <w:vAlign w:val="center"/>
          </w:tcPr>
          <w:p w:rsidR="00D2313A" w:rsidRPr="007F2DA2" w:rsidRDefault="00D2313A" w:rsidP="00252D21">
            <w:pPr>
              <w:spacing w:before="60" w:after="60"/>
              <w:jc w:val="center"/>
              <w:rPr>
                <w:rFonts w:asciiTheme="minorHAnsi" w:hAnsiTheme="minorHAnsi"/>
              </w:rPr>
            </w:pPr>
            <w:r>
              <w:rPr>
                <w:rFonts w:asciiTheme="minorHAnsi" w:hAnsiTheme="minorHAnsi"/>
                <w:sz w:val="22"/>
              </w:rPr>
              <w:t>5</w:t>
            </w:r>
          </w:p>
        </w:tc>
        <w:tc>
          <w:tcPr>
            <w:tcW w:w="3011" w:type="dxa"/>
            <w:shd w:val="clear" w:color="auto" w:fill="auto"/>
            <w:vAlign w:val="center"/>
          </w:tcPr>
          <w:p w:rsidR="00D2313A" w:rsidRPr="00075C24" w:rsidRDefault="00D2313A" w:rsidP="00252D21">
            <w:pPr>
              <w:jc w:val="center"/>
              <w:rPr>
                <w:rFonts w:ascii="Arial" w:hAnsi="Arial" w:cs="Arial"/>
                <w:color w:val="000000"/>
                <w:sz w:val="20"/>
                <w:szCs w:val="20"/>
              </w:rPr>
            </w:pPr>
            <w:r w:rsidRPr="00075C24">
              <w:rPr>
                <w:rFonts w:ascii="Arial" w:hAnsi="Arial" w:cs="Arial"/>
                <w:color w:val="000000"/>
                <w:sz w:val="20"/>
                <w:szCs w:val="20"/>
              </w:rPr>
              <w:t>ANALISTA</w:t>
            </w:r>
          </w:p>
        </w:tc>
        <w:tc>
          <w:tcPr>
            <w:tcW w:w="6946" w:type="dxa"/>
            <w:shd w:val="clear" w:color="auto" w:fill="auto"/>
            <w:noWrap/>
            <w:vAlign w:val="center"/>
          </w:tcPr>
          <w:p w:rsidR="00D2313A" w:rsidRPr="00075C24" w:rsidRDefault="00D2313A" w:rsidP="00252D21">
            <w:pPr>
              <w:jc w:val="left"/>
              <w:rPr>
                <w:rFonts w:ascii="Arial" w:hAnsi="Arial" w:cs="Arial"/>
                <w:color w:val="000000"/>
                <w:sz w:val="20"/>
                <w:szCs w:val="20"/>
              </w:rPr>
            </w:pPr>
            <w:r w:rsidRPr="00075C24">
              <w:rPr>
                <w:rFonts w:ascii="Arial" w:hAnsi="Arial" w:cs="Arial"/>
                <w:color w:val="000000"/>
                <w:sz w:val="20"/>
                <w:szCs w:val="20"/>
              </w:rPr>
              <w:t>INTEGRAR PRINCIPALES INDICADORES</w:t>
            </w:r>
            <w:r w:rsidRPr="00075C24">
              <w:rPr>
                <w:rFonts w:ascii="Arial" w:hAnsi="Arial" w:cs="Arial"/>
                <w:color w:val="000000"/>
                <w:sz w:val="20"/>
                <w:szCs w:val="20"/>
              </w:rPr>
              <w:br/>
              <w:t>Generación de nuevos indicadores/criterios de clasificación/revisión de datos/confirmación de fuentes</w:t>
            </w:r>
          </w:p>
        </w:tc>
        <w:tc>
          <w:tcPr>
            <w:tcW w:w="2835" w:type="dxa"/>
            <w:shd w:val="clear" w:color="auto" w:fill="auto"/>
            <w:noWrap/>
            <w:vAlign w:val="center"/>
          </w:tcPr>
          <w:p w:rsidR="00D2313A" w:rsidRPr="00075C24" w:rsidRDefault="00D2313A" w:rsidP="00252D21">
            <w:pPr>
              <w:rPr>
                <w:rFonts w:ascii="Arial" w:hAnsi="Arial" w:cs="Arial"/>
                <w:color w:val="000000"/>
                <w:sz w:val="20"/>
                <w:szCs w:val="20"/>
              </w:rPr>
            </w:pPr>
            <w:r w:rsidRPr="00075C24">
              <w:rPr>
                <w:rFonts w:ascii="Arial" w:hAnsi="Arial" w:cs="Arial"/>
                <w:color w:val="000000"/>
                <w:sz w:val="20"/>
                <w:szCs w:val="20"/>
              </w:rPr>
              <w:t>Generar indicadores</w:t>
            </w:r>
          </w:p>
        </w:tc>
        <w:tc>
          <w:tcPr>
            <w:tcW w:w="2835" w:type="dxa"/>
            <w:shd w:val="clear" w:color="auto" w:fill="auto"/>
            <w:vAlign w:val="center"/>
          </w:tcPr>
          <w:p w:rsidR="00D2313A" w:rsidRPr="00075C24" w:rsidRDefault="00D2313A" w:rsidP="00252D21">
            <w:pPr>
              <w:jc w:val="center"/>
              <w:rPr>
                <w:rFonts w:ascii="Arial" w:hAnsi="Arial" w:cs="Arial"/>
                <w:color w:val="000000"/>
                <w:sz w:val="20"/>
                <w:szCs w:val="20"/>
              </w:rPr>
            </w:pPr>
            <w:r w:rsidRPr="00075C24">
              <w:rPr>
                <w:rFonts w:ascii="Arial" w:hAnsi="Arial" w:cs="Arial"/>
                <w:color w:val="000000"/>
                <w:sz w:val="20"/>
                <w:szCs w:val="20"/>
              </w:rPr>
              <w:t>UGSJ</w:t>
            </w:r>
          </w:p>
        </w:tc>
      </w:tr>
      <w:tr w:rsidR="00D2313A" w:rsidRPr="007F2DA2" w:rsidTr="00C378C2">
        <w:trPr>
          <w:trHeight w:val="20"/>
        </w:trPr>
        <w:tc>
          <w:tcPr>
            <w:tcW w:w="675" w:type="dxa"/>
            <w:shd w:val="clear" w:color="auto" w:fill="auto"/>
            <w:noWrap/>
            <w:vAlign w:val="center"/>
            <w:hideMark/>
          </w:tcPr>
          <w:p w:rsidR="00D2313A" w:rsidRPr="007F2DA2" w:rsidRDefault="00D2313A" w:rsidP="00252D21">
            <w:pPr>
              <w:spacing w:before="60" w:after="60"/>
              <w:jc w:val="center"/>
              <w:rPr>
                <w:rFonts w:asciiTheme="minorHAnsi" w:hAnsiTheme="minorHAnsi"/>
              </w:rPr>
            </w:pPr>
            <w:r>
              <w:rPr>
                <w:rFonts w:asciiTheme="minorHAnsi" w:hAnsiTheme="minorHAnsi"/>
                <w:sz w:val="22"/>
              </w:rPr>
              <w:t>6</w:t>
            </w:r>
          </w:p>
        </w:tc>
        <w:tc>
          <w:tcPr>
            <w:tcW w:w="3011" w:type="dxa"/>
            <w:shd w:val="clear" w:color="auto" w:fill="auto"/>
            <w:vAlign w:val="center"/>
          </w:tcPr>
          <w:p w:rsidR="00D2313A" w:rsidRPr="00075C24" w:rsidRDefault="00D2313A" w:rsidP="00252D21">
            <w:pPr>
              <w:jc w:val="center"/>
              <w:rPr>
                <w:rFonts w:ascii="Arial" w:hAnsi="Arial" w:cs="Arial"/>
                <w:color w:val="000000"/>
                <w:sz w:val="20"/>
                <w:szCs w:val="20"/>
              </w:rPr>
            </w:pPr>
            <w:r w:rsidRPr="00075C24">
              <w:rPr>
                <w:rFonts w:ascii="Arial" w:hAnsi="Arial" w:cs="Arial"/>
                <w:color w:val="000000"/>
                <w:sz w:val="20"/>
                <w:szCs w:val="20"/>
              </w:rPr>
              <w:t>COORDINACIÓN</w:t>
            </w:r>
          </w:p>
        </w:tc>
        <w:tc>
          <w:tcPr>
            <w:tcW w:w="6946" w:type="dxa"/>
            <w:shd w:val="clear" w:color="auto" w:fill="auto"/>
            <w:noWrap/>
            <w:vAlign w:val="center"/>
          </w:tcPr>
          <w:p w:rsidR="00D2313A" w:rsidRPr="00075C24" w:rsidRDefault="00D2313A" w:rsidP="00252D21">
            <w:pPr>
              <w:jc w:val="left"/>
              <w:rPr>
                <w:rFonts w:ascii="Arial" w:hAnsi="Arial" w:cs="Arial"/>
                <w:color w:val="000000"/>
                <w:sz w:val="20"/>
                <w:szCs w:val="20"/>
              </w:rPr>
            </w:pPr>
            <w:r w:rsidRPr="00075C24">
              <w:rPr>
                <w:rFonts w:ascii="Arial" w:hAnsi="Arial" w:cs="Arial"/>
                <w:color w:val="000000"/>
                <w:sz w:val="20"/>
                <w:szCs w:val="20"/>
              </w:rPr>
              <w:t>GENERAR DOCUMENTO FINAL</w:t>
            </w:r>
            <w:r w:rsidRPr="00075C24">
              <w:rPr>
                <w:rFonts w:ascii="Arial" w:hAnsi="Arial" w:cs="Arial"/>
                <w:color w:val="000000"/>
                <w:sz w:val="20"/>
                <w:szCs w:val="20"/>
              </w:rPr>
              <w:br/>
              <w:t>Integración de datos/generación de documento</w:t>
            </w:r>
          </w:p>
        </w:tc>
        <w:tc>
          <w:tcPr>
            <w:tcW w:w="2835" w:type="dxa"/>
            <w:shd w:val="clear" w:color="auto" w:fill="auto"/>
            <w:noWrap/>
            <w:vAlign w:val="center"/>
          </w:tcPr>
          <w:p w:rsidR="00D2313A" w:rsidRPr="00075C24" w:rsidRDefault="00D2313A" w:rsidP="00252D21">
            <w:pPr>
              <w:rPr>
                <w:rFonts w:ascii="Arial" w:hAnsi="Arial" w:cs="Arial"/>
                <w:color w:val="000000"/>
                <w:sz w:val="20"/>
                <w:szCs w:val="20"/>
              </w:rPr>
            </w:pPr>
            <w:r w:rsidRPr="00075C24">
              <w:rPr>
                <w:rFonts w:ascii="Arial" w:hAnsi="Arial" w:cs="Arial"/>
                <w:color w:val="000000"/>
                <w:sz w:val="20"/>
                <w:szCs w:val="20"/>
              </w:rPr>
              <w:t>Generar indicadores</w:t>
            </w:r>
          </w:p>
        </w:tc>
        <w:tc>
          <w:tcPr>
            <w:tcW w:w="2835" w:type="dxa"/>
            <w:shd w:val="clear" w:color="auto" w:fill="auto"/>
            <w:vAlign w:val="center"/>
          </w:tcPr>
          <w:p w:rsidR="00D2313A" w:rsidRPr="00075C24" w:rsidRDefault="00D2313A" w:rsidP="00252D21">
            <w:pPr>
              <w:jc w:val="center"/>
              <w:rPr>
                <w:rFonts w:ascii="Arial" w:hAnsi="Arial" w:cs="Arial"/>
                <w:color w:val="000000"/>
                <w:sz w:val="20"/>
                <w:szCs w:val="20"/>
              </w:rPr>
            </w:pPr>
            <w:r w:rsidRPr="00075C24">
              <w:rPr>
                <w:rFonts w:ascii="Arial" w:hAnsi="Arial" w:cs="Arial"/>
                <w:color w:val="000000"/>
                <w:sz w:val="20"/>
                <w:szCs w:val="20"/>
              </w:rPr>
              <w:t>UGSJ</w:t>
            </w:r>
          </w:p>
        </w:tc>
      </w:tr>
      <w:tr w:rsidR="00D2313A" w:rsidRPr="007F2DA2" w:rsidTr="00C378C2">
        <w:trPr>
          <w:trHeight w:val="20"/>
        </w:trPr>
        <w:tc>
          <w:tcPr>
            <w:tcW w:w="675" w:type="dxa"/>
            <w:shd w:val="clear" w:color="auto" w:fill="auto"/>
            <w:noWrap/>
            <w:vAlign w:val="center"/>
            <w:hideMark/>
          </w:tcPr>
          <w:p w:rsidR="00D2313A" w:rsidRPr="007F2DA2" w:rsidRDefault="00D2313A" w:rsidP="00252D21">
            <w:pPr>
              <w:spacing w:before="60" w:after="60"/>
              <w:jc w:val="center"/>
              <w:rPr>
                <w:rFonts w:asciiTheme="minorHAnsi" w:hAnsiTheme="minorHAnsi"/>
              </w:rPr>
            </w:pPr>
            <w:r>
              <w:rPr>
                <w:rFonts w:asciiTheme="minorHAnsi" w:hAnsiTheme="minorHAnsi"/>
                <w:sz w:val="22"/>
              </w:rPr>
              <w:t>7</w:t>
            </w:r>
          </w:p>
        </w:tc>
        <w:tc>
          <w:tcPr>
            <w:tcW w:w="3011" w:type="dxa"/>
            <w:shd w:val="clear" w:color="auto" w:fill="auto"/>
            <w:vAlign w:val="center"/>
          </w:tcPr>
          <w:p w:rsidR="00D2313A" w:rsidRPr="00075C24" w:rsidRDefault="00D2313A" w:rsidP="00252D21">
            <w:pPr>
              <w:jc w:val="center"/>
              <w:rPr>
                <w:rFonts w:ascii="Arial" w:hAnsi="Arial" w:cs="Arial"/>
                <w:color w:val="000000"/>
                <w:sz w:val="20"/>
                <w:szCs w:val="20"/>
              </w:rPr>
            </w:pPr>
            <w:r w:rsidRPr="00075C24">
              <w:rPr>
                <w:rFonts w:ascii="Arial" w:hAnsi="Arial" w:cs="Arial"/>
                <w:color w:val="000000"/>
                <w:sz w:val="20"/>
                <w:szCs w:val="20"/>
              </w:rPr>
              <w:t xml:space="preserve">DIRECCIÓN UNIDAD </w:t>
            </w:r>
          </w:p>
        </w:tc>
        <w:tc>
          <w:tcPr>
            <w:tcW w:w="6946" w:type="dxa"/>
            <w:shd w:val="clear" w:color="auto" w:fill="auto"/>
            <w:noWrap/>
            <w:vAlign w:val="center"/>
          </w:tcPr>
          <w:p w:rsidR="00D2313A" w:rsidRPr="00075C24" w:rsidRDefault="00D2313A" w:rsidP="00252D21">
            <w:pPr>
              <w:jc w:val="left"/>
              <w:rPr>
                <w:rFonts w:ascii="Arial" w:hAnsi="Arial" w:cs="Arial"/>
                <w:color w:val="000000"/>
                <w:sz w:val="20"/>
                <w:szCs w:val="20"/>
              </w:rPr>
            </w:pPr>
            <w:r w:rsidRPr="00075C24">
              <w:rPr>
                <w:rFonts w:ascii="Arial" w:hAnsi="Arial" w:cs="Arial"/>
                <w:color w:val="000000"/>
                <w:sz w:val="20"/>
                <w:szCs w:val="20"/>
              </w:rPr>
              <w:t>PRESENTAR INFORME FINAL</w:t>
            </w:r>
            <w:r w:rsidRPr="00075C24">
              <w:rPr>
                <w:rFonts w:ascii="Arial" w:hAnsi="Arial" w:cs="Arial"/>
                <w:color w:val="000000"/>
                <w:sz w:val="20"/>
                <w:szCs w:val="20"/>
              </w:rPr>
              <w:br/>
              <w:t>Entrega de documento final</w:t>
            </w:r>
          </w:p>
        </w:tc>
        <w:tc>
          <w:tcPr>
            <w:tcW w:w="2835" w:type="dxa"/>
            <w:shd w:val="clear" w:color="auto" w:fill="auto"/>
            <w:noWrap/>
            <w:vAlign w:val="center"/>
          </w:tcPr>
          <w:p w:rsidR="00D2313A" w:rsidRPr="00075C24" w:rsidRDefault="00D2313A" w:rsidP="00252D21">
            <w:pPr>
              <w:rPr>
                <w:rFonts w:ascii="Arial" w:hAnsi="Arial" w:cs="Arial"/>
                <w:color w:val="000000"/>
                <w:sz w:val="20"/>
                <w:szCs w:val="20"/>
              </w:rPr>
            </w:pPr>
            <w:r w:rsidRPr="00075C24">
              <w:rPr>
                <w:rFonts w:ascii="Arial" w:hAnsi="Arial" w:cs="Arial"/>
                <w:color w:val="000000"/>
                <w:sz w:val="20"/>
                <w:szCs w:val="20"/>
              </w:rPr>
              <w:t>Generar indicadores</w:t>
            </w:r>
          </w:p>
        </w:tc>
        <w:tc>
          <w:tcPr>
            <w:tcW w:w="2835" w:type="dxa"/>
            <w:shd w:val="clear" w:color="auto" w:fill="auto"/>
            <w:vAlign w:val="center"/>
          </w:tcPr>
          <w:p w:rsidR="00D2313A" w:rsidRPr="00075C24" w:rsidRDefault="00D2313A" w:rsidP="00252D21">
            <w:pPr>
              <w:jc w:val="center"/>
              <w:rPr>
                <w:rFonts w:ascii="Arial" w:hAnsi="Arial" w:cs="Arial"/>
                <w:color w:val="000000"/>
                <w:sz w:val="20"/>
                <w:szCs w:val="20"/>
              </w:rPr>
            </w:pPr>
            <w:r w:rsidRPr="00075C24">
              <w:rPr>
                <w:rFonts w:ascii="Arial" w:hAnsi="Arial" w:cs="Arial"/>
                <w:color w:val="000000"/>
                <w:sz w:val="20"/>
                <w:szCs w:val="20"/>
              </w:rPr>
              <w:t>UGSJ</w:t>
            </w:r>
          </w:p>
        </w:tc>
      </w:tr>
    </w:tbl>
    <w:p w:rsidR="00BB3EF1" w:rsidRDefault="00BB3EF1" w:rsidP="00BB3EF1"/>
    <w:p w:rsidR="00C15133" w:rsidRDefault="00C15133" w:rsidP="00BB3EF1"/>
    <w:p w:rsidR="00C378C2" w:rsidRPr="007A5699" w:rsidRDefault="00C378C2" w:rsidP="00C378C2">
      <w:pPr>
        <w:pStyle w:val="Ttulo4"/>
      </w:pPr>
      <w:bookmarkStart w:id="306" w:name="_Toc430874554"/>
      <w:bookmarkStart w:id="307" w:name="_Toc455664381"/>
      <w:r w:rsidRPr="007A5699">
        <w:lastRenderedPageBreak/>
        <w:t>Ficha de</w:t>
      </w:r>
      <w:r>
        <w:t>l</w:t>
      </w:r>
      <w:r w:rsidRPr="007A5699">
        <w:t xml:space="preserve"> servicio de</w:t>
      </w:r>
      <w:r w:rsidRPr="005401B8">
        <w:t xml:space="preserve"> Generación y diseño de indicadores en materia de Gobierno, Seguridad y Justicia</w:t>
      </w:r>
      <w:bookmarkEnd w:id="306"/>
      <w:bookmarkEnd w:id="307"/>
    </w:p>
    <w:p w:rsidR="00C378C2" w:rsidRPr="00A36F10" w:rsidRDefault="00C378C2" w:rsidP="00C378C2"/>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C378C2" w:rsidRPr="00DE4BC8" w:rsidTr="00252D21">
        <w:trPr>
          <w:trHeight w:val="20"/>
        </w:trPr>
        <w:tc>
          <w:tcPr>
            <w:tcW w:w="5827" w:type="dxa"/>
            <w:shd w:val="clear" w:color="auto" w:fill="auto"/>
            <w:noWrap/>
            <w:vAlign w:val="center"/>
            <w:hideMark/>
          </w:tcPr>
          <w:p w:rsidR="00C378C2" w:rsidRPr="00DE4BC8" w:rsidRDefault="00C378C2" w:rsidP="00252D21">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rsidR="00C378C2" w:rsidRPr="00DE4BC8" w:rsidRDefault="00C378C2" w:rsidP="00252D21">
            <w:pPr>
              <w:spacing w:before="60" w:after="60"/>
              <w:jc w:val="left"/>
              <w:rPr>
                <w:rFonts w:asciiTheme="minorHAnsi" w:eastAsia="Times New Roman" w:hAnsiTheme="minorHAnsi" w:cs="Times New Roman"/>
                <w:lang w:eastAsia="es-MX"/>
              </w:rPr>
            </w:pPr>
            <w:r w:rsidRPr="00E81493">
              <w:rPr>
                <w:rFonts w:asciiTheme="minorHAnsi" w:eastAsia="Times New Roman" w:hAnsiTheme="minorHAnsi" w:cs="Times New Roman"/>
                <w:lang w:eastAsia="es-MX"/>
              </w:rPr>
              <w:t>Generación y diseño de indicadores en materia de Gobierno, Seguridad y Justicia</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C378C2" w:rsidRPr="00DE4BC8" w:rsidRDefault="00C378C2"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 entrega información con diversos indicadores generados por la unidad en materia de Seguridad pública y buen gobierno.</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C378C2" w:rsidRPr="00DE4BC8" w:rsidRDefault="00C378C2"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Ficha técnica.</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C378C2" w:rsidRPr="00DE4BC8" w:rsidRDefault="00C378C2"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C378C2" w:rsidRPr="00DE4BC8" w:rsidRDefault="00C378C2"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Usuarios en general, académicos, gobierno estatal y municipal.</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C378C2" w:rsidRPr="00DE4BC8" w:rsidRDefault="00C378C2"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de la</w:t>
            </w:r>
            <w:r w:rsidRPr="00654485">
              <w:rPr>
                <w:rFonts w:asciiTheme="minorHAnsi" w:eastAsia="Times New Roman" w:hAnsiTheme="minorHAnsi" w:cs="Times New Roman"/>
                <w:lang w:eastAsia="es-MX"/>
              </w:rPr>
              <w:t xml:space="preserve"> Unidad de Información de Gobierno, Seguridad Pública y Justicia</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C378C2" w:rsidRPr="00DE4BC8" w:rsidRDefault="00C378C2" w:rsidP="00252D21">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(33) 3777 1770</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C378C2" w:rsidRPr="00DE4BC8" w:rsidRDefault="00C378C2" w:rsidP="00252D21">
            <w:pPr>
              <w:spacing w:before="60" w:after="60"/>
              <w:jc w:val="left"/>
              <w:rPr>
                <w:rFonts w:asciiTheme="minorHAnsi" w:eastAsia="Times New Roman" w:hAnsiTheme="minorHAnsi" w:cs="Times New Roman"/>
                <w:lang w:eastAsia="es-MX"/>
              </w:rPr>
            </w:pP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No.71, Ciudad Granja, Zapopan, Jalisco.</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C378C2" w:rsidRPr="00DE4BC8" w:rsidRDefault="00C378C2"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17:00 horas</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C378C2" w:rsidRPr="00DE4BC8" w:rsidRDefault="00C378C2"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Se solicita la información de manera externa o interna. </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C378C2" w:rsidRPr="00DE4BC8" w:rsidRDefault="00C378C2"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C378C2" w:rsidRPr="00DE4BC8" w:rsidRDefault="00C378C2"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C378C2" w:rsidRPr="00DE4BC8" w:rsidRDefault="00C378C2"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C378C2" w:rsidRPr="00DE4BC8" w:rsidRDefault="00C378C2"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según las especificaciones de lo solicitado</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Dirección General responsable</w:t>
            </w:r>
          </w:p>
        </w:tc>
        <w:tc>
          <w:tcPr>
            <w:tcW w:w="9639" w:type="dxa"/>
            <w:shd w:val="clear" w:color="auto" w:fill="auto"/>
            <w:vAlign w:val="center"/>
          </w:tcPr>
          <w:p w:rsidR="00C378C2" w:rsidRPr="00DE4BC8" w:rsidRDefault="00C378C2"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w:t>
            </w:r>
            <w:r w:rsidRPr="003674F7">
              <w:rPr>
                <w:rFonts w:asciiTheme="minorHAnsi" w:eastAsia="Times New Roman" w:hAnsiTheme="minorHAnsi" w:cs="Times New Roman"/>
                <w:lang w:eastAsia="es-MX"/>
              </w:rPr>
              <w:t xml:space="preserve">e Información Estadística </w:t>
            </w:r>
            <w:r>
              <w:rPr>
                <w:rFonts w:asciiTheme="minorHAnsi" w:eastAsia="Times New Roman" w:hAnsiTheme="minorHAnsi" w:cs="Times New Roman"/>
                <w:lang w:eastAsia="es-MX"/>
              </w:rPr>
              <w:t>y</w:t>
            </w:r>
            <w:r w:rsidRPr="003674F7">
              <w:rPr>
                <w:rFonts w:asciiTheme="minorHAnsi" w:eastAsia="Times New Roman" w:hAnsiTheme="minorHAnsi" w:cs="Times New Roman"/>
                <w:lang w:eastAsia="es-MX"/>
              </w:rPr>
              <w:t xml:space="preserve"> Geográfica</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C378C2" w:rsidRPr="00DE4BC8" w:rsidRDefault="00C378C2"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de la</w:t>
            </w:r>
            <w:r w:rsidRPr="00654485">
              <w:rPr>
                <w:rFonts w:asciiTheme="minorHAnsi" w:eastAsia="Times New Roman" w:hAnsiTheme="minorHAnsi" w:cs="Times New Roman"/>
                <w:lang w:eastAsia="es-MX"/>
              </w:rPr>
              <w:t xml:space="preserve"> Unidad de Información de Gobierno, Seguridad Pública y Justicia</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C378C2" w:rsidRPr="00DE4BC8" w:rsidRDefault="003C5A40" w:rsidP="00252D21">
            <w:pPr>
              <w:spacing w:before="60" w:after="60"/>
              <w:jc w:val="left"/>
              <w:rPr>
                <w:rFonts w:asciiTheme="minorHAnsi" w:eastAsia="Times New Roman" w:hAnsiTheme="minorHAnsi" w:cs="Times New Roman"/>
                <w:lang w:eastAsia="es-MX"/>
              </w:rPr>
            </w:pPr>
            <w:hyperlink r:id="rId57" w:history="1">
              <w:r w:rsidR="00C378C2" w:rsidRPr="0077428D">
                <w:rPr>
                  <w:rStyle w:val="Hipervnculo"/>
                  <w:rFonts w:asciiTheme="minorHAnsi" w:eastAsia="Times New Roman" w:hAnsiTheme="minorHAnsi" w:cs="Times New Roman"/>
                  <w:lang w:eastAsia="es-MX"/>
                </w:rPr>
                <w:t>Contacto.iieg@jalisco.gob.mx</w:t>
              </w:r>
            </w:hyperlink>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C378C2" w:rsidRPr="00DE4BC8" w:rsidRDefault="003C5A40" w:rsidP="00252D21">
            <w:pPr>
              <w:spacing w:before="60" w:after="60"/>
              <w:jc w:val="left"/>
              <w:rPr>
                <w:rFonts w:asciiTheme="minorHAnsi" w:eastAsia="Times New Roman" w:hAnsiTheme="minorHAnsi" w:cs="Times New Roman"/>
                <w:lang w:eastAsia="es-MX"/>
              </w:rPr>
            </w:pPr>
            <w:hyperlink r:id="rId58" w:history="1">
              <w:r w:rsidR="00C378C2" w:rsidRPr="00B41CAA">
                <w:rPr>
                  <w:rStyle w:val="Hipervnculo"/>
                  <w:rFonts w:asciiTheme="minorHAnsi" w:eastAsia="Times New Roman" w:hAnsiTheme="minorHAnsi" w:cs="Times New Roman"/>
                  <w:lang w:eastAsia="es-MX"/>
                </w:rPr>
                <w:t>http://www.iieg.gob.mx</w:t>
              </w:r>
            </w:hyperlink>
          </w:p>
        </w:tc>
      </w:tr>
    </w:tbl>
    <w:p w:rsidR="00C378C2" w:rsidRDefault="00C378C2" w:rsidP="00C378C2">
      <w:pPr>
        <w:pStyle w:val="Ttulo4"/>
      </w:pPr>
    </w:p>
    <w:p w:rsidR="00BB3EF1" w:rsidRPr="00BB3EF1" w:rsidRDefault="00BB3EF1" w:rsidP="00BB3EF1"/>
    <w:p w:rsidR="00C378C2" w:rsidRDefault="00C378C2" w:rsidP="001A77B2">
      <w:pPr>
        <w:pStyle w:val="Ttulo3"/>
      </w:pPr>
    </w:p>
    <w:p w:rsidR="00C378C2" w:rsidRDefault="00C378C2" w:rsidP="001A77B2">
      <w:pPr>
        <w:pStyle w:val="Ttulo3"/>
      </w:pPr>
    </w:p>
    <w:p w:rsidR="00C378C2" w:rsidRPr="00C378C2" w:rsidRDefault="00C378C2" w:rsidP="00C378C2"/>
    <w:p w:rsidR="00C378C2" w:rsidRDefault="00C378C2" w:rsidP="001A77B2">
      <w:pPr>
        <w:pStyle w:val="Ttulo3"/>
      </w:pPr>
    </w:p>
    <w:p w:rsidR="00C378C2" w:rsidRDefault="00C378C2" w:rsidP="001A77B2">
      <w:pPr>
        <w:pStyle w:val="Ttulo3"/>
      </w:pPr>
    </w:p>
    <w:p w:rsidR="00C378C2" w:rsidRPr="00C378C2" w:rsidRDefault="00C378C2" w:rsidP="00C378C2"/>
    <w:p w:rsidR="00C378C2" w:rsidRDefault="00C378C2" w:rsidP="001A77B2">
      <w:pPr>
        <w:pStyle w:val="Ttulo3"/>
      </w:pPr>
    </w:p>
    <w:p w:rsidR="00C378C2" w:rsidRDefault="00C378C2" w:rsidP="00C378C2"/>
    <w:p w:rsidR="00C15133" w:rsidRPr="00C378C2" w:rsidRDefault="00C15133" w:rsidP="00C378C2"/>
    <w:p w:rsidR="001A77B2" w:rsidRDefault="001A77B2" w:rsidP="001A77B2">
      <w:pPr>
        <w:pStyle w:val="Ttulo3"/>
      </w:pPr>
      <w:bookmarkStart w:id="308" w:name="_Toc455664382"/>
      <w:r>
        <w:lastRenderedPageBreak/>
        <w:t>Procedimiento de Actualización</w:t>
      </w:r>
      <w:r w:rsidRPr="00713BB3">
        <w:t xml:space="preserve"> de estatus de indicadores de Gobierno, Seguridad y Justicia</w:t>
      </w:r>
      <w:bookmarkEnd w:id="302"/>
      <w:bookmarkEnd w:id="308"/>
    </w:p>
    <w:p w:rsidR="00BB3EF1" w:rsidRPr="00BB3EF1" w:rsidRDefault="00BB3EF1" w:rsidP="00BB3EF1"/>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1A77B2" w:rsidRPr="000C4719" w:rsidTr="00FE566D">
        <w:trPr>
          <w:trHeight w:val="57"/>
        </w:trPr>
        <w:tc>
          <w:tcPr>
            <w:tcW w:w="16161" w:type="dxa"/>
            <w:gridSpan w:val="2"/>
            <w:shd w:val="clear" w:color="auto" w:fill="F2F2F2" w:themeFill="background1" w:themeFillShade="F2"/>
            <w:vAlign w:val="center"/>
          </w:tcPr>
          <w:p w:rsidR="001A77B2" w:rsidRPr="000C4719" w:rsidRDefault="001A77B2" w:rsidP="00FE566D">
            <w:pPr>
              <w:spacing w:before="60" w:after="60"/>
              <w:rPr>
                <w:rFonts w:asciiTheme="minorHAnsi" w:hAnsiTheme="minorHAnsi"/>
                <w:b/>
              </w:rPr>
            </w:pPr>
            <w:r w:rsidRPr="000C4719">
              <w:rPr>
                <w:b/>
                <w:sz w:val="22"/>
              </w:rPr>
              <w:t>Ficha del procedimiento</w:t>
            </w:r>
          </w:p>
        </w:tc>
      </w:tr>
      <w:tr w:rsidR="001A77B2" w:rsidRPr="00370426" w:rsidTr="00FE566D">
        <w:trPr>
          <w:trHeight w:val="57"/>
        </w:trPr>
        <w:tc>
          <w:tcPr>
            <w:tcW w:w="3403" w:type="dxa"/>
            <w:shd w:val="clear" w:color="auto" w:fill="F2F2F2" w:themeFill="background1" w:themeFillShade="F2"/>
            <w:vAlign w:val="center"/>
            <w:hideMark/>
          </w:tcPr>
          <w:p w:rsidR="001A77B2" w:rsidRPr="00370426" w:rsidRDefault="001A77B2" w:rsidP="00FE566D">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1A77B2" w:rsidRPr="00FF520A" w:rsidRDefault="001A77B2" w:rsidP="00FE566D">
            <w:pPr>
              <w:spacing w:before="60" w:after="60"/>
              <w:jc w:val="left"/>
              <w:rPr>
                <w:rFonts w:asciiTheme="minorHAnsi" w:hAnsiTheme="minorHAnsi"/>
                <w:color w:val="000000"/>
              </w:rPr>
            </w:pPr>
            <w:r w:rsidRPr="00713BB3">
              <w:rPr>
                <w:rFonts w:asciiTheme="minorHAnsi" w:hAnsiTheme="minorHAnsi"/>
                <w:color w:val="000000"/>
              </w:rPr>
              <w:t>Monitoreo de estatus de indicadores de Gobierno, Seguridad y Justicia</w:t>
            </w:r>
          </w:p>
        </w:tc>
      </w:tr>
      <w:tr w:rsidR="001A77B2" w:rsidRPr="00370426" w:rsidTr="00FE566D">
        <w:trPr>
          <w:trHeight w:val="57"/>
        </w:trPr>
        <w:tc>
          <w:tcPr>
            <w:tcW w:w="3403" w:type="dxa"/>
            <w:shd w:val="clear" w:color="auto" w:fill="F2F2F2" w:themeFill="background1" w:themeFillShade="F2"/>
            <w:vAlign w:val="center"/>
          </w:tcPr>
          <w:p w:rsidR="001A77B2" w:rsidRPr="00370426" w:rsidRDefault="001A77B2" w:rsidP="00FE566D">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1A77B2" w:rsidRPr="00FF520A" w:rsidRDefault="001A77B2" w:rsidP="00FE566D">
            <w:pPr>
              <w:spacing w:before="60" w:after="60"/>
              <w:jc w:val="left"/>
              <w:rPr>
                <w:rFonts w:asciiTheme="minorHAnsi" w:hAnsiTheme="minorHAnsi"/>
                <w:color w:val="000000"/>
              </w:rPr>
            </w:pPr>
            <w:r>
              <w:rPr>
                <w:rFonts w:asciiTheme="minorHAnsi" w:hAnsiTheme="minorHAnsi"/>
                <w:color w:val="000000"/>
              </w:rPr>
              <w:t>-</w:t>
            </w:r>
          </w:p>
        </w:tc>
      </w:tr>
      <w:tr w:rsidR="001A77B2" w:rsidRPr="00370426" w:rsidTr="00FE566D">
        <w:trPr>
          <w:trHeight w:val="57"/>
        </w:trPr>
        <w:tc>
          <w:tcPr>
            <w:tcW w:w="3403" w:type="dxa"/>
            <w:shd w:val="clear" w:color="auto" w:fill="F2F2F2" w:themeFill="background1" w:themeFillShade="F2"/>
            <w:vAlign w:val="center"/>
          </w:tcPr>
          <w:p w:rsidR="001A77B2" w:rsidRPr="00370426" w:rsidRDefault="001A77B2" w:rsidP="00FE566D">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1A77B2" w:rsidRPr="00FF520A" w:rsidRDefault="001A77B2" w:rsidP="00FE566D">
            <w:pPr>
              <w:spacing w:before="60" w:after="60"/>
              <w:jc w:val="left"/>
              <w:rPr>
                <w:rFonts w:asciiTheme="minorHAnsi" w:hAnsiTheme="minorHAnsi"/>
                <w:color w:val="000000"/>
              </w:rPr>
            </w:pPr>
            <w:r w:rsidRPr="00713BB3">
              <w:rPr>
                <w:rFonts w:asciiTheme="minorHAnsi" w:hAnsiTheme="minorHAnsi"/>
                <w:color w:val="000000"/>
              </w:rPr>
              <w:t>Actualizar estatus de indicadores</w:t>
            </w:r>
          </w:p>
        </w:tc>
      </w:tr>
      <w:tr w:rsidR="001A77B2" w:rsidRPr="00370426" w:rsidTr="00FE566D">
        <w:trPr>
          <w:trHeight w:val="57"/>
        </w:trPr>
        <w:tc>
          <w:tcPr>
            <w:tcW w:w="3403" w:type="dxa"/>
            <w:shd w:val="clear" w:color="auto" w:fill="F2F2F2" w:themeFill="background1" w:themeFillShade="F2"/>
            <w:vAlign w:val="center"/>
            <w:hideMark/>
          </w:tcPr>
          <w:p w:rsidR="001A77B2" w:rsidRPr="00370426" w:rsidRDefault="001A77B2" w:rsidP="00FE566D">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1A77B2" w:rsidRPr="00FF520A" w:rsidRDefault="001A77B2" w:rsidP="00FE566D">
            <w:pPr>
              <w:spacing w:before="60" w:after="60"/>
              <w:jc w:val="left"/>
              <w:rPr>
                <w:rFonts w:asciiTheme="minorHAnsi" w:hAnsiTheme="minorHAnsi"/>
                <w:color w:val="000000"/>
              </w:rPr>
            </w:pPr>
            <w:r>
              <w:rPr>
                <w:rFonts w:asciiTheme="minorHAnsi" w:hAnsiTheme="minorHAnsi"/>
                <w:color w:val="000000"/>
              </w:rPr>
              <w:t>Esperar a que existan modificaciones en los registros administrativos</w:t>
            </w:r>
          </w:p>
        </w:tc>
      </w:tr>
      <w:tr w:rsidR="001A77B2" w:rsidRPr="00370426" w:rsidTr="00FE566D">
        <w:trPr>
          <w:trHeight w:val="57"/>
        </w:trPr>
        <w:tc>
          <w:tcPr>
            <w:tcW w:w="3403" w:type="dxa"/>
            <w:shd w:val="clear" w:color="auto" w:fill="F2F2F2" w:themeFill="background1" w:themeFillShade="F2"/>
            <w:vAlign w:val="center"/>
            <w:hideMark/>
          </w:tcPr>
          <w:p w:rsidR="001A77B2" w:rsidRPr="00370426" w:rsidRDefault="001A77B2" w:rsidP="00FE566D">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1A77B2" w:rsidRPr="00FF520A" w:rsidRDefault="001A77B2" w:rsidP="00FE566D">
            <w:pPr>
              <w:spacing w:before="60" w:after="60"/>
              <w:jc w:val="left"/>
              <w:rPr>
                <w:rFonts w:asciiTheme="minorHAnsi" w:hAnsiTheme="minorHAnsi"/>
                <w:color w:val="000000"/>
              </w:rPr>
            </w:pPr>
            <w:r>
              <w:rPr>
                <w:rFonts w:asciiTheme="minorHAnsi" w:hAnsiTheme="minorHAnsi"/>
                <w:color w:val="000000"/>
              </w:rPr>
              <w:t>Liberación de la información en las principales fuentes</w:t>
            </w:r>
          </w:p>
        </w:tc>
      </w:tr>
      <w:tr w:rsidR="001A77B2" w:rsidRPr="00370426" w:rsidTr="00FE566D">
        <w:trPr>
          <w:trHeight w:val="57"/>
        </w:trPr>
        <w:tc>
          <w:tcPr>
            <w:tcW w:w="3403" w:type="dxa"/>
            <w:shd w:val="clear" w:color="auto" w:fill="F2F2F2" w:themeFill="background1" w:themeFillShade="F2"/>
            <w:vAlign w:val="center"/>
          </w:tcPr>
          <w:p w:rsidR="001A77B2" w:rsidRPr="00370426" w:rsidRDefault="001A77B2" w:rsidP="00FE566D">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1A77B2" w:rsidRPr="00FF520A" w:rsidRDefault="001A77B2" w:rsidP="00FE566D">
            <w:pPr>
              <w:spacing w:before="60" w:after="60"/>
              <w:jc w:val="left"/>
              <w:rPr>
                <w:rFonts w:asciiTheme="minorHAnsi" w:hAnsiTheme="minorHAnsi"/>
                <w:color w:val="000000"/>
              </w:rPr>
            </w:pPr>
            <w:r w:rsidRPr="00713BB3">
              <w:rPr>
                <w:rFonts w:asciiTheme="minorHAnsi" w:hAnsiTheme="minorHAnsi"/>
                <w:color w:val="000000"/>
              </w:rPr>
              <w:t xml:space="preserve">Documento de Word, </w:t>
            </w:r>
            <w:r>
              <w:rPr>
                <w:rFonts w:asciiTheme="minorHAnsi" w:hAnsiTheme="minorHAnsi"/>
                <w:color w:val="000000"/>
              </w:rPr>
              <w:t>PDF</w:t>
            </w:r>
            <w:r w:rsidRPr="00713BB3">
              <w:rPr>
                <w:rFonts w:asciiTheme="minorHAnsi" w:hAnsiTheme="minorHAnsi"/>
                <w:color w:val="000000"/>
              </w:rPr>
              <w:t xml:space="preserve"> o material impreso</w:t>
            </w:r>
            <w:r>
              <w:rPr>
                <w:rFonts w:asciiTheme="minorHAnsi" w:hAnsiTheme="minorHAnsi"/>
                <w:color w:val="000000"/>
              </w:rPr>
              <w:t xml:space="preserve"> con información solicitada en materia de Gobierno, Seguridad Pública y Justicia.</w:t>
            </w:r>
          </w:p>
        </w:tc>
      </w:tr>
      <w:tr w:rsidR="001A77B2" w:rsidRPr="00370426" w:rsidTr="00FE566D">
        <w:trPr>
          <w:trHeight w:val="57"/>
        </w:trPr>
        <w:tc>
          <w:tcPr>
            <w:tcW w:w="3403" w:type="dxa"/>
            <w:shd w:val="clear" w:color="auto" w:fill="F2F2F2" w:themeFill="background1" w:themeFillShade="F2"/>
            <w:vAlign w:val="center"/>
          </w:tcPr>
          <w:p w:rsidR="001A77B2" w:rsidRPr="00370426" w:rsidRDefault="001A77B2" w:rsidP="00FE566D">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1A77B2" w:rsidRPr="00FF520A" w:rsidRDefault="001A77B2" w:rsidP="00FE566D">
            <w:pPr>
              <w:spacing w:before="60" w:after="60"/>
              <w:jc w:val="left"/>
              <w:rPr>
                <w:rFonts w:asciiTheme="minorHAnsi" w:hAnsiTheme="minorHAnsi"/>
                <w:color w:val="000000"/>
              </w:rPr>
            </w:pPr>
            <w:r>
              <w:rPr>
                <w:rFonts w:asciiTheme="minorHAnsi" w:hAnsiTheme="minorHAnsi"/>
                <w:color w:val="000000"/>
              </w:rPr>
              <w:t>-</w:t>
            </w:r>
          </w:p>
        </w:tc>
      </w:tr>
    </w:tbl>
    <w:p w:rsidR="00D2313A" w:rsidRDefault="00D2313A" w:rsidP="00D2313A">
      <w:pPr>
        <w:pStyle w:val="Ttulo4"/>
      </w:pPr>
      <w:bookmarkStart w:id="309" w:name="_Toc430874548"/>
      <w:bookmarkStart w:id="310" w:name="_Toc430874544"/>
    </w:p>
    <w:p w:rsidR="00D2313A" w:rsidRDefault="00D2313A" w:rsidP="00D2313A">
      <w:pPr>
        <w:pStyle w:val="Ttulo4"/>
      </w:pPr>
    </w:p>
    <w:p w:rsidR="00D2313A" w:rsidRPr="00D2313A" w:rsidRDefault="00D2313A" w:rsidP="00D2313A"/>
    <w:p w:rsidR="00D2313A" w:rsidRDefault="00D2313A" w:rsidP="00D2313A">
      <w:pPr>
        <w:pStyle w:val="Ttulo4"/>
      </w:pPr>
    </w:p>
    <w:p w:rsidR="00D2313A" w:rsidRDefault="00D2313A" w:rsidP="00D2313A">
      <w:pPr>
        <w:pStyle w:val="Ttulo4"/>
      </w:pPr>
    </w:p>
    <w:p w:rsidR="00C15133" w:rsidRPr="00C15133" w:rsidRDefault="00C15133" w:rsidP="00C15133"/>
    <w:p w:rsidR="00D2313A" w:rsidRPr="00D2313A" w:rsidRDefault="00D2313A" w:rsidP="00D2313A"/>
    <w:p w:rsidR="00D2313A" w:rsidRDefault="00D2313A" w:rsidP="00D2313A">
      <w:pPr>
        <w:pStyle w:val="Ttulo4"/>
      </w:pPr>
      <w:bookmarkStart w:id="311" w:name="_Toc455664383"/>
      <w:r>
        <w:t xml:space="preserve">Modelado del proceso de </w:t>
      </w:r>
      <w:r w:rsidRPr="00785E62">
        <w:t>actualizar estatus de indicadores de Gobierno, Seguridad y Justicia</w:t>
      </w:r>
      <w:bookmarkEnd w:id="309"/>
      <w:bookmarkEnd w:id="311"/>
      <w:r>
        <w:t xml:space="preserve"> </w:t>
      </w:r>
    </w:p>
    <w:p w:rsidR="00D2313A" w:rsidRDefault="00D2313A" w:rsidP="00D2313A">
      <w:r>
        <w:rPr>
          <w:noProof/>
          <w:lang w:eastAsia="es-MX"/>
        </w:rPr>
        <w:drawing>
          <wp:anchor distT="0" distB="0" distL="114300" distR="114300" simplePos="0" relativeHeight="251660800" behindDoc="0" locked="0" layoutInCell="1" allowOverlap="1" wp14:anchorId="70C63147" wp14:editId="7E5D5E09">
            <wp:simplePos x="0" y="0"/>
            <wp:positionH relativeFrom="column">
              <wp:posOffset>1056965</wp:posOffset>
            </wp:positionH>
            <wp:positionV relativeFrom="paragraph">
              <wp:posOffset>66807</wp:posOffset>
            </wp:positionV>
            <wp:extent cx="7673975" cy="4304030"/>
            <wp:effectExtent l="0" t="0" r="0" b="0"/>
            <wp:wrapThrough wrapText="bothSides">
              <wp:wrapPolygon edited="0">
                <wp:start x="0" y="0"/>
                <wp:lineTo x="0" y="21511"/>
                <wp:lineTo x="21555" y="21511"/>
                <wp:lineTo x="21555"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b="9190"/>
                    <a:stretch/>
                  </pic:blipFill>
                  <pic:spPr bwMode="auto">
                    <a:xfrm>
                      <a:off x="0" y="0"/>
                      <a:ext cx="7673975" cy="4304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313A" w:rsidRDefault="00D2313A" w:rsidP="00D2313A"/>
    <w:p w:rsidR="00D2313A" w:rsidRDefault="00D2313A" w:rsidP="00D2313A"/>
    <w:p w:rsidR="00D2313A" w:rsidRDefault="00D2313A" w:rsidP="00D2313A">
      <w:pPr>
        <w:spacing w:before="0" w:after="200" w:line="276" w:lineRule="auto"/>
        <w:jc w:val="left"/>
      </w:pPr>
      <w:r>
        <w:br w:type="page"/>
      </w:r>
    </w:p>
    <w:p w:rsidR="00D2313A" w:rsidRPr="00CD55F6" w:rsidRDefault="00D2313A" w:rsidP="00D2313A">
      <w:pPr>
        <w:pStyle w:val="Ttulo4"/>
      </w:pPr>
      <w:bookmarkStart w:id="312" w:name="_Toc430874549"/>
      <w:bookmarkStart w:id="313" w:name="_Toc455664384"/>
      <w:r w:rsidRPr="00CD55F6">
        <w:lastRenderedPageBreak/>
        <w:t xml:space="preserve">Narrativa del </w:t>
      </w:r>
      <w:r>
        <w:t>proceso</w:t>
      </w:r>
      <w:r w:rsidRPr="00CD55F6">
        <w:t xml:space="preserve"> de </w:t>
      </w:r>
      <w:r w:rsidRPr="00706230">
        <w:t>actualizar estatus de indicadores de Gobierno, Seguridad y Justicia</w:t>
      </w:r>
      <w:bookmarkEnd w:id="312"/>
      <w:bookmarkEnd w:id="313"/>
    </w:p>
    <w:p w:rsidR="00D2313A" w:rsidRPr="00A36F10" w:rsidRDefault="00D2313A" w:rsidP="00D2313A"/>
    <w:tbl>
      <w:tblPr>
        <w:tblW w:w="16302"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D2313A" w:rsidRPr="007F2DA2" w:rsidTr="00C378C2">
        <w:trPr>
          <w:trHeight w:val="20"/>
          <w:tblHeader/>
        </w:trPr>
        <w:tc>
          <w:tcPr>
            <w:tcW w:w="675" w:type="dxa"/>
            <w:shd w:val="clear" w:color="000000" w:fill="D9D9D9"/>
            <w:noWrap/>
            <w:vAlign w:val="center"/>
            <w:hideMark/>
          </w:tcPr>
          <w:p w:rsidR="00D2313A" w:rsidRPr="007F2DA2" w:rsidRDefault="00D2313A" w:rsidP="00252D2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D2313A" w:rsidRPr="007F2DA2" w:rsidRDefault="00D2313A" w:rsidP="00252D2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D2313A" w:rsidRPr="007F2DA2" w:rsidRDefault="00D2313A" w:rsidP="00252D2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D2313A" w:rsidRPr="007F2DA2" w:rsidRDefault="00D2313A" w:rsidP="00252D2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D2313A" w:rsidRPr="007F2DA2" w:rsidRDefault="00D2313A" w:rsidP="00252D21">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D2313A" w:rsidRPr="007F2DA2" w:rsidTr="00C378C2">
        <w:trPr>
          <w:trHeight w:val="20"/>
        </w:trPr>
        <w:tc>
          <w:tcPr>
            <w:tcW w:w="675" w:type="dxa"/>
            <w:shd w:val="clear" w:color="auto" w:fill="auto"/>
            <w:noWrap/>
            <w:vAlign w:val="center"/>
            <w:hideMark/>
          </w:tcPr>
          <w:p w:rsidR="00D2313A" w:rsidRPr="007F2DA2" w:rsidRDefault="00D2313A" w:rsidP="00252D21">
            <w:pPr>
              <w:spacing w:before="60" w:after="60"/>
              <w:jc w:val="center"/>
              <w:rPr>
                <w:rFonts w:asciiTheme="minorHAnsi" w:hAnsiTheme="minorHAnsi"/>
              </w:rPr>
            </w:pPr>
            <w:r w:rsidRPr="007F2DA2">
              <w:rPr>
                <w:rFonts w:asciiTheme="minorHAnsi" w:hAnsiTheme="minorHAnsi"/>
                <w:sz w:val="22"/>
              </w:rPr>
              <w:t>1</w:t>
            </w:r>
          </w:p>
        </w:tc>
        <w:tc>
          <w:tcPr>
            <w:tcW w:w="3011" w:type="dxa"/>
            <w:shd w:val="clear" w:color="auto" w:fill="auto"/>
            <w:vAlign w:val="center"/>
          </w:tcPr>
          <w:p w:rsidR="00D2313A" w:rsidRDefault="00D2313A" w:rsidP="00252D21">
            <w:pPr>
              <w:spacing w:before="0" w:after="0"/>
              <w:jc w:val="left"/>
              <w:rPr>
                <w:rFonts w:ascii="Arial" w:hAnsi="Arial" w:cs="Arial"/>
                <w:color w:val="000000"/>
                <w:sz w:val="20"/>
                <w:szCs w:val="20"/>
              </w:rPr>
            </w:pPr>
            <w:r>
              <w:rPr>
                <w:rFonts w:ascii="Arial" w:hAnsi="Arial" w:cs="Arial"/>
                <w:color w:val="000000"/>
                <w:sz w:val="20"/>
                <w:szCs w:val="20"/>
              </w:rPr>
              <w:t>COORDINACIÓN</w:t>
            </w:r>
          </w:p>
        </w:tc>
        <w:tc>
          <w:tcPr>
            <w:tcW w:w="6946" w:type="dxa"/>
            <w:shd w:val="clear" w:color="auto" w:fill="auto"/>
            <w:noWrap/>
            <w:vAlign w:val="center"/>
          </w:tcPr>
          <w:p w:rsidR="00D2313A" w:rsidRDefault="00D2313A" w:rsidP="00252D21">
            <w:pPr>
              <w:spacing w:before="0" w:after="0"/>
              <w:jc w:val="left"/>
              <w:rPr>
                <w:rFonts w:ascii="Arial" w:hAnsi="Arial" w:cs="Arial"/>
                <w:color w:val="000000"/>
                <w:sz w:val="20"/>
                <w:szCs w:val="20"/>
              </w:rPr>
            </w:pPr>
            <w:r>
              <w:rPr>
                <w:rFonts w:ascii="Arial" w:hAnsi="Arial" w:cs="Arial"/>
                <w:color w:val="000000"/>
                <w:sz w:val="20"/>
                <w:szCs w:val="20"/>
              </w:rPr>
              <w:t>MONITOREO DE ACTUALIZACIONES PRINCIPALES FUENTES</w:t>
            </w:r>
            <w:r>
              <w:rPr>
                <w:rFonts w:ascii="Arial" w:hAnsi="Arial" w:cs="Arial"/>
                <w:color w:val="000000"/>
                <w:sz w:val="20"/>
                <w:szCs w:val="20"/>
              </w:rPr>
              <w:br/>
              <w:t>Revisión de las fuentes de información/clasificación de datos</w:t>
            </w:r>
          </w:p>
        </w:tc>
        <w:tc>
          <w:tcPr>
            <w:tcW w:w="2835" w:type="dxa"/>
            <w:shd w:val="clear" w:color="auto" w:fill="auto"/>
            <w:noWrap/>
            <w:vAlign w:val="center"/>
          </w:tcPr>
          <w:p w:rsidR="00D2313A" w:rsidRDefault="00D2313A" w:rsidP="00252D21">
            <w:pPr>
              <w:spacing w:before="0" w:after="0"/>
              <w:jc w:val="left"/>
              <w:rPr>
                <w:rFonts w:ascii="Arial" w:hAnsi="Arial" w:cs="Arial"/>
                <w:color w:val="000000"/>
                <w:sz w:val="20"/>
                <w:szCs w:val="20"/>
              </w:rPr>
            </w:pPr>
            <w:r>
              <w:rPr>
                <w:rFonts w:ascii="Arial" w:hAnsi="Arial" w:cs="Arial"/>
                <w:color w:val="000000"/>
                <w:sz w:val="20"/>
                <w:szCs w:val="20"/>
              </w:rPr>
              <w:t>Actualizar estatus de indicadores</w:t>
            </w:r>
          </w:p>
        </w:tc>
        <w:tc>
          <w:tcPr>
            <w:tcW w:w="2835" w:type="dxa"/>
            <w:shd w:val="clear" w:color="auto" w:fill="auto"/>
            <w:vAlign w:val="center"/>
          </w:tcPr>
          <w:p w:rsidR="00D2313A" w:rsidRDefault="00D2313A" w:rsidP="00252D21">
            <w:pPr>
              <w:spacing w:before="0" w:after="0"/>
              <w:jc w:val="left"/>
              <w:rPr>
                <w:rFonts w:ascii="Arial" w:hAnsi="Arial" w:cs="Arial"/>
                <w:color w:val="000000"/>
                <w:sz w:val="20"/>
                <w:szCs w:val="20"/>
              </w:rPr>
            </w:pPr>
            <w:r>
              <w:rPr>
                <w:rFonts w:ascii="Arial" w:hAnsi="Arial" w:cs="Arial"/>
                <w:color w:val="000000"/>
                <w:sz w:val="20"/>
                <w:szCs w:val="20"/>
              </w:rPr>
              <w:t>UGSJ</w:t>
            </w:r>
          </w:p>
        </w:tc>
      </w:tr>
      <w:tr w:rsidR="00D2313A" w:rsidRPr="007F2DA2" w:rsidTr="00C378C2">
        <w:trPr>
          <w:trHeight w:val="20"/>
        </w:trPr>
        <w:tc>
          <w:tcPr>
            <w:tcW w:w="675" w:type="dxa"/>
            <w:shd w:val="clear" w:color="auto" w:fill="auto"/>
            <w:noWrap/>
            <w:vAlign w:val="center"/>
            <w:hideMark/>
          </w:tcPr>
          <w:p w:rsidR="00D2313A" w:rsidRPr="007F2DA2" w:rsidRDefault="00D2313A" w:rsidP="00252D21">
            <w:pPr>
              <w:spacing w:before="60" w:after="60"/>
              <w:jc w:val="center"/>
              <w:rPr>
                <w:rFonts w:asciiTheme="minorHAnsi" w:hAnsiTheme="minorHAnsi"/>
              </w:rPr>
            </w:pPr>
            <w:r w:rsidRPr="007F2DA2">
              <w:rPr>
                <w:rFonts w:asciiTheme="minorHAnsi" w:hAnsiTheme="minorHAnsi"/>
                <w:sz w:val="22"/>
              </w:rPr>
              <w:t>2</w:t>
            </w:r>
          </w:p>
        </w:tc>
        <w:tc>
          <w:tcPr>
            <w:tcW w:w="3011" w:type="dxa"/>
            <w:shd w:val="clear" w:color="auto" w:fill="auto"/>
            <w:vAlign w:val="center"/>
          </w:tcPr>
          <w:p w:rsidR="00D2313A" w:rsidRDefault="00D2313A" w:rsidP="00252D21">
            <w:pPr>
              <w:jc w:val="left"/>
              <w:rPr>
                <w:rFonts w:ascii="Arial" w:hAnsi="Arial" w:cs="Arial"/>
                <w:color w:val="000000"/>
                <w:sz w:val="20"/>
                <w:szCs w:val="20"/>
              </w:rPr>
            </w:pPr>
            <w:r>
              <w:rPr>
                <w:rFonts w:ascii="Arial" w:hAnsi="Arial" w:cs="Arial"/>
                <w:color w:val="000000"/>
                <w:sz w:val="20"/>
                <w:szCs w:val="20"/>
              </w:rPr>
              <w:t>COORDINACIÓN</w:t>
            </w:r>
          </w:p>
        </w:tc>
        <w:tc>
          <w:tcPr>
            <w:tcW w:w="6946" w:type="dxa"/>
            <w:shd w:val="clear" w:color="auto" w:fill="auto"/>
            <w:noWrap/>
            <w:vAlign w:val="center"/>
          </w:tcPr>
          <w:p w:rsidR="00D2313A" w:rsidRDefault="00D2313A" w:rsidP="00252D21">
            <w:pPr>
              <w:jc w:val="left"/>
              <w:rPr>
                <w:rFonts w:ascii="Arial" w:hAnsi="Arial" w:cs="Arial"/>
                <w:color w:val="000000"/>
                <w:sz w:val="20"/>
                <w:szCs w:val="20"/>
              </w:rPr>
            </w:pPr>
            <w:r>
              <w:rPr>
                <w:rFonts w:ascii="Arial" w:hAnsi="Arial" w:cs="Arial"/>
                <w:color w:val="000000"/>
                <w:sz w:val="20"/>
                <w:szCs w:val="20"/>
              </w:rPr>
              <w:t>VERIFICACIÓN DE FUENTES DE CONSULTA</w:t>
            </w:r>
            <w:r>
              <w:rPr>
                <w:rFonts w:ascii="Arial" w:hAnsi="Arial" w:cs="Arial"/>
                <w:color w:val="000000"/>
                <w:sz w:val="20"/>
                <w:szCs w:val="20"/>
              </w:rPr>
              <w:br/>
              <w:t>revisión de registros-censos-encuestas-informes</w:t>
            </w:r>
          </w:p>
        </w:tc>
        <w:tc>
          <w:tcPr>
            <w:tcW w:w="2835" w:type="dxa"/>
            <w:shd w:val="clear" w:color="auto" w:fill="auto"/>
            <w:noWrap/>
            <w:vAlign w:val="center"/>
          </w:tcPr>
          <w:p w:rsidR="00D2313A" w:rsidRDefault="00D2313A" w:rsidP="00252D21">
            <w:pPr>
              <w:jc w:val="left"/>
              <w:rPr>
                <w:rFonts w:ascii="Arial" w:hAnsi="Arial" w:cs="Arial"/>
                <w:color w:val="000000"/>
                <w:sz w:val="20"/>
                <w:szCs w:val="20"/>
              </w:rPr>
            </w:pPr>
            <w:r>
              <w:rPr>
                <w:rFonts w:ascii="Arial" w:hAnsi="Arial" w:cs="Arial"/>
                <w:color w:val="000000"/>
                <w:sz w:val="20"/>
                <w:szCs w:val="20"/>
              </w:rPr>
              <w:t>Actualizar estatus de indicadores</w:t>
            </w:r>
          </w:p>
        </w:tc>
        <w:tc>
          <w:tcPr>
            <w:tcW w:w="2835" w:type="dxa"/>
            <w:shd w:val="clear" w:color="auto" w:fill="auto"/>
            <w:vAlign w:val="center"/>
          </w:tcPr>
          <w:p w:rsidR="00D2313A" w:rsidRDefault="00D2313A" w:rsidP="00252D21">
            <w:pPr>
              <w:jc w:val="left"/>
              <w:rPr>
                <w:rFonts w:ascii="Arial" w:hAnsi="Arial" w:cs="Arial"/>
                <w:color w:val="000000"/>
                <w:sz w:val="20"/>
                <w:szCs w:val="20"/>
              </w:rPr>
            </w:pPr>
            <w:r>
              <w:rPr>
                <w:rFonts w:ascii="Arial" w:hAnsi="Arial" w:cs="Arial"/>
                <w:color w:val="000000"/>
                <w:sz w:val="20"/>
                <w:szCs w:val="20"/>
              </w:rPr>
              <w:t>UGSJ</w:t>
            </w:r>
          </w:p>
        </w:tc>
      </w:tr>
      <w:tr w:rsidR="00D2313A" w:rsidRPr="007F2DA2" w:rsidTr="00C378C2">
        <w:trPr>
          <w:trHeight w:val="20"/>
        </w:trPr>
        <w:tc>
          <w:tcPr>
            <w:tcW w:w="675" w:type="dxa"/>
            <w:shd w:val="clear" w:color="auto" w:fill="auto"/>
            <w:noWrap/>
            <w:vAlign w:val="center"/>
          </w:tcPr>
          <w:p w:rsidR="00D2313A" w:rsidRPr="007F2DA2" w:rsidRDefault="00D2313A" w:rsidP="00252D21">
            <w:pPr>
              <w:spacing w:before="60" w:after="60"/>
              <w:jc w:val="center"/>
              <w:rPr>
                <w:rFonts w:asciiTheme="minorHAnsi" w:hAnsiTheme="minorHAnsi"/>
              </w:rPr>
            </w:pPr>
            <w:r>
              <w:rPr>
                <w:rFonts w:asciiTheme="minorHAnsi" w:hAnsiTheme="minorHAnsi"/>
                <w:sz w:val="22"/>
              </w:rPr>
              <w:t>3</w:t>
            </w:r>
          </w:p>
        </w:tc>
        <w:tc>
          <w:tcPr>
            <w:tcW w:w="3011" w:type="dxa"/>
            <w:shd w:val="clear" w:color="auto" w:fill="auto"/>
            <w:vAlign w:val="center"/>
          </w:tcPr>
          <w:p w:rsidR="00D2313A" w:rsidRDefault="00D2313A" w:rsidP="00252D21">
            <w:pPr>
              <w:jc w:val="left"/>
              <w:rPr>
                <w:rFonts w:ascii="Arial" w:hAnsi="Arial" w:cs="Arial"/>
                <w:color w:val="000000"/>
                <w:sz w:val="20"/>
                <w:szCs w:val="20"/>
              </w:rPr>
            </w:pPr>
            <w:r>
              <w:rPr>
                <w:rFonts w:ascii="Arial" w:hAnsi="Arial" w:cs="Arial"/>
                <w:color w:val="000000"/>
                <w:sz w:val="20"/>
                <w:szCs w:val="20"/>
              </w:rPr>
              <w:t>COORDINACIÓN</w:t>
            </w:r>
          </w:p>
        </w:tc>
        <w:tc>
          <w:tcPr>
            <w:tcW w:w="6946" w:type="dxa"/>
            <w:shd w:val="clear" w:color="auto" w:fill="auto"/>
            <w:noWrap/>
            <w:vAlign w:val="center"/>
          </w:tcPr>
          <w:p w:rsidR="00D2313A" w:rsidRDefault="00D2313A" w:rsidP="00252D21">
            <w:pPr>
              <w:jc w:val="left"/>
              <w:rPr>
                <w:rFonts w:ascii="Arial" w:hAnsi="Arial" w:cs="Arial"/>
                <w:color w:val="000000"/>
                <w:sz w:val="20"/>
                <w:szCs w:val="20"/>
              </w:rPr>
            </w:pPr>
            <w:r>
              <w:rPr>
                <w:rFonts w:ascii="Arial" w:hAnsi="Arial" w:cs="Arial"/>
                <w:color w:val="000000"/>
                <w:sz w:val="20"/>
                <w:szCs w:val="20"/>
              </w:rPr>
              <w:t>VERIFICACIÓN DE INDICADORES</w:t>
            </w:r>
            <w:r>
              <w:rPr>
                <w:rFonts w:ascii="Arial" w:hAnsi="Arial" w:cs="Arial"/>
                <w:color w:val="000000"/>
                <w:sz w:val="20"/>
                <w:szCs w:val="20"/>
              </w:rPr>
              <w:br/>
              <w:t>Verificar si se cuenta con datos</w:t>
            </w:r>
          </w:p>
        </w:tc>
        <w:tc>
          <w:tcPr>
            <w:tcW w:w="2835" w:type="dxa"/>
            <w:shd w:val="clear" w:color="auto" w:fill="auto"/>
            <w:noWrap/>
            <w:vAlign w:val="center"/>
          </w:tcPr>
          <w:p w:rsidR="00D2313A" w:rsidRDefault="00D2313A" w:rsidP="00252D21">
            <w:pPr>
              <w:jc w:val="left"/>
              <w:rPr>
                <w:rFonts w:ascii="Arial" w:hAnsi="Arial" w:cs="Arial"/>
                <w:color w:val="000000"/>
                <w:sz w:val="20"/>
                <w:szCs w:val="20"/>
              </w:rPr>
            </w:pPr>
            <w:r>
              <w:rPr>
                <w:rFonts w:ascii="Arial" w:hAnsi="Arial" w:cs="Arial"/>
                <w:color w:val="000000"/>
                <w:sz w:val="20"/>
                <w:szCs w:val="20"/>
              </w:rPr>
              <w:t>Actualizar estatus de indicadores</w:t>
            </w:r>
          </w:p>
        </w:tc>
        <w:tc>
          <w:tcPr>
            <w:tcW w:w="2835" w:type="dxa"/>
            <w:shd w:val="clear" w:color="auto" w:fill="auto"/>
            <w:vAlign w:val="center"/>
          </w:tcPr>
          <w:p w:rsidR="00D2313A" w:rsidRDefault="00D2313A" w:rsidP="00252D21">
            <w:pPr>
              <w:jc w:val="left"/>
              <w:rPr>
                <w:rFonts w:ascii="Arial" w:hAnsi="Arial" w:cs="Arial"/>
                <w:color w:val="000000"/>
                <w:sz w:val="20"/>
                <w:szCs w:val="20"/>
              </w:rPr>
            </w:pPr>
            <w:r>
              <w:rPr>
                <w:rFonts w:ascii="Arial" w:hAnsi="Arial" w:cs="Arial"/>
                <w:color w:val="000000"/>
                <w:sz w:val="20"/>
                <w:szCs w:val="20"/>
              </w:rPr>
              <w:t>UGSJ</w:t>
            </w:r>
          </w:p>
        </w:tc>
      </w:tr>
      <w:tr w:rsidR="00D2313A" w:rsidRPr="007F2DA2" w:rsidTr="00C378C2">
        <w:trPr>
          <w:trHeight w:val="20"/>
        </w:trPr>
        <w:tc>
          <w:tcPr>
            <w:tcW w:w="675" w:type="dxa"/>
            <w:shd w:val="clear" w:color="auto" w:fill="auto"/>
            <w:noWrap/>
            <w:vAlign w:val="center"/>
          </w:tcPr>
          <w:p w:rsidR="00D2313A" w:rsidRPr="007F2DA2" w:rsidRDefault="00D2313A" w:rsidP="00252D21">
            <w:pPr>
              <w:spacing w:before="60" w:after="60"/>
              <w:jc w:val="center"/>
              <w:rPr>
                <w:rFonts w:asciiTheme="minorHAnsi" w:hAnsiTheme="minorHAnsi"/>
              </w:rPr>
            </w:pPr>
            <w:r>
              <w:rPr>
                <w:rFonts w:asciiTheme="minorHAnsi" w:hAnsiTheme="minorHAnsi"/>
                <w:sz w:val="22"/>
              </w:rPr>
              <w:t>4</w:t>
            </w:r>
          </w:p>
        </w:tc>
        <w:tc>
          <w:tcPr>
            <w:tcW w:w="3011" w:type="dxa"/>
            <w:shd w:val="clear" w:color="auto" w:fill="auto"/>
            <w:vAlign w:val="center"/>
          </w:tcPr>
          <w:p w:rsidR="00D2313A" w:rsidRDefault="00D2313A" w:rsidP="00252D21">
            <w:pPr>
              <w:jc w:val="left"/>
              <w:rPr>
                <w:rFonts w:ascii="Arial" w:hAnsi="Arial" w:cs="Arial"/>
                <w:color w:val="000000"/>
                <w:sz w:val="20"/>
                <w:szCs w:val="20"/>
              </w:rPr>
            </w:pPr>
            <w:r>
              <w:rPr>
                <w:rFonts w:ascii="Arial" w:hAnsi="Arial" w:cs="Arial"/>
                <w:color w:val="000000"/>
                <w:sz w:val="20"/>
                <w:szCs w:val="20"/>
              </w:rPr>
              <w:t>COORDINACIÓN</w:t>
            </w:r>
          </w:p>
        </w:tc>
        <w:tc>
          <w:tcPr>
            <w:tcW w:w="6946" w:type="dxa"/>
            <w:shd w:val="clear" w:color="auto" w:fill="auto"/>
            <w:noWrap/>
            <w:vAlign w:val="center"/>
          </w:tcPr>
          <w:p w:rsidR="00D2313A" w:rsidRDefault="00D2313A" w:rsidP="00252D21">
            <w:pPr>
              <w:jc w:val="left"/>
              <w:rPr>
                <w:rFonts w:ascii="Arial" w:hAnsi="Arial" w:cs="Arial"/>
                <w:color w:val="000000"/>
                <w:sz w:val="20"/>
                <w:szCs w:val="20"/>
              </w:rPr>
            </w:pPr>
            <w:r>
              <w:rPr>
                <w:rFonts w:ascii="Arial" w:hAnsi="Arial" w:cs="Arial"/>
                <w:color w:val="000000"/>
                <w:sz w:val="20"/>
                <w:szCs w:val="20"/>
              </w:rPr>
              <w:t>REVISIÓN DE INDICADORES</w:t>
            </w:r>
            <w:r>
              <w:rPr>
                <w:rFonts w:ascii="Arial" w:hAnsi="Arial" w:cs="Arial"/>
                <w:color w:val="000000"/>
                <w:sz w:val="20"/>
                <w:szCs w:val="20"/>
              </w:rPr>
              <w:br/>
              <w:t>verificar datos/descargar tabulados/revisar información</w:t>
            </w:r>
          </w:p>
        </w:tc>
        <w:tc>
          <w:tcPr>
            <w:tcW w:w="2835" w:type="dxa"/>
            <w:shd w:val="clear" w:color="auto" w:fill="auto"/>
            <w:noWrap/>
            <w:vAlign w:val="center"/>
          </w:tcPr>
          <w:p w:rsidR="00D2313A" w:rsidRDefault="00D2313A" w:rsidP="00252D21">
            <w:pPr>
              <w:jc w:val="left"/>
              <w:rPr>
                <w:rFonts w:ascii="Arial" w:hAnsi="Arial" w:cs="Arial"/>
                <w:color w:val="000000"/>
                <w:sz w:val="20"/>
                <w:szCs w:val="20"/>
              </w:rPr>
            </w:pPr>
            <w:r>
              <w:rPr>
                <w:rFonts w:ascii="Arial" w:hAnsi="Arial" w:cs="Arial"/>
                <w:color w:val="000000"/>
                <w:sz w:val="20"/>
                <w:szCs w:val="20"/>
              </w:rPr>
              <w:t>Actualizar estatus de indicadores</w:t>
            </w:r>
          </w:p>
        </w:tc>
        <w:tc>
          <w:tcPr>
            <w:tcW w:w="2835" w:type="dxa"/>
            <w:shd w:val="clear" w:color="auto" w:fill="auto"/>
            <w:vAlign w:val="center"/>
          </w:tcPr>
          <w:p w:rsidR="00D2313A" w:rsidRDefault="00D2313A" w:rsidP="00252D21">
            <w:pPr>
              <w:jc w:val="left"/>
              <w:rPr>
                <w:rFonts w:ascii="Arial" w:hAnsi="Arial" w:cs="Arial"/>
                <w:color w:val="000000"/>
                <w:sz w:val="20"/>
                <w:szCs w:val="20"/>
              </w:rPr>
            </w:pPr>
            <w:r>
              <w:rPr>
                <w:rFonts w:ascii="Arial" w:hAnsi="Arial" w:cs="Arial"/>
                <w:color w:val="000000"/>
                <w:sz w:val="20"/>
                <w:szCs w:val="20"/>
              </w:rPr>
              <w:t>UGSJ</w:t>
            </w:r>
          </w:p>
        </w:tc>
      </w:tr>
      <w:tr w:rsidR="00D2313A" w:rsidRPr="007F2DA2" w:rsidTr="00C378C2">
        <w:trPr>
          <w:trHeight w:val="20"/>
        </w:trPr>
        <w:tc>
          <w:tcPr>
            <w:tcW w:w="675" w:type="dxa"/>
            <w:shd w:val="clear" w:color="auto" w:fill="auto"/>
            <w:noWrap/>
            <w:vAlign w:val="center"/>
          </w:tcPr>
          <w:p w:rsidR="00D2313A" w:rsidRPr="007F2DA2" w:rsidRDefault="00D2313A" w:rsidP="00252D21">
            <w:pPr>
              <w:spacing w:before="60" w:after="60"/>
              <w:jc w:val="center"/>
              <w:rPr>
                <w:rFonts w:asciiTheme="minorHAnsi" w:hAnsiTheme="minorHAnsi"/>
              </w:rPr>
            </w:pPr>
            <w:r>
              <w:rPr>
                <w:rFonts w:asciiTheme="minorHAnsi" w:hAnsiTheme="minorHAnsi"/>
                <w:sz w:val="22"/>
              </w:rPr>
              <w:t>5</w:t>
            </w:r>
          </w:p>
        </w:tc>
        <w:tc>
          <w:tcPr>
            <w:tcW w:w="3011" w:type="dxa"/>
            <w:shd w:val="clear" w:color="auto" w:fill="auto"/>
            <w:vAlign w:val="center"/>
          </w:tcPr>
          <w:p w:rsidR="00D2313A" w:rsidRDefault="00D2313A" w:rsidP="00252D21">
            <w:pPr>
              <w:jc w:val="left"/>
              <w:rPr>
                <w:rFonts w:ascii="Arial" w:hAnsi="Arial" w:cs="Arial"/>
                <w:color w:val="000000"/>
                <w:sz w:val="20"/>
                <w:szCs w:val="20"/>
              </w:rPr>
            </w:pPr>
            <w:r>
              <w:rPr>
                <w:rFonts w:ascii="Arial" w:hAnsi="Arial" w:cs="Arial"/>
                <w:color w:val="000000"/>
                <w:sz w:val="20"/>
                <w:szCs w:val="20"/>
              </w:rPr>
              <w:t>ANALISTA</w:t>
            </w:r>
          </w:p>
        </w:tc>
        <w:tc>
          <w:tcPr>
            <w:tcW w:w="6946" w:type="dxa"/>
            <w:shd w:val="clear" w:color="auto" w:fill="auto"/>
            <w:noWrap/>
            <w:vAlign w:val="center"/>
          </w:tcPr>
          <w:p w:rsidR="00D2313A" w:rsidRDefault="00D2313A" w:rsidP="00252D21">
            <w:pPr>
              <w:jc w:val="left"/>
              <w:rPr>
                <w:rFonts w:ascii="Arial" w:hAnsi="Arial" w:cs="Arial"/>
                <w:color w:val="000000"/>
                <w:sz w:val="20"/>
                <w:szCs w:val="20"/>
              </w:rPr>
            </w:pPr>
            <w:r>
              <w:rPr>
                <w:rFonts w:ascii="Arial" w:hAnsi="Arial" w:cs="Arial"/>
                <w:color w:val="000000"/>
                <w:sz w:val="20"/>
                <w:szCs w:val="20"/>
              </w:rPr>
              <w:t>INTEGRACIÓN DE INDICADORES NUEVOS</w:t>
            </w:r>
            <w:r>
              <w:rPr>
                <w:rFonts w:ascii="Arial" w:hAnsi="Arial" w:cs="Arial"/>
                <w:color w:val="000000"/>
                <w:sz w:val="20"/>
                <w:szCs w:val="20"/>
              </w:rPr>
              <w:br/>
              <w:t>Integración de nuevos indicadores en documentos</w:t>
            </w:r>
          </w:p>
        </w:tc>
        <w:tc>
          <w:tcPr>
            <w:tcW w:w="2835" w:type="dxa"/>
            <w:shd w:val="clear" w:color="auto" w:fill="auto"/>
            <w:noWrap/>
            <w:vAlign w:val="center"/>
          </w:tcPr>
          <w:p w:rsidR="00D2313A" w:rsidRDefault="00D2313A" w:rsidP="00252D21">
            <w:pPr>
              <w:jc w:val="left"/>
              <w:rPr>
                <w:rFonts w:ascii="Arial" w:hAnsi="Arial" w:cs="Arial"/>
                <w:color w:val="000000"/>
                <w:sz w:val="20"/>
                <w:szCs w:val="20"/>
              </w:rPr>
            </w:pPr>
            <w:r>
              <w:rPr>
                <w:rFonts w:ascii="Arial" w:hAnsi="Arial" w:cs="Arial"/>
                <w:color w:val="000000"/>
                <w:sz w:val="20"/>
                <w:szCs w:val="20"/>
              </w:rPr>
              <w:t>Actualizar estatus de indicadores</w:t>
            </w:r>
          </w:p>
        </w:tc>
        <w:tc>
          <w:tcPr>
            <w:tcW w:w="2835" w:type="dxa"/>
            <w:shd w:val="clear" w:color="auto" w:fill="auto"/>
            <w:vAlign w:val="center"/>
          </w:tcPr>
          <w:p w:rsidR="00D2313A" w:rsidRDefault="00D2313A" w:rsidP="00252D21">
            <w:pPr>
              <w:jc w:val="left"/>
              <w:rPr>
                <w:rFonts w:ascii="Arial" w:hAnsi="Arial" w:cs="Arial"/>
                <w:color w:val="000000"/>
                <w:sz w:val="20"/>
                <w:szCs w:val="20"/>
              </w:rPr>
            </w:pPr>
            <w:r>
              <w:rPr>
                <w:rFonts w:ascii="Arial" w:hAnsi="Arial" w:cs="Arial"/>
                <w:color w:val="000000"/>
                <w:sz w:val="20"/>
                <w:szCs w:val="20"/>
              </w:rPr>
              <w:t>UGSJ</w:t>
            </w:r>
          </w:p>
        </w:tc>
      </w:tr>
      <w:tr w:rsidR="00D2313A" w:rsidRPr="007F2DA2" w:rsidTr="00C378C2">
        <w:trPr>
          <w:trHeight w:val="20"/>
        </w:trPr>
        <w:tc>
          <w:tcPr>
            <w:tcW w:w="675" w:type="dxa"/>
            <w:shd w:val="clear" w:color="auto" w:fill="auto"/>
            <w:noWrap/>
            <w:vAlign w:val="center"/>
            <w:hideMark/>
          </w:tcPr>
          <w:p w:rsidR="00D2313A" w:rsidRPr="007F2DA2" w:rsidRDefault="00D2313A" w:rsidP="00252D21">
            <w:pPr>
              <w:spacing w:before="60" w:after="60"/>
              <w:jc w:val="center"/>
              <w:rPr>
                <w:rFonts w:asciiTheme="minorHAnsi" w:hAnsiTheme="minorHAnsi"/>
              </w:rPr>
            </w:pPr>
            <w:r>
              <w:rPr>
                <w:rFonts w:asciiTheme="minorHAnsi" w:hAnsiTheme="minorHAnsi"/>
                <w:sz w:val="22"/>
              </w:rPr>
              <w:t>6</w:t>
            </w:r>
          </w:p>
        </w:tc>
        <w:tc>
          <w:tcPr>
            <w:tcW w:w="3011" w:type="dxa"/>
            <w:shd w:val="clear" w:color="auto" w:fill="auto"/>
            <w:vAlign w:val="center"/>
          </w:tcPr>
          <w:p w:rsidR="00D2313A" w:rsidRDefault="00D2313A" w:rsidP="00252D21">
            <w:pPr>
              <w:jc w:val="left"/>
              <w:rPr>
                <w:rFonts w:ascii="Arial" w:hAnsi="Arial" w:cs="Arial"/>
                <w:color w:val="000000"/>
                <w:sz w:val="20"/>
                <w:szCs w:val="20"/>
              </w:rPr>
            </w:pPr>
            <w:r>
              <w:rPr>
                <w:rFonts w:ascii="Arial" w:hAnsi="Arial" w:cs="Arial"/>
                <w:color w:val="000000"/>
                <w:sz w:val="20"/>
                <w:szCs w:val="20"/>
              </w:rPr>
              <w:t>COORDINACIÓN</w:t>
            </w:r>
          </w:p>
        </w:tc>
        <w:tc>
          <w:tcPr>
            <w:tcW w:w="6946" w:type="dxa"/>
            <w:shd w:val="clear" w:color="auto" w:fill="auto"/>
            <w:noWrap/>
            <w:vAlign w:val="center"/>
          </w:tcPr>
          <w:p w:rsidR="00D2313A" w:rsidRDefault="00D2313A" w:rsidP="00252D21">
            <w:pPr>
              <w:jc w:val="left"/>
              <w:rPr>
                <w:rFonts w:ascii="Arial" w:hAnsi="Arial" w:cs="Arial"/>
                <w:color w:val="000000"/>
                <w:sz w:val="20"/>
                <w:szCs w:val="20"/>
              </w:rPr>
            </w:pPr>
            <w:r>
              <w:rPr>
                <w:rFonts w:ascii="Arial" w:hAnsi="Arial" w:cs="Arial"/>
                <w:color w:val="000000"/>
                <w:sz w:val="20"/>
                <w:szCs w:val="20"/>
              </w:rPr>
              <w:t>ACTUALIZACIÓN DE DATOS</w:t>
            </w:r>
            <w:r>
              <w:rPr>
                <w:rFonts w:ascii="Arial" w:hAnsi="Arial" w:cs="Arial"/>
                <w:color w:val="000000"/>
                <w:sz w:val="20"/>
                <w:szCs w:val="20"/>
              </w:rPr>
              <w:br/>
              <w:t>Actualización de archivos en general</w:t>
            </w:r>
          </w:p>
        </w:tc>
        <w:tc>
          <w:tcPr>
            <w:tcW w:w="2835" w:type="dxa"/>
            <w:shd w:val="clear" w:color="auto" w:fill="auto"/>
            <w:noWrap/>
            <w:vAlign w:val="center"/>
          </w:tcPr>
          <w:p w:rsidR="00D2313A" w:rsidRDefault="00D2313A" w:rsidP="00252D21">
            <w:pPr>
              <w:jc w:val="left"/>
              <w:rPr>
                <w:rFonts w:ascii="Arial" w:hAnsi="Arial" w:cs="Arial"/>
                <w:color w:val="000000"/>
                <w:sz w:val="20"/>
                <w:szCs w:val="20"/>
              </w:rPr>
            </w:pPr>
            <w:r>
              <w:rPr>
                <w:rFonts w:ascii="Arial" w:hAnsi="Arial" w:cs="Arial"/>
                <w:color w:val="000000"/>
                <w:sz w:val="20"/>
                <w:szCs w:val="20"/>
              </w:rPr>
              <w:t>Actualizar estatus de indicadores</w:t>
            </w:r>
          </w:p>
        </w:tc>
        <w:tc>
          <w:tcPr>
            <w:tcW w:w="2835" w:type="dxa"/>
            <w:shd w:val="clear" w:color="auto" w:fill="auto"/>
            <w:vAlign w:val="center"/>
          </w:tcPr>
          <w:p w:rsidR="00D2313A" w:rsidRDefault="00D2313A" w:rsidP="00252D21">
            <w:pPr>
              <w:jc w:val="left"/>
              <w:rPr>
                <w:rFonts w:ascii="Arial" w:hAnsi="Arial" w:cs="Arial"/>
                <w:color w:val="000000"/>
                <w:sz w:val="20"/>
                <w:szCs w:val="20"/>
              </w:rPr>
            </w:pPr>
            <w:r>
              <w:rPr>
                <w:rFonts w:ascii="Arial" w:hAnsi="Arial" w:cs="Arial"/>
                <w:color w:val="000000"/>
                <w:sz w:val="20"/>
                <w:szCs w:val="20"/>
              </w:rPr>
              <w:t>UGSJ</w:t>
            </w:r>
          </w:p>
        </w:tc>
      </w:tr>
      <w:tr w:rsidR="00D2313A" w:rsidRPr="007F2DA2" w:rsidTr="00C378C2">
        <w:trPr>
          <w:trHeight w:val="20"/>
        </w:trPr>
        <w:tc>
          <w:tcPr>
            <w:tcW w:w="675" w:type="dxa"/>
            <w:shd w:val="clear" w:color="auto" w:fill="auto"/>
            <w:noWrap/>
            <w:vAlign w:val="center"/>
          </w:tcPr>
          <w:p w:rsidR="00D2313A" w:rsidRDefault="00D2313A" w:rsidP="00252D21">
            <w:pPr>
              <w:spacing w:before="60" w:after="60"/>
              <w:jc w:val="center"/>
              <w:rPr>
                <w:rFonts w:asciiTheme="minorHAnsi" w:hAnsiTheme="minorHAnsi"/>
              </w:rPr>
            </w:pPr>
          </w:p>
        </w:tc>
        <w:tc>
          <w:tcPr>
            <w:tcW w:w="3011" w:type="dxa"/>
            <w:shd w:val="clear" w:color="auto" w:fill="auto"/>
            <w:vAlign w:val="center"/>
          </w:tcPr>
          <w:p w:rsidR="00D2313A" w:rsidRDefault="00D2313A" w:rsidP="00252D21">
            <w:pPr>
              <w:jc w:val="left"/>
              <w:rPr>
                <w:rFonts w:ascii="Arial" w:hAnsi="Arial" w:cs="Arial"/>
                <w:color w:val="000000"/>
                <w:sz w:val="20"/>
                <w:szCs w:val="20"/>
              </w:rPr>
            </w:pPr>
            <w:r>
              <w:rPr>
                <w:rFonts w:ascii="Arial" w:hAnsi="Arial" w:cs="Arial"/>
                <w:color w:val="000000"/>
                <w:sz w:val="20"/>
                <w:szCs w:val="20"/>
              </w:rPr>
              <w:t>COORDINACIÓN</w:t>
            </w:r>
          </w:p>
        </w:tc>
        <w:tc>
          <w:tcPr>
            <w:tcW w:w="6946" w:type="dxa"/>
            <w:shd w:val="clear" w:color="auto" w:fill="auto"/>
            <w:noWrap/>
            <w:vAlign w:val="center"/>
          </w:tcPr>
          <w:p w:rsidR="00D2313A" w:rsidRDefault="00D2313A" w:rsidP="00252D21">
            <w:pPr>
              <w:jc w:val="left"/>
              <w:rPr>
                <w:rFonts w:ascii="Arial" w:hAnsi="Arial" w:cs="Arial"/>
                <w:color w:val="000000"/>
                <w:sz w:val="20"/>
                <w:szCs w:val="20"/>
              </w:rPr>
            </w:pPr>
            <w:r>
              <w:rPr>
                <w:rFonts w:ascii="Arial" w:hAnsi="Arial" w:cs="Arial"/>
                <w:color w:val="000000"/>
                <w:sz w:val="20"/>
                <w:szCs w:val="20"/>
              </w:rPr>
              <w:t>INTEGRACIÓN DE LA ACTUALIZACIÓN</w:t>
            </w:r>
            <w:r>
              <w:rPr>
                <w:rFonts w:ascii="Arial" w:hAnsi="Arial" w:cs="Arial"/>
                <w:color w:val="000000"/>
                <w:sz w:val="20"/>
                <w:szCs w:val="20"/>
              </w:rPr>
              <w:br/>
              <w:t>Elaboración de documento</w:t>
            </w:r>
          </w:p>
        </w:tc>
        <w:tc>
          <w:tcPr>
            <w:tcW w:w="2835" w:type="dxa"/>
            <w:shd w:val="clear" w:color="auto" w:fill="auto"/>
            <w:noWrap/>
            <w:vAlign w:val="center"/>
          </w:tcPr>
          <w:p w:rsidR="00D2313A" w:rsidRDefault="00D2313A" w:rsidP="00252D21">
            <w:pPr>
              <w:jc w:val="left"/>
              <w:rPr>
                <w:rFonts w:ascii="Arial" w:hAnsi="Arial" w:cs="Arial"/>
                <w:color w:val="000000"/>
                <w:sz w:val="20"/>
                <w:szCs w:val="20"/>
              </w:rPr>
            </w:pPr>
            <w:r>
              <w:rPr>
                <w:rFonts w:ascii="Arial" w:hAnsi="Arial" w:cs="Arial"/>
                <w:color w:val="000000"/>
                <w:sz w:val="20"/>
                <w:szCs w:val="20"/>
              </w:rPr>
              <w:t>Actualizar estatus de indicadores</w:t>
            </w:r>
          </w:p>
        </w:tc>
        <w:tc>
          <w:tcPr>
            <w:tcW w:w="2835" w:type="dxa"/>
            <w:shd w:val="clear" w:color="auto" w:fill="auto"/>
            <w:vAlign w:val="center"/>
          </w:tcPr>
          <w:p w:rsidR="00D2313A" w:rsidRDefault="00D2313A" w:rsidP="00252D21">
            <w:pPr>
              <w:jc w:val="left"/>
              <w:rPr>
                <w:rFonts w:ascii="Arial" w:hAnsi="Arial" w:cs="Arial"/>
                <w:color w:val="000000"/>
                <w:sz w:val="20"/>
                <w:szCs w:val="20"/>
              </w:rPr>
            </w:pPr>
            <w:r>
              <w:rPr>
                <w:rFonts w:ascii="Arial" w:hAnsi="Arial" w:cs="Arial"/>
                <w:color w:val="000000"/>
                <w:sz w:val="20"/>
                <w:szCs w:val="20"/>
              </w:rPr>
              <w:t>UGSJ</w:t>
            </w:r>
          </w:p>
        </w:tc>
      </w:tr>
      <w:tr w:rsidR="00D2313A" w:rsidRPr="007F2DA2" w:rsidTr="00C378C2">
        <w:trPr>
          <w:trHeight w:val="20"/>
        </w:trPr>
        <w:tc>
          <w:tcPr>
            <w:tcW w:w="675" w:type="dxa"/>
            <w:shd w:val="clear" w:color="auto" w:fill="auto"/>
            <w:noWrap/>
            <w:vAlign w:val="center"/>
            <w:hideMark/>
          </w:tcPr>
          <w:p w:rsidR="00D2313A" w:rsidRPr="007F2DA2" w:rsidRDefault="00D2313A" w:rsidP="00252D21">
            <w:pPr>
              <w:spacing w:before="60" w:after="60"/>
              <w:jc w:val="center"/>
              <w:rPr>
                <w:rFonts w:asciiTheme="minorHAnsi" w:hAnsiTheme="minorHAnsi"/>
              </w:rPr>
            </w:pPr>
            <w:r>
              <w:rPr>
                <w:rFonts w:asciiTheme="minorHAnsi" w:hAnsiTheme="minorHAnsi"/>
                <w:sz w:val="22"/>
              </w:rPr>
              <w:t>7</w:t>
            </w:r>
          </w:p>
        </w:tc>
        <w:tc>
          <w:tcPr>
            <w:tcW w:w="3011" w:type="dxa"/>
            <w:shd w:val="clear" w:color="auto" w:fill="auto"/>
            <w:vAlign w:val="center"/>
          </w:tcPr>
          <w:p w:rsidR="00D2313A" w:rsidRDefault="00D2313A" w:rsidP="00252D21">
            <w:pPr>
              <w:jc w:val="left"/>
              <w:rPr>
                <w:rFonts w:ascii="Arial" w:hAnsi="Arial" w:cs="Arial"/>
                <w:color w:val="000000"/>
                <w:sz w:val="20"/>
                <w:szCs w:val="20"/>
              </w:rPr>
            </w:pPr>
            <w:r>
              <w:rPr>
                <w:rFonts w:ascii="Arial" w:hAnsi="Arial" w:cs="Arial"/>
                <w:color w:val="000000"/>
                <w:sz w:val="20"/>
                <w:szCs w:val="20"/>
              </w:rPr>
              <w:t xml:space="preserve">DIRECCIÓN UNIDAD </w:t>
            </w:r>
          </w:p>
        </w:tc>
        <w:tc>
          <w:tcPr>
            <w:tcW w:w="6946" w:type="dxa"/>
            <w:shd w:val="clear" w:color="auto" w:fill="auto"/>
            <w:noWrap/>
            <w:vAlign w:val="center"/>
          </w:tcPr>
          <w:p w:rsidR="00D2313A" w:rsidRDefault="00D2313A" w:rsidP="00252D21">
            <w:pPr>
              <w:jc w:val="left"/>
              <w:rPr>
                <w:rFonts w:ascii="Arial" w:hAnsi="Arial" w:cs="Arial"/>
                <w:color w:val="000000"/>
                <w:sz w:val="20"/>
                <w:szCs w:val="20"/>
              </w:rPr>
            </w:pPr>
            <w:r>
              <w:rPr>
                <w:rFonts w:ascii="Arial" w:hAnsi="Arial" w:cs="Arial"/>
                <w:color w:val="000000"/>
                <w:sz w:val="20"/>
                <w:szCs w:val="20"/>
              </w:rPr>
              <w:t>ENTREGA DE PRODUCTO FINAL</w:t>
            </w:r>
            <w:r>
              <w:rPr>
                <w:rFonts w:ascii="Arial" w:hAnsi="Arial" w:cs="Arial"/>
                <w:color w:val="000000"/>
                <w:sz w:val="20"/>
                <w:szCs w:val="20"/>
              </w:rPr>
              <w:br/>
              <w:t>Entrega de documento final</w:t>
            </w:r>
          </w:p>
        </w:tc>
        <w:tc>
          <w:tcPr>
            <w:tcW w:w="2835" w:type="dxa"/>
            <w:shd w:val="clear" w:color="auto" w:fill="auto"/>
            <w:noWrap/>
            <w:vAlign w:val="center"/>
          </w:tcPr>
          <w:p w:rsidR="00D2313A" w:rsidRDefault="00D2313A" w:rsidP="00252D21">
            <w:pPr>
              <w:jc w:val="left"/>
              <w:rPr>
                <w:rFonts w:ascii="Arial" w:hAnsi="Arial" w:cs="Arial"/>
                <w:color w:val="000000"/>
                <w:sz w:val="20"/>
                <w:szCs w:val="20"/>
              </w:rPr>
            </w:pPr>
            <w:r>
              <w:rPr>
                <w:rFonts w:ascii="Arial" w:hAnsi="Arial" w:cs="Arial"/>
                <w:color w:val="000000"/>
                <w:sz w:val="20"/>
                <w:szCs w:val="20"/>
              </w:rPr>
              <w:t>Actualizar estatus de indicadores</w:t>
            </w:r>
          </w:p>
        </w:tc>
        <w:tc>
          <w:tcPr>
            <w:tcW w:w="2835" w:type="dxa"/>
            <w:shd w:val="clear" w:color="auto" w:fill="auto"/>
            <w:vAlign w:val="center"/>
          </w:tcPr>
          <w:p w:rsidR="00D2313A" w:rsidRDefault="00D2313A" w:rsidP="00252D21">
            <w:pPr>
              <w:jc w:val="left"/>
              <w:rPr>
                <w:rFonts w:ascii="Arial" w:hAnsi="Arial" w:cs="Arial"/>
                <w:color w:val="000000"/>
                <w:sz w:val="20"/>
                <w:szCs w:val="20"/>
              </w:rPr>
            </w:pPr>
            <w:r>
              <w:rPr>
                <w:rFonts w:ascii="Arial" w:hAnsi="Arial" w:cs="Arial"/>
                <w:color w:val="000000"/>
                <w:sz w:val="20"/>
                <w:szCs w:val="20"/>
              </w:rPr>
              <w:t>UGSJ</w:t>
            </w:r>
          </w:p>
        </w:tc>
      </w:tr>
    </w:tbl>
    <w:p w:rsidR="00BB3EF1" w:rsidRDefault="00BB3EF1" w:rsidP="001A77B2">
      <w:pPr>
        <w:pStyle w:val="Ttulo3"/>
      </w:pPr>
    </w:p>
    <w:p w:rsidR="00BB3EF1" w:rsidRPr="00BB3EF1" w:rsidRDefault="00BB3EF1" w:rsidP="00BB3EF1"/>
    <w:p w:rsidR="00C378C2" w:rsidRDefault="00C378C2" w:rsidP="00C378C2">
      <w:pPr>
        <w:pStyle w:val="Ttulo4"/>
        <w:rPr>
          <w:color w:val="FF0000"/>
        </w:rPr>
      </w:pPr>
      <w:bookmarkStart w:id="314" w:name="_Toc430874555"/>
      <w:bookmarkStart w:id="315" w:name="_Toc455664385"/>
      <w:r w:rsidRPr="007A5699">
        <w:lastRenderedPageBreak/>
        <w:t>Ficha de</w:t>
      </w:r>
      <w:r>
        <w:t>l</w:t>
      </w:r>
      <w:r w:rsidRPr="007A5699">
        <w:t xml:space="preserve"> servicio de </w:t>
      </w:r>
      <w:r w:rsidRPr="003C0956">
        <w:t>Actualizar estatus de indicadores de gobierno, seguridad y justicia.</w:t>
      </w:r>
      <w:bookmarkEnd w:id="314"/>
      <w:bookmarkEnd w:id="315"/>
    </w:p>
    <w:p w:rsidR="00C378C2" w:rsidRPr="00A36F10" w:rsidRDefault="00C378C2" w:rsidP="00C378C2">
      <w:pPr>
        <w:pStyle w:val="Ttulo4"/>
      </w:pPr>
      <w:r w:rsidRPr="00A36F10">
        <w:t xml:space="preserve"> </w:t>
      </w: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C378C2" w:rsidRPr="00DE4BC8" w:rsidTr="00252D21">
        <w:trPr>
          <w:trHeight w:val="20"/>
        </w:trPr>
        <w:tc>
          <w:tcPr>
            <w:tcW w:w="5827" w:type="dxa"/>
            <w:shd w:val="clear" w:color="auto" w:fill="auto"/>
            <w:noWrap/>
            <w:vAlign w:val="center"/>
            <w:hideMark/>
          </w:tcPr>
          <w:p w:rsidR="00C378C2" w:rsidRPr="00DE4BC8" w:rsidRDefault="00C378C2" w:rsidP="00252D21">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rsidR="00C378C2" w:rsidRPr="00DE4BC8" w:rsidRDefault="00C378C2" w:rsidP="00252D21">
            <w:pPr>
              <w:spacing w:before="60" w:after="60"/>
              <w:jc w:val="left"/>
              <w:rPr>
                <w:rFonts w:asciiTheme="minorHAnsi" w:eastAsia="Times New Roman" w:hAnsiTheme="minorHAnsi" w:cs="Times New Roman"/>
                <w:lang w:eastAsia="es-MX"/>
              </w:rPr>
            </w:pPr>
            <w:r w:rsidRPr="00E23C07">
              <w:rPr>
                <w:rFonts w:asciiTheme="minorHAnsi" w:eastAsia="Times New Roman" w:hAnsiTheme="minorHAnsi" w:cs="Times New Roman"/>
                <w:lang w:eastAsia="es-MX"/>
              </w:rPr>
              <w:t>Actualizar estatus de indicadores</w:t>
            </w:r>
            <w:r>
              <w:rPr>
                <w:rFonts w:asciiTheme="minorHAnsi" w:eastAsia="Times New Roman" w:hAnsiTheme="minorHAnsi" w:cs="Times New Roman"/>
                <w:lang w:eastAsia="es-MX"/>
              </w:rPr>
              <w:t xml:space="preserve"> de gobierno, seguridad y justicia.</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C378C2" w:rsidRPr="00DE4BC8" w:rsidRDefault="00C378C2"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Generación de datos estadísticos por miedo de diversos indicadores en materia de Seguridad pública y buen gobierno.</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C378C2" w:rsidRPr="00DE4BC8" w:rsidRDefault="00C378C2"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Ficha técnica.</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C378C2" w:rsidRPr="00DE4BC8" w:rsidRDefault="00C378C2"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C378C2" w:rsidRPr="00DE4BC8" w:rsidRDefault="00C378C2"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Usuarios en general, académicos, gobierno estatal y municipal.</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C378C2" w:rsidRPr="00DE4BC8" w:rsidRDefault="00C378C2"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de la</w:t>
            </w:r>
            <w:r w:rsidRPr="00654485">
              <w:rPr>
                <w:rFonts w:asciiTheme="minorHAnsi" w:eastAsia="Times New Roman" w:hAnsiTheme="minorHAnsi" w:cs="Times New Roman"/>
                <w:lang w:eastAsia="es-MX"/>
              </w:rPr>
              <w:t xml:space="preserve"> Unidad de Información de Gobierno, Seguridad Pública y Justicia</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C378C2" w:rsidRPr="00DE4BC8" w:rsidRDefault="00C378C2" w:rsidP="00252D21">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(33) 3777 1770</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C378C2" w:rsidRPr="00DE4BC8" w:rsidRDefault="00C378C2" w:rsidP="00252D21">
            <w:pPr>
              <w:spacing w:before="60" w:after="60"/>
              <w:jc w:val="left"/>
              <w:rPr>
                <w:rFonts w:asciiTheme="minorHAnsi" w:eastAsia="Times New Roman" w:hAnsiTheme="minorHAnsi" w:cs="Times New Roman"/>
                <w:lang w:eastAsia="es-MX"/>
              </w:rPr>
            </w:pP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No.71, Ciudad Granja, Zapopan, Jalisco.</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C378C2" w:rsidRPr="00DE4BC8" w:rsidRDefault="00C378C2"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17:00 horas</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C378C2" w:rsidRPr="00DE4BC8" w:rsidRDefault="00C378C2"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Se solicita la información de manera externa o interna. </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C378C2" w:rsidRPr="00DE4BC8" w:rsidRDefault="00C378C2"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C378C2" w:rsidRPr="00DE4BC8" w:rsidRDefault="00C378C2"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C378C2" w:rsidRPr="00DE4BC8" w:rsidRDefault="00C378C2"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C378C2" w:rsidRPr="00DE4BC8" w:rsidRDefault="00C378C2"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según las especificaciones de lo solicitado</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Dirección General responsable</w:t>
            </w:r>
          </w:p>
        </w:tc>
        <w:tc>
          <w:tcPr>
            <w:tcW w:w="9639" w:type="dxa"/>
            <w:shd w:val="clear" w:color="auto" w:fill="auto"/>
            <w:vAlign w:val="center"/>
          </w:tcPr>
          <w:p w:rsidR="00C378C2" w:rsidRPr="00DE4BC8" w:rsidRDefault="00C378C2"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w:t>
            </w:r>
            <w:r w:rsidRPr="003674F7">
              <w:rPr>
                <w:rFonts w:asciiTheme="minorHAnsi" w:eastAsia="Times New Roman" w:hAnsiTheme="minorHAnsi" w:cs="Times New Roman"/>
                <w:lang w:eastAsia="es-MX"/>
              </w:rPr>
              <w:t xml:space="preserve">e Información Estadística </w:t>
            </w:r>
            <w:r>
              <w:rPr>
                <w:rFonts w:asciiTheme="minorHAnsi" w:eastAsia="Times New Roman" w:hAnsiTheme="minorHAnsi" w:cs="Times New Roman"/>
                <w:lang w:eastAsia="es-MX"/>
              </w:rPr>
              <w:t>y</w:t>
            </w:r>
            <w:r w:rsidRPr="003674F7">
              <w:rPr>
                <w:rFonts w:asciiTheme="minorHAnsi" w:eastAsia="Times New Roman" w:hAnsiTheme="minorHAnsi" w:cs="Times New Roman"/>
                <w:lang w:eastAsia="es-MX"/>
              </w:rPr>
              <w:t xml:space="preserve"> Geográfica</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C378C2" w:rsidRPr="00DE4BC8" w:rsidRDefault="00C378C2"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de la</w:t>
            </w:r>
            <w:r w:rsidRPr="00654485">
              <w:rPr>
                <w:rFonts w:asciiTheme="minorHAnsi" w:eastAsia="Times New Roman" w:hAnsiTheme="minorHAnsi" w:cs="Times New Roman"/>
                <w:lang w:eastAsia="es-MX"/>
              </w:rPr>
              <w:t xml:space="preserve"> Unidad de Información de Gobierno, Seguridad Pública y Justicia</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C378C2" w:rsidRPr="00DE4BC8" w:rsidRDefault="003C5A40" w:rsidP="00252D21">
            <w:pPr>
              <w:spacing w:before="60" w:after="60"/>
              <w:jc w:val="left"/>
              <w:rPr>
                <w:rFonts w:asciiTheme="minorHAnsi" w:eastAsia="Times New Roman" w:hAnsiTheme="minorHAnsi" w:cs="Times New Roman"/>
                <w:lang w:eastAsia="es-MX"/>
              </w:rPr>
            </w:pPr>
            <w:hyperlink r:id="rId60" w:history="1">
              <w:r w:rsidR="00C378C2" w:rsidRPr="0077428D">
                <w:rPr>
                  <w:rStyle w:val="Hipervnculo"/>
                  <w:rFonts w:asciiTheme="minorHAnsi" w:eastAsia="Times New Roman" w:hAnsiTheme="minorHAnsi" w:cs="Times New Roman"/>
                  <w:lang w:eastAsia="es-MX"/>
                </w:rPr>
                <w:t>Contacto.iieg@jalisco.gob.mx</w:t>
              </w:r>
            </w:hyperlink>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C378C2" w:rsidRPr="00DE4BC8" w:rsidRDefault="003C5A40" w:rsidP="00252D21">
            <w:pPr>
              <w:spacing w:before="60" w:after="60"/>
              <w:jc w:val="left"/>
              <w:rPr>
                <w:rFonts w:asciiTheme="minorHAnsi" w:eastAsia="Times New Roman" w:hAnsiTheme="minorHAnsi" w:cs="Times New Roman"/>
                <w:lang w:eastAsia="es-MX"/>
              </w:rPr>
            </w:pPr>
            <w:hyperlink r:id="rId61" w:history="1">
              <w:r w:rsidR="00C378C2" w:rsidRPr="00B41CAA">
                <w:rPr>
                  <w:rStyle w:val="Hipervnculo"/>
                  <w:rFonts w:asciiTheme="minorHAnsi" w:eastAsia="Times New Roman" w:hAnsiTheme="minorHAnsi" w:cs="Times New Roman"/>
                  <w:lang w:eastAsia="es-MX"/>
                </w:rPr>
                <w:t>http://www.iieg.gob.mx</w:t>
              </w:r>
            </w:hyperlink>
          </w:p>
        </w:tc>
      </w:tr>
    </w:tbl>
    <w:p w:rsidR="00C378C2" w:rsidRDefault="00C378C2" w:rsidP="001A77B2">
      <w:pPr>
        <w:pStyle w:val="Ttulo3"/>
      </w:pPr>
    </w:p>
    <w:p w:rsidR="00C378C2" w:rsidRDefault="00C378C2" w:rsidP="001A77B2">
      <w:pPr>
        <w:pStyle w:val="Ttulo3"/>
      </w:pPr>
    </w:p>
    <w:p w:rsidR="00C378C2" w:rsidRDefault="00C378C2" w:rsidP="001A77B2">
      <w:pPr>
        <w:pStyle w:val="Ttulo3"/>
      </w:pPr>
    </w:p>
    <w:p w:rsidR="00C378C2" w:rsidRDefault="00C378C2" w:rsidP="001A77B2">
      <w:pPr>
        <w:pStyle w:val="Ttulo3"/>
      </w:pPr>
    </w:p>
    <w:p w:rsidR="00C378C2" w:rsidRDefault="00C378C2" w:rsidP="001A77B2">
      <w:pPr>
        <w:pStyle w:val="Ttulo3"/>
      </w:pPr>
    </w:p>
    <w:p w:rsidR="00C378C2" w:rsidRDefault="00C378C2" w:rsidP="001A77B2">
      <w:pPr>
        <w:pStyle w:val="Ttulo3"/>
      </w:pPr>
    </w:p>
    <w:p w:rsidR="00C378C2" w:rsidRDefault="00C378C2" w:rsidP="001A77B2">
      <w:pPr>
        <w:pStyle w:val="Ttulo3"/>
      </w:pPr>
    </w:p>
    <w:p w:rsidR="00C378C2" w:rsidRDefault="00C378C2" w:rsidP="001A77B2">
      <w:pPr>
        <w:pStyle w:val="Ttulo3"/>
      </w:pPr>
    </w:p>
    <w:p w:rsidR="00C378C2" w:rsidRDefault="00C378C2" w:rsidP="00C378C2"/>
    <w:p w:rsidR="00C378C2" w:rsidRPr="00C378C2" w:rsidRDefault="00C378C2" w:rsidP="00C378C2"/>
    <w:p w:rsidR="001A77B2" w:rsidRDefault="001A77B2" w:rsidP="001A77B2">
      <w:pPr>
        <w:pStyle w:val="Ttulo3"/>
      </w:pPr>
      <w:bookmarkStart w:id="316" w:name="_Toc455664386"/>
      <w:r>
        <w:lastRenderedPageBreak/>
        <w:t xml:space="preserve">Procedimiento de </w:t>
      </w:r>
      <w:bookmarkEnd w:id="310"/>
      <w:r>
        <w:t>Generación y Actualización de Bases de Datos en materia de Gobierno, Seguridad y Justicia</w:t>
      </w:r>
      <w:bookmarkEnd w:id="316"/>
    </w:p>
    <w:p w:rsidR="00BB3EF1" w:rsidRPr="00BB3EF1" w:rsidRDefault="00BB3EF1" w:rsidP="00BB3EF1"/>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1A77B2" w:rsidRPr="000C4719" w:rsidTr="00FE566D">
        <w:trPr>
          <w:trHeight w:val="57"/>
        </w:trPr>
        <w:tc>
          <w:tcPr>
            <w:tcW w:w="16161" w:type="dxa"/>
            <w:gridSpan w:val="2"/>
            <w:shd w:val="clear" w:color="auto" w:fill="F2F2F2" w:themeFill="background1" w:themeFillShade="F2"/>
            <w:vAlign w:val="center"/>
          </w:tcPr>
          <w:p w:rsidR="001A77B2" w:rsidRPr="000C4719" w:rsidRDefault="001A77B2" w:rsidP="00FE566D">
            <w:pPr>
              <w:spacing w:before="60" w:after="60"/>
              <w:rPr>
                <w:rFonts w:asciiTheme="minorHAnsi" w:hAnsiTheme="minorHAnsi"/>
                <w:b/>
              </w:rPr>
            </w:pPr>
            <w:r w:rsidRPr="000C4719">
              <w:rPr>
                <w:b/>
                <w:sz w:val="22"/>
              </w:rPr>
              <w:t>Ficha del procedimiento</w:t>
            </w:r>
          </w:p>
        </w:tc>
      </w:tr>
      <w:tr w:rsidR="001A77B2" w:rsidRPr="00370426" w:rsidTr="00FE566D">
        <w:trPr>
          <w:trHeight w:val="57"/>
        </w:trPr>
        <w:tc>
          <w:tcPr>
            <w:tcW w:w="3403" w:type="dxa"/>
            <w:shd w:val="clear" w:color="auto" w:fill="F2F2F2" w:themeFill="background1" w:themeFillShade="F2"/>
            <w:vAlign w:val="center"/>
            <w:hideMark/>
          </w:tcPr>
          <w:p w:rsidR="001A77B2" w:rsidRPr="00370426" w:rsidRDefault="001A77B2" w:rsidP="00FE566D">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1A77B2" w:rsidRPr="00FF520A" w:rsidRDefault="001A77B2" w:rsidP="00FE566D">
            <w:pPr>
              <w:spacing w:before="60" w:after="60"/>
              <w:jc w:val="left"/>
              <w:rPr>
                <w:rFonts w:asciiTheme="minorHAnsi" w:hAnsiTheme="minorHAnsi"/>
                <w:color w:val="000000"/>
              </w:rPr>
            </w:pPr>
            <w:r w:rsidRPr="00153E04">
              <w:rPr>
                <w:rFonts w:asciiTheme="minorHAnsi" w:hAnsiTheme="minorHAnsi"/>
                <w:color w:val="000000"/>
              </w:rPr>
              <w:t>Análisis de registros y fuentes de información</w:t>
            </w:r>
          </w:p>
        </w:tc>
      </w:tr>
      <w:tr w:rsidR="001A77B2" w:rsidRPr="00370426" w:rsidTr="00FE566D">
        <w:trPr>
          <w:trHeight w:val="57"/>
        </w:trPr>
        <w:tc>
          <w:tcPr>
            <w:tcW w:w="3403" w:type="dxa"/>
            <w:shd w:val="clear" w:color="auto" w:fill="F2F2F2" w:themeFill="background1" w:themeFillShade="F2"/>
            <w:vAlign w:val="center"/>
          </w:tcPr>
          <w:p w:rsidR="001A77B2" w:rsidRPr="00370426" w:rsidRDefault="001A77B2" w:rsidP="00FE566D">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1A77B2" w:rsidRPr="00FF520A" w:rsidRDefault="001A77B2" w:rsidP="00FE566D">
            <w:pPr>
              <w:spacing w:before="60" w:after="60"/>
              <w:jc w:val="left"/>
              <w:rPr>
                <w:rFonts w:asciiTheme="minorHAnsi" w:hAnsiTheme="minorHAnsi"/>
                <w:color w:val="000000"/>
              </w:rPr>
            </w:pPr>
            <w:r>
              <w:rPr>
                <w:rFonts w:asciiTheme="minorHAnsi" w:hAnsiTheme="minorHAnsi"/>
                <w:color w:val="000000"/>
              </w:rPr>
              <w:t>-</w:t>
            </w:r>
          </w:p>
        </w:tc>
      </w:tr>
      <w:tr w:rsidR="001A77B2" w:rsidRPr="00370426" w:rsidTr="00FE566D">
        <w:trPr>
          <w:trHeight w:val="57"/>
        </w:trPr>
        <w:tc>
          <w:tcPr>
            <w:tcW w:w="3403" w:type="dxa"/>
            <w:shd w:val="clear" w:color="auto" w:fill="F2F2F2" w:themeFill="background1" w:themeFillShade="F2"/>
            <w:vAlign w:val="center"/>
          </w:tcPr>
          <w:p w:rsidR="001A77B2" w:rsidRPr="00370426" w:rsidRDefault="001A77B2" w:rsidP="00FE566D">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1A77B2" w:rsidRPr="00FF520A" w:rsidRDefault="001A77B2" w:rsidP="00FE566D">
            <w:pPr>
              <w:spacing w:before="60" w:after="60"/>
              <w:jc w:val="left"/>
              <w:rPr>
                <w:rFonts w:asciiTheme="minorHAnsi" w:hAnsiTheme="minorHAnsi"/>
                <w:color w:val="000000"/>
              </w:rPr>
            </w:pPr>
            <w:r>
              <w:rPr>
                <w:rFonts w:asciiTheme="minorHAnsi" w:hAnsiTheme="minorHAnsi"/>
                <w:color w:val="000000"/>
              </w:rPr>
              <w:t>Revisión del estatus que guardan las fuentes de información</w:t>
            </w:r>
          </w:p>
        </w:tc>
      </w:tr>
      <w:tr w:rsidR="001A77B2" w:rsidRPr="00370426" w:rsidTr="00FE566D">
        <w:trPr>
          <w:trHeight w:val="57"/>
        </w:trPr>
        <w:tc>
          <w:tcPr>
            <w:tcW w:w="3403" w:type="dxa"/>
            <w:shd w:val="clear" w:color="auto" w:fill="F2F2F2" w:themeFill="background1" w:themeFillShade="F2"/>
            <w:vAlign w:val="center"/>
            <w:hideMark/>
          </w:tcPr>
          <w:p w:rsidR="001A77B2" w:rsidRPr="00370426" w:rsidRDefault="001A77B2" w:rsidP="00FE566D">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1A77B2" w:rsidRPr="00FF520A" w:rsidRDefault="001A77B2" w:rsidP="00FE566D">
            <w:pPr>
              <w:spacing w:before="60" w:after="60"/>
              <w:jc w:val="left"/>
              <w:rPr>
                <w:rFonts w:asciiTheme="minorHAnsi" w:hAnsiTheme="minorHAnsi"/>
                <w:color w:val="000000"/>
              </w:rPr>
            </w:pPr>
            <w:r>
              <w:rPr>
                <w:rFonts w:asciiTheme="minorHAnsi" w:hAnsiTheme="minorHAnsi"/>
                <w:color w:val="000000"/>
              </w:rPr>
              <w:t>Esperar a que haya nuevos datos al respecto</w:t>
            </w:r>
          </w:p>
        </w:tc>
      </w:tr>
      <w:tr w:rsidR="001A77B2" w:rsidRPr="00370426" w:rsidTr="00FE566D">
        <w:trPr>
          <w:trHeight w:val="57"/>
        </w:trPr>
        <w:tc>
          <w:tcPr>
            <w:tcW w:w="3403" w:type="dxa"/>
            <w:shd w:val="clear" w:color="auto" w:fill="F2F2F2" w:themeFill="background1" w:themeFillShade="F2"/>
            <w:vAlign w:val="center"/>
            <w:hideMark/>
          </w:tcPr>
          <w:p w:rsidR="001A77B2" w:rsidRPr="00370426" w:rsidRDefault="001A77B2" w:rsidP="00FE566D">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1A77B2" w:rsidRPr="00FF520A" w:rsidRDefault="001A77B2" w:rsidP="00FE566D">
            <w:pPr>
              <w:spacing w:before="60" w:after="60"/>
              <w:jc w:val="left"/>
              <w:rPr>
                <w:rFonts w:asciiTheme="minorHAnsi" w:hAnsiTheme="minorHAnsi"/>
                <w:color w:val="000000"/>
              </w:rPr>
            </w:pPr>
            <w:r>
              <w:rPr>
                <w:rFonts w:asciiTheme="minorHAnsi" w:hAnsiTheme="minorHAnsi"/>
                <w:color w:val="000000"/>
              </w:rPr>
              <w:t>-</w:t>
            </w:r>
          </w:p>
        </w:tc>
      </w:tr>
      <w:tr w:rsidR="001A77B2" w:rsidRPr="00370426" w:rsidTr="00FE566D">
        <w:trPr>
          <w:trHeight w:val="57"/>
        </w:trPr>
        <w:tc>
          <w:tcPr>
            <w:tcW w:w="3403" w:type="dxa"/>
            <w:shd w:val="clear" w:color="auto" w:fill="F2F2F2" w:themeFill="background1" w:themeFillShade="F2"/>
            <w:vAlign w:val="center"/>
          </w:tcPr>
          <w:p w:rsidR="001A77B2" w:rsidRPr="00370426" w:rsidRDefault="001A77B2" w:rsidP="00FE566D">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1A77B2" w:rsidRPr="00FF520A" w:rsidRDefault="001A77B2" w:rsidP="00FE566D">
            <w:pPr>
              <w:spacing w:before="60" w:after="60"/>
              <w:jc w:val="left"/>
              <w:rPr>
                <w:rFonts w:asciiTheme="minorHAnsi" w:hAnsiTheme="minorHAnsi"/>
                <w:color w:val="000000"/>
              </w:rPr>
            </w:pPr>
            <w:r w:rsidRPr="00713BB3">
              <w:rPr>
                <w:rFonts w:asciiTheme="minorHAnsi" w:hAnsiTheme="minorHAnsi"/>
                <w:color w:val="000000"/>
              </w:rPr>
              <w:t xml:space="preserve">Documento de Word, </w:t>
            </w:r>
            <w:r>
              <w:rPr>
                <w:rFonts w:asciiTheme="minorHAnsi" w:hAnsiTheme="minorHAnsi"/>
                <w:color w:val="000000"/>
              </w:rPr>
              <w:t>PDF</w:t>
            </w:r>
            <w:r w:rsidRPr="00713BB3">
              <w:rPr>
                <w:rFonts w:asciiTheme="minorHAnsi" w:hAnsiTheme="minorHAnsi"/>
                <w:color w:val="000000"/>
              </w:rPr>
              <w:t xml:space="preserve"> o material impreso</w:t>
            </w:r>
            <w:r>
              <w:rPr>
                <w:rFonts w:asciiTheme="minorHAnsi" w:hAnsiTheme="minorHAnsi"/>
                <w:color w:val="000000"/>
              </w:rPr>
              <w:t xml:space="preserve"> con información solicitada en materia de Gobierno, Seguridad Pública y Justicia.</w:t>
            </w:r>
          </w:p>
        </w:tc>
      </w:tr>
      <w:tr w:rsidR="001A77B2" w:rsidRPr="00370426" w:rsidTr="00FE566D">
        <w:trPr>
          <w:trHeight w:val="57"/>
        </w:trPr>
        <w:tc>
          <w:tcPr>
            <w:tcW w:w="3403" w:type="dxa"/>
            <w:shd w:val="clear" w:color="auto" w:fill="F2F2F2" w:themeFill="background1" w:themeFillShade="F2"/>
            <w:vAlign w:val="center"/>
          </w:tcPr>
          <w:p w:rsidR="001A77B2" w:rsidRPr="00370426" w:rsidRDefault="001A77B2" w:rsidP="00FE566D">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1A77B2" w:rsidRPr="00FF520A" w:rsidRDefault="001A77B2" w:rsidP="00FE566D">
            <w:pPr>
              <w:spacing w:before="60" w:after="60"/>
              <w:jc w:val="left"/>
              <w:rPr>
                <w:rFonts w:asciiTheme="minorHAnsi" w:hAnsiTheme="minorHAnsi"/>
                <w:color w:val="000000"/>
              </w:rPr>
            </w:pPr>
            <w:r>
              <w:rPr>
                <w:rFonts w:asciiTheme="minorHAnsi" w:hAnsiTheme="minorHAnsi"/>
                <w:color w:val="000000"/>
              </w:rPr>
              <w:t>-</w:t>
            </w:r>
          </w:p>
        </w:tc>
      </w:tr>
    </w:tbl>
    <w:p w:rsidR="00BB3EF1" w:rsidRDefault="00BB3EF1" w:rsidP="001A77B2">
      <w:pPr>
        <w:pStyle w:val="Ttulo3"/>
      </w:pPr>
      <w:bookmarkStart w:id="317" w:name="_Toc430874545"/>
    </w:p>
    <w:p w:rsidR="00BB3EF1" w:rsidRDefault="00BB3EF1" w:rsidP="001A77B2">
      <w:pPr>
        <w:pStyle w:val="Ttulo3"/>
      </w:pPr>
    </w:p>
    <w:p w:rsidR="00BB3EF1" w:rsidRDefault="00BB3EF1" w:rsidP="001A77B2">
      <w:pPr>
        <w:pStyle w:val="Ttulo3"/>
      </w:pPr>
    </w:p>
    <w:p w:rsidR="00BB3EF1" w:rsidRPr="00BB3EF1" w:rsidRDefault="00BB3EF1" w:rsidP="00BB3EF1"/>
    <w:p w:rsidR="00BB3EF1" w:rsidRPr="00BB3EF1" w:rsidRDefault="00BB3EF1" w:rsidP="00BB3EF1"/>
    <w:bookmarkEnd w:id="317"/>
    <w:p w:rsidR="001A77B2" w:rsidRDefault="001A77B2" w:rsidP="001A77B2"/>
    <w:p w:rsidR="00C378C2" w:rsidRDefault="00C378C2" w:rsidP="00C378C2">
      <w:pPr>
        <w:pStyle w:val="Ttulo4"/>
      </w:pPr>
      <w:bookmarkStart w:id="318" w:name="_Toc430874550"/>
      <w:bookmarkStart w:id="319" w:name="_Toc455664387"/>
      <w:r>
        <w:lastRenderedPageBreak/>
        <w:t xml:space="preserve">Modelado del proceso de </w:t>
      </w:r>
      <w:r w:rsidRPr="007B70FC">
        <w:t>generación y actualización de bases de datos de Gobierno, Seguridad y Justicia</w:t>
      </w:r>
      <w:bookmarkEnd w:id="318"/>
      <w:bookmarkEnd w:id="319"/>
      <w:r>
        <w:t xml:space="preserve"> </w:t>
      </w:r>
    </w:p>
    <w:p w:rsidR="00C378C2" w:rsidRDefault="00C378C2" w:rsidP="00C378C2"/>
    <w:p w:rsidR="00C378C2" w:rsidRDefault="00C378C2" w:rsidP="00C378C2">
      <w:r>
        <w:rPr>
          <w:noProof/>
          <w:lang w:eastAsia="es-MX"/>
        </w:rPr>
        <w:drawing>
          <wp:anchor distT="0" distB="0" distL="114300" distR="114300" simplePos="0" relativeHeight="251661824" behindDoc="0" locked="0" layoutInCell="1" allowOverlap="1" wp14:anchorId="5EED7907" wp14:editId="5748E1D3">
            <wp:simplePos x="0" y="0"/>
            <wp:positionH relativeFrom="column">
              <wp:posOffset>901065</wp:posOffset>
            </wp:positionH>
            <wp:positionV relativeFrom="paragraph">
              <wp:posOffset>21590</wp:posOffset>
            </wp:positionV>
            <wp:extent cx="7639050" cy="4298950"/>
            <wp:effectExtent l="0" t="0" r="0" b="0"/>
            <wp:wrapThrough wrapText="bothSides">
              <wp:wrapPolygon edited="0">
                <wp:start x="0" y="0"/>
                <wp:lineTo x="0" y="21536"/>
                <wp:lineTo x="21546" y="21536"/>
                <wp:lineTo x="21546"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b="8991"/>
                    <a:stretch/>
                  </pic:blipFill>
                  <pic:spPr bwMode="auto">
                    <a:xfrm>
                      <a:off x="0" y="0"/>
                      <a:ext cx="7639050" cy="4298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78C2" w:rsidRDefault="00C378C2" w:rsidP="00C378C2"/>
    <w:p w:rsidR="001A77B2" w:rsidRDefault="001A77B2" w:rsidP="001A77B2"/>
    <w:p w:rsidR="001A77B2" w:rsidRDefault="001A77B2" w:rsidP="001A77B2"/>
    <w:p w:rsidR="001A77B2" w:rsidRDefault="001A77B2" w:rsidP="001A77B2"/>
    <w:p w:rsidR="001A77B2" w:rsidRDefault="001A77B2" w:rsidP="001A77B2"/>
    <w:p w:rsidR="001A77B2" w:rsidRDefault="001A77B2" w:rsidP="001A77B2"/>
    <w:p w:rsidR="001A77B2" w:rsidRDefault="001A77B2" w:rsidP="001A77B2"/>
    <w:p w:rsidR="001A77B2" w:rsidRDefault="001A77B2" w:rsidP="001A77B2">
      <w:pPr>
        <w:spacing w:before="0" w:after="200" w:line="276" w:lineRule="auto"/>
        <w:jc w:val="left"/>
      </w:pPr>
      <w:r>
        <w:br w:type="page"/>
      </w:r>
    </w:p>
    <w:p w:rsidR="001A77B2" w:rsidRPr="00CD55F6" w:rsidRDefault="001A77B2" w:rsidP="001A77B2">
      <w:pPr>
        <w:pStyle w:val="Ttulo4"/>
      </w:pPr>
      <w:bookmarkStart w:id="320" w:name="_Toc430874551"/>
      <w:bookmarkStart w:id="321" w:name="_Toc455664388"/>
      <w:r w:rsidRPr="00CD55F6">
        <w:lastRenderedPageBreak/>
        <w:t xml:space="preserve">Narrativa del </w:t>
      </w:r>
      <w:r>
        <w:t>proceso</w:t>
      </w:r>
      <w:r w:rsidRPr="00CD55F6">
        <w:t xml:space="preserve"> de </w:t>
      </w:r>
      <w:r w:rsidRPr="0055649E">
        <w:t>generación y actualización de bases de datos de Gobierno, Seguridad y Justicia</w:t>
      </w:r>
      <w:bookmarkEnd w:id="320"/>
      <w:bookmarkEnd w:id="321"/>
      <w:r w:rsidRPr="008D7077">
        <w:t xml:space="preserve"> </w:t>
      </w:r>
    </w:p>
    <w:p w:rsidR="001A77B2" w:rsidRPr="006C1800" w:rsidRDefault="001A77B2" w:rsidP="001A77B2">
      <w:pPr>
        <w:rPr>
          <w:sz w:val="6"/>
        </w:rPr>
      </w:pPr>
    </w:p>
    <w:tbl>
      <w:tblPr>
        <w:tblW w:w="16302"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1A77B2" w:rsidRPr="007F2DA2" w:rsidTr="00C378C2">
        <w:trPr>
          <w:trHeight w:val="20"/>
          <w:tblHeader/>
        </w:trPr>
        <w:tc>
          <w:tcPr>
            <w:tcW w:w="675" w:type="dxa"/>
            <w:shd w:val="clear" w:color="000000" w:fill="D9D9D9"/>
            <w:noWrap/>
            <w:vAlign w:val="center"/>
            <w:hideMark/>
          </w:tcPr>
          <w:p w:rsidR="001A77B2" w:rsidRPr="007F2DA2" w:rsidRDefault="001A77B2"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1A77B2" w:rsidRPr="007F2DA2" w:rsidRDefault="001A77B2"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1A77B2" w:rsidRPr="007F2DA2" w:rsidRDefault="001A77B2"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1A77B2" w:rsidRPr="007F2DA2" w:rsidRDefault="001A77B2"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1A77B2" w:rsidRPr="007F2DA2" w:rsidRDefault="001A77B2"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1A77B2" w:rsidRPr="007F2DA2" w:rsidTr="00C378C2">
        <w:trPr>
          <w:trHeight w:val="20"/>
        </w:trPr>
        <w:tc>
          <w:tcPr>
            <w:tcW w:w="675" w:type="dxa"/>
            <w:shd w:val="clear" w:color="auto" w:fill="auto"/>
            <w:noWrap/>
            <w:vAlign w:val="center"/>
            <w:hideMark/>
          </w:tcPr>
          <w:p w:rsidR="001A77B2" w:rsidRPr="007F2DA2" w:rsidRDefault="001A77B2" w:rsidP="00FE566D">
            <w:pPr>
              <w:spacing w:before="60" w:after="60"/>
              <w:jc w:val="center"/>
              <w:rPr>
                <w:rFonts w:asciiTheme="minorHAnsi" w:hAnsiTheme="minorHAnsi"/>
              </w:rPr>
            </w:pPr>
            <w:r w:rsidRPr="007F2DA2">
              <w:rPr>
                <w:rFonts w:asciiTheme="minorHAnsi" w:hAnsiTheme="minorHAnsi"/>
                <w:sz w:val="22"/>
              </w:rPr>
              <w:t>1</w:t>
            </w:r>
          </w:p>
        </w:tc>
        <w:tc>
          <w:tcPr>
            <w:tcW w:w="3011" w:type="dxa"/>
            <w:shd w:val="clear" w:color="auto" w:fill="auto"/>
            <w:vAlign w:val="center"/>
          </w:tcPr>
          <w:p w:rsidR="001A77B2" w:rsidRPr="006C1800" w:rsidRDefault="001A77B2" w:rsidP="00FE566D">
            <w:pPr>
              <w:spacing w:before="0" w:after="0"/>
              <w:jc w:val="center"/>
              <w:rPr>
                <w:rFonts w:ascii="Arial" w:hAnsi="Arial" w:cs="Arial"/>
                <w:color w:val="000000"/>
                <w:sz w:val="16"/>
                <w:szCs w:val="20"/>
              </w:rPr>
            </w:pPr>
            <w:r w:rsidRPr="006C1800">
              <w:rPr>
                <w:rFonts w:ascii="Arial" w:hAnsi="Arial" w:cs="Arial"/>
                <w:color w:val="000000"/>
                <w:sz w:val="16"/>
                <w:szCs w:val="20"/>
              </w:rPr>
              <w:t>COORDINACIÓN</w:t>
            </w:r>
          </w:p>
        </w:tc>
        <w:tc>
          <w:tcPr>
            <w:tcW w:w="6946" w:type="dxa"/>
            <w:shd w:val="clear" w:color="auto" w:fill="auto"/>
            <w:noWrap/>
            <w:vAlign w:val="center"/>
          </w:tcPr>
          <w:p w:rsidR="001A77B2" w:rsidRPr="006C1800" w:rsidRDefault="001A77B2" w:rsidP="00FE566D">
            <w:pPr>
              <w:spacing w:before="0" w:after="0"/>
              <w:jc w:val="left"/>
              <w:rPr>
                <w:rFonts w:ascii="Arial" w:hAnsi="Arial" w:cs="Arial"/>
                <w:color w:val="000000"/>
                <w:sz w:val="16"/>
                <w:szCs w:val="20"/>
              </w:rPr>
            </w:pPr>
            <w:r w:rsidRPr="006C1800">
              <w:rPr>
                <w:rFonts w:ascii="Arial" w:hAnsi="Arial" w:cs="Arial"/>
                <w:color w:val="000000"/>
                <w:sz w:val="16"/>
                <w:szCs w:val="20"/>
              </w:rPr>
              <w:t xml:space="preserve">REVISIÓN EN LAS ACTUALIZACIONES DE LAS PRINCIPALES FUENTES DE  INFORMACIÓN </w:t>
            </w:r>
            <w:r w:rsidRPr="006C1800">
              <w:rPr>
                <w:rFonts w:ascii="Arial" w:hAnsi="Arial" w:cs="Arial"/>
                <w:color w:val="000000"/>
                <w:sz w:val="16"/>
                <w:szCs w:val="20"/>
              </w:rPr>
              <w:br/>
              <w:t>Presentar propuesta/Presentación y consideración de la fuente de datos</w:t>
            </w:r>
          </w:p>
        </w:tc>
        <w:tc>
          <w:tcPr>
            <w:tcW w:w="2835" w:type="dxa"/>
            <w:shd w:val="clear" w:color="auto" w:fill="auto"/>
            <w:noWrap/>
            <w:vAlign w:val="center"/>
          </w:tcPr>
          <w:p w:rsidR="001A77B2" w:rsidRPr="006C1800" w:rsidRDefault="001A77B2" w:rsidP="00FE566D">
            <w:pPr>
              <w:spacing w:before="0" w:after="0"/>
              <w:jc w:val="left"/>
              <w:rPr>
                <w:rFonts w:ascii="Arial" w:hAnsi="Arial" w:cs="Arial"/>
                <w:color w:val="000000"/>
                <w:sz w:val="16"/>
                <w:szCs w:val="20"/>
              </w:rPr>
            </w:pPr>
            <w:r w:rsidRPr="006C1800">
              <w:rPr>
                <w:rFonts w:ascii="Arial" w:hAnsi="Arial" w:cs="Arial"/>
                <w:color w:val="000000"/>
                <w:sz w:val="16"/>
                <w:szCs w:val="20"/>
              </w:rPr>
              <w:t xml:space="preserve">Análisis de registros y fuentes de información </w:t>
            </w:r>
          </w:p>
        </w:tc>
        <w:tc>
          <w:tcPr>
            <w:tcW w:w="2835" w:type="dxa"/>
            <w:shd w:val="clear" w:color="auto" w:fill="auto"/>
            <w:vAlign w:val="center"/>
          </w:tcPr>
          <w:p w:rsidR="001A77B2" w:rsidRPr="006C1800" w:rsidRDefault="001A77B2" w:rsidP="00FE566D">
            <w:pPr>
              <w:spacing w:before="0" w:after="0"/>
              <w:jc w:val="center"/>
              <w:rPr>
                <w:rFonts w:ascii="Arial" w:hAnsi="Arial" w:cs="Arial"/>
                <w:color w:val="000000"/>
                <w:sz w:val="16"/>
                <w:szCs w:val="20"/>
              </w:rPr>
            </w:pPr>
            <w:r w:rsidRPr="006C1800">
              <w:rPr>
                <w:rFonts w:ascii="Arial" w:hAnsi="Arial" w:cs="Arial"/>
                <w:color w:val="000000"/>
                <w:sz w:val="16"/>
                <w:szCs w:val="20"/>
              </w:rPr>
              <w:t>UGSJ</w:t>
            </w:r>
          </w:p>
        </w:tc>
      </w:tr>
      <w:tr w:rsidR="001A77B2" w:rsidRPr="007F2DA2" w:rsidTr="00C378C2">
        <w:trPr>
          <w:trHeight w:val="20"/>
        </w:trPr>
        <w:tc>
          <w:tcPr>
            <w:tcW w:w="675" w:type="dxa"/>
            <w:shd w:val="clear" w:color="auto" w:fill="auto"/>
            <w:noWrap/>
            <w:vAlign w:val="center"/>
            <w:hideMark/>
          </w:tcPr>
          <w:p w:rsidR="001A77B2" w:rsidRPr="007F2DA2" w:rsidRDefault="001A77B2" w:rsidP="00FE566D">
            <w:pPr>
              <w:spacing w:before="60" w:after="60"/>
              <w:jc w:val="center"/>
              <w:rPr>
                <w:rFonts w:asciiTheme="minorHAnsi" w:hAnsiTheme="minorHAnsi"/>
              </w:rPr>
            </w:pPr>
            <w:r w:rsidRPr="007F2DA2">
              <w:rPr>
                <w:rFonts w:asciiTheme="minorHAnsi" w:hAnsiTheme="minorHAnsi"/>
                <w:sz w:val="22"/>
              </w:rPr>
              <w:t>2</w:t>
            </w:r>
          </w:p>
        </w:tc>
        <w:tc>
          <w:tcPr>
            <w:tcW w:w="3011" w:type="dxa"/>
            <w:shd w:val="clear" w:color="auto" w:fill="auto"/>
            <w:vAlign w:val="center"/>
          </w:tcPr>
          <w:p w:rsidR="001A77B2" w:rsidRPr="006C1800" w:rsidRDefault="001A77B2" w:rsidP="00FE566D">
            <w:pPr>
              <w:jc w:val="center"/>
              <w:rPr>
                <w:rFonts w:ascii="Arial" w:hAnsi="Arial" w:cs="Arial"/>
                <w:color w:val="000000"/>
                <w:sz w:val="16"/>
                <w:szCs w:val="20"/>
              </w:rPr>
            </w:pPr>
            <w:r w:rsidRPr="006C1800">
              <w:rPr>
                <w:rFonts w:ascii="Arial" w:hAnsi="Arial" w:cs="Arial"/>
                <w:color w:val="000000"/>
                <w:sz w:val="16"/>
                <w:szCs w:val="20"/>
              </w:rPr>
              <w:t>COORDINACIÓN</w:t>
            </w:r>
          </w:p>
        </w:tc>
        <w:tc>
          <w:tcPr>
            <w:tcW w:w="6946" w:type="dxa"/>
            <w:shd w:val="clear" w:color="auto" w:fill="auto"/>
            <w:noWrap/>
            <w:vAlign w:val="center"/>
          </w:tcPr>
          <w:p w:rsidR="001A77B2" w:rsidRPr="006C1800" w:rsidRDefault="001A77B2" w:rsidP="00FE566D">
            <w:pPr>
              <w:jc w:val="left"/>
              <w:rPr>
                <w:rFonts w:ascii="Arial" w:hAnsi="Arial" w:cs="Arial"/>
                <w:color w:val="000000"/>
                <w:sz w:val="16"/>
                <w:szCs w:val="20"/>
              </w:rPr>
            </w:pPr>
            <w:r w:rsidRPr="006C1800">
              <w:rPr>
                <w:rFonts w:ascii="Arial" w:hAnsi="Arial" w:cs="Arial"/>
                <w:color w:val="000000"/>
                <w:sz w:val="16"/>
                <w:szCs w:val="20"/>
              </w:rPr>
              <w:t>PROCESAR VIABILIDAD DEL PRODUCTO</w:t>
            </w:r>
            <w:r w:rsidRPr="006C1800">
              <w:rPr>
                <w:rFonts w:ascii="Arial" w:hAnsi="Arial" w:cs="Arial"/>
                <w:color w:val="000000"/>
                <w:sz w:val="16"/>
                <w:szCs w:val="20"/>
              </w:rPr>
              <w:br/>
              <w:t xml:space="preserve">Revisión de datos/verificación de datos/confirmación de  la viabilidad de análisis de datos </w:t>
            </w:r>
          </w:p>
        </w:tc>
        <w:tc>
          <w:tcPr>
            <w:tcW w:w="2835" w:type="dxa"/>
            <w:shd w:val="clear" w:color="auto" w:fill="auto"/>
            <w:noWrap/>
            <w:vAlign w:val="center"/>
          </w:tcPr>
          <w:p w:rsidR="001A77B2" w:rsidRPr="006C1800" w:rsidRDefault="001A77B2" w:rsidP="00FE566D">
            <w:pPr>
              <w:jc w:val="left"/>
              <w:rPr>
                <w:rFonts w:ascii="Arial" w:hAnsi="Arial" w:cs="Arial"/>
                <w:color w:val="000000"/>
                <w:sz w:val="16"/>
                <w:szCs w:val="20"/>
              </w:rPr>
            </w:pPr>
            <w:r w:rsidRPr="006C1800">
              <w:rPr>
                <w:rFonts w:ascii="Arial" w:hAnsi="Arial" w:cs="Arial"/>
                <w:color w:val="000000"/>
                <w:sz w:val="16"/>
                <w:szCs w:val="20"/>
              </w:rPr>
              <w:t xml:space="preserve">Análisis de registros y fuentes de información </w:t>
            </w:r>
          </w:p>
        </w:tc>
        <w:tc>
          <w:tcPr>
            <w:tcW w:w="2835" w:type="dxa"/>
            <w:shd w:val="clear" w:color="auto" w:fill="auto"/>
            <w:vAlign w:val="center"/>
          </w:tcPr>
          <w:p w:rsidR="001A77B2" w:rsidRPr="006C1800" w:rsidRDefault="001A77B2" w:rsidP="00FE566D">
            <w:pPr>
              <w:jc w:val="center"/>
              <w:rPr>
                <w:rFonts w:ascii="Arial" w:hAnsi="Arial" w:cs="Arial"/>
                <w:color w:val="000000"/>
                <w:sz w:val="16"/>
                <w:szCs w:val="20"/>
              </w:rPr>
            </w:pPr>
            <w:r w:rsidRPr="006C1800">
              <w:rPr>
                <w:rFonts w:ascii="Arial" w:hAnsi="Arial" w:cs="Arial"/>
                <w:color w:val="000000"/>
                <w:sz w:val="16"/>
                <w:szCs w:val="20"/>
              </w:rPr>
              <w:t>UGSJ</w:t>
            </w:r>
          </w:p>
        </w:tc>
      </w:tr>
      <w:tr w:rsidR="001A77B2" w:rsidRPr="007F2DA2" w:rsidTr="00C378C2">
        <w:trPr>
          <w:trHeight w:val="20"/>
        </w:trPr>
        <w:tc>
          <w:tcPr>
            <w:tcW w:w="675" w:type="dxa"/>
            <w:shd w:val="clear" w:color="auto" w:fill="auto"/>
            <w:noWrap/>
            <w:vAlign w:val="center"/>
          </w:tcPr>
          <w:p w:rsidR="001A77B2" w:rsidRPr="007F2DA2" w:rsidRDefault="001A77B2" w:rsidP="00FE566D">
            <w:pPr>
              <w:spacing w:before="60" w:after="60"/>
              <w:jc w:val="center"/>
              <w:rPr>
                <w:rFonts w:asciiTheme="minorHAnsi" w:hAnsiTheme="minorHAnsi"/>
              </w:rPr>
            </w:pPr>
            <w:r>
              <w:rPr>
                <w:rFonts w:asciiTheme="minorHAnsi" w:hAnsiTheme="minorHAnsi"/>
                <w:sz w:val="22"/>
              </w:rPr>
              <w:t>3</w:t>
            </w:r>
          </w:p>
        </w:tc>
        <w:tc>
          <w:tcPr>
            <w:tcW w:w="3011" w:type="dxa"/>
            <w:shd w:val="clear" w:color="auto" w:fill="auto"/>
            <w:vAlign w:val="center"/>
          </w:tcPr>
          <w:p w:rsidR="001A77B2" w:rsidRPr="006C1800" w:rsidRDefault="001A77B2" w:rsidP="00FE566D">
            <w:pPr>
              <w:jc w:val="center"/>
              <w:rPr>
                <w:rFonts w:ascii="Arial" w:hAnsi="Arial" w:cs="Arial"/>
                <w:color w:val="000000"/>
                <w:sz w:val="16"/>
                <w:szCs w:val="20"/>
              </w:rPr>
            </w:pPr>
            <w:r w:rsidRPr="006C1800">
              <w:rPr>
                <w:rFonts w:ascii="Arial" w:hAnsi="Arial" w:cs="Arial"/>
                <w:color w:val="000000"/>
                <w:sz w:val="16"/>
                <w:szCs w:val="20"/>
              </w:rPr>
              <w:t>COORDINACIÓN</w:t>
            </w:r>
          </w:p>
        </w:tc>
        <w:tc>
          <w:tcPr>
            <w:tcW w:w="6946" w:type="dxa"/>
            <w:shd w:val="clear" w:color="auto" w:fill="auto"/>
            <w:noWrap/>
            <w:vAlign w:val="center"/>
          </w:tcPr>
          <w:p w:rsidR="001A77B2" w:rsidRPr="006C1800" w:rsidRDefault="001A77B2" w:rsidP="00FE566D">
            <w:pPr>
              <w:jc w:val="left"/>
              <w:rPr>
                <w:rFonts w:ascii="Arial" w:hAnsi="Arial" w:cs="Arial"/>
                <w:color w:val="000000"/>
                <w:sz w:val="16"/>
                <w:szCs w:val="20"/>
              </w:rPr>
            </w:pPr>
            <w:r w:rsidRPr="006C1800">
              <w:rPr>
                <w:rFonts w:ascii="Arial" w:hAnsi="Arial" w:cs="Arial"/>
                <w:color w:val="000000"/>
                <w:sz w:val="16"/>
                <w:szCs w:val="20"/>
              </w:rPr>
              <w:t>VIABILIDAD DEL PRODUCTO</w:t>
            </w:r>
            <w:r w:rsidRPr="006C1800">
              <w:rPr>
                <w:rFonts w:ascii="Arial" w:hAnsi="Arial" w:cs="Arial"/>
                <w:color w:val="000000"/>
                <w:sz w:val="16"/>
                <w:szCs w:val="20"/>
              </w:rPr>
              <w:br/>
              <w:t xml:space="preserve">Revisión de datos/verificación de datos/confirmación de  la viabilidad de análisis de datos </w:t>
            </w:r>
          </w:p>
        </w:tc>
        <w:tc>
          <w:tcPr>
            <w:tcW w:w="2835" w:type="dxa"/>
            <w:shd w:val="clear" w:color="auto" w:fill="auto"/>
            <w:noWrap/>
            <w:vAlign w:val="center"/>
          </w:tcPr>
          <w:p w:rsidR="001A77B2" w:rsidRPr="006C1800" w:rsidRDefault="001A77B2" w:rsidP="00FE566D">
            <w:pPr>
              <w:jc w:val="left"/>
              <w:rPr>
                <w:rFonts w:ascii="Arial" w:hAnsi="Arial" w:cs="Arial"/>
                <w:color w:val="000000"/>
                <w:sz w:val="16"/>
                <w:szCs w:val="20"/>
              </w:rPr>
            </w:pPr>
            <w:r w:rsidRPr="006C1800">
              <w:rPr>
                <w:rFonts w:ascii="Arial" w:hAnsi="Arial" w:cs="Arial"/>
                <w:color w:val="000000"/>
                <w:sz w:val="16"/>
                <w:szCs w:val="20"/>
              </w:rPr>
              <w:t xml:space="preserve">Análisis de registros y fuentes de información </w:t>
            </w:r>
          </w:p>
        </w:tc>
        <w:tc>
          <w:tcPr>
            <w:tcW w:w="2835" w:type="dxa"/>
            <w:shd w:val="clear" w:color="auto" w:fill="auto"/>
            <w:vAlign w:val="center"/>
          </w:tcPr>
          <w:p w:rsidR="001A77B2" w:rsidRPr="006C1800" w:rsidRDefault="001A77B2" w:rsidP="00FE566D">
            <w:pPr>
              <w:jc w:val="center"/>
              <w:rPr>
                <w:rFonts w:ascii="Arial" w:hAnsi="Arial" w:cs="Arial"/>
                <w:color w:val="000000"/>
                <w:sz w:val="16"/>
                <w:szCs w:val="20"/>
              </w:rPr>
            </w:pPr>
            <w:r w:rsidRPr="006C1800">
              <w:rPr>
                <w:rFonts w:ascii="Arial" w:hAnsi="Arial" w:cs="Arial"/>
                <w:color w:val="000000"/>
                <w:sz w:val="16"/>
                <w:szCs w:val="20"/>
              </w:rPr>
              <w:t>UGSJ</w:t>
            </w:r>
          </w:p>
        </w:tc>
      </w:tr>
      <w:tr w:rsidR="001A77B2" w:rsidRPr="007F2DA2" w:rsidTr="00C378C2">
        <w:trPr>
          <w:trHeight w:val="20"/>
        </w:trPr>
        <w:tc>
          <w:tcPr>
            <w:tcW w:w="675" w:type="dxa"/>
            <w:shd w:val="clear" w:color="auto" w:fill="auto"/>
            <w:noWrap/>
            <w:vAlign w:val="center"/>
          </w:tcPr>
          <w:p w:rsidR="001A77B2" w:rsidRDefault="001A77B2" w:rsidP="00FE566D">
            <w:pPr>
              <w:spacing w:before="60" w:after="60"/>
              <w:jc w:val="center"/>
              <w:rPr>
                <w:rFonts w:asciiTheme="minorHAnsi" w:hAnsiTheme="minorHAnsi"/>
              </w:rPr>
            </w:pPr>
            <w:r>
              <w:rPr>
                <w:rFonts w:asciiTheme="minorHAnsi" w:hAnsiTheme="minorHAnsi"/>
                <w:sz w:val="22"/>
              </w:rPr>
              <w:t>4</w:t>
            </w:r>
          </w:p>
        </w:tc>
        <w:tc>
          <w:tcPr>
            <w:tcW w:w="3011" w:type="dxa"/>
            <w:shd w:val="clear" w:color="auto" w:fill="auto"/>
            <w:vAlign w:val="center"/>
          </w:tcPr>
          <w:p w:rsidR="001A77B2" w:rsidRPr="006C1800" w:rsidRDefault="001A77B2" w:rsidP="00FE566D">
            <w:pPr>
              <w:jc w:val="center"/>
              <w:rPr>
                <w:rFonts w:ascii="Arial" w:hAnsi="Arial" w:cs="Arial"/>
                <w:color w:val="000000"/>
                <w:sz w:val="16"/>
                <w:szCs w:val="20"/>
              </w:rPr>
            </w:pPr>
            <w:r w:rsidRPr="006C1800">
              <w:rPr>
                <w:rFonts w:ascii="Arial" w:hAnsi="Arial" w:cs="Arial"/>
                <w:color w:val="000000"/>
                <w:sz w:val="16"/>
                <w:szCs w:val="20"/>
              </w:rPr>
              <w:t>COORDINACIÓN</w:t>
            </w:r>
          </w:p>
        </w:tc>
        <w:tc>
          <w:tcPr>
            <w:tcW w:w="6946" w:type="dxa"/>
            <w:shd w:val="clear" w:color="auto" w:fill="auto"/>
            <w:noWrap/>
            <w:vAlign w:val="center"/>
          </w:tcPr>
          <w:p w:rsidR="001A77B2" w:rsidRPr="006C1800" w:rsidRDefault="001A77B2" w:rsidP="00FE566D">
            <w:pPr>
              <w:jc w:val="left"/>
              <w:rPr>
                <w:rFonts w:ascii="Arial" w:hAnsi="Arial" w:cs="Arial"/>
                <w:color w:val="000000"/>
                <w:sz w:val="16"/>
                <w:szCs w:val="20"/>
              </w:rPr>
            </w:pPr>
            <w:r w:rsidRPr="006C1800">
              <w:rPr>
                <w:rFonts w:ascii="Arial" w:hAnsi="Arial" w:cs="Arial"/>
                <w:color w:val="000000"/>
                <w:sz w:val="16"/>
                <w:szCs w:val="20"/>
              </w:rPr>
              <w:t>DESCARGA Y CLASIFICACIÓN DE DATOS</w:t>
            </w:r>
            <w:r w:rsidRPr="006C1800">
              <w:rPr>
                <w:rFonts w:ascii="Arial" w:hAnsi="Arial" w:cs="Arial"/>
                <w:color w:val="000000"/>
                <w:sz w:val="16"/>
                <w:szCs w:val="20"/>
              </w:rPr>
              <w:br/>
              <w:t>Clasificación de la fuente/extracción de los registros-censos, encuestas o informes</w:t>
            </w:r>
          </w:p>
        </w:tc>
        <w:tc>
          <w:tcPr>
            <w:tcW w:w="2835" w:type="dxa"/>
            <w:shd w:val="clear" w:color="auto" w:fill="auto"/>
            <w:noWrap/>
            <w:vAlign w:val="center"/>
          </w:tcPr>
          <w:p w:rsidR="001A77B2" w:rsidRPr="006C1800" w:rsidRDefault="001A77B2" w:rsidP="00FE566D">
            <w:pPr>
              <w:jc w:val="left"/>
              <w:rPr>
                <w:rFonts w:ascii="Arial" w:hAnsi="Arial" w:cs="Arial"/>
                <w:color w:val="000000"/>
                <w:sz w:val="16"/>
                <w:szCs w:val="20"/>
              </w:rPr>
            </w:pPr>
            <w:r w:rsidRPr="006C1800">
              <w:rPr>
                <w:rFonts w:ascii="Arial" w:hAnsi="Arial" w:cs="Arial"/>
                <w:color w:val="000000"/>
                <w:sz w:val="16"/>
                <w:szCs w:val="20"/>
              </w:rPr>
              <w:t xml:space="preserve">Análisis de registros y fuentes de información </w:t>
            </w:r>
          </w:p>
        </w:tc>
        <w:tc>
          <w:tcPr>
            <w:tcW w:w="2835" w:type="dxa"/>
            <w:shd w:val="clear" w:color="auto" w:fill="auto"/>
            <w:vAlign w:val="center"/>
          </w:tcPr>
          <w:p w:rsidR="001A77B2" w:rsidRPr="006C1800" w:rsidRDefault="001A77B2" w:rsidP="00FE566D">
            <w:pPr>
              <w:jc w:val="center"/>
              <w:rPr>
                <w:rFonts w:ascii="Arial" w:hAnsi="Arial" w:cs="Arial"/>
                <w:color w:val="000000"/>
                <w:sz w:val="16"/>
                <w:szCs w:val="20"/>
              </w:rPr>
            </w:pPr>
            <w:r w:rsidRPr="006C1800">
              <w:rPr>
                <w:rFonts w:ascii="Arial" w:hAnsi="Arial" w:cs="Arial"/>
                <w:color w:val="000000"/>
                <w:sz w:val="16"/>
                <w:szCs w:val="20"/>
              </w:rPr>
              <w:t>UGSJ</w:t>
            </w:r>
          </w:p>
        </w:tc>
      </w:tr>
      <w:tr w:rsidR="001A77B2" w:rsidRPr="007F2DA2" w:rsidTr="00C378C2">
        <w:trPr>
          <w:trHeight w:val="20"/>
        </w:trPr>
        <w:tc>
          <w:tcPr>
            <w:tcW w:w="675" w:type="dxa"/>
            <w:shd w:val="clear" w:color="auto" w:fill="auto"/>
            <w:noWrap/>
            <w:vAlign w:val="center"/>
          </w:tcPr>
          <w:p w:rsidR="001A77B2" w:rsidRDefault="001A77B2" w:rsidP="00FE566D">
            <w:pPr>
              <w:spacing w:before="60" w:after="60"/>
              <w:jc w:val="center"/>
              <w:rPr>
                <w:rFonts w:asciiTheme="minorHAnsi" w:hAnsiTheme="minorHAnsi"/>
              </w:rPr>
            </w:pPr>
            <w:r>
              <w:rPr>
                <w:rFonts w:asciiTheme="minorHAnsi" w:hAnsiTheme="minorHAnsi"/>
                <w:sz w:val="22"/>
              </w:rPr>
              <w:t>5</w:t>
            </w:r>
          </w:p>
        </w:tc>
        <w:tc>
          <w:tcPr>
            <w:tcW w:w="3011" w:type="dxa"/>
            <w:shd w:val="clear" w:color="auto" w:fill="auto"/>
            <w:vAlign w:val="center"/>
          </w:tcPr>
          <w:p w:rsidR="001A77B2" w:rsidRPr="006C1800" w:rsidRDefault="001A77B2" w:rsidP="00FE566D">
            <w:pPr>
              <w:jc w:val="center"/>
              <w:rPr>
                <w:rFonts w:ascii="Arial" w:hAnsi="Arial" w:cs="Arial"/>
                <w:color w:val="000000"/>
                <w:sz w:val="16"/>
                <w:szCs w:val="20"/>
              </w:rPr>
            </w:pPr>
            <w:r w:rsidRPr="006C1800">
              <w:rPr>
                <w:rFonts w:ascii="Arial" w:hAnsi="Arial" w:cs="Arial"/>
                <w:color w:val="000000"/>
                <w:sz w:val="16"/>
                <w:szCs w:val="20"/>
              </w:rPr>
              <w:t>COORDINACIÓN</w:t>
            </w:r>
          </w:p>
        </w:tc>
        <w:tc>
          <w:tcPr>
            <w:tcW w:w="6946" w:type="dxa"/>
            <w:shd w:val="clear" w:color="auto" w:fill="auto"/>
            <w:noWrap/>
            <w:vAlign w:val="center"/>
          </w:tcPr>
          <w:p w:rsidR="001A77B2" w:rsidRPr="006C1800" w:rsidRDefault="001A77B2" w:rsidP="00FE566D">
            <w:pPr>
              <w:jc w:val="left"/>
              <w:rPr>
                <w:rFonts w:ascii="Arial" w:hAnsi="Arial" w:cs="Arial"/>
                <w:color w:val="000000"/>
                <w:sz w:val="16"/>
                <w:szCs w:val="20"/>
              </w:rPr>
            </w:pPr>
            <w:r w:rsidRPr="006C1800">
              <w:rPr>
                <w:rFonts w:ascii="Arial" w:hAnsi="Arial" w:cs="Arial"/>
                <w:color w:val="000000"/>
                <w:sz w:val="16"/>
                <w:szCs w:val="20"/>
              </w:rPr>
              <w:t xml:space="preserve">VERIFICACIÓN DE DATOS </w:t>
            </w:r>
            <w:r w:rsidRPr="006C1800">
              <w:rPr>
                <w:rFonts w:ascii="Arial" w:hAnsi="Arial" w:cs="Arial"/>
                <w:color w:val="000000"/>
                <w:sz w:val="16"/>
                <w:szCs w:val="20"/>
              </w:rPr>
              <w:br/>
              <w:t>Análisis de los datos/clasificación de datos / integración de la información</w:t>
            </w:r>
          </w:p>
        </w:tc>
        <w:tc>
          <w:tcPr>
            <w:tcW w:w="2835" w:type="dxa"/>
            <w:shd w:val="clear" w:color="auto" w:fill="auto"/>
            <w:noWrap/>
            <w:vAlign w:val="center"/>
          </w:tcPr>
          <w:p w:rsidR="001A77B2" w:rsidRPr="006C1800" w:rsidRDefault="001A77B2" w:rsidP="00FE566D">
            <w:pPr>
              <w:jc w:val="left"/>
              <w:rPr>
                <w:rFonts w:ascii="Arial" w:hAnsi="Arial" w:cs="Arial"/>
                <w:color w:val="000000"/>
                <w:sz w:val="16"/>
                <w:szCs w:val="20"/>
              </w:rPr>
            </w:pPr>
            <w:r w:rsidRPr="006C1800">
              <w:rPr>
                <w:rFonts w:ascii="Arial" w:hAnsi="Arial" w:cs="Arial"/>
                <w:color w:val="000000"/>
                <w:sz w:val="16"/>
                <w:szCs w:val="20"/>
              </w:rPr>
              <w:t xml:space="preserve">Análisis de registros y fuentes de información </w:t>
            </w:r>
          </w:p>
        </w:tc>
        <w:tc>
          <w:tcPr>
            <w:tcW w:w="2835" w:type="dxa"/>
            <w:shd w:val="clear" w:color="auto" w:fill="auto"/>
            <w:vAlign w:val="center"/>
          </w:tcPr>
          <w:p w:rsidR="001A77B2" w:rsidRPr="006C1800" w:rsidRDefault="001A77B2" w:rsidP="00FE566D">
            <w:pPr>
              <w:jc w:val="center"/>
              <w:rPr>
                <w:rFonts w:ascii="Arial" w:hAnsi="Arial" w:cs="Arial"/>
                <w:color w:val="000000"/>
                <w:sz w:val="16"/>
                <w:szCs w:val="20"/>
              </w:rPr>
            </w:pPr>
            <w:r w:rsidRPr="006C1800">
              <w:rPr>
                <w:rFonts w:ascii="Arial" w:hAnsi="Arial" w:cs="Arial"/>
                <w:color w:val="000000"/>
                <w:sz w:val="16"/>
                <w:szCs w:val="20"/>
              </w:rPr>
              <w:t>UGSJ</w:t>
            </w:r>
          </w:p>
        </w:tc>
      </w:tr>
      <w:tr w:rsidR="001A77B2" w:rsidRPr="007F2DA2" w:rsidTr="00C378C2">
        <w:trPr>
          <w:trHeight w:val="20"/>
        </w:trPr>
        <w:tc>
          <w:tcPr>
            <w:tcW w:w="675" w:type="dxa"/>
            <w:shd w:val="clear" w:color="auto" w:fill="auto"/>
            <w:noWrap/>
            <w:vAlign w:val="center"/>
          </w:tcPr>
          <w:p w:rsidR="001A77B2" w:rsidRDefault="001A77B2" w:rsidP="00FE566D">
            <w:pPr>
              <w:spacing w:before="60" w:after="60"/>
              <w:jc w:val="center"/>
              <w:rPr>
                <w:rFonts w:asciiTheme="minorHAnsi" w:hAnsiTheme="minorHAnsi"/>
              </w:rPr>
            </w:pPr>
            <w:r>
              <w:rPr>
                <w:rFonts w:asciiTheme="minorHAnsi" w:hAnsiTheme="minorHAnsi"/>
                <w:sz w:val="22"/>
              </w:rPr>
              <w:t>6</w:t>
            </w:r>
          </w:p>
        </w:tc>
        <w:tc>
          <w:tcPr>
            <w:tcW w:w="3011" w:type="dxa"/>
            <w:shd w:val="clear" w:color="auto" w:fill="auto"/>
            <w:vAlign w:val="center"/>
          </w:tcPr>
          <w:p w:rsidR="001A77B2" w:rsidRPr="006C1800" w:rsidRDefault="001A77B2" w:rsidP="00FE566D">
            <w:pPr>
              <w:jc w:val="center"/>
              <w:rPr>
                <w:rFonts w:ascii="Arial" w:hAnsi="Arial" w:cs="Arial"/>
                <w:color w:val="000000"/>
                <w:sz w:val="16"/>
                <w:szCs w:val="20"/>
              </w:rPr>
            </w:pPr>
            <w:r w:rsidRPr="006C1800">
              <w:rPr>
                <w:rFonts w:ascii="Arial" w:hAnsi="Arial" w:cs="Arial"/>
                <w:color w:val="000000"/>
                <w:sz w:val="16"/>
                <w:szCs w:val="20"/>
              </w:rPr>
              <w:t>COORDINACIÓN</w:t>
            </w:r>
          </w:p>
        </w:tc>
        <w:tc>
          <w:tcPr>
            <w:tcW w:w="6946" w:type="dxa"/>
            <w:shd w:val="clear" w:color="auto" w:fill="auto"/>
            <w:noWrap/>
            <w:vAlign w:val="center"/>
          </w:tcPr>
          <w:p w:rsidR="001A77B2" w:rsidRPr="006C1800" w:rsidRDefault="001A77B2" w:rsidP="00FE566D">
            <w:pPr>
              <w:jc w:val="left"/>
              <w:rPr>
                <w:rFonts w:ascii="Arial" w:hAnsi="Arial" w:cs="Arial"/>
                <w:color w:val="000000"/>
                <w:sz w:val="16"/>
                <w:szCs w:val="20"/>
              </w:rPr>
            </w:pPr>
            <w:r w:rsidRPr="006C1800">
              <w:rPr>
                <w:rFonts w:ascii="Arial" w:hAnsi="Arial" w:cs="Arial"/>
                <w:color w:val="000000"/>
                <w:sz w:val="16"/>
                <w:szCs w:val="20"/>
              </w:rPr>
              <w:t>CONSULTA Y VERIFICACIÓN DE FUENTES</w:t>
            </w:r>
            <w:r w:rsidRPr="006C1800">
              <w:rPr>
                <w:rFonts w:ascii="Arial" w:hAnsi="Arial" w:cs="Arial"/>
                <w:color w:val="000000"/>
                <w:sz w:val="16"/>
                <w:szCs w:val="20"/>
              </w:rPr>
              <w:br/>
              <w:t>Revisión de todas las fuentes disponibles/integración de base de datos</w:t>
            </w:r>
          </w:p>
        </w:tc>
        <w:tc>
          <w:tcPr>
            <w:tcW w:w="2835" w:type="dxa"/>
            <w:shd w:val="clear" w:color="auto" w:fill="auto"/>
            <w:noWrap/>
            <w:vAlign w:val="center"/>
          </w:tcPr>
          <w:p w:rsidR="001A77B2" w:rsidRPr="006C1800" w:rsidRDefault="001A77B2" w:rsidP="00FE566D">
            <w:pPr>
              <w:jc w:val="left"/>
              <w:rPr>
                <w:rFonts w:ascii="Arial" w:hAnsi="Arial" w:cs="Arial"/>
                <w:color w:val="000000"/>
                <w:sz w:val="16"/>
                <w:szCs w:val="20"/>
              </w:rPr>
            </w:pPr>
            <w:r w:rsidRPr="006C1800">
              <w:rPr>
                <w:rFonts w:ascii="Arial" w:hAnsi="Arial" w:cs="Arial"/>
                <w:color w:val="000000"/>
                <w:sz w:val="16"/>
                <w:szCs w:val="20"/>
              </w:rPr>
              <w:t xml:space="preserve">Análisis de registros y fuentes de información </w:t>
            </w:r>
          </w:p>
        </w:tc>
        <w:tc>
          <w:tcPr>
            <w:tcW w:w="2835" w:type="dxa"/>
            <w:shd w:val="clear" w:color="auto" w:fill="auto"/>
            <w:vAlign w:val="center"/>
          </w:tcPr>
          <w:p w:rsidR="001A77B2" w:rsidRPr="006C1800" w:rsidRDefault="001A77B2" w:rsidP="00FE566D">
            <w:pPr>
              <w:jc w:val="center"/>
              <w:rPr>
                <w:rFonts w:ascii="Arial" w:hAnsi="Arial" w:cs="Arial"/>
                <w:color w:val="000000"/>
                <w:sz w:val="16"/>
                <w:szCs w:val="20"/>
              </w:rPr>
            </w:pPr>
            <w:r w:rsidRPr="006C1800">
              <w:rPr>
                <w:rFonts w:ascii="Arial" w:hAnsi="Arial" w:cs="Arial"/>
                <w:color w:val="000000"/>
                <w:sz w:val="16"/>
                <w:szCs w:val="20"/>
              </w:rPr>
              <w:t>UGSJ</w:t>
            </w:r>
          </w:p>
        </w:tc>
      </w:tr>
      <w:tr w:rsidR="001A77B2" w:rsidRPr="007F2DA2" w:rsidTr="00C378C2">
        <w:trPr>
          <w:trHeight w:val="20"/>
        </w:trPr>
        <w:tc>
          <w:tcPr>
            <w:tcW w:w="675" w:type="dxa"/>
            <w:shd w:val="clear" w:color="auto" w:fill="auto"/>
            <w:noWrap/>
            <w:vAlign w:val="center"/>
          </w:tcPr>
          <w:p w:rsidR="001A77B2" w:rsidRPr="007F2DA2" w:rsidRDefault="001A77B2" w:rsidP="00FE566D">
            <w:pPr>
              <w:spacing w:before="60" w:after="60"/>
              <w:jc w:val="center"/>
              <w:rPr>
                <w:rFonts w:asciiTheme="minorHAnsi" w:hAnsiTheme="minorHAnsi"/>
              </w:rPr>
            </w:pPr>
            <w:r>
              <w:rPr>
                <w:rFonts w:asciiTheme="minorHAnsi" w:hAnsiTheme="minorHAnsi"/>
                <w:sz w:val="22"/>
              </w:rPr>
              <w:t>7</w:t>
            </w:r>
          </w:p>
        </w:tc>
        <w:tc>
          <w:tcPr>
            <w:tcW w:w="3011" w:type="dxa"/>
            <w:shd w:val="clear" w:color="auto" w:fill="auto"/>
            <w:vAlign w:val="center"/>
          </w:tcPr>
          <w:p w:rsidR="001A77B2" w:rsidRPr="006C1800" w:rsidRDefault="001A77B2" w:rsidP="00FE566D">
            <w:pPr>
              <w:jc w:val="center"/>
              <w:rPr>
                <w:rFonts w:ascii="Arial" w:hAnsi="Arial" w:cs="Arial"/>
                <w:color w:val="000000"/>
                <w:sz w:val="16"/>
                <w:szCs w:val="20"/>
              </w:rPr>
            </w:pPr>
            <w:r w:rsidRPr="006C1800">
              <w:rPr>
                <w:rFonts w:ascii="Arial" w:hAnsi="Arial" w:cs="Arial"/>
                <w:color w:val="000000"/>
                <w:sz w:val="16"/>
                <w:szCs w:val="20"/>
              </w:rPr>
              <w:t>ANALISTA</w:t>
            </w:r>
          </w:p>
        </w:tc>
        <w:tc>
          <w:tcPr>
            <w:tcW w:w="6946" w:type="dxa"/>
            <w:shd w:val="clear" w:color="auto" w:fill="auto"/>
            <w:noWrap/>
            <w:vAlign w:val="center"/>
          </w:tcPr>
          <w:p w:rsidR="001A77B2" w:rsidRPr="006C1800" w:rsidRDefault="001A77B2" w:rsidP="00FE566D">
            <w:pPr>
              <w:jc w:val="left"/>
              <w:rPr>
                <w:rFonts w:ascii="Arial" w:hAnsi="Arial" w:cs="Arial"/>
                <w:color w:val="000000"/>
                <w:sz w:val="16"/>
                <w:szCs w:val="20"/>
              </w:rPr>
            </w:pPr>
            <w:r w:rsidRPr="006C1800">
              <w:rPr>
                <w:rFonts w:ascii="Arial" w:hAnsi="Arial" w:cs="Arial"/>
                <w:color w:val="000000"/>
                <w:sz w:val="16"/>
                <w:szCs w:val="20"/>
              </w:rPr>
              <w:t>IDENTIFICAR PRINCIPALES INDICADORES</w:t>
            </w:r>
            <w:r w:rsidRPr="006C1800">
              <w:rPr>
                <w:rFonts w:ascii="Arial" w:hAnsi="Arial" w:cs="Arial"/>
                <w:color w:val="000000"/>
                <w:sz w:val="16"/>
                <w:szCs w:val="20"/>
              </w:rPr>
              <w:br/>
              <w:t>Clasificación de los datos/integración de datos</w:t>
            </w:r>
          </w:p>
        </w:tc>
        <w:tc>
          <w:tcPr>
            <w:tcW w:w="2835" w:type="dxa"/>
            <w:shd w:val="clear" w:color="auto" w:fill="auto"/>
            <w:noWrap/>
            <w:vAlign w:val="center"/>
          </w:tcPr>
          <w:p w:rsidR="001A77B2" w:rsidRPr="006C1800" w:rsidRDefault="001A77B2" w:rsidP="00FE566D">
            <w:pPr>
              <w:jc w:val="left"/>
              <w:rPr>
                <w:rFonts w:ascii="Arial" w:hAnsi="Arial" w:cs="Arial"/>
                <w:color w:val="000000"/>
                <w:sz w:val="16"/>
                <w:szCs w:val="20"/>
              </w:rPr>
            </w:pPr>
            <w:r w:rsidRPr="006C1800">
              <w:rPr>
                <w:rFonts w:ascii="Arial" w:hAnsi="Arial" w:cs="Arial"/>
                <w:color w:val="000000"/>
                <w:sz w:val="16"/>
                <w:szCs w:val="20"/>
              </w:rPr>
              <w:t xml:space="preserve">Análisis de registros y fuentes de información </w:t>
            </w:r>
          </w:p>
        </w:tc>
        <w:tc>
          <w:tcPr>
            <w:tcW w:w="2835" w:type="dxa"/>
            <w:shd w:val="clear" w:color="auto" w:fill="auto"/>
            <w:vAlign w:val="center"/>
          </w:tcPr>
          <w:p w:rsidR="001A77B2" w:rsidRPr="006C1800" w:rsidRDefault="001A77B2" w:rsidP="00FE566D">
            <w:pPr>
              <w:jc w:val="center"/>
              <w:rPr>
                <w:rFonts w:ascii="Arial" w:hAnsi="Arial" w:cs="Arial"/>
                <w:color w:val="000000"/>
                <w:sz w:val="16"/>
                <w:szCs w:val="20"/>
              </w:rPr>
            </w:pPr>
            <w:r w:rsidRPr="006C1800">
              <w:rPr>
                <w:rFonts w:ascii="Arial" w:hAnsi="Arial" w:cs="Arial"/>
                <w:color w:val="000000"/>
                <w:sz w:val="16"/>
                <w:szCs w:val="20"/>
              </w:rPr>
              <w:t>UGSJ</w:t>
            </w:r>
          </w:p>
        </w:tc>
      </w:tr>
      <w:tr w:rsidR="001A77B2" w:rsidRPr="007F2DA2" w:rsidTr="00C378C2">
        <w:trPr>
          <w:trHeight w:val="20"/>
        </w:trPr>
        <w:tc>
          <w:tcPr>
            <w:tcW w:w="675" w:type="dxa"/>
            <w:shd w:val="clear" w:color="auto" w:fill="auto"/>
            <w:noWrap/>
            <w:vAlign w:val="center"/>
          </w:tcPr>
          <w:p w:rsidR="001A77B2" w:rsidRPr="007F2DA2" w:rsidRDefault="001A77B2" w:rsidP="00FE566D">
            <w:pPr>
              <w:spacing w:before="60" w:after="60"/>
              <w:jc w:val="center"/>
              <w:rPr>
                <w:rFonts w:asciiTheme="minorHAnsi" w:hAnsiTheme="minorHAnsi"/>
              </w:rPr>
            </w:pPr>
            <w:r>
              <w:rPr>
                <w:rFonts w:asciiTheme="minorHAnsi" w:hAnsiTheme="minorHAnsi"/>
                <w:sz w:val="22"/>
              </w:rPr>
              <w:t>8</w:t>
            </w:r>
          </w:p>
        </w:tc>
        <w:tc>
          <w:tcPr>
            <w:tcW w:w="3011" w:type="dxa"/>
            <w:shd w:val="clear" w:color="auto" w:fill="auto"/>
            <w:vAlign w:val="center"/>
          </w:tcPr>
          <w:p w:rsidR="001A77B2" w:rsidRPr="006C1800" w:rsidRDefault="001A77B2" w:rsidP="00FE566D">
            <w:pPr>
              <w:jc w:val="center"/>
              <w:rPr>
                <w:rFonts w:ascii="Arial" w:hAnsi="Arial" w:cs="Arial"/>
                <w:color w:val="000000"/>
                <w:sz w:val="16"/>
                <w:szCs w:val="20"/>
              </w:rPr>
            </w:pPr>
            <w:r w:rsidRPr="006C1800">
              <w:rPr>
                <w:rFonts w:ascii="Arial" w:hAnsi="Arial" w:cs="Arial"/>
                <w:color w:val="000000"/>
                <w:sz w:val="16"/>
                <w:szCs w:val="20"/>
              </w:rPr>
              <w:t>ANALISTA</w:t>
            </w:r>
          </w:p>
        </w:tc>
        <w:tc>
          <w:tcPr>
            <w:tcW w:w="6946" w:type="dxa"/>
            <w:shd w:val="clear" w:color="auto" w:fill="auto"/>
            <w:noWrap/>
            <w:vAlign w:val="center"/>
          </w:tcPr>
          <w:p w:rsidR="001A77B2" w:rsidRPr="006C1800" w:rsidRDefault="001A77B2" w:rsidP="00FE566D">
            <w:pPr>
              <w:jc w:val="left"/>
              <w:rPr>
                <w:rFonts w:ascii="Arial" w:hAnsi="Arial" w:cs="Arial"/>
                <w:color w:val="000000"/>
                <w:sz w:val="16"/>
                <w:szCs w:val="20"/>
              </w:rPr>
            </w:pPr>
            <w:r w:rsidRPr="006C1800">
              <w:rPr>
                <w:rFonts w:ascii="Arial" w:hAnsi="Arial" w:cs="Arial"/>
                <w:color w:val="000000"/>
                <w:sz w:val="16"/>
                <w:szCs w:val="20"/>
              </w:rPr>
              <w:t>ANALISIS Y REVISIÓN  DE DATOS</w:t>
            </w:r>
            <w:r w:rsidRPr="006C1800">
              <w:rPr>
                <w:rFonts w:ascii="Arial" w:hAnsi="Arial" w:cs="Arial"/>
                <w:color w:val="000000"/>
                <w:sz w:val="16"/>
                <w:szCs w:val="20"/>
              </w:rPr>
              <w:br/>
              <w:t>Verificación de la información/confirmación de las fuentes</w:t>
            </w:r>
          </w:p>
        </w:tc>
        <w:tc>
          <w:tcPr>
            <w:tcW w:w="2835" w:type="dxa"/>
            <w:shd w:val="clear" w:color="auto" w:fill="auto"/>
            <w:noWrap/>
            <w:vAlign w:val="center"/>
          </w:tcPr>
          <w:p w:rsidR="001A77B2" w:rsidRPr="006C1800" w:rsidRDefault="001A77B2" w:rsidP="00FE566D">
            <w:pPr>
              <w:jc w:val="left"/>
              <w:rPr>
                <w:rFonts w:ascii="Arial" w:hAnsi="Arial" w:cs="Arial"/>
                <w:color w:val="000000"/>
                <w:sz w:val="16"/>
                <w:szCs w:val="20"/>
              </w:rPr>
            </w:pPr>
            <w:r w:rsidRPr="006C1800">
              <w:rPr>
                <w:rFonts w:ascii="Arial" w:hAnsi="Arial" w:cs="Arial"/>
                <w:color w:val="000000"/>
                <w:sz w:val="16"/>
                <w:szCs w:val="20"/>
              </w:rPr>
              <w:t xml:space="preserve">Análisis de registros y fuentes de información </w:t>
            </w:r>
          </w:p>
        </w:tc>
        <w:tc>
          <w:tcPr>
            <w:tcW w:w="2835" w:type="dxa"/>
            <w:shd w:val="clear" w:color="auto" w:fill="auto"/>
            <w:vAlign w:val="center"/>
          </w:tcPr>
          <w:p w:rsidR="001A77B2" w:rsidRPr="006C1800" w:rsidRDefault="001A77B2" w:rsidP="00FE566D">
            <w:pPr>
              <w:jc w:val="center"/>
              <w:rPr>
                <w:rFonts w:ascii="Arial" w:hAnsi="Arial" w:cs="Arial"/>
                <w:color w:val="000000"/>
                <w:sz w:val="16"/>
                <w:szCs w:val="20"/>
              </w:rPr>
            </w:pPr>
            <w:r w:rsidRPr="006C1800">
              <w:rPr>
                <w:rFonts w:ascii="Arial" w:hAnsi="Arial" w:cs="Arial"/>
                <w:color w:val="000000"/>
                <w:sz w:val="16"/>
                <w:szCs w:val="20"/>
              </w:rPr>
              <w:t>UGSJ</w:t>
            </w:r>
          </w:p>
        </w:tc>
      </w:tr>
      <w:tr w:rsidR="001A77B2" w:rsidRPr="007F2DA2" w:rsidTr="00C378C2">
        <w:trPr>
          <w:trHeight w:val="20"/>
        </w:trPr>
        <w:tc>
          <w:tcPr>
            <w:tcW w:w="675" w:type="dxa"/>
            <w:shd w:val="clear" w:color="auto" w:fill="auto"/>
            <w:noWrap/>
            <w:vAlign w:val="center"/>
            <w:hideMark/>
          </w:tcPr>
          <w:p w:rsidR="001A77B2" w:rsidRPr="007F2DA2" w:rsidRDefault="001A77B2" w:rsidP="00FE566D">
            <w:pPr>
              <w:spacing w:before="60" w:after="60"/>
              <w:jc w:val="center"/>
              <w:rPr>
                <w:rFonts w:asciiTheme="minorHAnsi" w:hAnsiTheme="minorHAnsi"/>
              </w:rPr>
            </w:pPr>
            <w:r>
              <w:rPr>
                <w:rFonts w:asciiTheme="minorHAnsi" w:hAnsiTheme="minorHAnsi"/>
                <w:sz w:val="22"/>
              </w:rPr>
              <w:t>9</w:t>
            </w:r>
          </w:p>
        </w:tc>
        <w:tc>
          <w:tcPr>
            <w:tcW w:w="3011" w:type="dxa"/>
            <w:shd w:val="clear" w:color="auto" w:fill="auto"/>
            <w:vAlign w:val="center"/>
          </w:tcPr>
          <w:p w:rsidR="001A77B2" w:rsidRPr="006C1800" w:rsidRDefault="001A77B2" w:rsidP="00FE566D">
            <w:pPr>
              <w:jc w:val="center"/>
              <w:rPr>
                <w:rFonts w:ascii="Arial" w:hAnsi="Arial" w:cs="Arial"/>
                <w:color w:val="000000"/>
                <w:sz w:val="16"/>
                <w:szCs w:val="20"/>
              </w:rPr>
            </w:pPr>
            <w:r w:rsidRPr="006C1800">
              <w:rPr>
                <w:rFonts w:ascii="Arial" w:hAnsi="Arial" w:cs="Arial"/>
                <w:color w:val="000000"/>
                <w:sz w:val="16"/>
                <w:szCs w:val="20"/>
              </w:rPr>
              <w:t>COORDINACIÓN</w:t>
            </w:r>
          </w:p>
        </w:tc>
        <w:tc>
          <w:tcPr>
            <w:tcW w:w="6946" w:type="dxa"/>
            <w:shd w:val="clear" w:color="auto" w:fill="auto"/>
            <w:noWrap/>
            <w:vAlign w:val="center"/>
          </w:tcPr>
          <w:p w:rsidR="001A77B2" w:rsidRPr="006C1800" w:rsidRDefault="001A77B2" w:rsidP="00FE566D">
            <w:pPr>
              <w:jc w:val="left"/>
              <w:rPr>
                <w:rFonts w:ascii="Arial" w:hAnsi="Arial" w:cs="Arial"/>
                <w:color w:val="000000"/>
                <w:sz w:val="16"/>
                <w:szCs w:val="20"/>
              </w:rPr>
            </w:pPr>
            <w:r w:rsidRPr="006C1800">
              <w:rPr>
                <w:rFonts w:ascii="Arial" w:hAnsi="Arial" w:cs="Arial"/>
                <w:color w:val="000000"/>
                <w:sz w:val="16"/>
                <w:szCs w:val="20"/>
              </w:rPr>
              <w:t>INTEGRACIÓN DE PRODUCTO FINAL</w:t>
            </w:r>
            <w:r w:rsidRPr="006C1800">
              <w:rPr>
                <w:rFonts w:ascii="Arial" w:hAnsi="Arial" w:cs="Arial"/>
                <w:color w:val="000000"/>
                <w:sz w:val="16"/>
                <w:szCs w:val="20"/>
              </w:rPr>
              <w:br/>
              <w:t>Integración de indicadores/generación de documento</w:t>
            </w:r>
          </w:p>
        </w:tc>
        <w:tc>
          <w:tcPr>
            <w:tcW w:w="2835" w:type="dxa"/>
            <w:shd w:val="clear" w:color="auto" w:fill="auto"/>
            <w:noWrap/>
            <w:vAlign w:val="center"/>
          </w:tcPr>
          <w:p w:rsidR="001A77B2" w:rsidRPr="006C1800" w:rsidRDefault="001A77B2" w:rsidP="00FE566D">
            <w:pPr>
              <w:jc w:val="left"/>
              <w:rPr>
                <w:rFonts w:ascii="Arial" w:hAnsi="Arial" w:cs="Arial"/>
                <w:color w:val="000000"/>
                <w:sz w:val="16"/>
                <w:szCs w:val="20"/>
              </w:rPr>
            </w:pPr>
            <w:r w:rsidRPr="006C1800">
              <w:rPr>
                <w:rFonts w:ascii="Arial" w:hAnsi="Arial" w:cs="Arial"/>
                <w:color w:val="000000"/>
                <w:sz w:val="16"/>
                <w:szCs w:val="20"/>
              </w:rPr>
              <w:t xml:space="preserve">Análisis de registros y fuentes de información </w:t>
            </w:r>
          </w:p>
        </w:tc>
        <w:tc>
          <w:tcPr>
            <w:tcW w:w="2835" w:type="dxa"/>
            <w:shd w:val="clear" w:color="auto" w:fill="auto"/>
            <w:vAlign w:val="center"/>
          </w:tcPr>
          <w:p w:rsidR="001A77B2" w:rsidRPr="006C1800" w:rsidRDefault="001A77B2" w:rsidP="00FE566D">
            <w:pPr>
              <w:jc w:val="center"/>
              <w:rPr>
                <w:rFonts w:ascii="Arial" w:hAnsi="Arial" w:cs="Arial"/>
                <w:color w:val="000000"/>
                <w:sz w:val="16"/>
                <w:szCs w:val="20"/>
              </w:rPr>
            </w:pPr>
            <w:r w:rsidRPr="006C1800">
              <w:rPr>
                <w:rFonts w:ascii="Arial" w:hAnsi="Arial" w:cs="Arial"/>
                <w:color w:val="000000"/>
                <w:sz w:val="16"/>
                <w:szCs w:val="20"/>
              </w:rPr>
              <w:t>UGSJ</w:t>
            </w:r>
          </w:p>
        </w:tc>
      </w:tr>
      <w:tr w:rsidR="001A77B2" w:rsidRPr="007F2DA2" w:rsidTr="00C378C2">
        <w:trPr>
          <w:trHeight w:val="20"/>
        </w:trPr>
        <w:tc>
          <w:tcPr>
            <w:tcW w:w="675" w:type="dxa"/>
            <w:shd w:val="clear" w:color="auto" w:fill="auto"/>
            <w:noWrap/>
            <w:vAlign w:val="center"/>
            <w:hideMark/>
          </w:tcPr>
          <w:p w:rsidR="001A77B2" w:rsidRPr="007F2DA2" w:rsidRDefault="001A77B2" w:rsidP="00FE566D">
            <w:pPr>
              <w:spacing w:before="60" w:after="60"/>
              <w:jc w:val="center"/>
              <w:rPr>
                <w:rFonts w:asciiTheme="minorHAnsi" w:hAnsiTheme="minorHAnsi"/>
              </w:rPr>
            </w:pPr>
            <w:r>
              <w:rPr>
                <w:rFonts w:asciiTheme="minorHAnsi" w:hAnsiTheme="minorHAnsi"/>
                <w:sz w:val="22"/>
              </w:rPr>
              <w:t>10</w:t>
            </w:r>
          </w:p>
        </w:tc>
        <w:tc>
          <w:tcPr>
            <w:tcW w:w="3011" w:type="dxa"/>
            <w:shd w:val="clear" w:color="auto" w:fill="auto"/>
            <w:vAlign w:val="center"/>
          </w:tcPr>
          <w:p w:rsidR="001A77B2" w:rsidRPr="006C1800" w:rsidRDefault="001A77B2" w:rsidP="00FE566D">
            <w:pPr>
              <w:jc w:val="center"/>
              <w:rPr>
                <w:rFonts w:ascii="Arial" w:hAnsi="Arial" w:cs="Arial"/>
                <w:color w:val="000000"/>
                <w:sz w:val="16"/>
                <w:szCs w:val="20"/>
              </w:rPr>
            </w:pPr>
            <w:r w:rsidRPr="006C1800">
              <w:rPr>
                <w:rFonts w:ascii="Arial" w:hAnsi="Arial" w:cs="Arial"/>
                <w:color w:val="000000"/>
                <w:sz w:val="16"/>
                <w:szCs w:val="20"/>
              </w:rPr>
              <w:t>DIRECCIÓN UNIDAD</w:t>
            </w:r>
          </w:p>
        </w:tc>
        <w:tc>
          <w:tcPr>
            <w:tcW w:w="6946" w:type="dxa"/>
            <w:shd w:val="clear" w:color="auto" w:fill="auto"/>
            <w:noWrap/>
            <w:vAlign w:val="center"/>
          </w:tcPr>
          <w:p w:rsidR="001A77B2" w:rsidRPr="006C1800" w:rsidRDefault="001A77B2" w:rsidP="00FE566D">
            <w:pPr>
              <w:jc w:val="left"/>
              <w:rPr>
                <w:rFonts w:ascii="Arial" w:hAnsi="Arial" w:cs="Arial"/>
                <w:color w:val="000000"/>
                <w:sz w:val="16"/>
                <w:szCs w:val="20"/>
              </w:rPr>
            </w:pPr>
            <w:r w:rsidRPr="006C1800">
              <w:rPr>
                <w:rFonts w:ascii="Arial" w:hAnsi="Arial" w:cs="Arial"/>
                <w:color w:val="000000"/>
                <w:sz w:val="16"/>
                <w:szCs w:val="20"/>
              </w:rPr>
              <w:t>PRODUCTO FINAL</w:t>
            </w:r>
            <w:r w:rsidRPr="006C1800">
              <w:rPr>
                <w:rFonts w:ascii="Arial" w:hAnsi="Arial" w:cs="Arial"/>
                <w:color w:val="000000"/>
                <w:sz w:val="16"/>
                <w:szCs w:val="20"/>
              </w:rPr>
              <w:br/>
              <w:t>Entrega de documento final</w:t>
            </w:r>
          </w:p>
        </w:tc>
        <w:tc>
          <w:tcPr>
            <w:tcW w:w="2835" w:type="dxa"/>
            <w:shd w:val="clear" w:color="auto" w:fill="auto"/>
            <w:noWrap/>
            <w:vAlign w:val="center"/>
          </w:tcPr>
          <w:p w:rsidR="001A77B2" w:rsidRPr="006C1800" w:rsidRDefault="001A77B2" w:rsidP="00FE566D">
            <w:pPr>
              <w:jc w:val="left"/>
              <w:rPr>
                <w:rFonts w:ascii="Arial" w:hAnsi="Arial" w:cs="Arial"/>
                <w:color w:val="000000"/>
                <w:sz w:val="16"/>
                <w:szCs w:val="20"/>
              </w:rPr>
            </w:pPr>
            <w:r w:rsidRPr="006C1800">
              <w:rPr>
                <w:rFonts w:ascii="Arial" w:hAnsi="Arial" w:cs="Arial"/>
                <w:color w:val="000000"/>
                <w:sz w:val="16"/>
                <w:szCs w:val="20"/>
              </w:rPr>
              <w:t xml:space="preserve">Análisis de registros y fuentes de información </w:t>
            </w:r>
          </w:p>
        </w:tc>
        <w:tc>
          <w:tcPr>
            <w:tcW w:w="2835" w:type="dxa"/>
            <w:shd w:val="clear" w:color="auto" w:fill="auto"/>
            <w:vAlign w:val="center"/>
          </w:tcPr>
          <w:p w:rsidR="001A77B2" w:rsidRPr="006C1800" w:rsidRDefault="001A77B2" w:rsidP="00FE566D">
            <w:pPr>
              <w:jc w:val="center"/>
              <w:rPr>
                <w:rFonts w:ascii="Arial" w:hAnsi="Arial" w:cs="Arial"/>
                <w:color w:val="000000"/>
                <w:sz w:val="16"/>
                <w:szCs w:val="20"/>
              </w:rPr>
            </w:pPr>
            <w:r w:rsidRPr="006C1800">
              <w:rPr>
                <w:rFonts w:ascii="Arial" w:hAnsi="Arial" w:cs="Arial"/>
                <w:color w:val="000000"/>
                <w:sz w:val="16"/>
                <w:szCs w:val="20"/>
              </w:rPr>
              <w:t>UGSJ</w:t>
            </w:r>
          </w:p>
        </w:tc>
      </w:tr>
    </w:tbl>
    <w:p w:rsidR="001A77B2" w:rsidRDefault="001A77B2" w:rsidP="001A77B2"/>
    <w:p w:rsidR="00C378C2" w:rsidRDefault="00C378C2" w:rsidP="00C378C2">
      <w:pPr>
        <w:pStyle w:val="Ttulo4"/>
        <w:rPr>
          <w:color w:val="FF0000"/>
        </w:rPr>
      </w:pPr>
      <w:bookmarkStart w:id="322" w:name="_Toc430874556"/>
      <w:bookmarkStart w:id="323" w:name="_Toc455664389"/>
      <w:bookmarkStart w:id="324" w:name="_Toc430874552"/>
      <w:r w:rsidRPr="007A5699">
        <w:lastRenderedPageBreak/>
        <w:t>Ficha de</w:t>
      </w:r>
      <w:r>
        <w:t>l</w:t>
      </w:r>
      <w:r w:rsidRPr="007A5699">
        <w:t xml:space="preserve"> servicio de </w:t>
      </w:r>
      <w:r w:rsidRPr="00980258">
        <w:t>Generación y actualización de bases de datos de gobierno, seguridad y justicia.</w:t>
      </w:r>
      <w:bookmarkEnd w:id="322"/>
      <w:bookmarkEnd w:id="323"/>
    </w:p>
    <w:p w:rsidR="00C378C2" w:rsidRDefault="00C378C2" w:rsidP="00C378C2"/>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C378C2" w:rsidRPr="00DE4BC8" w:rsidTr="00252D21">
        <w:trPr>
          <w:trHeight w:val="20"/>
        </w:trPr>
        <w:tc>
          <w:tcPr>
            <w:tcW w:w="5827" w:type="dxa"/>
            <w:shd w:val="clear" w:color="auto" w:fill="auto"/>
            <w:noWrap/>
            <w:vAlign w:val="center"/>
            <w:hideMark/>
          </w:tcPr>
          <w:p w:rsidR="00C378C2" w:rsidRPr="00DE4BC8" w:rsidRDefault="00C378C2" w:rsidP="00252D21">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rsidR="00C378C2" w:rsidRPr="00DE4BC8" w:rsidRDefault="00C378C2" w:rsidP="00252D21">
            <w:pPr>
              <w:spacing w:before="60" w:after="60"/>
              <w:jc w:val="left"/>
              <w:rPr>
                <w:rFonts w:asciiTheme="minorHAnsi" w:eastAsia="Times New Roman" w:hAnsiTheme="minorHAnsi" w:cs="Times New Roman"/>
                <w:lang w:eastAsia="es-MX"/>
              </w:rPr>
            </w:pPr>
            <w:r w:rsidRPr="00E23C07">
              <w:rPr>
                <w:rFonts w:asciiTheme="minorHAnsi" w:eastAsia="Times New Roman" w:hAnsiTheme="minorHAnsi" w:cs="Times New Roman"/>
                <w:lang w:eastAsia="es-MX"/>
              </w:rPr>
              <w:t>Generación y actualización de bases de datos de gobierno, seguridad y justicia</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C378C2" w:rsidRPr="00DE4BC8" w:rsidRDefault="00C378C2"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Generación de datos estadísticos por medio de diversos indicadores en materia de Seguridad pública y buen gobierno.</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C378C2" w:rsidRPr="00DE4BC8" w:rsidRDefault="00C378C2"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Ficha técnica.</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C378C2" w:rsidRPr="00DE4BC8" w:rsidRDefault="00C378C2"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C378C2" w:rsidRPr="00DE4BC8" w:rsidRDefault="00C378C2"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Usuarios en general, académicos, gobierno estatal y municipal.</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C378C2" w:rsidRPr="00DE4BC8" w:rsidRDefault="00C378C2"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de la</w:t>
            </w:r>
            <w:r w:rsidRPr="00654485">
              <w:rPr>
                <w:rFonts w:asciiTheme="minorHAnsi" w:eastAsia="Times New Roman" w:hAnsiTheme="minorHAnsi" w:cs="Times New Roman"/>
                <w:lang w:eastAsia="es-MX"/>
              </w:rPr>
              <w:t xml:space="preserve"> Unidad de Información de Gobierno, Seguridad Pública y Justicia</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C378C2" w:rsidRPr="00DE4BC8" w:rsidRDefault="00C378C2" w:rsidP="00252D21">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(33) 3777 1770</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C378C2" w:rsidRPr="00DE4BC8" w:rsidRDefault="00C378C2" w:rsidP="00252D21">
            <w:pPr>
              <w:spacing w:before="60" w:after="60"/>
              <w:jc w:val="left"/>
              <w:rPr>
                <w:rFonts w:asciiTheme="minorHAnsi" w:eastAsia="Times New Roman" w:hAnsiTheme="minorHAnsi" w:cs="Times New Roman"/>
                <w:lang w:eastAsia="es-MX"/>
              </w:rPr>
            </w:pP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No.71, Ciudad Granja, Zapopan, Jalisco.</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C378C2" w:rsidRPr="00DE4BC8" w:rsidRDefault="00C378C2"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17:00 horas</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C378C2" w:rsidRPr="00DE4BC8" w:rsidRDefault="00C378C2"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Se solicita la información de manera externa o interna. </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C378C2" w:rsidRPr="00DE4BC8" w:rsidRDefault="00C378C2"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C378C2" w:rsidRPr="00DE4BC8" w:rsidRDefault="00C378C2"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C378C2" w:rsidRPr="00DE4BC8" w:rsidRDefault="00C378C2"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C378C2" w:rsidRPr="00DE4BC8" w:rsidRDefault="00C378C2"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según las especificaciones de lo solicitado</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Dirección General responsable</w:t>
            </w:r>
          </w:p>
        </w:tc>
        <w:tc>
          <w:tcPr>
            <w:tcW w:w="9639" w:type="dxa"/>
            <w:shd w:val="clear" w:color="auto" w:fill="auto"/>
            <w:vAlign w:val="center"/>
          </w:tcPr>
          <w:p w:rsidR="00C378C2" w:rsidRPr="00DE4BC8" w:rsidRDefault="00C378C2"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w:t>
            </w:r>
            <w:r w:rsidRPr="003674F7">
              <w:rPr>
                <w:rFonts w:asciiTheme="minorHAnsi" w:eastAsia="Times New Roman" w:hAnsiTheme="minorHAnsi" w:cs="Times New Roman"/>
                <w:lang w:eastAsia="es-MX"/>
              </w:rPr>
              <w:t xml:space="preserve">e Información Estadística </w:t>
            </w:r>
            <w:r>
              <w:rPr>
                <w:rFonts w:asciiTheme="minorHAnsi" w:eastAsia="Times New Roman" w:hAnsiTheme="minorHAnsi" w:cs="Times New Roman"/>
                <w:lang w:eastAsia="es-MX"/>
              </w:rPr>
              <w:t>y</w:t>
            </w:r>
            <w:r w:rsidRPr="003674F7">
              <w:rPr>
                <w:rFonts w:asciiTheme="minorHAnsi" w:eastAsia="Times New Roman" w:hAnsiTheme="minorHAnsi" w:cs="Times New Roman"/>
                <w:lang w:eastAsia="es-MX"/>
              </w:rPr>
              <w:t xml:space="preserve"> Geográfica</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C378C2" w:rsidRPr="00DE4BC8" w:rsidRDefault="00C378C2" w:rsidP="00252D2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de la</w:t>
            </w:r>
            <w:r w:rsidRPr="00654485">
              <w:rPr>
                <w:rFonts w:asciiTheme="minorHAnsi" w:eastAsia="Times New Roman" w:hAnsiTheme="minorHAnsi" w:cs="Times New Roman"/>
                <w:lang w:eastAsia="es-MX"/>
              </w:rPr>
              <w:t xml:space="preserve"> Unidad de Información de Gobierno, Seguridad Pública y Justicia</w:t>
            </w:r>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C378C2" w:rsidRPr="00DE4BC8" w:rsidRDefault="003C5A40" w:rsidP="00252D21">
            <w:pPr>
              <w:spacing w:before="60" w:after="60"/>
              <w:jc w:val="left"/>
              <w:rPr>
                <w:rFonts w:asciiTheme="minorHAnsi" w:eastAsia="Times New Roman" w:hAnsiTheme="minorHAnsi" w:cs="Times New Roman"/>
                <w:lang w:eastAsia="es-MX"/>
              </w:rPr>
            </w:pPr>
            <w:hyperlink r:id="rId63" w:history="1">
              <w:r w:rsidR="00C378C2" w:rsidRPr="0077428D">
                <w:rPr>
                  <w:rStyle w:val="Hipervnculo"/>
                  <w:rFonts w:asciiTheme="minorHAnsi" w:eastAsia="Times New Roman" w:hAnsiTheme="minorHAnsi" w:cs="Times New Roman"/>
                  <w:lang w:eastAsia="es-MX"/>
                </w:rPr>
                <w:t>Contacto.iieg@jalisco.gob.mx</w:t>
              </w:r>
            </w:hyperlink>
          </w:p>
        </w:tc>
      </w:tr>
      <w:tr w:rsidR="00C378C2" w:rsidRPr="00DE4BC8" w:rsidTr="00252D21">
        <w:trPr>
          <w:trHeight w:val="20"/>
        </w:trPr>
        <w:tc>
          <w:tcPr>
            <w:tcW w:w="5827" w:type="dxa"/>
            <w:shd w:val="clear" w:color="auto" w:fill="F2F2F2" w:themeFill="background1" w:themeFillShade="F2"/>
            <w:vAlign w:val="center"/>
            <w:hideMark/>
          </w:tcPr>
          <w:p w:rsidR="00C378C2" w:rsidRPr="00DE4BC8" w:rsidRDefault="00C378C2" w:rsidP="00252D2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C378C2" w:rsidRPr="00DE4BC8" w:rsidRDefault="003C5A40" w:rsidP="00252D21">
            <w:pPr>
              <w:spacing w:before="60" w:after="60"/>
              <w:jc w:val="left"/>
              <w:rPr>
                <w:rFonts w:asciiTheme="minorHAnsi" w:eastAsia="Times New Roman" w:hAnsiTheme="minorHAnsi" w:cs="Times New Roman"/>
                <w:lang w:eastAsia="es-MX"/>
              </w:rPr>
            </w:pPr>
            <w:hyperlink r:id="rId64" w:history="1">
              <w:r w:rsidR="00C378C2" w:rsidRPr="00B41CAA">
                <w:rPr>
                  <w:rStyle w:val="Hipervnculo"/>
                  <w:rFonts w:asciiTheme="minorHAnsi" w:eastAsia="Times New Roman" w:hAnsiTheme="minorHAnsi" w:cs="Times New Roman"/>
                  <w:lang w:eastAsia="es-MX"/>
                </w:rPr>
                <w:t>http://www.iieg.gob.mx</w:t>
              </w:r>
            </w:hyperlink>
          </w:p>
        </w:tc>
      </w:tr>
    </w:tbl>
    <w:p w:rsidR="00C378C2" w:rsidRDefault="00C378C2" w:rsidP="00C378C2">
      <w:pPr>
        <w:pStyle w:val="Ttulo3"/>
      </w:pPr>
    </w:p>
    <w:p w:rsidR="00C378C2" w:rsidRDefault="00C378C2" w:rsidP="00C378C2">
      <w:pPr>
        <w:pStyle w:val="Ttulo3"/>
      </w:pPr>
    </w:p>
    <w:p w:rsidR="00C378C2" w:rsidRPr="00C378C2" w:rsidRDefault="00C378C2" w:rsidP="00C378C2"/>
    <w:p w:rsidR="00C378C2" w:rsidRDefault="00C378C2" w:rsidP="00C378C2">
      <w:pPr>
        <w:pStyle w:val="Ttulo3"/>
      </w:pPr>
    </w:p>
    <w:p w:rsidR="00C378C2" w:rsidRDefault="00C378C2" w:rsidP="00C378C2">
      <w:pPr>
        <w:pStyle w:val="Ttulo3"/>
      </w:pPr>
    </w:p>
    <w:p w:rsidR="00C378C2" w:rsidRPr="00C378C2" w:rsidRDefault="00C378C2" w:rsidP="00C378C2"/>
    <w:p w:rsidR="00C378C2" w:rsidRDefault="00C378C2" w:rsidP="00C378C2">
      <w:pPr>
        <w:pStyle w:val="Ttulo3"/>
      </w:pPr>
    </w:p>
    <w:p w:rsidR="00C378C2" w:rsidRDefault="00C378C2" w:rsidP="00C378C2">
      <w:pPr>
        <w:pStyle w:val="Ttulo3"/>
      </w:pPr>
    </w:p>
    <w:p w:rsidR="00C378C2" w:rsidRDefault="00C378C2" w:rsidP="00C378C2"/>
    <w:p w:rsidR="00C15133" w:rsidRDefault="00C15133" w:rsidP="00C378C2"/>
    <w:p w:rsidR="00C378C2" w:rsidRPr="00C378C2" w:rsidRDefault="00C378C2" w:rsidP="00C378C2"/>
    <w:p w:rsidR="00C378C2" w:rsidRDefault="00C378C2" w:rsidP="00C378C2">
      <w:pPr>
        <w:pStyle w:val="Ttulo3"/>
      </w:pPr>
      <w:bookmarkStart w:id="325" w:name="_Toc455664390"/>
      <w:r>
        <w:lastRenderedPageBreak/>
        <w:t>Procedimiento de generación de documentos entregables con datos en materia de Gobierno, Seguridad y Justicia.</w:t>
      </w:r>
      <w:bookmarkEnd w:id="325"/>
    </w:p>
    <w:p w:rsidR="00C378C2" w:rsidRPr="00BB3EF1" w:rsidRDefault="00C378C2" w:rsidP="00C378C2"/>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C378C2" w:rsidRPr="000C4719" w:rsidTr="00252D21">
        <w:trPr>
          <w:trHeight w:val="57"/>
        </w:trPr>
        <w:tc>
          <w:tcPr>
            <w:tcW w:w="16161" w:type="dxa"/>
            <w:gridSpan w:val="2"/>
            <w:shd w:val="clear" w:color="auto" w:fill="F2F2F2" w:themeFill="background1" w:themeFillShade="F2"/>
            <w:vAlign w:val="center"/>
          </w:tcPr>
          <w:p w:rsidR="00C378C2" w:rsidRPr="000C4719" w:rsidRDefault="00C378C2" w:rsidP="00252D21">
            <w:pPr>
              <w:spacing w:before="60" w:after="60"/>
              <w:rPr>
                <w:rFonts w:asciiTheme="minorHAnsi" w:hAnsiTheme="minorHAnsi"/>
                <w:b/>
              </w:rPr>
            </w:pPr>
            <w:r w:rsidRPr="000C4719">
              <w:rPr>
                <w:b/>
                <w:sz w:val="22"/>
              </w:rPr>
              <w:t>Ficha del procedimiento</w:t>
            </w:r>
          </w:p>
        </w:tc>
      </w:tr>
      <w:tr w:rsidR="00C378C2" w:rsidRPr="00370426" w:rsidTr="00252D21">
        <w:trPr>
          <w:trHeight w:val="57"/>
        </w:trPr>
        <w:tc>
          <w:tcPr>
            <w:tcW w:w="3403" w:type="dxa"/>
            <w:shd w:val="clear" w:color="auto" w:fill="F2F2F2" w:themeFill="background1" w:themeFillShade="F2"/>
            <w:vAlign w:val="center"/>
            <w:hideMark/>
          </w:tcPr>
          <w:p w:rsidR="00C378C2" w:rsidRPr="00370426" w:rsidRDefault="00C378C2" w:rsidP="00252D21">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C378C2" w:rsidRPr="00FF520A" w:rsidRDefault="00C378C2" w:rsidP="00252D21">
            <w:pPr>
              <w:spacing w:before="60" w:after="60"/>
              <w:jc w:val="left"/>
              <w:rPr>
                <w:rFonts w:asciiTheme="minorHAnsi" w:hAnsiTheme="minorHAnsi"/>
                <w:color w:val="000000"/>
              </w:rPr>
            </w:pPr>
            <w:r w:rsidRPr="000B5B9C">
              <w:rPr>
                <w:rFonts w:asciiTheme="minorHAnsi" w:hAnsiTheme="minorHAnsi"/>
                <w:color w:val="000000"/>
              </w:rPr>
              <w:t>Solicitudes de información en materia de Gobierno, Seguridad y Justicia</w:t>
            </w:r>
          </w:p>
        </w:tc>
      </w:tr>
      <w:tr w:rsidR="00C378C2" w:rsidRPr="00370426" w:rsidTr="00252D21">
        <w:trPr>
          <w:trHeight w:val="57"/>
        </w:trPr>
        <w:tc>
          <w:tcPr>
            <w:tcW w:w="3403" w:type="dxa"/>
            <w:shd w:val="clear" w:color="auto" w:fill="F2F2F2" w:themeFill="background1" w:themeFillShade="F2"/>
            <w:vAlign w:val="center"/>
          </w:tcPr>
          <w:p w:rsidR="00C378C2" w:rsidRPr="00370426" w:rsidRDefault="00C378C2" w:rsidP="00252D21">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C378C2" w:rsidRPr="00FF520A" w:rsidRDefault="00C378C2" w:rsidP="00252D21">
            <w:pPr>
              <w:spacing w:before="60" w:after="60"/>
              <w:jc w:val="left"/>
              <w:rPr>
                <w:rFonts w:asciiTheme="minorHAnsi" w:hAnsiTheme="minorHAnsi"/>
                <w:color w:val="000000"/>
              </w:rPr>
            </w:pPr>
            <w:r>
              <w:rPr>
                <w:rFonts w:asciiTheme="minorHAnsi" w:hAnsiTheme="minorHAnsi"/>
                <w:color w:val="000000"/>
              </w:rPr>
              <w:t>-</w:t>
            </w:r>
          </w:p>
        </w:tc>
      </w:tr>
      <w:tr w:rsidR="00C378C2" w:rsidRPr="00370426" w:rsidTr="00252D21">
        <w:trPr>
          <w:trHeight w:val="57"/>
        </w:trPr>
        <w:tc>
          <w:tcPr>
            <w:tcW w:w="3403" w:type="dxa"/>
            <w:shd w:val="clear" w:color="auto" w:fill="F2F2F2" w:themeFill="background1" w:themeFillShade="F2"/>
            <w:vAlign w:val="center"/>
          </w:tcPr>
          <w:p w:rsidR="00C378C2" w:rsidRPr="00370426" w:rsidRDefault="00C378C2" w:rsidP="00252D21">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C378C2" w:rsidRPr="00FF520A" w:rsidRDefault="00C378C2" w:rsidP="00252D21">
            <w:pPr>
              <w:spacing w:before="60" w:after="60"/>
              <w:jc w:val="left"/>
              <w:rPr>
                <w:rFonts w:asciiTheme="minorHAnsi" w:hAnsiTheme="minorHAnsi"/>
                <w:color w:val="000000"/>
              </w:rPr>
            </w:pPr>
            <w:r>
              <w:rPr>
                <w:rFonts w:asciiTheme="minorHAnsi" w:hAnsiTheme="minorHAnsi"/>
                <w:color w:val="000000"/>
              </w:rPr>
              <w:t>Recepción de solicitud de información interna o externa</w:t>
            </w:r>
          </w:p>
        </w:tc>
      </w:tr>
      <w:tr w:rsidR="00C378C2" w:rsidRPr="00370426" w:rsidTr="00252D21">
        <w:trPr>
          <w:trHeight w:val="57"/>
        </w:trPr>
        <w:tc>
          <w:tcPr>
            <w:tcW w:w="3403" w:type="dxa"/>
            <w:shd w:val="clear" w:color="auto" w:fill="F2F2F2" w:themeFill="background1" w:themeFillShade="F2"/>
            <w:vAlign w:val="center"/>
            <w:hideMark/>
          </w:tcPr>
          <w:p w:rsidR="00C378C2" w:rsidRPr="00370426" w:rsidRDefault="00C378C2" w:rsidP="00252D21">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C378C2" w:rsidRPr="00FF520A" w:rsidRDefault="00C378C2" w:rsidP="00252D21">
            <w:pPr>
              <w:spacing w:before="60" w:after="60"/>
              <w:jc w:val="left"/>
              <w:rPr>
                <w:rFonts w:asciiTheme="minorHAnsi" w:hAnsiTheme="minorHAnsi"/>
                <w:color w:val="000000"/>
              </w:rPr>
            </w:pPr>
            <w:r>
              <w:rPr>
                <w:rFonts w:asciiTheme="minorHAnsi" w:hAnsiTheme="minorHAnsi"/>
                <w:color w:val="000000"/>
              </w:rPr>
              <w:t>Recepción de solicitud a través de los medios competentes</w:t>
            </w:r>
          </w:p>
        </w:tc>
      </w:tr>
      <w:tr w:rsidR="00C378C2" w:rsidRPr="00370426" w:rsidTr="00252D21">
        <w:trPr>
          <w:trHeight w:val="57"/>
        </w:trPr>
        <w:tc>
          <w:tcPr>
            <w:tcW w:w="3403" w:type="dxa"/>
            <w:shd w:val="clear" w:color="auto" w:fill="F2F2F2" w:themeFill="background1" w:themeFillShade="F2"/>
            <w:vAlign w:val="center"/>
            <w:hideMark/>
          </w:tcPr>
          <w:p w:rsidR="00C378C2" w:rsidRPr="00370426" w:rsidRDefault="00C378C2" w:rsidP="00252D21">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C378C2" w:rsidRPr="00FF520A" w:rsidRDefault="00C378C2" w:rsidP="00252D21">
            <w:pPr>
              <w:spacing w:before="60" w:after="60"/>
              <w:jc w:val="left"/>
              <w:rPr>
                <w:rFonts w:asciiTheme="minorHAnsi" w:hAnsiTheme="minorHAnsi"/>
                <w:color w:val="000000"/>
              </w:rPr>
            </w:pPr>
            <w:r>
              <w:rPr>
                <w:rFonts w:asciiTheme="minorHAnsi" w:hAnsiTheme="minorHAnsi"/>
                <w:color w:val="000000"/>
              </w:rPr>
              <w:t>Contar con los datos apropiados para generar un documento.</w:t>
            </w:r>
          </w:p>
        </w:tc>
      </w:tr>
      <w:tr w:rsidR="00C378C2" w:rsidRPr="00370426" w:rsidTr="00252D21">
        <w:trPr>
          <w:trHeight w:val="57"/>
        </w:trPr>
        <w:tc>
          <w:tcPr>
            <w:tcW w:w="3403" w:type="dxa"/>
            <w:shd w:val="clear" w:color="auto" w:fill="F2F2F2" w:themeFill="background1" w:themeFillShade="F2"/>
            <w:vAlign w:val="center"/>
          </w:tcPr>
          <w:p w:rsidR="00C378C2" w:rsidRPr="00370426" w:rsidRDefault="00C378C2" w:rsidP="00252D21">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C378C2" w:rsidRPr="00FF520A" w:rsidRDefault="00C378C2" w:rsidP="00252D21">
            <w:pPr>
              <w:spacing w:before="60" w:after="60"/>
              <w:jc w:val="left"/>
              <w:rPr>
                <w:rFonts w:asciiTheme="minorHAnsi" w:hAnsiTheme="minorHAnsi"/>
                <w:color w:val="000000"/>
              </w:rPr>
            </w:pPr>
            <w:r w:rsidRPr="00713BB3">
              <w:rPr>
                <w:rFonts w:asciiTheme="minorHAnsi" w:hAnsiTheme="minorHAnsi"/>
                <w:color w:val="000000"/>
              </w:rPr>
              <w:t xml:space="preserve">Documento de Word, </w:t>
            </w:r>
            <w:r>
              <w:rPr>
                <w:rFonts w:asciiTheme="minorHAnsi" w:hAnsiTheme="minorHAnsi"/>
                <w:color w:val="000000"/>
              </w:rPr>
              <w:t>PDF</w:t>
            </w:r>
            <w:r w:rsidRPr="00713BB3">
              <w:rPr>
                <w:rFonts w:asciiTheme="minorHAnsi" w:hAnsiTheme="minorHAnsi"/>
                <w:color w:val="000000"/>
              </w:rPr>
              <w:t xml:space="preserve"> o material impreso</w:t>
            </w:r>
            <w:r>
              <w:rPr>
                <w:rFonts w:asciiTheme="minorHAnsi" w:hAnsiTheme="minorHAnsi"/>
                <w:color w:val="000000"/>
              </w:rPr>
              <w:t xml:space="preserve"> con información solicitada en materia de Gobierno, Seguridad Pública y Justicia.</w:t>
            </w:r>
          </w:p>
        </w:tc>
      </w:tr>
      <w:tr w:rsidR="00C378C2" w:rsidRPr="00370426" w:rsidTr="00252D21">
        <w:trPr>
          <w:trHeight w:val="57"/>
        </w:trPr>
        <w:tc>
          <w:tcPr>
            <w:tcW w:w="3403" w:type="dxa"/>
            <w:shd w:val="clear" w:color="auto" w:fill="F2F2F2" w:themeFill="background1" w:themeFillShade="F2"/>
            <w:vAlign w:val="center"/>
          </w:tcPr>
          <w:p w:rsidR="00C378C2" w:rsidRPr="00370426" w:rsidRDefault="00C378C2" w:rsidP="00252D21">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C378C2" w:rsidRPr="00FF520A" w:rsidRDefault="00C378C2" w:rsidP="00252D21">
            <w:pPr>
              <w:spacing w:before="60" w:after="60"/>
              <w:jc w:val="left"/>
              <w:rPr>
                <w:rFonts w:asciiTheme="minorHAnsi" w:hAnsiTheme="minorHAnsi"/>
                <w:color w:val="000000"/>
              </w:rPr>
            </w:pPr>
            <w:r>
              <w:rPr>
                <w:rFonts w:asciiTheme="minorHAnsi" w:hAnsiTheme="minorHAnsi"/>
                <w:color w:val="000000"/>
              </w:rPr>
              <w:t>-</w:t>
            </w:r>
          </w:p>
        </w:tc>
      </w:tr>
    </w:tbl>
    <w:p w:rsidR="00C378C2" w:rsidRDefault="00C378C2" w:rsidP="001A77B2">
      <w:pPr>
        <w:pStyle w:val="Ttulo4"/>
      </w:pPr>
    </w:p>
    <w:p w:rsidR="00C378C2" w:rsidRDefault="00C378C2" w:rsidP="001A77B2">
      <w:pPr>
        <w:pStyle w:val="Ttulo4"/>
      </w:pPr>
    </w:p>
    <w:p w:rsidR="00C378C2" w:rsidRPr="00C378C2" w:rsidRDefault="00C378C2" w:rsidP="00C378C2"/>
    <w:p w:rsidR="00C378C2" w:rsidRDefault="00C378C2" w:rsidP="001A77B2">
      <w:pPr>
        <w:pStyle w:val="Ttulo4"/>
      </w:pPr>
    </w:p>
    <w:p w:rsidR="00C378C2" w:rsidRDefault="00C378C2" w:rsidP="001A77B2">
      <w:pPr>
        <w:pStyle w:val="Ttulo4"/>
      </w:pPr>
    </w:p>
    <w:p w:rsidR="00C15133" w:rsidRPr="00C15133" w:rsidRDefault="00C15133" w:rsidP="00C15133"/>
    <w:p w:rsidR="00C378C2" w:rsidRPr="00C378C2" w:rsidRDefault="00C378C2" w:rsidP="00C378C2"/>
    <w:p w:rsidR="001A77B2" w:rsidRDefault="001A77B2" w:rsidP="001A77B2">
      <w:pPr>
        <w:pStyle w:val="Ttulo4"/>
      </w:pPr>
      <w:bookmarkStart w:id="326" w:name="_Toc455664391"/>
      <w:r>
        <w:t xml:space="preserve">Modelado del proceso de </w:t>
      </w:r>
      <w:r w:rsidRPr="00A14CF7">
        <w:t>documento entregable con datos en materia de Gobierno, Seguridad y Justicia</w:t>
      </w:r>
      <w:bookmarkEnd w:id="324"/>
      <w:bookmarkEnd w:id="326"/>
      <w:r w:rsidRPr="008D7077">
        <w:t xml:space="preserve"> </w:t>
      </w:r>
    </w:p>
    <w:p w:rsidR="001A77B2" w:rsidRDefault="001A77B2" w:rsidP="001A77B2">
      <w:r>
        <w:rPr>
          <w:noProof/>
          <w:lang w:eastAsia="es-MX"/>
        </w:rPr>
        <w:drawing>
          <wp:anchor distT="0" distB="0" distL="114300" distR="114300" simplePos="0" relativeHeight="251652608" behindDoc="0" locked="0" layoutInCell="1" allowOverlap="1" wp14:anchorId="220C4527" wp14:editId="4BC5B96A">
            <wp:simplePos x="0" y="0"/>
            <wp:positionH relativeFrom="column">
              <wp:posOffset>1631051</wp:posOffset>
            </wp:positionH>
            <wp:positionV relativeFrom="paragraph">
              <wp:posOffset>83940</wp:posOffset>
            </wp:positionV>
            <wp:extent cx="6472555" cy="4220845"/>
            <wp:effectExtent l="0" t="0" r="0" b="0"/>
            <wp:wrapThrough wrapText="bothSides">
              <wp:wrapPolygon edited="0">
                <wp:start x="0" y="0"/>
                <wp:lineTo x="0" y="21545"/>
                <wp:lineTo x="21551" y="21545"/>
                <wp:lineTo x="21551" y="0"/>
                <wp:lineTo x="0"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b="7896"/>
                    <a:stretch/>
                  </pic:blipFill>
                  <pic:spPr bwMode="auto">
                    <a:xfrm>
                      <a:off x="0" y="0"/>
                      <a:ext cx="6472555" cy="4220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77B2" w:rsidRDefault="001A77B2" w:rsidP="001A77B2"/>
    <w:p w:rsidR="001A77B2" w:rsidRDefault="001A77B2" w:rsidP="001A77B2">
      <w:pPr>
        <w:spacing w:before="0" w:after="200" w:line="276" w:lineRule="auto"/>
        <w:jc w:val="left"/>
      </w:pPr>
      <w:r>
        <w:br w:type="page"/>
      </w:r>
    </w:p>
    <w:p w:rsidR="001A77B2" w:rsidRPr="00CD55F6" w:rsidRDefault="001A77B2" w:rsidP="001A77B2">
      <w:pPr>
        <w:pStyle w:val="Ttulo4"/>
      </w:pPr>
      <w:bookmarkStart w:id="327" w:name="_Toc430874553"/>
      <w:bookmarkStart w:id="328" w:name="_Toc455664392"/>
      <w:r w:rsidRPr="00CD55F6">
        <w:lastRenderedPageBreak/>
        <w:t xml:space="preserve">Narrativa del </w:t>
      </w:r>
      <w:r>
        <w:t>proceso</w:t>
      </w:r>
      <w:r w:rsidRPr="00CD55F6">
        <w:t xml:space="preserve"> de </w:t>
      </w:r>
      <w:r w:rsidRPr="00623B13">
        <w:t>documento entregable con datos en materia de Gobierno, Seguridad y Justicia</w:t>
      </w:r>
      <w:bookmarkEnd w:id="327"/>
      <w:bookmarkEnd w:id="328"/>
      <w:r w:rsidRPr="008D7077">
        <w:t xml:space="preserve"> </w:t>
      </w:r>
    </w:p>
    <w:p w:rsidR="001A77B2" w:rsidRPr="001C4B10" w:rsidRDefault="001A77B2" w:rsidP="001A77B2">
      <w:pPr>
        <w:rPr>
          <w:sz w:val="2"/>
        </w:rPr>
      </w:pPr>
    </w:p>
    <w:tbl>
      <w:tblPr>
        <w:tblW w:w="16302"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1A77B2" w:rsidRPr="007F2DA2" w:rsidTr="00C378C2">
        <w:trPr>
          <w:trHeight w:val="20"/>
          <w:tblHeader/>
        </w:trPr>
        <w:tc>
          <w:tcPr>
            <w:tcW w:w="675" w:type="dxa"/>
            <w:shd w:val="clear" w:color="000000" w:fill="D9D9D9"/>
            <w:noWrap/>
            <w:vAlign w:val="center"/>
            <w:hideMark/>
          </w:tcPr>
          <w:p w:rsidR="001A77B2" w:rsidRPr="007F2DA2" w:rsidRDefault="001A77B2"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1A77B2" w:rsidRPr="007F2DA2" w:rsidRDefault="001A77B2"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1A77B2" w:rsidRPr="007F2DA2" w:rsidRDefault="001A77B2"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1A77B2" w:rsidRPr="007F2DA2" w:rsidRDefault="001A77B2"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1A77B2" w:rsidRPr="007F2DA2" w:rsidRDefault="001A77B2" w:rsidP="00FE566D">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1A77B2" w:rsidRPr="007F2DA2" w:rsidTr="00C378C2">
        <w:trPr>
          <w:trHeight w:val="20"/>
        </w:trPr>
        <w:tc>
          <w:tcPr>
            <w:tcW w:w="675" w:type="dxa"/>
            <w:shd w:val="clear" w:color="auto" w:fill="auto"/>
            <w:noWrap/>
            <w:vAlign w:val="center"/>
            <w:hideMark/>
          </w:tcPr>
          <w:p w:rsidR="001A77B2" w:rsidRPr="007F2DA2" w:rsidRDefault="001A77B2" w:rsidP="00FE566D">
            <w:pPr>
              <w:spacing w:before="0" w:after="0"/>
              <w:jc w:val="center"/>
              <w:rPr>
                <w:rFonts w:asciiTheme="minorHAnsi" w:hAnsiTheme="minorHAnsi"/>
              </w:rPr>
            </w:pPr>
            <w:r w:rsidRPr="007F2DA2">
              <w:rPr>
                <w:rFonts w:asciiTheme="minorHAnsi" w:hAnsiTheme="minorHAnsi"/>
                <w:sz w:val="22"/>
              </w:rPr>
              <w:t>1</w:t>
            </w:r>
          </w:p>
        </w:tc>
        <w:tc>
          <w:tcPr>
            <w:tcW w:w="3011" w:type="dxa"/>
            <w:shd w:val="clear" w:color="auto" w:fill="auto"/>
            <w:vAlign w:val="center"/>
          </w:tcPr>
          <w:p w:rsidR="001A77B2" w:rsidRPr="001C4B10" w:rsidRDefault="001A77B2" w:rsidP="00FE566D">
            <w:pPr>
              <w:spacing w:before="0" w:after="0"/>
              <w:jc w:val="left"/>
              <w:rPr>
                <w:rFonts w:ascii="Arial" w:hAnsi="Arial" w:cs="Arial"/>
                <w:color w:val="000000"/>
                <w:sz w:val="16"/>
                <w:szCs w:val="16"/>
              </w:rPr>
            </w:pPr>
            <w:r w:rsidRPr="001C4B10">
              <w:rPr>
                <w:rFonts w:ascii="Arial" w:hAnsi="Arial" w:cs="Arial"/>
                <w:color w:val="000000"/>
                <w:sz w:val="16"/>
                <w:szCs w:val="16"/>
              </w:rPr>
              <w:t>DIRECCIÓN</w:t>
            </w:r>
          </w:p>
        </w:tc>
        <w:tc>
          <w:tcPr>
            <w:tcW w:w="6946" w:type="dxa"/>
            <w:shd w:val="clear" w:color="auto" w:fill="auto"/>
            <w:noWrap/>
            <w:vAlign w:val="center"/>
          </w:tcPr>
          <w:p w:rsidR="001A77B2" w:rsidRPr="001C4B10" w:rsidRDefault="001A77B2" w:rsidP="00FE566D">
            <w:pPr>
              <w:spacing w:before="0" w:after="0"/>
              <w:jc w:val="left"/>
              <w:rPr>
                <w:rFonts w:ascii="Arial" w:hAnsi="Arial" w:cs="Arial"/>
                <w:color w:val="000000"/>
                <w:sz w:val="16"/>
                <w:szCs w:val="16"/>
              </w:rPr>
            </w:pPr>
            <w:r w:rsidRPr="001C4B10">
              <w:rPr>
                <w:rFonts w:ascii="Arial" w:hAnsi="Arial" w:cs="Arial"/>
                <w:color w:val="000000"/>
                <w:sz w:val="16"/>
                <w:szCs w:val="16"/>
              </w:rPr>
              <w:t>RECEPCIÓN DE LA SOLICITUD EN LA UGSJ</w:t>
            </w:r>
            <w:r w:rsidRPr="001C4B10">
              <w:rPr>
                <w:rFonts w:ascii="Arial" w:hAnsi="Arial" w:cs="Arial"/>
                <w:color w:val="000000"/>
                <w:sz w:val="16"/>
                <w:szCs w:val="16"/>
              </w:rPr>
              <w:br/>
              <w:t xml:space="preserve">Revisar datos solicitados/establecer tiempo de entrega/criterios de elaboración. </w:t>
            </w:r>
          </w:p>
        </w:tc>
        <w:tc>
          <w:tcPr>
            <w:tcW w:w="2835" w:type="dxa"/>
            <w:shd w:val="clear" w:color="auto" w:fill="auto"/>
            <w:noWrap/>
            <w:vAlign w:val="center"/>
          </w:tcPr>
          <w:p w:rsidR="001A77B2" w:rsidRPr="001C4B10" w:rsidRDefault="001A77B2" w:rsidP="00FE566D">
            <w:pPr>
              <w:spacing w:before="0" w:after="0"/>
              <w:jc w:val="left"/>
              <w:rPr>
                <w:rFonts w:ascii="Arial" w:hAnsi="Arial" w:cs="Arial"/>
                <w:color w:val="000000"/>
                <w:sz w:val="16"/>
                <w:szCs w:val="16"/>
              </w:rPr>
            </w:pPr>
            <w:r w:rsidRPr="001C4B10">
              <w:rPr>
                <w:rFonts w:ascii="Arial" w:hAnsi="Arial" w:cs="Arial"/>
                <w:color w:val="000000"/>
                <w:sz w:val="16"/>
                <w:szCs w:val="16"/>
              </w:rPr>
              <w:t>Documento entregable con datos en materia de Gobierno, Seguridad y Justicia</w:t>
            </w:r>
          </w:p>
        </w:tc>
        <w:tc>
          <w:tcPr>
            <w:tcW w:w="2835" w:type="dxa"/>
            <w:shd w:val="clear" w:color="auto" w:fill="auto"/>
            <w:vAlign w:val="center"/>
          </w:tcPr>
          <w:p w:rsidR="001A77B2" w:rsidRPr="001C4B10" w:rsidRDefault="001A77B2" w:rsidP="00FE566D">
            <w:pPr>
              <w:spacing w:before="0" w:after="0"/>
              <w:jc w:val="left"/>
              <w:rPr>
                <w:rFonts w:ascii="Arial" w:hAnsi="Arial" w:cs="Arial"/>
                <w:color w:val="000000"/>
                <w:sz w:val="16"/>
                <w:szCs w:val="16"/>
              </w:rPr>
            </w:pPr>
            <w:r w:rsidRPr="001C4B10">
              <w:rPr>
                <w:rFonts w:ascii="Arial" w:hAnsi="Arial" w:cs="Arial"/>
                <w:color w:val="000000"/>
                <w:sz w:val="16"/>
                <w:szCs w:val="16"/>
              </w:rPr>
              <w:t>UGSJ</w:t>
            </w:r>
          </w:p>
        </w:tc>
      </w:tr>
      <w:tr w:rsidR="001A77B2" w:rsidRPr="007F2DA2" w:rsidTr="00C378C2">
        <w:trPr>
          <w:trHeight w:val="20"/>
        </w:trPr>
        <w:tc>
          <w:tcPr>
            <w:tcW w:w="675" w:type="dxa"/>
            <w:shd w:val="clear" w:color="auto" w:fill="auto"/>
            <w:noWrap/>
            <w:vAlign w:val="center"/>
          </w:tcPr>
          <w:p w:rsidR="001A77B2" w:rsidRPr="007F2DA2" w:rsidRDefault="001A77B2" w:rsidP="00FE566D">
            <w:pPr>
              <w:spacing w:before="0" w:after="0"/>
              <w:jc w:val="center"/>
              <w:rPr>
                <w:rFonts w:asciiTheme="minorHAnsi" w:hAnsiTheme="minorHAnsi"/>
              </w:rPr>
            </w:pPr>
            <w:r>
              <w:rPr>
                <w:rFonts w:asciiTheme="minorHAnsi" w:hAnsiTheme="minorHAnsi"/>
                <w:sz w:val="22"/>
              </w:rPr>
              <w:t>2</w:t>
            </w:r>
          </w:p>
        </w:tc>
        <w:tc>
          <w:tcPr>
            <w:tcW w:w="3011" w:type="dxa"/>
            <w:shd w:val="clear" w:color="auto" w:fill="auto"/>
            <w:vAlign w:val="center"/>
          </w:tcPr>
          <w:p w:rsidR="001A77B2" w:rsidRPr="001C4B10" w:rsidRDefault="001A77B2" w:rsidP="00FE566D">
            <w:pPr>
              <w:spacing w:before="0" w:after="0"/>
              <w:jc w:val="left"/>
              <w:rPr>
                <w:rFonts w:ascii="Arial" w:hAnsi="Arial" w:cs="Arial"/>
                <w:color w:val="000000"/>
                <w:sz w:val="16"/>
                <w:szCs w:val="16"/>
              </w:rPr>
            </w:pPr>
            <w:r w:rsidRPr="001C4B10">
              <w:rPr>
                <w:rFonts w:ascii="Arial" w:hAnsi="Arial" w:cs="Arial"/>
                <w:color w:val="000000"/>
                <w:sz w:val="16"/>
                <w:szCs w:val="16"/>
              </w:rPr>
              <w:t xml:space="preserve">COORDINACIÓN </w:t>
            </w:r>
          </w:p>
        </w:tc>
        <w:tc>
          <w:tcPr>
            <w:tcW w:w="6946" w:type="dxa"/>
            <w:shd w:val="clear" w:color="auto" w:fill="auto"/>
            <w:noWrap/>
            <w:vAlign w:val="center"/>
          </w:tcPr>
          <w:p w:rsidR="001A77B2" w:rsidRPr="001C4B10" w:rsidRDefault="001A77B2" w:rsidP="00FE566D">
            <w:pPr>
              <w:spacing w:before="0" w:after="0"/>
              <w:jc w:val="left"/>
              <w:rPr>
                <w:rFonts w:ascii="Arial" w:hAnsi="Arial" w:cs="Arial"/>
                <w:color w:val="000000"/>
                <w:sz w:val="16"/>
                <w:szCs w:val="16"/>
              </w:rPr>
            </w:pPr>
            <w:r w:rsidRPr="001C4B10">
              <w:rPr>
                <w:rFonts w:ascii="Arial" w:hAnsi="Arial" w:cs="Arial"/>
                <w:color w:val="000000"/>
                <w:sz w:val="16"/>
                <w:szCs w:val="16"/>
              </w:rPr>
              <w:t>ANÁLISIS DE LA INFORMACIÓN SOLICITADA</w:t>
            </w:r>
            <w:r w:rsidRPr="001C4B10">
              <w:rPr>
                <w:rFonts w:ascii="Arial" w:hAnsi="Arial" w:cs="Arial"/>
                <w:color w:val="000000"/>
                <w:sz w:val="16"/>
                <w:szCs w:val="16"/>
              </w:rPr>
              <w:br/>
              <w:t>Verificación de datos/Se cuenta o no con la información/Elaboración de información/Tiempo de elaboración/Tiempo de entrega/Elaborar informe de respuesta</w:t>
            </w:r>
          </w:p>
        </w:tc>
        <w:tc>
          <w:tcPr>
            <w:tcW w:w="2835" w:type="dxa"/>
            <w:shd w:val="clear" w:color="auto" w:fill="auto"/>
            <w:noWrap/>
            <w:vAlign w:val="center"/>
          </w:tcPr>
          <w:p w:rsidR="001A77B2" w:rsidRPr="001C4B10" w:rsidRDefault="001A77B2" w:rsidP="00FE566D">
            <w:pPr>
              <w:spacing w:before="0" w:after="0"/>
              <w:jc w:val="left"/>
              <w:rPr>
                <w:rFonts w:ascii="Arial" w:hAnsi="Arial" w:cs="Arial"/>
                <w:color w:val="000000"/>
                <w:sz w:val="16"/>
                <w:szCs w:val="16"/>
              </w:rPr>
            </w:pPr>
            <w:r w:rsidRPr="001C4B10">
              <w:rPr>
                <w:rFonts w:ascii="Arial" w:hAnsi="Arial" w:cs="Arial"/>
                <w:color w:val="000000"/>
                <w:sz w:val="16"/>
                <w:szCs w:val="16"/>
              </w:rPr>
              <w:t>Documento entregable con datos en materia de Gobierno, Seguridad y Justicia</w:t>
            </w:r>
          </w:p>
        </w:tc>
        <w:tc>
          <w:tcPr>
            <w:tcW w:w="2835" w:type="dxa"/>
            <w:shd w:val="clear" w:color="auto" w:fill="auto"/>
            <w:vAlign w:val="center"/>
          </w:tcPr>
          <w:p w:rsidR="001A77B2" w:rsidRPr="001C4B10" w:rsidRDefault="001A77B2" w:rsidP="00FE566D">
            <w:pPr>
              <w:spacing w:before="0" w:after="0"/>
              <w:jc w:val="left"/>
              <w:rPr>
                <w:rFonts w:ascii="Arial" w:hAnsi="Arial" w:cs="Arial"/>
                <w:color w:val="000000"/>
                <w:sz w:val="16"/>
                <w:szCs w:val="16"/>
              </w:rPr>
            </w:pPr>
            <w:r w:rsidRPr="001C4B10">
              <w:rPr>
                <w:rFonts w:ascii="Arial" w:hAnsi="Arial" w:cs="Arial"/>
                <w:color w:val="000000"/>
                <w:sz w:val="16"/>
                <w:szCs w:val="16"/>
              </w:rPr>
              <w:t>UGSJ</w:t>
            </w:r>
          </w:p>
        </w:tc>
      </w:tr>
      <w:tr w:rsidR="001A77B2" w:rsidRPr="007F2DA2" w:rsidTr="00C378C2">
        <w:trPr>
          <w:trHeight w:val="20"/>
        </w:trPr>
        <w:tc>
          <w:tcPr>
            <w:tcW w:w="675" w:type="dxa"/>
            <w:shd w:val="clear" w:color="auto" w:fill="auto"/>
            <w:noWrap/>
            <w:vAlign w:val="center"/>
          </w:tcPr>
          <w:p w:rsidR="001A77B2" w:rsidRPr="007F2DA2" w:rsidRDefault="001A77B2" w:rsidP="00FE566D">
            <w:pPr>
              <w:spacing w:before="0" w:after="0"/>
              <w:jc w:val="center"/>
              <w:rPr>
                <w:rFonts w:asciiTheme="minorHAnsi" w:hAnsiTheme="minorHAnsi"/>
              </w:rPr>
            </w:pPr>
            <w:r>
              <w:rPr>
                <w:rFonts w:asciiTheme="minorHAnsi" w:hAnsiTheme="minorHAnsi"/>
                <w:sz w:val="22"/>
              </w:rPr>
              <w:t>3</w:t>
            </w:r>
          </w:p>
        </w:tc>
        <w:tc>
          <w:tcPr>
            <w:tcW w:w="3011" w:type="dxa"/>
            <w:shd w:val="clear" w:color="auto" w:fill="auto"/>
            <w:vAlign w:val="center"/>
          </w:tcPr>
          <w:p w:rsidR="001A77B2" w:rsidRPr="001C4B10" w:rsidRDefault="001A77B2" w:rsidP="00FE566D">
            <w:pPr>
              <w:spacing w:before="0" w:after="0"/>
              <w:jc w:val="left"/>
              <w:rPr>
                <w:rFonts w:ascii="Arial" w:hAnsi="Arial" w:cs="Arial"/>
                <w:color w:val="000000"/>
                <w:sz w:val="16"/>
                <w:szCs w:val="16"/>
              </w:rPr>
            </w:pPr>
            <w:r>
              <w:rPr>
                <w:rFonts w:ascii="Arial" w:hAnsi="Arial" w:cs="Arial"/>
                <w:color w:val="000000"/>
                <w:sz w:val="16"/>
                <w:szCs w:val="16"/>
              </w:rPr>
              <w:t>COORDINACIÓN</w:t>
            </w:r>
            <w:r w:rsidRPr="001C4B10">
              <w:rPr>
                <w:rFonts w:ascii="Arial" w:hAnsi="Arial" w:cs="Arial"/>
                <w:color w:val="000000"/>
                <w:sz w:val="16"/>
                <w:szCs w:val="16"/>
              </w:rPr>
              <w:t xml:space="preserve"> </w:t>
            </w:r>
          </w:p>
        </w:tc>
        <w:tc>
          <w:tcPr>
            <w:tcW w:w="6946" w:type="dxa"/>
            <w:shd w:val="clear" w:color="auto" w:fill="auto"/>
            <w:noWrap/>
            <w:vAlign w:val="center"/>
          </w:tcPr>
          <w:p w:rsidR="001A77B2" w:rsidRPr="001C4B10" w:rsidRDefault="001A77B2" w:rsidP="00FE566D">
            <w:pPr>
              <w:spacing w:before="0" w:after="0"/>
              <w:jc w:val="left"/>
              <w:rPr>
                <w:rFonts w:ascii="Arial" w:hAnsi="Arial" w:cs="Arial"/>
                <w:color w:val="000000"/>
                <w:sz w:val="16"/>
                <w:szCs w:val="16"/>
              </w:rPr>
            </w:pPr>
            <w:r w:rsidRPr="001C4B10">
              <w:rPr>
                <w:rFonts w:ascii="Arial" w:hAnsi="Arial" w:cs="Arial"/>
                <w:color w:val="000000"/>
                <w:sz w:val="16"/>
                <w:szCs w:val="16"/>
              </w:rPr>
              <w:t>VERIFICACIÓN DE DATOS</w:t>
            </w:r>
            <w:r w:rsidRPr="001C4B10">
              <w:rPr>
                <w:rFonts w:ascii="Arial" w:hAnsi="Arial" w:cs="Arial"/>
                <w:color w:val="000000"/>
                <w:sz w:val="16"/>
                <w:szCs w:val="16"/>
              </w:rPr>
              <w:br/>
              <w:t>Revisión de informe a entregar</w:t>
            </w:r>
          </w:p>
        </w:tc>
        <w:tc>
          <w:tcPr>
            <w:tcW w:w="2835" w:type="dxa"/>
            <w:shd w:val="clear" w:color="auto" w:fill="auto"/>
            <w:noWrap/>
            <w:vAlign w:val="center"/>
          </w:tcPr>
          <w:p w:rsidR="001A77B2" w:rsidRPr="001C4B10" w:rsidRDefault="001A77B2" w:rsidP="00FE566D">
            <w:pPr>
              <w:spacing w:before="0" w:after="0"/>
              <w:jc w:val="left"/>
              <w:rPr>
                <w:rFonts w:ascii="Arial" w:hAnsi="Arial" w:cs="Arial"/>
                <w:color w:val="000000"/>
                <w:sz w:val="16"/>
                <w:szCs w:val="16"/>
              </w:rPr>
            </w:pPr>
            <w:r w:rsidRPr="001C4B10">
              <w:rPr>
                <w:rFonts w:ascii="Arial" w:hAnsi="Arial" w:cs="Arial"/>
                <w:color w:val="000000"/>
                <w:sz w:val="16"/>
                <w:szCs w:val="16"/>
              </w:rPr>
              <w:t>Documento entregable con datos en materia de Gobierno, Seguridad y Justicia</w:t>
            </w:r>
          </w:p>
        </w:tc>
        <w:tc>
          <w:tcPr>
            <w:tcW w:w="2835" w:type="dxa"/>
            <w:shd w:val="clear" w:color="auto" w:fill="auto"/>
            <w:vAlign w:val="center"/>
          </w:tcPr>
          <w:p w:rsidR="001A77B2" w:rsidRPr="001C4B10" w:rsidRDefault="001A77B2" w:rsidP="00FE566D">
            <w:pPr>
              <w:spacing w:before="0" w:after="0"/>
              <w:jc w:val="left"/>
              <w:rPr>
                <w:rFonts w:ascii="Arial" w:hAnsi="Arial" w:cs="Arial"/>
                <w:color w:val="000000"/>
                <w:sz w:val="16"/>
                <w:szCs w:val="16"/>
              </w:rPr>
            </w:pPr>
            <w:r w:rsidRPr="001C4B10">
              <w:rPr>
                <w:rFonts w:ascii="Arial" w:hAnsi="Arial" w:cs="Arial"/>
                <w:color w:val="000000"/>
                <w:sz w:val="16"/>
                <w:szCs w:val="16"/>
              </w:rPr>
              <w:t>UGSJ</w:t>
            </w:r>
          </w:p>
        </w:tc>
      </w:tr>
      <w:tr w:rsidR="001A77B2" w:rsidRPr="007F2DA2" w:rsidTr="00C378C2">
        <w:trPr>
          <w:trHeight w:val="20"/>
        </w:trPr>
        <w:tc>
          <w:tcPr>
            <w:tcW w:w="675" w:type="dxa"/>
            <w:shd w:val="clear" w:color="auto" w:fill="auto"/>
            <w:noWrap/>
            <w:vAlign w:val="center"/>
          </w:tcPr>
          <w:p w:rsidR="001A77B2" w:rsidRPr="007F2DA2" w:rsidRDefault="001A77B2" w:rsidP="00FE566D">
            <w:pPr>
              <w:spacing w:before="0" w:after="0"/>
              <w:jc w:val="center"/>
              <w:rPr>
                <w:rFonts w:asciiTheme="minorHAnsi" w:hAnsiTheme="minorHAnsi"/>
              </w:rPr>
            </w:pPr>
            <w:r>
              <w:rPr>
                <w:rFonts w:asciiTheme="minorHAnsi" w:hAnsiTheme="minorHAnsi"/>
                <w:sz w:val="22"/>
              </w:rPr>
              <w:t>4</w:t>
            </w:r>
          </w:p>
        </w:tc>
        <w:tc>
          <w:tcPr>
            <w:tcW w:w="3011" w:type="dxa"/>
            <w:shd w:val="clear" w:color="auto" w:fill="auto"/>
            <w:vAlign w:val="center"/>
          </w:tcPr>
          <w:p w:rsidR="001A77B2" w:rsidRPr="001C4B10" w:rsidRDefault="001A77B2" w:rsidP="00FE566D">
            <w:pPr>
              <w:spacing w:before="0" w:after="0"/>
              <w:jc w:val="left"/>
              <w:rPr>
                <w:rFonts w:ascii="Arial" w:hAnsi="Arial" w:cs="Arial"/>
                <w:color w:val="000000"/>
                <w:sz w:val="16"/>
                <w:szCs w:val="16"/>
              </w:rPr>
            </w:pPr>
            <w:r w:rsidRPr="001C4B10">
              <w:rPr>
                <w:rFonts w:ascii="Arial" w:hAnsi="Arial" w:cs="Arial"/>
                <w:color w:val="000000"/>
                <w:sz w:val="16"/>
                <w:szCs w:val="16"/>
              </w:rPr>
              <w:t xml:space="preserve">DIRECCIÓN </w:t>
            </w:r>
          </w:p>
        </w:tc>
        <w:tc>
          <w:tcPr>
            <w:tcW w:w="6946" w:type="dxa"/>
            <w:shd w:val="clear" w:color="auto" w:fill="auto"/>
            <w:noWrap/>
            <w:vAlign w:val="center"/>
          </w:tcPr>
          <w:p w:rsidR="001A77B2" w:rsidRPr="001C4B10" w:rsidRDefault="001A77B2" w:rsidP="00FE566D">
            <w:pPr>
              <w:spacing w:before="0" w:after="0"/>
              <w:jc w:val="left"/>
              <w:rPr>
                <w:rFonts w:ascii="Arial" w:hAnsi="Arial" w:cs="Arial"/>
                <w:color w:val="000000"/>
                <w:sz w:val="16"/>
                <w:szCs w:val="16"/>
              </w:rPr>
            </w:pPr>
            <w:r w:rsidRPr="001C4B10">
              <w:rPr>
                <w:rFonts w:ascii="Arial" w:hAnsi="Arial" w:cs="Arial"/>
                <w:color w:val="000000"/>
                <w:sz w:val="16"/>
                <w:szCs w:val="16"/>
              </w:rPr>
              <w:t>NO PROCEDE</w:t>
            </w:r>
            <w:r w:rsidRPr="001C4B10">
              <w:rPr>
                <w:rFonts w:ascii="Arial" w:hAnsi="Arial" w:cs="Arial"/>
                <w:color w:val="000000"/>
                <w:sz w:val="16"/>
                <w:szCs w:val="16"/>
              </w:rPr>
              <w:br/>
              <w:t>Validación de la información</w:t>
            </w:r>
          </w:p>
        </w:tc>
        <w:tc>
          <w:tcPr>
            <w:tcW w:w="2835" w:type="dxa"/>
            <w:shd w:val="clear" w:color="auto" w:fill="auto"/>
            <w:noWrap/>
            <w:vAlign w:val="center"/>
          </w:tcPr>
          <w:p w:rsidR="001A77B2" w:rsidRPr="001C4B10" w:rsidRDefault="001A77B2" w:rsidP="00FE566D">
            <w:pPr>
              <w:spacing w:before="0" w:after="0"/>
              <w:jc w:val="left"/>
              <w:rPr>
                <w:rFonts w:ascii="Arial" w:hAnsi="Arial" w:cs="Arial"/>
                <w:color w:val="000000"/>
                <w:sz w:val="16"/>
                <w:szCs w:val="16"/>
              </w:rPr>
            </w:pPr>
            <w:r w:rsidRPr="001C4B10">
              <w:rPr>
                <w:rFonts w:ascii="Arial" w:hAnsi="Arial" w:cs="Arial"/>
                <w:color w:val="000000"/>
                <w:sz w:val="16"/>
                <w:szCs w:val="16"/>
              </w:rPr>
              <w:t>Documento entregable con datos en materia de Gobierno, Seguridad y Justicia</w:t>
            </w:r>
          </w:p>
        </w:tc>
        <w:tc>
          <w:tcPr>
            <w:tcW w:w="2835" w:type="dxa"/>
            <w:shd w:val="clear" w:color="auto" w:fill="auto"/>
            <w:vAlign w:val="center"/>
          </w:tcPr>
          <w:p w:rsidR="001A77B2" w:rsidRPr="001C4B10" w:rsidRDefault="001A77B2" w:rsidP="00FE566D">
            <w:pPr>
              <w:spacing w:before="0" w:after="0"/>
              <w:jc w:val="left"/>
              <w:rPr>
                <w:rFonts w:ascii="Arial" w:hAnsi="Arial" w:cs="Arial"/>
                <w:color w:val="000000"/>
                <w:sz w:val="16"/>
                <w:szCs w:val="16"/>
              </w:rPr>
            </w:pPr>
            <w:r>
              <w:rPr>
                <w:rFonts w:ascii="Arial" w:hAnsi="Arial" w:cs="Arial"/>
                <w:color w:val="000000"/>
                <w:sz w:val="16"/>
                <w:szCs w:val="16"/>
              </w:rPr>
              <w:t>UGSJ</w:t>
            </w:r>
          </w:p>
        </w:tc>
      </w:tr>
      <w:tr w:rsidR="001A77B2" w:rsidRPr="007F2DA2" w:rsidTr="00C378C2">
        <w:trPr>
          <w:trHeight w:val="20"/>
        </w:trPr>
        <w:tc>
          <w:tcPr>
            <w:tcW w:w="675" w:type="dxa"/>
            <w:shd w:val="clear" w:color="auto" w:fill="auto"/>
            <w:noWrap/>
            <w:vAlign w:val="center"/>
          </w:tcPr>
          <w:p w:rsidR="001A77B2" w:rsidRPr="007F2DA2" w:rsidRDefault="001A77B2" w:rsidP="00FE566D">
            <w:pPr>
              <w:spacing w:before="0" w:after="0"/>
              <w:jc w:val="center"/>
              <w:rPr>
                <w:rFonts w:asciiTheme="minorHAnsi" w:hAnsiTheme="minorHAnsi"/>
              </w:rPr>
            </w:pPr>
            <w:r>
              <w:rPr>
                <w:rFonts w:asciiTheme="minorHAnsi" w:hAnsiTheme="minorHAnsi"/>
                <w:sz w:val="22"/>
              </w:rPr>
              <w:t>5</w:t>
            </w:r>
          </w:p>
        </w:tc>
        <w:tc>
          <w:tcPr>
            <w:tcW w:w="3011" w:type="dxa"/>
            <w:shd w:val="clear" w:color="auto" w:fill="auto"/>
            <w:vAlign w:val="center"/>
          </w:tcPr>
          <w:p w:rsidR="001A77B2" w:rsidRPr="001C4B10" w:rsidRDefault="001A77B2" w:rsidP="00FE566D">
            <w:pPr>
              <w:spacing w:before="0" w:after="0"/>
              <w:jc w:val="left"/>
              <w:rPr>
                <w:rFonts w:ascii="Arial" w:hAnsi="Arial" w:cs="Arial"/>
                <w:color w:val="000000"/>
                <w:sz w:val="16"/>
                <w:szCs w:val="16"/>
              </w:rPr>
            </w:pPr>
            <w:r w:rsidRPr="001C4B10">
              <w:rPr>
                <w:rFonts w:ascii="Arial" w:hAnsi="Arial" w:cs="Arial"/>
                <w:color w:val="000000"/>
                <w:sz w:val="16"/>
                <w:szCs w:val="16"/>
              </w:rPr>
              <w:t xml:space="preserve">DIRECCIÓN </w:t>
            </w:r>
          </w:p>
        </w:tc>
        <w:tc>
          <w:tcPr>
            <w:tcW w:w="6946" w:type="dxa"/>
            <w:shd w:val="clear" w:color="auto" w:fill="auto"/>
            <w:noWrap/>
            <w:vAlign w:val="center"/>
          </w:tcPr>
          <w:p w:rsidR="001A77B2" w:rsidRPr="001C4B10" w:rsidRDefault="001A77B2" w:rsidP="00FE566D">
            <w:pPr>
              <w:spacing w:before="0" w:after="0"/>
              <w:jc w:val="left"/>
              <w:rPr>
                <w:rFonts w:ascii="Arial" w:hAnsi="Arial" w:cs="Arial"/>
                <w:color w:val="000000"/>
                <w:sz w:val="16"/>
                <w:szCs w:val="16"/>
              </w:rPr>
            </w:pPr>
            <w:r w:rsidRPr="001C4B10">
              <w:rPr>
                <w:rFonts w:ascii="Arial" w:hAnsi="Arial" w:cs="Arial"/>
                <w:color w:val="000000"/>
                <w:sz w:val="16"/>
                <w:szCs w:val="16"/>
              </w:rPr>
              <w:t>GENERACIÓN DE DOCUMENTO</w:t>
            </w:r>
            <w:r w:rsidRPr="001C4B10">
              <w:rPr>
                <w:rFonts w:ascii="Arial" w:hAnsi="Arial" w:cs="Arial"/>
                <w:color w:val="000000"/>
                <w:sz w:val="16"/>
                <w:szCs w:val="16"/>
              </w:rPr>
              <w:br/>
              <w:t>Autorización para generar documento</w:t>
            </w:r>
          </w:p>
        </w:tc>
        <w:tc>
          <w:tcPr>
            <w:tcW w:w="2835" w:type="dxa"/>
            <w:shd w:val="clear" w:color="auto" w:fill="auto"/>
            <w:noWrap/>
            <w:vAlign w:val="center"/>
          </w:tcPr>
          <w:p w:rsidR="001A77B2" w:rsidRPr="001C4B10" w:rsidRDefault="001A77B2" w:rsidP="00FE566D">
            <w:pPr>
              <w:spacing w:before="0" w:after="0"/>
              <w:jc w:val="left"/>
              <w:rPr>
                <w:rFonts w:ascii="Arial" w:hAnsi="Arial" w:cs="Arial"/>
                <w:color w:val="000000"/>
                <w:sz w:val="16"/>
                <w:szCs w:val="16"/>
              </w:rPr>
            </w:pPr>
            <w:r w:rsidRPr="001C4B10">
              <w:rPr>
                <w:rFonts w:ascii="Arial" w:hAnsi="Arial" w:cs="Arial"/>
                <w:color w:val="000000"/>
                <w:sz w:val="16"/>
                <w:szCs w:val="16"/>
              </w:rPr>
              <w:t>Documento entregable con datos en materia de Gobierno, Seguridad y Justicia</w:t>
            </w:r>
          </w:p>
        </w:tc>
        <w:tc>
          <w:tcPr>
            <w:tcW w:w="2835" w:type="dxa"/>
            <w:shd w:val="clear" w:color="auto" w:fill="auto"/>
            <w:vAlign w:val="center"/>
          </w:tcPr>
          <w:p w:rsidR="001A77B2" w:rsidRPr="001C4B10" w:rsidRDefault="001A77B2" w:rsidP="00FE566D">
            <w:pPr>
              <w:spacing w:before="0" w:after="0"/>
              <w:jc w:val="left"/>
              <w:rPr>
                <w:rFonts w:ascii="Arial" w:hAnsi="Arial" w:cs="Arial"/>
                <w:color w:val="000000"/>
                <w:sz w:val="16"/>
                <w:szCs w:val="16"/>
              </w:rPr>
            </w:pPr>
            <w:r w:rsidRPr="001C4B10">
              <w:rPr>
                <w:rFonts w:ascii="Arial" w:hAnsi="Arial" w:cs="Arial"/>
                <w:color w:val="000000"/>
                <w:sz w:val="16"/>
                <w:szCs w:val="16"/>
              </w:rPr>
              <w:t>UGSJ</w:t>
            </w:r>
          </w:p>
        </w:tc>
      </w:tr>
      <w:tr w:rsidR="001A77B2" w:rsidRPr="007F2DA2" w:rsidTr="00C378C2">
        <w:trPr>
          <w:trHeight w:val="20"/>
        </w:trPr>
        <w:tc>
          <w:tcPr>
            <w:tcW w:w="675" w:type="dxa"/>
            <w:shd w:val="clear" w:color="auto" w:fill="auto"/>
            <w:noWrap/>
            <w:vAlign w:val="center"/>
          </w:tcPr>
          <w:p w:rsidR="001A77B2" w:rsidRPr="007F2DA2" w:rsidRDefault="001A77B2" w:rsidP="00FE566D">
            <w:pPr>
              <w:spacing w:before="0" w:after="0"/>
              <w:jc w:val="center"/>
              <w:rPr>
                <w:rFonts w:asciiTheme="minorHAnsi" w:hAnsiTheme="minorHAnsi"/>
              </w:rPr>
            </w:pPr>
            <w:r>
              <w:rPr>
                <w:rFonts w:asciiTheme="minorHAnsi" w:hAnsiTheme="minorHAnsi"/>
                <w:sz w:val="22"/>
              </w:rPr>
              <w:t>6</w:t>
            </w:r>
          </w:p>
        </w:tc>
        <w:tc>
          <w:tcPr>
            <w:tcW w:w="3011" w:type="dxa"/>
            <w:shd w:val="clear" w:color="auto" w:fill="auto"/>
            <w:vAlign w:val="center"/>
          </w:tcPr>
          <w:p w:rsidR="001A77B2" w:rsidRPr="001C4B10" w:rsidRDefault="001A77B2" w:rsidP="00FE566D">
            <w:pPr>
              <w:spacing w:before="0" w:after="0"/>
              <w:jc w:val="left"/>
              <w:rPr>
                <w:rFonts w:ascii="Arial" w:hAnsi="Arial" w:cs="Arial"/>
                <w:color w:val="000000"/>
                <w:sz w:val="16"/>
                <w:szCs w:val="16"/>
              </w:rPr>
            </w:pPr>
            <w:r w:rsidRPr="001C4B10">
              <w:rPr>
                <w:rFonts w:ascii="Arial" w:hAnsi="Arial" w:cs="Arial"/>
                <w:color w:val="000000"/>
                <w:sz w:val="16"/>
                <w:szCs w:val="16"/>
              </w:rPr>
              <w:t xml:space="preserve">COORDINACIÓN </w:t>
            </w:r>
          </w:p>
        </w:tc>
        <w:tc>
          <w:tcPr>
            <w:tcW w:w="6946" w:type="dxa"/>
            <w:shd w:val="clear" w:color="auto" w:fill="auto"/>
            <w:noWrap/>
            <w:vAlign w:val="center"/>
          </w:tcPr>
          <w:p w:rsidR="001A77B2" w:rsidRPr="001C4B10" w:rsidRDefault="001A77B2" w:rsidP="00FE566D">
            <w:pPr>
              <w:spacing w:before="0" w:after="0"/>
              <w:jc w:val="left"/>
              <w:rPr>
                <w:rFonts w:ascii="Arial" w:hAnsi="Arial" w:cs="Arial"/>
                <w:color w:val="000000"/>
                <w:sz w:val="16"/>
                <w:szCs w:val="16"/>
              </w:rPr>
            </w:pPr>
            <w:r w:rsidRPr="001C4B10">
              <w:rPr>
                <w:rFonts w:ascii="Arial" w:hAnsi="Arial" w:cs="Arial"/>
                <w:color w:val="000000"/>
                <w:sz w:val="16"/>
                <w:szCs w:val="16"/>
              </w:rPr>
              <w:t>ASIGNACIÓN DE TIEMPOS Y ACTIVIDADES</w:t>
            </w:r>
            <w:r w:rsidRPr="001C4B10">
              <w:rPr>
                <w:rFonts w:ascii="Arial" w:hAnsi="Arial" w:cs="Arial"/>
                <w:color w:val="000000"/>
                <w:sz w:val="16"/>
                <w:szCs w:val="16"/>
              </w:rPr>
              <w:br/>
              <w:t>Establecer tiempos de entrega, clasificación de actividades</w:t>
            </w:r>
          </w:p>
        </w:tc>
        <w:tc>
          <w:tcPr>
            <w:tcW w:w="2835" w:type="dxa"/>
            <w:shd w:val="clear" w:color="auto" w:fill="auto"/>
            <w:noWrap/>
            <w:vAlign w:val="center"/>
          </w:tcPr>
          <w:p w:rsidR="001A77B2" w:rsidRPr="001C4B10" w:rsidRDefault="001A77B2" w:rsidP="00FE566D">
            <w:pPr>
              <w:spacing w:before="0" w:after="0"/>
              <w:jc w:val="left"/>
              <w:rPr>
                <w:rFonts w:ascii="Arial" w:hAnsi="Arial" w:cs="Arial"/>
                <w:color w:val="000000"/>
                <w:sz w:val="16"/>
                <w:szCs w:val="16"/>
              </w:rPr>
            </w:pPr>
            <w:r w:rsidRPr="001C4B10">
              <w:rPr>
                <w:rFonts w:ascii="Arial" w:hAnsi="Arial" w:cs="Arial"/>
                <w:color w:val="000000"/>
                <w:sz w:val="16"/>
                <w:szCs w:val="16"/>
              </w:rPr>
              <w:t>Documento entregable con datos en materia de Gobierno, Seguridad y Justicia</w:t>
            </w:r>
          </w:p>
        </w:tc>
        <w:tc>
          <w:tcPr>
            <w:tcW w:w="2835" w:type="dxa"/>
            <w:shd w:val="clear" w:color="auto" w:fill="auto"/>
            <w:vAlign w:val="center"/>
          </w:tcPr>
          <w:p w:rsidR="001A77B2" w:rsidRPr="001C4B10" w:rsidRDefault="001A77B2" w:rsidP="00FE566D">
            <w:pPr>
              <w:spacing w:before="0" w:after="0"/>
              <w:jc w:val="left"/>
              <w:rPr>
                <w:rFonts w:ascii="Arial" w:hAnsi="Arial" w:cs="Arial"/>
                <w:color w:val="000000"/>
                <w:sz w:val="16"/>
                <w:szCs w:val="16"/>
              </w:rPr>
            </w:pPr>
            <w:r w:rsidRPr="001C4B10">
              <w:rPr>
                <w:rFonts w:ascii="Arial" w:hAnsi="Arial" w:cs="Arial"/>
                <w:color w:val="000000"/>
                <w:sz w:val="16"/>
                <w:szCs w:val="16"/>
              </w:rPr>
              <w:t>UGSJ</w:t>
            </w:r>
          </w:p>
        </w:tc>
      </w:tr>
      <w:tr w:rsidR="001A77B2" w:rsidRPr="007F2DA2" w:rsidTr="00C378C2">
        <w:trPr>
          <w:trHeight w:val="20"/>
        </w:trPr>
        <w:tc>
          <w:tcPr>
            <w:tcW w:w="675" w:type="dxa"/>
            <w:shd w:val="clear" w:color="auto" w:fill="auto"/>
            <w:noWrap/>
            <w:vAlign w:val="center"/>
          </w:tcPr>
          <w:p w:rsidR="001A77B2" w:rsidRPr="007F2DA2" w:rsidRDefault="001A77B2" w:rsidP="00FE566D">
            <w:pPr>
              <w:spacing w:before="0" w:after="0"/>
              <w:jc w:val="center"/>
              <w:rPr>
                <w:rFonts w:asciiTheme="minorHAnsi" w:hAnsiTheme="minorHAnsi"/>
              </w:rPr>
            </w:pPr>
            <w:r>
              <w:rPr>
                <w:rFonts w:asciiTheme="minorHAnsi" w:hAnsiTheme="minorHAnsi"/>
              </w:rPr>
              <w:t>7</w:t>
            </w:r>
          </w:p>
        </w:tc>
        <w:tc>
          <w:tcPr>
            <w:tcW w:w="3011" w:type="dxa"/>
            <w:shd w:val="clear" w:color="auto" w:fill="auto"/>
            <w:vAlign w:val="center"/>
          </w:tcPr>
          <w:p w:rsidR="001A77B2" w:rsidRPr="001C4B10" w:rsidRDefault="001A77B2" w:rsidP="00FE566D">
            <w:pPr>
              <w:spacing w:before="0" w:after="0"/>
              <w:jc w:val="left"/>
              <w:rPr>
                <w:rFonts w:ascii="Arial" w:hAnsi="Arial" w:cs="Arial"/>
                <w:color w:val="000000"/>
                <w:sz w:val="16"/>
                <w:szCs w:val="16"/>
              </w:rPr>
            </w:pPr>
            <w:r w:rsidRPr="001C4B10">
              <w:rPr>
                <w:rFonts w:ascii="Arial" w:hAnsi="Arial" w:cs="Arial"/>
                <w:color w:val="000000"/>
                <w:sz w:val="16"/>
                <w:szCs w:val="16"/>
              </w:rPr>
              <w:t>COORDINACIÓN</w:t>
            </w:r>
          </w:p>
        </w:tc>
        <w:tc>
          <w:tcPr>
            <w:tcW w:w="6946" w:type="dxa"/>
            <w:shd w:val="clear" w:color="auto" w:fill="auto"/>
            <w:noWrap/>
            <w:vAlign w:val="center"/>
          </w:tcPr>
          <w:p w:rsidR="001A77B2" w:rsidRPr="001C4B10" w:rsidRDefault="001A77B2" w:rsidP="00FE566D">
            <w:pPr>
              <w:spacing w:before="0" w:after="0"/>
              <w:jc w:val="left"/>
              <w:rPr>
                <w:rFonts w:ascii="Arial" w:hAnsi="Arial" w:cs="Arial"/>
                <w:color w:val="000000"/>
                <w:sz w:val="16"/>
                <w:szCs w:val="16"/>
              </w:rPr>
            </w:pPr>
            <w:r w:rsidRPr="001C4B10">
              <w:rPr>
                <w:rFonts w:ascii="Arial" w:hAnsi="Arial" w:cs="Arial"/>
                <w:color w:val="000000"/>
                <w:sz w:val="16"/>
                <w:szCs w:val="16"/>
              </w:rPr>
              <w:t>CONSULTAR INDICADORES</w:t>
            </w:r>
            <w:r w:rsidRPr="001C4B10">
              <w:rPr>
                <w:rFonts w:ascii="Arial" w:hAnsi="Arial" w:cs="Arial"/>
                <w:color w:val="000000"/>
                <w:sz w:val="16"/>
                <w:szCs w:val="16"/>
              </w:rPr>
              <w:br/>
              <w:t>Revisión datos/clasificación de información/integración de material</w:t>
            </w:r>
          </w:p>
        </w:tc>
        <w:tc>
          <w:tcPr>
            <w:tcW w:w="2835" w:type="dxa"/>
            <w:shd w:val="clear" w:color="auto" w:fill="auto"/>
            <w:noWrap/>
            <w:vAlign w:val="center"/>
          </w:tcPr>
          <w:p w:rsidR="001A77B2" w:rsidRPr="001C4B10" w:rsidRDefault="001A77B2" w:rsidP="00FE566D">
            <w:pPr>
              <w:spacing w:before="0" w:after="0"/>
              <w:jc w:val="left"/>
              <w:rPr>
                <w:rFonts w:ascii="Arial" w:hAnsi="Arial" w:cs="Arial"/>
                <w:color w:val="000000"/>
                <w:sz w:val="16"/>
                <w:szCs w:val="16"/>
              </w:rPr>
            </w:pPr>
            <w:r w:rsidRPr="001C4B10">
              <w:rPr>
                <w:rFonts w:ascii="Arial" w:hAnsi="Arial" w:cs="Arial"/>
                <w:color w:val="000000"/>
                <w:sz w:val="16"/>
                <w:szCs w:val="16"/>
              </w:rPr>
              <w:t>Documento entregable con datos en materia de Gobierno, Seguridad y Justicia</w:t>
            </w:r>
          </w:p>
        </w:tc>
        <w:tc>
          <w:tcPr>
            <w:tcW w:w="2835" w:type="dxa"/>
            <w:shd w:val="clear" w:color="auto" w:fill="auto"/>
            <w:vAlign w:val="center"/>
          </w:tcPr>
          <w:p w:rsidR="001A77B2" w:rsidRPr="001C4B10" w:rsidRDefault="001A77B2" w:rsidP="00FE566D">
            <w:pPr>
              <w:spacing w:before="0" w:after="0"/>
              <w:jc w:val="left"/>
              <w:rPr>
                <w:rFonts w:ascii="Arial" w:hAnsi="Arial" w:cs="Arial"/>
                <w:color w:val="000000"/>
                <w:sz w:val="16"/>
                <w:szCs w:val="16"/>
              </w:rPr>
            </w:pPr>
            <w:r w:rsidRPr="001C4B10">
              <w:rPr>
                <w:rFonts w:ascii="Arial" w:hAnsi="Arial" w:cs="Arial"/>
                <w:color w:val="000000"/>
                <w:sz w:val="16"/>
                <w:szCs w:val="16"/>
              </w:rPr>
              <w:t>UGSJ</w:t>
            </w:r>
          </w:p>
        </w:tc>
      </w:tr>
      <w:tr w:rsidR="001A77B2" w:rsidRPr="007F2DA2" w:rsidTr="00C378C2">
        <w:trPr>
          <w:trHeight w:val="20"/>
        </w:trPr>
        <w:tc>
          <w:tcPr>
            <w:tcW w:w="675" w:type="dxa"/>
            <w:shd w:val="clear" w:color="auto" w:fill="auto"/>
            <w:noWrap/>
            <w:vAlign w:val="center"/>
          </w:tcPr>
          <w:p w:rsidR="001A77B2" w:rsidRPr="007F2DA2" w:rsidRDefault="001A77B2" w:rsidP="00FE566D">
            <w:pPr>
              <w:spacing w:before="0" w:after="0"/>
              <w:jc w:val="center"/>
              <w:rPr>
                <w:rFonts w:asciiTheme="minorHAnsi" w:hAnsiTheme="minorHAnsi"/>
              </w:rPr>
            </w:pPr>
            <w:r>
              <w:rPr>
                <w:rFonts w:asciiTheme="minorHAnsi" w:hAnsiTheme="minorHAnsi"/>
              </w:rPr>
              <w:t>8</w:t>
            </w:r>
          </w:p>
        </w:tc>
        <w:tc>
          <w:tcPr>
            <w:tcW w:w="3011" w:type="dxa"/>
            <w:shd w:val="clear" w:color="auto" w:fill="auto"/>
            <w:vAlign w:val="center"/>
          </w:tcPr>
          <w:p w:rsidR="001A77B2" w:rsidRPr="001C4B10" w:rsidRDefault="001A77B2" w:rsidP="00FE566D">
            <w:pPr>
              <w:spacing w:before="0" w:after="0"/>
              <w:jc w:val="left"/>
              <w:rPr>
                <w:rFonts w:ascii="Arial" w:hAnsi="Arial" w:cs="Arial"/>
                <w:color w:val="000000"/>
                <w:sz w:val="16"/>
                <w:szCs w:val="16"/>
              </w:rPr>
            </w:pPr>
            <w:r w:rsidRPr="001C4B10">
              <w:rPr>
                <w:rFonts w:ascii="Arial" w:hAnsi="Arial" w:cs="Arial"/>
                <w:color w:val="000000"/>
                <w:sz w:val="16"/>
                <w:szCs w:val="16"/>
              </w:rPr>
              <w:t>ANALISTA</w:t>
            </w:r>
          </w:p>
        </w:tc>
        <w:tc>
          <w:tcPr>
            <w:tcW w:w="6946" w:type="dxa"/>
            <w:shd w:val="clear" w:color="auto" w:fill="auto"/>
            <w:noWrap/>
            <w:vAlign w:val="center"/>
          </w:tcPr>
          <w:p w:rsidR="001A77B2" w:rsidRPr="001C4B10" w:rsidRDefault="001A77B2" w:rsidP="00FE566D">
            <w:pPr>
              <w:spacing w:before="0" w:after="0"/>
              <w:jc w:val="left"/>
              <w:rPr>
                <w:rFonts w:ascii="Arial" w:hAnsi="Arial" w:cs="Arial"/>
                <w:color w:val="000000"/>
                <w:sz w:val="16"/>
                <w:szCs w:val="16"/>
              </w:rPr>
            </w:pPr>
            <w:r w:rsidRPr="001C4B10">
              <w:rPr>
                <w:rFonts w:ascii="Arial" w:hAnsi="Arial" w:cs="Arial"/>
                <w:color w:val="000000"/>
                <w:sz w:val="16"/>
                <w:szCs w:val="16"/>
              </w:rPr>
              <w:t>PROCESAR INFORMACIÓN</w:t>
            </w:r>
            <w:r w:rsidRPr="001C4B10">
              <w:rPr>
                <w:rFonts w:ascii="Arial" w:hAnsi="Arial" w:cs="Arial"/>
                <w:color w:val="000000"/>
                <w:sz w:val="16"/>
                <w:szCs w:val="16"/>
              </w:rPr>
              <w:br/>
              <w:t>Verificación de fuentes/vaciado de información/clasificación de nuevos indicadores/verificación de datos</w:t>
            </w:r>
          </w:p>
        </w:tc>
        <w:tc>
          <w:tcPr>
            <w:tcW w:w="2835" w:type="dxa"/>
            <w:shd w:val="clear" w:color="auto" w:fill="auto"/>
            <w:noWrap/>
            <w:vAlign w:val="center"/>
          </w:tcPr>
          <w:p w:rsidR="001A77B2" w:rsidRPr="001C4B10" w:rsidRDefault="001A77B2" w:rsidP="00FE566D">
            <w:pPr>
              <w:spacing w:before="0" w:after="0"/>
              <w:jc w:val="left"/>
              <w:rPr>
                <w:rFonts w:ascii="Arial" w:hAnsi="Arial" w:cs="Arial"/>
                <w:color w:val="000000"/>
                <w:sz w:val="16"/>
                <w:szCs w:val="16"/>
              </w:rPr>
            </w:pPr>
            <w:r w:rsidRPr="001C4B10">
              <w:rPr>
                <w:rFonts w:ascii="Arial" w:hAnsi="Arial" w:cs="Arial"/>
                <w:color w:val="000000"/>
                <w:sz w:val="16"/>
                <w:szCs w:val="16"/>
              </w:rPr>
              <w:t>Documento entregable con datos en materia de Gobierno, Seguridad y Justicia</w:t>
            </w:r>
          </w:p>
        </w:tc>
        <w:tc>
          <w:tcPr>
            <w:tcW w:w="2835" w:type="dxa"/>
            <w:shd w:val="clear" w:color="auto" w:fill="auto"/>
            <w:vAlign w:val="center"/>
          </w:tcPr>
          <w:p w:rsidR="001A77B2" w:rsidRPr="001C4B10" w:rsidRDefault="001A77B2" w:rsidP="00FE566D">
            <w:pPr>
              <w:spacing w:before="0" w:after="0"/>
              <w:jc w:val="left"/>
              <w:rPr>
                <w:rFonts w:ascii="Arial" w:hAnsi="Arial" w:cs="Arial"/>
                <w:color w:val="000000"/>
                <w:sz w:val="16"/>
                <w:szCs w:val="16"/>
              </w:rPr>
            </w:pPr>
            <w:r w:rsidRPr="001C4B10">
              <w:rPr>
                <w:rFonts w:ascii="Arial" w:hAnsi="Arial" w:cs="Arial"/>
                <w:color w:val="000000"/>
                <w:sz w:val="16"/>
                <w:szCs w:val="16"/>
              </w:rPr>
              <w:t>UGSJ</w:t>
            </w:r>
          </w:p>
        </w:tc>
      </w:tr>
      <w:tr w:rsidR="001A77B2" w:rsidRPr="007F2DA2" w:rsidTr="00C378C2">
        <w:trPr>
          <w:trHeight w:val="20"/>
        </w:trPr>
        <w:tc>
          <w:tcPr>
            <w:tcW w:w="675" w:type="dxa"/>
            <w:shd w:val="clear" w:color="auto" w:fill="auto"/>
            <w:noWrap/>
            <w:vAlign w:val="center"/>
          </w:tcPr>
          <w:p w:rsidR="001A77B2" w:rsidRPr="007F2DA2" w:rsidRDefault="001A77B2" w:rsidP="00FE566D">
            <w:pPr>
              <w:spacing w:before="0" w:after="0"/>
              <w:jc w:val="center"/>
              <w:rPr>
                <w:rFonts w:asciiTheme="minorHAnsi" w:hAnsiTheme="minorHAnsi"/>
              </w:rPr>
            </w:pPr>
            <w:r>
              <w:rPr>
                <w:rFonts w:asciiTheme="minorHAnsi" w:hAnsiTheme="minorHAnsi"/>
              </w:rPr>
              <w:t>9</w:t>
            </w:r>
          </w:p>
        </w:tc>
        <w:tc>
          <w:tcPr>
            <w:tcW w:w="3011" w:type="dxa"/>
            <w:shd w:val="clear" w:color="auto" w:fill="auto"/>
            <w:vAlign w:val="center"/>
          </w:tcPr>
          <w:p w:rsidR="001A77B2" w:rsidRPr="001C4B10" w:rsidRDefault="001A77B2" w:rsidP="00FE566D">
            <w:pPr>
              <w:spacing w:before="0" w:after="0"/>
              <w:jc w:val="left"/>
              <w:rPr>
                <w:rFonts w:ascii="Arial" w:hAnsi="Arial" w:cs="Arial"/>
                <w:color w:val="000000"/>
                <w:sz w:val="16"/>
                <w:szCs w:val="16"/>
              </w:rPr>
            </w:pPr>
            <w:r w:rsidRPr="001C4B10">
              <w:rPr>
                <w:rFonts w:ascii="Arial" w:hAnsi="Arial" w:cs="Arial"/>
                <w:color w:val="000000"/>
                <w:sz w:val="16"/>
                <w:szCs w:val="16"/>
              </w:rPr>
              <w:t>COORDINACIÓN</w:t>
            </w:r>
          </w:p>
        </w:tc>
        <w:tc>
          <w:tcPr>
            <w:tcW w:w="6946" w:type="dxa"/>
            <w:shd w:val="clear" w:color="auto" w:fill="auto"/>
            <w:noWrap/>
            <w:vAlign w:val="center"/>
          </w:tcPr>
          <w:p w:rsidR="001A77B2" w:rsidRPr="001C4B10" w:rsidRDefault="001A77B2" w:rsidP="00FE566D">
            <w:pPr>
              <w:spacing w:before="0" w:after="0"/>
              <w:jc w:val="left"/>
              <w:rPr>
                <w:rFonts w:ascii="Arial" w:hAnsi="Arial" w:cs="Arial"/>
                <w:color w:val="000000"/>
                <w:sz w:val="16"/>
                <w:szCs w:val="16"/>
              </w:rPr>
            </w:pPr>
            <w:r w:rsidRPr="001C4B10">
              <w:rPr>
                <w:rFonts w:ascii="Arial" w:hAnsi="Arial" w:cs="Arial"/>
                <w:color w:val="000000"/>
                <w:sz w:val="16"/>
                <w:szCs w:val="16"/>
              </w:rPr>
              <w:t xml:space="preserve">INTEGRAR INDICADORES Y TABULADOS </w:t>
            </w:r>
            <w:r w:rsidRPr="001C4B10">
              <w:rPr>
                <w:rFonts w:ascii="Arial" w:hAnsi="Arial" w:cs="Arial"/>
                <w:color w:val="000000"/>
                <w:sz w:val="16"/>
                <w:szCs w:val="16"/>
              </w:rPr>
              <w:br/>
              <w:t>Generación de  indicadores/criterios de clasificación/revisión de datos/confirmación de fuentes</w:t>
            </w:r>
          </w:p>
        </w:tc>
        <w:tc>
          <w:tcPr>
            <w:tcW w:w="2835" w:type="dxa"/>
            <w:shd w:val="clear" w:color="auto" w:fill="auto"/>
            <w:noWrap/>
            <w:vAlign w:val="center"/>
          </w:tcPr>
          <w:p w:rsidR="001A77B2" w:rsidRPr="001C4B10" w:rsidRDefault="001A77B2" w:rsidP="00FE566D">
            <w:pPr>
              <w:spacing w:before="0" w:after="0"/>
              <w:jc w:val="left"/>
              <w:rPr>
                <w:rFonts w:ascii="Arial" w:hAnsi="Arial" w:cs="Arial"/>
                <w:color w:val="000000"/>
                <w:sz w:val="16"/>
                <w:szCs w:val="16"/>
              </w:rPr>
            </w:pPr>
            <w:r w:rsidRPr="001C4B10">
              <w:rPr>
                <w:rFonts w:ascii="Arial" w:hAnsi="Arial" w:cs="Arial"/>
                <w:color w:val="000000"/>
                <w:sz w:val="16"/>
                <w:szCs w:val="16"/>
              </w:rPr>
              <w:t>Documento entregable con datos en materia de Gobierno, Seguridad y Justicia</w:t>
            </w:r>
          </w:p>
        </w:tc>
        <w:tc>
          <w:tcPr>
            <w:tcW w:w="2835" w:type="dxa"/>
            <w:shd w:val="clear" w:color="auto" w:fill="auto"/>
            <w:vAlign w:val="center"/>
          </w:tcPr>
          <w:p w:rsidR="001A77B2" w:rsidRPr="001C4B10" w:rsidRDefault="001A77B2" w:rsidP="00FE566D">
            <w:pPr>
              <w:spacing w:before="0" w:after="0"/>
              <w:jc w:val="left"/>
              <w:rPr>
                <w:rFonts w:ascii="Arial" w:hAnsi="Arial" w:cs="Arial"/>
                <w:color w:val="000000"/>
                <w:sz w:val="16"/>
                <w:szCs w:val="16"/>
              </w:rPr>
            </w:pPr>
            <w:r w:rsidRPr="001C4B10">
              <w:rPr>
                <w:rFonts w:ascii="Arial" w:hAnsi="Arial" w:cs="Arial"/>
                <w:color w:val="000000"/>
                <w:sz w:val="16"/>
                <w:szCs w:val="16"/>
              </w:rPr>
              <w:t>UGSJ</w:t>
            </w:r>
          </w:p>
        </w:tc>
      </w:tr>
      <w:tr w:rsidR="001A77B2" w:rsidRPr="007F2DA2" w:rsidTr="00C378C2">
        <w:trPr>
          <w:trHeight w:val="20"/>
        </w:trPr>
        <w:tc>
          <w:tcPr>
            <w:tcW w:w="675" w:type="dxa"/>
            <w:shd w:val="clear" w:color="auto" w:fill="auto"/>
            <w:noWrap/>
            <w:vAlign w:val="center"/>
          </w:tcPr>
          <w:p w:rsidR="001A77B2" w:rsidRPr="007F2DA2" w:rsidRDefault="001A77B2" w:rsidP="00FE566D">
            <w:pPr>
              <w:spacing w:before="0" w:after="0"/>
              <w:jc w:val="center"/>
              <w:rPr>
                <w:rFonts w:asciiTheme="minorHAnsi" w:hAnsiTheme="minorHAnsi"/>
              </w:rPr>
            </w:pPr>
            <w:r>
              <w:rPr>
                <w:rFonts w:asciiTheme="minorHAnsi" w:hAnsiTheme="minorHAnsi"/>
              </w:rPr>
              <w:t>10</w:t>
            </w:r>
          </w:p>
        </w:tc>
        <w:tc>
          <w:tcPr>
            <w:tcW w:w="3011" w:type="dxa"/>
            <w:shd w:val="clear" w:color="auto" w:fill="auto"/>
            <w:vAlign w:val="center"/>
          </w:tcPr>
          <w:p w:rsidR="001A77B2" w:rsidRPr="001C4B10" w:rsidRDefault="001A77B2" w:rsidP="00FE566D">
            <w:pPr>
              <w:spacing w:before="0" w:after="0"/>
              <w:jc w:val="left"/>
              <w:rPr>
                <w:rFonts w:ascii="Arial" w:hAnsi="Arial" w:cs="Arial"/>
                <w:color w:val="000000"/>
                <w:sz w:val="16"/>
                <w:szCs w:val="16"/>
              </w:rPr>
            </w:pPr>
            <w:r w:rsidRPr="001C4B10">
              <w:rPr>
                <w:rFonts w:ascii="Arial" w:hAnsi="Arial" w:cs="Arial"/>
                <w:color w:val="000000"/>
                <w:sz w:val="16"/>
                <w:szCs w:val="16"/>
              </w:rPr>
              <w:t>COORDINACIÓN</w:t>
            </w:r>
          </w:p>
        </w:tc>
        <w:tc>
          <w:tcPr>
            <w:tcW w:w="6946" w:type="dxa"/>
            <w:shd w:val="clear" w:color="auto" w:fill="auto"/>
            <w:noWrap/>
            <w:vAlign w:val="center"/>
          </w:tcPr>
          <w:p w:rsidR="001A77B2" w:rsidRPr="001C4B10" w:rsidRDefault="001A77B2" w:rsidP="00FE566D">
            <w:pPr>
              <w:spacing w:before="0" w:after="0"/>
              <w:jc w:val="left"/>
              <w:rPr>
                <w:rFonts w:ascii="Arial" w:hAnsi="Arial" w:cs="Arial"/>
                <w:color w:val="000000"/>
                <w:sz w:val="16"/>
                <w:szCs w:val="16"/>
              </w:rPr>
            </w:pPr>
            <w:r w:rsidRPr="001C4B10">
              <w:rPr>
                <w:rFonts w:ascii="Arial" w:hAnsi="Arial" w:cs="Arial"/>
                <w:color w:val="000000"/>
                <w:sz w:val="16"/>
                <w:szCs w:val="16"/>
              </w:rPr>
              <w:t xml:space="preserve">INTEGRACIÓN DEL DOCUMENTO ENTREGABLE CON DATOS EN LA MATERIA </w:t>
            </w:r>
            <w:r w:rsidRPr="001C4B10">
              <w:rPr>
                <w:rFonts w:ascii="Arial" w:hAnsi="Arial" w:cs="Arial"/>
                <w:color w:val="000000"/>
                <w:sz w:val="16"/>
                <w:szCs w:val="16"/>
              </w:rPr>
              <w:br/>
              <w:t>Verificación de fuentes /integración de datos/clasificación de datos / elaboración del documento.</w:t>
            </w:r>
          </w:p>
        </w:tc>
        <w:tc>
          <w:tcPr>
            <w:tcW w:w="2835" w:type="dxa"/>
            <w:shd w:val="clear" w:color="auto" w:fill="auto"/>
            <w:noWrap/>
            <w:vAlign w:val="center"/>
          </w:tcPr>
          <w:p w:rsidR="001A77B2" w:rsidRPr="001C4B10" w:rsidRDefault="001A77B2" w:rsidP="00FE566D">
            <w:pPr>
              <w:spacing w:before="0" w:after="0"/>
              <w:jc w:val="left"/>
              <w:rPr>
                <w:rFonts w:ascii="Arial" w:hAnsi="Arial" w:cs="Arial"/>
                <w:color w:val="000000"/>
                <w:sz w:val="16"/>
                <w:szCs w:val="16"/>
              </w:rPr>
            </w:pPr>
            <w:r w:rsidRPr="001C4B10">
              <w:rPr>
                <w:rFonts w:ascii="Arial" w:hAnsi="Arial" w:cs="Arial"/>
                <w:color w:val="000000"/>
                <w:sz w:val="16"/>
                <w:szCs w:val="16"/>
              </w:rPr>
              <w:t>Documento entregable con datos en materia de Gobierno, Seguridad y Justicia</w:t>
            </w:r>
          </w:p>
        </w:tc>
        <w:tc>
          <w:tcPr>
            <w:tcW w:w="2835" w:type="dxa"/>
            <w:shd w:val="clear" w:color="auto" w:fill="auto"/>
            <w:vAlign w:val="center"/>
          </w:tcPr>
          <w:p w:rsidR="001A77B2" w:rsidRPr="001C4B10" w:rsidRDefault="001A77B2" w:rsidP="00FE566D">
            <w:pPr>
              <w:spacing w:before="0" w:after="0"/>
              <w:jc w:val="left"/>
              <w:rPr>
                <w:rFonts w:ascii="Arial" w:hAnsi="Arial" w:cs="Arial"/>
                <w:color w:val="000000"/>
                <w:sz w:val="16"/>
                <w:szCs w:val="16"/>
              </w:rPr>
            </w:pPr>
            <w:r w:rsidRPr="001C4B10">
              <w:rPr>
                <w:rFonts w:ascii="Arial" w:hAnsi="Arial" w:cs="Arial"/>
                <w:color w:val="000000"/>
                <w:sz w:val="16"/>
                <w:szCs w:val="16"/>
              </w:rPr>
              <w:t>UGSJ</w:t>
            </w:r>
          </w:p>
        </w:tc>
      </w:tr>
      <w:tr w:rsidR="001A77B2" w:rsidRPr="007F2DA2" w:rsidTr="00C378C2">
        <w:trPr>
          <w:trHeight w:val="20"/>
        </w:trPr>
        <w:tc>
          <w:tcPr>
            <w:tcW w:w="675" w:type="dxa"/>
            <w:shd w:val="clear" w:color="auto" w:fill="auto"/>
            <w:noWrap/>
            <w:vAlign w:val="center"/>
          </w:tcPr>
          <w:p w:rsidR="001A77B2" w:rsidRPr="007F2DA2" w:rsidRDefault="001A77B2" w:rsidP="00FE566D">
            <w:pPr>
              <w:spacing w:before="0" w:after="0"/>
              <w:jc w:val="center"/>
              <w:rPr>
                <w:rFonts w:asciiTheme="minorHAnsi" w:hAnsiTheme="minorHAnsi"/>
              </w:rPr>
            </w:pPr>
            <w:r>
              <w:rPr>
                <w:rFonts w:asciiTheme="minorHAnsi" w:hAnsiTheme="minorHAnsi"/>
              </w:rPr>
              <w:t>11</w:t>
            </w:r>
          </w:p>
        </w:tc>
        <w:tc>
          <w:tcPr>
            <w:tcW w:w="3011" w:type="dxa"/>
            <w:shd w:val="clear" w:color="auto" w:fill="auto"/>
            <w:vAlign w:val="center"/>
          </w:tcPr>
          <w:p w:rsidR="001A77B2" w:rsidRPr="001C4B10" w:rsidRDefault="001A77B2" w:rsidP="00FE566D">
            <w:pPr>
              <w:spacing w:before="0" w:after="0"/>
              <w:jc w:val="left"/>
              <w:rPr>
                <w:rFonts w:ascii="Arial" w:hAnsi="Arial" w:cs="Arial"/>
                <w:color w:val="000000"/>
                <w:sz w:val="16"/>
                <w:szCs w:val="16"/>
              </w:rPr>
            </w:pPr>
            <w:r w:rsidRPr="001C4B10">
              <w:rPr>
                <w:rFonts w:ascii="Arial" w:hAnsi="Arial" w:cs="Arial"/>
                <w:color w:val="000000"/>
                <w:sz w:val="16"/>
                <w:szCs w:val="16"/>
              </w:rPr>
              <w:t xml:space="preserve">DIRECCIÓN </w:t>
            </w:r>
          </w:p>
        </w:tc>
        <w:tc>
          <w:tcPr>
            <w:tcW w:w="6946" w:type="dxa"/>
            <w:shd w:val="clear" w:color="auto" w:fill="auto"/>
            <w:noWrap/>
            <w:vAlign w:val="center"/>
          </w:tcPr>
          <w:p w:rsidR="001A77B2" w:rsidRPr="001C4B10" w:rsidRDefault="001A77B2" w:rsidP="00FE566D">
            <w:pPr>
              <w:spacing w:before="0" w:after="0"/>
              <w:jc w:val="left"/>
              <w:rPr>
                <w:rFonts w:ascii="Arial" w:hAnsi="Arial" w:cs="Arial"/>
                <w:color w:val="000000"/>
                <w:sz w:val="16"/>
                <w:szCs w:val="16"/>
              </w:rPr>
            </w:pPr>
            <w:r w:rsidRPr="001C4B10">
              <w:rPr>
                <w:rFonts w:ascii="Arial" w:hAnsi="Arial" w:cs="Arial"/>
                <w:color w:val="000000"/>
                <w:sz w:val="16"/>
                <w:szCs w:val="16"/>
              </w:rPr>
              <w:t>ENTREGA DE PRODUCTO FINAL</w:t>
            </w:r>
            <w:r w:rsidRPr="001C4B10">
              <w:rPr>
                <w:rFonts w:ascii="Arial" w:hAnsi="Arial" w:cs="Arial"/>
                <w:color w:val="000000"/>
                <w:sz w:val="16"/>
                <w:szCs w:val="16"/>
              </w:rPr>
              <w:br/>
              <w:t>Entrega de documento final</w:t>
            </w:r>
          </w:p>
        </w:tc>
        <w:tc>
          <w:tcPr>
            <w:tcW w:w="2835" w:type="dxa"/>
            <w:shd w:val="clear" w:color="auto" w:fill="auto"/>
            <w:noWrap/>
            <w:vAlign w:val="center"/>
          </w:tcPr>
          <w:p w:rsidR="001A77B2" w:rsidRPr="001C4B10" w:rsidRDefault="001A77B2" w:rsidP="00FE566D">
            <w:pPr>
              <w:spacing w:before="0" w:after="0"/>
              <w:jc w:val="left"/>
              <w:rPr>
                <w:rFonts w:ascii="Arial" w:hAnsi="Arial" w:cs="Arial"/>
                <w:color w:val="000000"/>
                <w:sz w:val="16"/>
                <w:szCs w:val="16"/>
              </w:rPr>
            </w:pPr>
            <w:r w:rsidRPr="001C4B10">
              <w:rPr>
                <w:rFonts w:ascii="Arial" w:hAnsi="Arial" w:cs="Arial"/>
                <w:color w:val="000000"/>
                <w:sz w:val="16"/>
                <w:szCs w:val="16"/>
              </w:rPr>
              <w:t>Documento entregable con datos en materia de Gobierno, Seguridad y Justicia</w:t>
            </w:r>
          </w:p>
        </w:tc>
        <w:tc>
          <w:tcPr>
            <w:tcW w:w="2835" w:type="dxa"/>
            <w:shd w:val="clear" w:color="auto" w:fill="auto"/>
            <w:vAlign w:val="center"/>
          </w:tcPr>
          <w:p w:rsidR="001A77B2" w:rsidRPr="001C4B10" w:rsidRDefault="001A77B2" w:rsidP="00FE566D">
            <w:pPr>
              <w:spacing w:before="0" w:after="0"/>
              <w:jc w:val="left"/>
              <w:rPr>
                <w:rFonts w:ascii="Arial" w:hAnsi="Arial" w:cs="Arial"/>
                <w:color w:val="000000"/>
                <w:sz w:val="16"/>
                <w:szCs w:val="16"/>
              </w:rPr>
            </w:pPr>
            <w:r w:rsidRPr="001C4B10">
              <w:rPr>
                <w:rFonts w:ascii="Arial" w:hAnsi="Arial" w:cs="Arial"/>
                <w:color w:val="000000"/>
                <w:sz w:val="16"/>
                <w:szCs w:val="16"/>
              </w:rPr>
              <w:t>UGSJ</w:t>
            </w:r>
          </w:p>
        </w:tc>
      </w:tr>
    </w:tbl>
    <w:p w:rsidR="001A77B2" w:rsidRDefault="001A77B2" w:rsidP="001A77B2"/>
    <w:p w:rsidR="001A77B2" w:rsidRDefault="001A77B2" w:rsidP="001A77B2">
      <w:pPr>
        <w:pStyle w:val="Ttulo4"/>
        <w:rPr>
          <w:color w:val="FF0000"/>
        </w:rPr>
      </w:pPr>
      <w:bookmarkStart w:id="329" w:name="_Toc430874557"/>
      <w:bookmarkStart w:id="330" w:name="_Toc455664393"/>
      <w:r w:rsidRPr="007A5699">
        <w:lastRenderedPageBreak/>
        <w:t>Ficha de</w:t>
      </w:r>
      <w:r>
        <w:t>l</w:t>
      </w:r>
      <w:r w:rsidRPr="007A5699">
        <w:t xml:space="preserve"> servicio de </w:t>
      </w:r>
      <w:r w:rsidRPr="00011BDC">
        <w:t>Solicitudes de información en materia de Gobierno, Seguridad y Justicia.</w:t>
      </w:r>
      <w:bookmarkEnd w:id="329"/>
      <w:bookmarkEnd w:id="330"/>
    </w:p>
    <w:p w:rsidR="001A77B2" w:rsidRDefault="001A77B2" w:rsidP="001A77B2"/>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1A77B2" w:rsidRPr="00DE4BC8" w:rsidTr="00FE566D">
        <w:trPr>
          <w:trHeight w:val="20"/>
        </w:trPr>
        <w:tc>
          <w:tcPr>
            <w:tcW w:w="5827" w:type="dxa"/>
            <w:shd w:val="clear" w:color="auto" w:fill="F2F2F2" w:themeFill="background1" w:themeFillShade="F2"/>
            <w:vAlign w:val="center"/>
            <w:hideMark/>
          </w:tcPr>
          <w:p w:rsidR="001A77B2" w:rsidRPr="00DE4BC8" w:rsidRDefault="001A77B2"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1A77B2" w:rsidRPr="00DE4BC8" w:rsidRDefault="001A77B2"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1A77B2" w:rsidRPr="00DE4BC8" w:rsidTr="00FE566D">
        <w:trPr>
          <w:trHeight w:val="20"/>
        </w:trPr>
        <w:tc>
          <w:tcPr>
            <w:tcW w:w="5827" w:type="dxa"/>
            <w:shd w:val="clear" w:color="auto" w:fill="auto"/>
            <w:noWrap/>
            <w:vAlign w:val="center"/>
            <w:hideMark/>
          </w:tcPr>
          <w:p w:rsidR="001A77B2" w:rsidRPr="00DE4BC8" w:rsidRDefault="001A77B2" w:rsidP="00FE566D">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rsidR="001A77B2" w:rsidRPr="00DE4BC8" w:rsidRDefault="001A77B2" w:rsidP="00FE566D">
            <w:pPr>
              <w:spacing w:before="60" w:after="60"/>
              <w:jc w:val="left"/>
              <w:rPr>
                <w:rFonts w:asciiTheme="minorHAnsi" w:eastAsia="Times New Roman" w:hAnsiTheme="minorHAnsi" w:cs="Times New Roman"/>
                <w:lang w:eastAsia="es-MX"/>
              </w:rPr>
            </w:pPr>
            <w:r w:rsidRPr="005A5FE3">
              <w:rPr>
                <w:rFonts w:asciiTheme="minorHAnsi" w:eastAsia="Times New Roman" w:hAnsiTheme="minorHAnsi" w:cs="Times New Roman"/>
                <w:lang w:eastAsia="es-MX"/>
              </w:rPr>
              <w:t>Solicitudes de información en materia de Gobierno, Seguridad y Justicia</w:t>
            </w:r>
          </w:p>
        </w:tc>
      </w:tr>
      <w:tr w:rsidR="001A77B2" w:rsidRPr="00DE4BC8" w:rsidTr="00FE566D">
        <w:trPr>
          <w:trHeight w:val="20"/>
        </w:trPr>
        <w:tc>
          <w:tcPr>
            <w:tcW w:w="5827" w:type="dxa"/>
            <w:shd w:val="clear" w:color="auto" w:fill="F2F2F2" w:themeFill="background1" w:themeFillShade="F2"/>
            <w:vAlign w:val="center"/>
            <w:hideMark/>
          </w:tcPr>
          <w:p w:rsidR="001A77B2" w:rsidRPr="00DE4BC8" w:rsidRDefault="001A77B2"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1A77B2" w:rsidRPr="00DE4BC8" w:rsidRDefault="001A77B2"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Respuesta a todo tipo de solicitud de información de diversos indicadores en materia de Seguridad pública y buen gobierno.</w:t>
            </w:r>
          </w:p>
        </w:tc>
      </w:tr>
      <w:tr w:rsidR="001A77B2" w:rsidRPr="00DE4BC8" w:rsidTr="00FE566D">
        <w:trPr>
          <w:trHeight w:val="20"/>
        </w:trPr>
        <w:tc>
          <w:tcPr>
            <w:tcW w:w="5827" w:type="dxa"/>
            <w:shd w:val="clear" w:color="auto" w:fill="F2F2F2" w:themeFill="background1" w:themeFillShade="F2"/>
            <w:vAlign w:val="center"/>
            <w:hideMark/>
          </w:tcPr>
          <w:p w:rsidR="001A77B2" w:rsidRPr="00DE4BC8" w:rsidRDefault="001A77B2"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1A77B2" w:rsidRPr="00DE4BC8" w:rsidRDefault="001A77B2"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Ficha técnica en formato electrónico o impreso.</w:t>
            </w:r>
          </w:p>
        </w:tc>
      </w:tr>
      <w:tr w:rsidR="001A77B2" w:rsidRPr="00DE4BC8" w:rsidTr="00FE566D">
        <w:trPr>
          <w:trHeight w:val="20"/>
        </w:trPr>
        <w:tc>
          <w:tcPr>
            <w:tcW w:w="5827" w:type="dxa"/>
            <w:shd w:val="clear" w:color="auto" w:fill="F2F2F2" w:themeFill="background1" w:themeFillShade="F2"/>
            <w:vAlign w:val="center"/>
            <w:hideMark/>
          </w:tcPr>
          <w:p w:rsidR="001A77B2" w:rsidRPr="00DE4BC8" w:rsidRDefault="001A77B2"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1A77B2" w:rsidRPr="00DE4BC8" w:rsidRDefault="001A77B2"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1A77B2" w:rsidRPr="00DE4BC8" w:rsidTr="00FE566D">
        <w:trPr>
          <w:trHeight w:val="20"/>
        </w:trPr>
        <w:tc>
          <w:tcPr>
            <w:tcW w:w="5827" w:type="dxa"/>
            <w:shd w:val="clear" w:color="auto" w:fill="F2F2F2" w:themeFill="background1" w:themeFillShade="F2"/>
            <w:vAlign w:val="center"/>
            <w:hideMark/>
          </w:tcPr>
          <w:p w:rsidR="001A77B2" w:rsidRPr="00DE4BC8" w:rsidRDefault="001A77B2"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1A77B2" w:rsidRPr="00DE4BC8" w:rsidRDefault="001A77B2"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Usuarios en general, académicos, gobierno estatal y municipal.</w:t>
            </w:r>
          </w:p>
        </w:tc>
      </w:tr>
      <w:tr w:rsidR="001A77B2" w:rsidRPr="00DE4BC8" w:rsidTr="00FE566D">
        <w:trPr>
          <w:trHeight w:val="20"/>
        </w:trPr>
        <w:tc>
          <w:tcPr>
            <w:tcW w:w="5827" w:type="dxa"/>
            <w:shd w:val="clear" w:color="auto" w:fill="F2F2F2" w:themeFill="background1" w:themeFillShade="F2"/>
            <w:vAlign w:val="center"/>
            <w:hideMark/>
          </w:tcPr>
          <w:p w:rsidR="001A77B2" w:rsidRPr="00DE4BC8" w:rsidRDefault="001A77B2"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1A77B2" w:rsidRPr="00DE4BC8" w:rsidRDefault="001A77B2"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de la</w:t>
            </w:r>
            <w:r w:rsidRPr="00654485">
              <w:rPr>
                <w:rFonts w:asciiTheme="minorHAnsi" w:eastAsia="Times New Roman" w:hAnsiTheme="minorHAnsi" w:cs="Times New Roman"/>
                <w:lang w:eastAsia="es-MX"/>
              </w:rPr>
              <w:t xml:space="preserve"> Unidad de Información de Gobierno, Seguridad Pública y Justicia</w:t>
            </w:r>
          </w:p>
        </w:tc>
      </w:tr>
      <w:tr w:rsidR="001A77B2" w:rsidRPr="00DE4BC8" w:rsidTr="00FE566D">
        <w:trPr>
          <w:trHeight w:val="20"/>
        </w:trPr>
        <w:tc>
          <w:tcPr>
            <w:tcW w:w="5827" w:type="dxa"/>
            <w:shd w:val="clear" w:color="auto" w:fill="F2F2F2" w:themeFill="background1" w:themeFillShade="F2"/>
            <w:vAlign w:val="center"/>
            <w:hideMark/>
          </w:tcPr>
          <w:p w:rsidR="001A77B2" w:rsidRPr="00DE4BC8" w:rsidRDefault="001A77B2"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1A77B2" w:rsidRPr="00DE4BC8" w:rsidRDefault="001A77B2" w:rsidP="00FE566D">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(33) 3777 1770</w:t>
            </w:r>
          </w:p>
        </w:tc>
      </w:tr>
      <w:tr w:rsidR="001A77B2" w:rsidRPr="00DE4BC8" w:rsidTr="00FE566D">
        <w:trPr>
          <w:trHeight w:val="20"/>
        </w:trPr>
        <w:tc>
          <w:tcPr>
            <w:tcW w:w="5827" w:type="dxa"/>
            <w:shd w:val="clear" w:color="auto" w:fill="F2F2F2" w:themeFill="background1" w:themeFillShade="F2"/>
            <w:vAlign w:val="center"/>
            <w:hideMark/>
          </w:tcPr>
          <w:p w:rsidR="001A77B2" w:rsidRPr="00DE4BC8" w:rsidRDefault="001A77B2"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1A77B2" w:rsidRPr="00DE4BC8" w:rsidRDefault="001A77B2" w:rsidP="00FE566D">
            <w:pPr>
              <w:spacing w:before="60" w:after="60"/>
              <w:jc w:val="left"/>
              <w:rPr>
                <w:rFonts w:asciiTheme="minorHAnsi" w:eastAsia="Times New Roman" w:hAnsiTheme="minorHAnsi" w:cs="Times New Roman"/>
                <w:lang w:eastAsia="es-MX"/>
              </w:rPr>
            </w:pP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No.71, Ciudad Granja, Zapopan, Jalisco.</w:t>
            </w:r>
          </w:p>
        </w:tc>
      </w:tr>
      <w:tr w:rsidR="001A77B2" w:rsidRPr="00DE4BC8" w:rsidTr="00FE566D">
        <w:trPr>
          <w:trHeight w:val="20"/>
        </w:trPr>
        <w:tc>
          <w:tcPr>
            <w:tcW w:w="5827" w:type="dxa"/>
            <w:shd w:val="clear" w:color="auto" w:fill="F2F2F2" w:themeFill="background1" w:themeFillShade="F2"/>
            <w:vAlign w:val="center"/>
            <w:hideMark/>
          </w:tcPr>
          <w:p w:rsidR="001A77B2" w:rsidRPr="00DE4BC8" w:rsidRDefault="001A77B2"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1A77B2" w:rsidRPr="00DE4BC8" w:rsidRDefault="001A77B2"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8:30 a 17:00 horas</w:t>
            </w:r>
          </w:p>
        </w:tc>
      </w:tr>
      <w:tr w:rsidR="001A77B2" w:rsidRPr="00DE4BC8" w:rsidTr="00FE566D">
        <w:trPr>
          <w:trHeight w:val="20"/>
        </w:trPr>
        <w:tc>
          <w:tcPr>
            <w:tcW w:w="5827" w:type="dxa"/>
            <w:shd w:val="clear" w:color="auto" w:fill="F2F2F2" w:themeFill="background1" w:themeFillShade="F2"/>
            <w:vAlign w:val="center"/>
            <w:hideMark/>
          </w:tcPr>
          <w:p w:rsidR="001A77B2" w:rsidRPr="00DE4BC8" w:rsidRDefault="001A77B2"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1A77B2" w:rsidRPr="00DE4BC8" w:rsidRDefault="001A77B2"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Se solicita la información de manera externa o interna. </w:t>
            </w:r>
          </w:p>
        </w:tc>
      </w:tr>
      <w:tr w:rsidR="001A77B2" w:rsidRPr="00DE4BC8" w:rsidTr="00FE566D">
        <w:trPr>
          <w:trHeight w:val="20"/>
        </w:trPr>
        <w:tc>
          <w:tcPr>
            <w:tcW w:w="5827" w:type="dxa"/>
            <w:shd w:val="clear" w:color="auto" w:fill="F2F2F2" w:themeFill="background1" w:themeFillShade="F2"/>
            <w:vAlign w:val="center"/>
            <w:hideMark/>
          </w:tcPr>
          <w:p w:rsidR="001A77B2" w:rsidRPr="00DE4BC8" w:rsidRDefault="001A77B2"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1A77B2" w:rsidRPr="00DE4BC8" w:rsidRDefault="001A77B2"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1A77B2" w:rsidRPr="00DE4BC8" w:rsidTr="00FE566D">
        <w:trPr>
          <w:trHeight w:val="20"/>
        </w:trPr>
        <w:tc>
          <w:tcPr>
            <w:tcW w:w="5827" w:type="dxa"/>
            <w:shd w:val="clear" w:color="auto" w:fill="F2F2F2" w:themeFill="background1" w:themeFillShade="F2"/>
            <w:vAlign w:val="center"/>
            <w:hideMark/>
          </w:tcPr>
          <w:p w:rsidR="001A77B2" w:rsidRPr="00DE4BC8" w:rsidRDefault="001A77B2"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1A77B2" w:rsidRPr="00DE4BC8" w:rsidRDefault="001A77B2"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1A77B2" w:rsidRPr="00DE4BC8" w:rsidTr="00FE566D">
        <w:trPr>
          <w:trHeight w:val="20"/>
        </w:trPr>
        <w:tc>
          <w:tcPr>
            <w:tcW w:w="5827" w:type="dxa"/>
            <w:shd w:val="clear" w:color="auto" w:fill="F2F2F2" w:themeFill="background1" w:themeFillShade="F2"/>
            <w:vAlign w:val="center"/>
            <w:hideMark/>
          </w:tcPr>
          <w:p w:rsidR="001A77B2" w:rsidRPr="00DE4BC8" w:rsidRDefault="001A77B2"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1A77B2" w:rsidRPr="00DE4BC8" w:rsidRDefault="001A77B2"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1A77B2" w:rsidRPr="00DE4BC8" w:rsidTr="00FE566D">
        <w:trPr>
          <w:trHeight w:val="20"/>
        </w:trPr>
        <w:tc>
          <w:tcPr>
            <w:tcW w:w="5827" w:type="dxa"/>
            <w:shd w:val="clear" w:color="auto" w:fill="F2F2F2" w:themeFill="background1" w:themeFillShade="F2"/>
            <w:vAlign w:val="center"/>
            <w:hideMark/>
          </w:tcPr>
          <w:p w:rsidR="001A77B2" w:rsidRPr="00DE4BC8" w:rsidRDefault="001A77B2"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1A77B2" w:rsidRPr="00DE4BC8" w:rsidRDefault="001A77B2"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según las especificaciones de lo solicitado</w:t>
            </w:r>
          </w:p>
        </w:tc>
      </w:tr>
      <w:tr w:rsidR="001A77B2" w:rsidRPr="00DE4BC8" w:rsidTr="00FE566D">
        <w:trPr>
          <w:trHeight w:val="20"/>
        </w:trPr>
        <w:tc>
          <w:tcPr>
            <w:tcW w:w="5827" w:type="dxa"/>
            <w:shd w:val="clear" w:color="auto" w:fill="F2F2F2" w:themeFill="background1" w:themeFillShade="F2"/>
            <w:vAlign w:val="center"/>
            <w:hideMark/>
          </w:tcPr>
          <w:p w:rsidR="001A77B2" w:rsidRPr="00DE4BC8" w:rsidRDefault="001A77B2"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Dirección General responsable</w:t>
            </w:r>
          </w:p>
        </w:tc>
        <w:tc>
          <w:tcPr>
            <w:tcW w:w="9639" w:type="dxa"/>
            <w:shd w:val="clear" w:color="auto" w:fill="auto"/>
            <w:vAlign w:val="center"/>
          </w:tcPr>
          <w:p w:rsidR="001A77B2" w:rsidRPr="00DE4BC8" w:rsidRDefault="001A77B2"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w:t>
            </w:r>
            <w:r w:rsidRPr="003674F7">
              <w:rPr>
                <w:rFonts w:asciiTheme="minorHAnsi" w:eastAsia="Times New Roman" w:hAnsiTheme="minorHAnsi" w:cs="Times New Roman"/>
                <w:lang w:eastAsia="es-MX"/>
              </w:rPr>
              <w:t xml:space="preserve">e Información Estadística </w:t>
            </w:r>
            <w:r>
              <w:rPr>
                <w:rFonts w:asciiTheme="minorHAnsi" w:eastAsia="Times New Roman" w:hAnsiTheme="minorHAnsi" w:cs="Times New Roman"/>
                <w:lang w:eastAsia="es-MX"/>
              </w:rPr>
              <w:t>y</w:t>
            </w:r>
            <w:r w:rsidRPr="003674F7">
              <w:rPr>
                <w:rFonts w:asciiTheme="minorHAnsi" w:eastAsia="Times New Roman" w:hAnsiTheme="minorHAnsi" w:cs="Times New Roman"/>
                <w:lang w:eastAsia="es-MX"/>
              </w:rPr>
              <w:t xml:space="preserve"> Geográfica</w:t>
            </w:r>
          </w:p>
        </w:tc>
      </w:tr>
      <w:tr w:rsidR="001A77B2" w:rsidRPr="00DE4BC8" w:rsidTr="00FE566D">
        <w:trPr>
          <w:trHeight w:val="20"/>
        </w:trPr>
        <w:tc>
          <w:tcPr>
            <w:tcW w:w="5827" w:type="dxa"/>
            <w:shd w:val="clear" w:color="auto" w:fill="F2F2F2" w:themeFill="background1" w:themeFillShade="F2"/>
            <w:vAlign w:val="center"/>
            <w:hideMark/>
          </w:tcPr>
          <w:p w:rsidR="001A77B2" w:rsidRPr="00DE4BC8" w:rsidRDefault="001A77B2"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1A77B2" w:rsidRPr="00DE4BC8" w:rsidRDefault="001A77B2" w:rsidP="00FE566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de la</w:t>
            </w:r>
            <w:r w:rsidRPr="00654485">
              <w:rPr>
                <w:rFonts w:asciiTheme="minorHAnsi" w:eastAsia="Times New Roman" w:hAnsiTheme="minorHAnsi" w:cs="Times New Roman"/>
                <w:lang w:eastAsia="es-MX"/>
              </w:rPr>
              <w:t xml:space="preserve"> Unidad de Información de Gobierno, Seguridad Pública y Justicia</w:t>
            </w:r>
          </w:p>
        </w:tc>
      </w:tr>
      <w:tr w:rsidR="001A77B2" w:rsidRPr="00DE4BC8" w:rsidTr="00FE566D">
        <w:trPr>
          <w:trHeight w:val="20"/>
        </w:trPr>
        <w:tc>
          <w:tcPr>
            <w:tcW w:w="5827" w:type="dxa"/>
            <w:shd w:val="clear" w:color="auto" w:fill="F2F2F2" w:themeFill="background1" w:themeFillShade="F2"/>
            <w:vAlign w:val="center"/>
            <w:hideMark/>
          </w:tcPr>
          <w:p w:rsidR="001A77B2" w:rsidRPr="00DE4BC8" w:rsidRDefault="001A77B2"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1A77B2" w:rsidRPr="00DE4BC8" w:rsidRDefault="003C5A40" w:rsidP="00FE566D">
            <w:pPr>
              <w:spacing w:before="60" w:after="60"/>
              <w:jc w:val="left"/>
              <w:rPr>
                <w:rFonts w:asciiTheme="minorHAnsi" w:eastAsia="Times New Roman" w:hAnsiTheme="minorHAnsi" w:cs="Times New Roman"/>
                <w:lang w:eastAsia="es-MX"/>
              </w:rPr>
            </w:pPr>
            <w:hyperlink r:id="rId66" w:history="1">
              <w:r w:rsidR="001A77B2" w:rsidRPr="0077428D">
                <w:rPr>
                  <w:rStyle w:val="Hipervnculo"/>
                  <w:rFonts w:asciiTheme="minorHAnsi" w:eastAsia="Times New Roman" w:hAnsiTheme="minorHAnsi" w:cs="Times New Roman"/>
                  <w:lang w:eastAsia="es-MX"/>
                </w:rPr>
                <w:t>Contacto.iieg@jalisco.gob.mx</w:t>
              </w:r>
            </w:hyperlink>
          </w:p>
        </w:tc>
      </w:tr>
      <w:tr w:rsidR="001A77B2" w:rsidRPr="00DE4BC8" w:rsidTr="00FE566D">
        <w:trPr>
          <w:trHeight w:val="20"/>
        </w:trPr>
        <w:tc>
          <w:tcPr>
            <w:tcW w:w="5827" w:type="dxa"/>
            <w:shd w:val="clear" w:color="auto" w:fill="F2F2F2" w:themeFill="background1" w:themeFillShade="F2"/>
            <w:vAlign w:val="center"/>
            <w:hideMark/>
          </w:tcPr>
          <w:p w:rsidR="001A77B2" w:rsidRPr="00DE4BC8" w:rsidRDefault="001A77B2"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1A77B2" w:rsidRPr="00DE4BC8" w:rsidRDefault="003C5A40" w:rsidP="00FE566D">
            <w:pPr>
              <w:spacing w:before="60" w:after="60"/>
              <w:jc w:val="left"/>
              <w:rPr>
                <w:rFonts w:asciiTheme="minorHAnsi" w:eastAsia="Times New Roman" w:hAnsiTheme="minorHAnsi" w:cs="Times New Roman"/>
                <w:lang w:eastAsia="es-MX"/>
              </w:rPr>
            </w:pPr>
            <w:hyperlink r:id="rId67" w:history="1">
              <w:r w:rsidR="001A77B2" w:rsidRPr="00B41CAA">
                <w:rPr>
                  <w:rStyle w:val="Hipervnculo"/>
                  <w:rFonts w:asciiTheme="minorHAnsi" w:eastAsia="Times New Roman" w:hAnsiTheme="minorHAnsi" w:cs="Times New Roman"/>
                  <w:lang w:eastAsia="es-MX"/>
                </w:rPr>
                <w:t>http://www.iieg.gob.mx</w:t>
              </w:r>
            </w:hyperlink>
          </w:p>
        </w:tc>
      </w:tr>
    </w:tbl>
    <w:p w:rsidR="001A77B2" w:rsidRDefault="001A77B2" w:rsidP="001A77B2"/>
    <w:p w:rsidR="001A77B2" w:rsidRDefault="001A77B2" w:rsidP="001A77B2">
      <w:pPr>
        <w:spacing w:before="0" w:after="200" w:line="276" w:lineRule="auto"/>
        <w:jc w:val="left"/>
      </w:pPr>
      <w:r>
        <w:br w:type="page"/>
      </w:r>
    </w:p>
    <w:p w:rsidR="001A77B2" w:rsidRDefault="001A77B2" w:rsidP="00A0039A">
      <w:pPr>
        <w:pStyle w:val="Ttulo2"/>
        <w:numPr>
          <w:ilvl w:val="0"/>
          <w:numId w:val="10"/>
        </w:numPr>
      </w:pPr>
      <w:bookmarkStart w:id="331" w:name="_Toc430874558"/>
      <w:bookmarkStart w:id="332" w:name="_Toc455664394"/>
      <w:r>
        <w:lastRenderedPageBreak/>
        <w:t>Indicadores</w:t>
      </w:r>
      <w:bookmarkEnd w:id="331"/>
      <w:bookmarkEnd w:id="332"/>
    </w:p>
    <w:p w:rsidR="001A77B2" w:rsidRDefault="001A77B2" w:rsidP="001A77B2"/>
    <w:p w:rsidR="001A77B2" w:rsidRDefault="001A77B2" w:rsidP="001A77B2">
      <w:r w:rsidRPr="00783C74">
        <w:t xml:space="preserve">El </w:t>
      </w:r>
      <w:r>
        <w:t>MOP</w:t>
      </w:r>
      <w:r w:rsidRPr="00783C74">
        <w:t xml:space="preserve"> se divide en tres grandes partes y en la primera, se expone el organigrama funcional de la </w:t>
      </w:r>
      <w:r>
        <w:t>Organización y</w:t>
      </w:r>
      <w:r w:rsidRPr="00783C74">
        <w:t xml:space="preserve"> las fichas de responsabilidades funcionales de cada puesto que participa en los procesos. En la segunda parte se presenta un inventario de los procesos asociados al </w:t>
      </w:r>
      <w:r>
        <w:t>MOP</w:t>
      </w:r>
      <w:r w:rsidRPr="00783C74">
        <w:t xml:space="preserve">, con su narrativa y respectivo modelado. En la tercera parte, estos procesos se asocian a indicadores de resultado y de sus procesos para poder medir el desempeño. Esta manera de presentar el esquema de la gestión del </w:t>
      </w:r>
      <w:r>
        <w:t xml:space="preserve">MOP de la Institución </w:t>
      </w:r>
      <w:r w:rsidRPr="00783C74">
        <w:t xml:space="preserve">tiene la finalidad de asociar la estructura con las prácticas administrativas y medir su desempeño. A continuación, se presenta la tabla de indicadores que están asociados a los procesos del </w:t>
      </w:r>
      <w:r>
        <w:t>MOP de esta unidad administrativa.</w:t>
      </w:r>
    </w:p>
    <w:p w:rsidR="001A77B2" w:rsidRPr="00123315" w:rsidRDefault="001A77B2" w:rsidP="001A77B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58"/>
        <w:gridCol w:w="3341"/>
        <w:gridCol w:w="1956"/>
        <w:gridCol w:w="2815"/>
        <w:gridCol w:w="4175"/>
        <w:gridCol w:w="1203"/>
      </w:tblGrid>
      <w:tr w:rsidR="001A77B2" w:rsidRPr="00587321" w:rsidTr="00FE566D">
        <w:trPr>
          <w:trHeight w:val="20"/>
          <w:tblHeader/>
        </w:trPr>
        <w:tc>
          <w:tcPr>
            <w:tcW w:w="605" w:type="pct"/>
            <w:shd w:val="clear" w:color="000000" w:fill="F2F2F2"/>
            <w:tcMar>
              <w:top w:w="15" w:type="dxa"/>
              <w:left w:w="15" w:type="dxa"/>
              <w:bottom w:w="0" w:type="dxa"/>
              <w:right w:w="15" w:type="dxa"/>
            </w:tcMar>
            <w:vAlign w:val="center"/>
            <w:hideMark/>
          </w:tcPr>
          <w:p w:rsidR="001A77B2" w:rsidRPr="00587321" w:rsidRDefault="001A77B2" w:rsidP="00FE566D">
            <w:pPr>
              <w:spacing w:before="60" w:after="60"/>
              <w:jc w:val="center"/>
              <w:rPr>
                <w:rFonts w:asciiTheme="minorHAnsi" w:hAnsiTheme="minorHAnsi"/>
                <w:b/>
                <w:bCs/>
                <w:color w:val="000000"/>
              </w:rPr>
            </w:pPr>
            <w:r w:rsidRPr="00587321">
              <w:rPr>
                <w:rFonts w:asciiTheme="minorHAnsi" w:hAnsiTheme="minorHAnsi"/>
                <w:b/>
                <w:bCs/>
                <w:color w:val="000000"/>
                <w:sz w:val="22"/>
              </w:rPr>
              <w:t>Tipo de Indicador</w:t>
            </w:r>
          </w:p>
        </w:tc>
        <w:tc>
          <w:tcPr>
            <w:tcW w:w="1088" w:type="pct"/>
            <w:shd w:val="clear" w:color="000000" w:fill="F2F2F2"/>
            <w:tcMar>
              <w:top w:w="15" w:type="dxa"/>
              <w:left w:w="15" w:type="dxa"/>
              <w:bottom w:w="0" w:type="dxa"/>
              <w:right w:w="15" w:type="dxa"/>
            </w:tcMar>
            <w:vAlign w:val="center"/>
            <w:hideMark/>
          </w:tcPr>
          <w:p w:rsidR="001A77B2" w:rsidRPr="00587321" w:rsidRDefault="001A77B2" w:rsidP="00FE566D">
            <w:pPr>
              <w:spacing w:before="60" w:after="60"/>
              <w:jc w:val="center"/>
              <w:rPr>
                <w:rFonts w:asciiTheme="minorHAnsi" w:hAnsiTheme="minorHAnsi"/>
                <w:b/>
                <w:bCs/>
                <w:color w:val="000000"/>
              </w:rPr>
            </w:pPr>
            <w:r w:rsidRPr="00587321">
              <w:rPr>
                <w:rFonts w:asciiTheme="minorHAnsi" w:hAnsiTheme="minorHAnsi"/>
                <w:b/>
                <w:bCs/>
                <w:color w:val="000000"/>
                <w:sz w:val="22"/>
              </w:rPr>
              <w:t>Nombre</w:t>
            </w:r>
          </w:p>
        </w:tc>
        <w:tc>
          <w:tcPr>
            <w:tcW w:w="637" w:type="pct"/>
            <w:shd w:val="clear" w:color="000000" w:fill="F2F2F2"/>
            <w:tcMar>
              <w:top w:w="15" w:type="dxa"/>
              <w:left w:w="15" w:type="dxa"/>
              <w:bottom w:w="0" w:type="dxa"/>
              <w:right w:w="15" w:type="dxa"/>
            </w:tcMar>
            <w:vAlign w:val="center"/>
            <w:hideMark/>
          </w:tcPr>
          <w:p w:rsidR="001A77B2" w:rsidRPr="00587321" w:rsidRDefault="001A77B2" w:rsidP="00FE566D">
            <w:pPr>
              <w:spacing w:before="60" w:after="60"/>
              <w:jc w:val="center"/>
              <w:rPr>
                <w:rFonts w:asciiTheme="minorHAnsi" w:hAnsiTheme="minorHAnsi"/>
                <w:b/>
                <w:bCs/>
                <w:color w:val="000000"/>
              </w:rPr>
            </w:pPr>
            <w:r w:rsidRPr="00587321">
              <w:rPr>
                <w:rFonts w:asciiTheme="minorHAnsi" w:hAnsiTheme="minorHAnsi"/>
                <w:b/>
                <w:bCs/>
                <w:color w:val="000000"/>
                <w:sz w:val="22"/>
              </w:rPr>
              <w:t>Responsable</w:t>
            </w:r>
          </w:p>
        </w:tc>
        <w:tc>
          <w:tcPr>
            <w:tcW w:w="917" w:type="pct"/>
            <w:shd w:val="clear" w:color="000000" w:fill="F2F2F2"/>
            <w:tcMar>
              <w:top w:w="15" w:type="dxa"/>
              <w:left w:w="15" w:type="dxa"/>
              <w:bottom w:w="0" w:type="dxa"/>
              <w:right w:w="15" w:type="dxa"/>
            </w:tcMar>
            <w:vAlign w:val="center"/>
            <w:hideMark/>
          </w:tcPr>
          <w:p w:rsidR="001A77B2" w:rsidRPr="00587321" w:rsidRDefault="001A77B2" w:rsidP="00FE566D">
            <w:pPr>
              <w:spacing w:before="60" w:after="60"/>
              <w:jc w:val="center"/>
              <w:rPr>
                <w:rFonts w:asciiTheme="minorHAnsi" w:hAnsiTheme="minorHAnsi"/>
                <w:b/>
                <w:bCs/>
                <w:color w:val="000000"/>
              </w:rPr>
            </w:pPr>
            <w:r w:rsidRPr="00587321">
              <w:rPr>
                <w:rFonts w:asciiTheme="minorHAnsi" w:hAnsiTheme="minorHAnsi"/>
                <w:b/>
                <w:bCs/>
                <w:color w:val="000000"/>
                <w:sz w:val="22"/>
              </w:rPr>
              <w:t>Unidad de medida</w:t>
            </w:r>
          </w:p>
        </w:tc>
        <w:tc>
          <w:tcPr>
            <w:tcW w:w="1360" w:type="pct"/>
            <w:shd w:val="clear" w:color="000000" w:fill="F2F2F2"/>
            <w:tcMar>
              <w:top w:w="15" w:type="dxa"/>
              <w:left w:w="15" w:type="dxa"/>
              <w:bottom w:w="0" w:type="dxa"/>
              <w:right w:w="15" w:type="dxa"/>
            </w:tcMar>
            <w:vAlign w:val="center"/>
            <w:hideMark/>
          </w:tcPr>
          <w:p w:rsidR="001A77B2" w:rsidRPr="00587321" w:rsidRDefault="001A77B2" w:rsidP="00FE566D">
            <w:pPr>
              <w:spacing w:before="60" w:after="60"/>
              <w:jc w:val="center"/>
              <w:rPr>
                <w:rFonts w:asciiTheme="minorHAnsi" w:hAnsiTheme="minorHAnsi"/>
                <w:b/>
                <w:bCs/>
                <w:color w:val="000000"/>
              </w:rPr>
            </w:pPr>
            <w:r w:rsidRPr="00587321">
              <w:rPr>
                <w:rFonts w:asciiTheme="minorHAnsi" w:hAnsiTheme="minorHAnsi"/>
                <w:b/>
                <w:bCs/>
                <w:color w:val="000000"/>
                <w:sz w:val="22"/>
              </w:rPr>
              <w:t>Frecuencia de actualización</w:t>
            </w:r>
          </w:p>
        </w:tc>
        <w:tc>
          <w:tcPr>
            <w:tcW w:w="392" w:type="pct"/>
            <w:shd w:val="clear" w:color="000000" w:fill="F2F2F2"/>
            <w:tcMar>
              <w:top w:w="15" w:type="dxa"/>
              <w:left w:w="15" w:type="dxa"/>
              <w:bottom w:w="0" w:type="dxa"/>
              <w:right w:w="15" w:type="dxa"/>
            </w:tcMar>
            <w:vAlign w:val="center"/>
            <w:hideMark/>
          </w:tcPr>
          <w:p w:rsidR="001A77B2" w:rsidRPr="00587321" w:rsidRDefault="001A77B2" w:rsidP="00FE566D">
            <w:pPr>
              <w:spacing w:before="60" w:after="60"/>
              <w:jc w:val="center"/>
              <w:rPr>
                <w:rFonts w:asciiTheme="minorHAnsi" w:hAnsiTheme="minorHAnsi"/>
                <w:b/>
                <w:bCs/>
                <w:color w:val="000000"/>
              </w:rPr>
            </w:pPr>
            <w:r w:rsidRPr="00587321">
              <w:rPr>
                <w:rFonts w:asciiTheme="minorHAnsi" w:hAnsiTheme="minorHAnsi"/>
                <w:b/>
                <w:bCs/>
                <w:color w:val="000000"/>
                <w:sz w:val="22"/>
              </w:rPr>
              <w:t>Sentido</w:t>
            </w:r>
          </w:p>
        </w:tc>
      </w:tr>
      <w:tr w:rsidR="001A77B2" w:rsidRPr="00587321" w:rsidTr="00FE566D">
        <w:trPr>
          <w:trHeight w:val="20"/>
        </w:trPr>
        <w:tc>
          <w:tcPr>
            <w:tcW w:w="605" w:type="pct"/>
            <w:shd w:val="clear" w:color="000000" w:fill="F2F2F2"/>
            <w:tcMar>
              <w:top w:w="15" w:type="dxa"/>
              <w:left w:w="15" w:type="dxa"/>
              <w:bottom w:w="0" w:type="dxa"/>
              <w:right w:w="15" w:type="dxa"/>
            </w:tcMar>
            <w:vAlign w:val="center"/>
            <w:hideMark/>
          </w:tcPr>
          <w:p w:rsidR="001A77B2" w:rsidRPr="00587321" w:rsidRDefault="001A77B2" w:rsidP="00FE566D">
            <w:pPr>
              <w:spacing w:before="60" w:after="60"/>
              <w:jc w:val="left"/>
              <w:rPr>
                <w:rFonts w:asciiTheme="minorHAnsi" w:hAnsiTheme="minorHAnsi"/>
                <w:b/>
                <w:bCs/>
                <w:color w:val="000000"/>
              </w:rPr>
            </w:pPr>
            <w:r w:rsidRPr="00587321">
              <w:rPr>
                <w:rFonts w:asciiTheme="minorHAnsi" w:hAnsiTheme="minorHAnsi"/>
                <w:b/>
                <w:bCs/>
                <w:color w:val="000000"/>
                <w:sz w:val="22"/>
              </w:rPr>
              <w:t>Plan Estatal de Desarrollo</w:t>
            </w:r>
          </w:p>
        </w:tc>
        <w:tc>
          <w:tcPr>
            <w:tcW w:w="1088" w:type="pct"/>
            <w:shd w:val="clear" w:color="auto" w:fill="auto"/>
            <w:tcMar>
              <w:top w:w="15" w:type="dxa"/>
              <w:left w:w="15" w:type="dxa"/>
              <w:bottom w:w="0" w:type="dxa"/>
              <w:right w:w="15" w:type="dxa"/>
            </w:tcMar>
            <w:vAlign w:val="center"/>
          </w:tcPr>
          <w:p w:rsidR="001A77B2" w:rsidRPr="00173150" w:rsidRDefault="001A77B2" w:rsidP="00FE566D">
            <w:pPr>
              <w:spacing w:before="60" w:after="60"/>
              <w:jc w:val="center"/>
              <w:rPr>
                <w:rFonts w:asciiTheme="minorHAnsi" w:hAnsiTheme="minorHAnsi"/>
                <w:b/>
                <w:color w:val="000000"/>
              </w:rPr>
            </w:pPr>
            <w:r w:rsidRPr="00173150">
              <w:rPr>
                <w:rFonts w:asciiTheme="minorHAnsi" w:hAnsiTheme="minorHAnsi"/>
                <w:b/>
                <w:color w:val="000000"/>
              </w:rPr>
              <w:t>-</w:t>
            </w:r>
          </w:p>
        </w:tc>
        <w:tc>
          <w:tcPr>
            <w:tcW w:w="637" w:type="pct"/>
            <w:shd w:val="clear" w:color="auto" w:fill="auto"/>
            <w:tcMar>
              <w:top w:w="15" w:type="dxa"/>
              <w:left w:w="15" w:type="dxa"/>
              <w:bottom w:w="0" w:type="dxa"/>
              <w:right w:w="15" w:type="dxa"/>
            </w:tcMar>
            <w:vAlign w:val="center"/>
            <w:hideMark/>
          </w:tcPr>
          <w:p w:rsidR="001A77B2" w:rsidRPr="00173150" w:rsidRDefault="001A77B2" w:rsidP="00FE566D">
            <w:pPr>
              <w:spacing w:before="60" w:after="60"/>
              <w:jc w:val="center"/>
              <w:rPr>
                <w:rFonts w:asciiTheme="minorHAnsi" w:hAnsiTheme="minorHAnsi"/>
                <w:b/>
                <w:color w:val="000000"/>
              </w:rPr>
            </w:pPr>
            <w:r>
              <w:rPr>
                <w:rFonts w:asciiTheme="minorHAnsi" w:hAnsiTheme="minorHAnsi"/>
                <w:b/>
                <w:color w:val="000000"/>
              </w:rPr>
              <w:t>-</w:t>
            </w:r>
          </w:p>
        </w:tc>
        <w:tc>
          <w:tcPr>
            <w:tcW w:w="917" w:type="pct"/>
            <w:shd w:val="clear" w:color="auto" w:fill="auto"/>
            <w:tcMar>
              <w:top w:w="15" w:type="dxa"/>
              <w:left w:w="15" w:type="dxa"/>
              <w:bottom w:w="0" w:type="dxa"/>
              <w:right w:w="15" w:type="dxa"/>
            </w:tcMar>
            <w:vAlign w:val="center"/>
            <w:hideMark/>
          </w:tcPr>
          <w:p w:rsidR="001A77B2" w:rsidRPr="00173150" w:rsidRDefault="001A77B2" w:rsidP="00FE566D">
            <w:pPr>
              <w:spacing w:before="60" w:after="60"/>
              <w:jc w:val="center"/>
              <w:rPr>
                <w:rFonts w:asciiTheme="minorHAnsi" w:hAnsiTheme="minorHAnsi"/>
                <w:b/>
                <w:color w:val="000000"/>
              </w:rPr>
            </w:pPr>
            <w:r>
              <w:rPr>
                <w:rFonts w:asciiTheme="minorHAnsi" w:hAnsiTheme="minorHAnsi"/>
                <w:b/>
                <w:color w:val="000000"/>
              </w:rPr>
              <w:t>-</w:t>
            </w:r>
          </w:p>
        </w:tc>
        <w:tc>
          <w:tcPr>
            <w:tcW w:w="1360" w:type="pct"/>
            <w:shd w:val="clear" w:color="auto" w:fill="auto"/>
            <w:tcMar>
              <w:top w:w="15" w:type="dxa"/>
              <w:left w:w="15" w:type="dxa"/>
              <w:bottom w:w="0" w:type="dxa"/>
              <w:right w:w="15" w:type="dxa"/>
            </w:tcMar>
            <w:vAlign w:val="center"/>
            <w:hideMark/>
          </w:tcPr>
          <w:p w:rsidR="001A77B2" w:rsidRPr="00173150" w:rsidRDefault="001A77B2" w:rsidP="00FE566D">
            <w:pPr>
              <w:spacing w:before="60" w:after="60"/>
              <w:jc w:val="center"/>
              <w:rPr>
                <w:rFonts w:asciiTheme="minorHAnsi" w:hAnsiTheme="minorHAnsi"/>
                <w:b/>
                <w:color w:val="000000"/>
              </w:rPr>
            </w:pPr>
            <w:r>
              <w:rPr>
                <w:rFonts w:asciiTheme="minorHAnsi" w:hAnsiTheme="minorHAnsi"/>
                <w:b/>
                <w:color w:val="000000"/>
              </w:rPr>
              <w:t>-</w:t>
            </w:r>
          </w:p>
        </w:tc>
        <w:tc>
          <w:tcPr>
            <w:tcW w:w="392" w:type="pct"/>
            <w:shd w:val="clear" w:color="auto" w:fill="auto"/>
            <w:tcMar>
              <w:top w:w="15" w:type="dxa"/>
              <w:left w:w="15" w:type="dxa"/>
              <w:bottom w:w="0" w:type="dxa"/>
              <w:right w:w="15" w:type="dxa"/>
            </w:tcMar>
            <w:vAlign w:val="center"/>
          </w:tcPr>
          <w:p w:rsidR="001A77B2" w:rsidRPr="00173150" w:rsidRDefault="001A77B2" w:rsidP="00FE566D">
            <w:pPr>
              <w:spacing w:before="60" w:after="60"/>
              <w:jc w:val="center"/>
              <w:rPr>
                <w:rFonts w:asciiTheme="minorHAnsi" w:hAnsiTheme="minorHAnsi"/>
                <w:b/>
              </w:rPr>
            </w:pPr>
            <w:r>
              <w:rPr>
                <w:rFonts w:asciiTheme="minorHAnsi" w:hAnsiTheme="minorHAnsi"/>
                <w:b/>
              </w:rPr>
              <w:t>-</w:t>
            </w:r>
          </w:p>
        </w:tc>
      </w:tr>
      <w:tr w:rsidR="001A77B2" w:rsidRPr="00587321" w:rsidTr="00FE566D">
        <w:trPr>
          <w:trHeight w:val="20"/>
        </w:trPr>
        <w:tc>
          <w:tcPr>
            <w:tcW w:w="605" w:type="pct"/>
            <w:vMerge w:val="restart"/>
            <w:shd w:val="clear" w:color="000000" w:fill="F2F2F2"/>
            <w:tcMar>
              <w:top w:w="15" w:type="dxa"/>
              <w:left w:w="15" w:type="dxa"/>
              <w:bottom w:w="0" w:type="dxa"/>
              <w:right w:w="15" w:type="dxa"/>
            </w:tcMar>
            <w:vAlign w:val="center"/>
            <w:hideMark/>
          </w:tcPr>
          <w:p w:rsidR="001A77B2" w:rsidRPr="00587321" w:rsidRDefault="001A77B2" w:rsidP="00FE566D">
            <w:pPr>
              <w:spacing w:before="60" w:after="60"/>
              <w:jc w:val="left"/>
              <w:rPr>
                <w:rFonts w:asciiTheme="minorHAnsi" w:hAnsiTheme="minorHAnsi"/>
                <w:b/>
                <w:bCs/>
                <w:color w:val="000000"/>
              </w:rPr>
            </w:pPr>
            <w:r w:rsidRPr="00587321">
              <w:rPr>
                <w:rFonts w:asciiTheme="minorHAnsi" w:hAnsiTheme="minorHAnsi"/>
                <w:b/>
                <w:bCs/>
                <w:color w:val="000000"/>
                <w:sz w:val="22"/>
              </w:rPr>
              <w:t>Procedimiento</w:t>
            </w:r>
          </w:p>
        </w:tc>
        <w:tc>
          <w:tcPr>
            <w:tcW w:w="1088" w:type="pct"/>
            <w:shd w:val="clear" w:color="auto" w:fill="auto"/>
            <w:tcMar>
              <w:top w:w="15" w:type="dxa"/>
              <w:left w:w="15" w:type="dxa"/>
              <w:bottom w:w="0" w:type="dxa"/>
              <w:right w:w="15" w:type="dxa"/>
            </w:tcMar>
            <w:vAlign w:val="center"/>
          </w:tcPr>
          <w:p w:rsidR="001A77B2" w:rsidRPr="00173150" w:rsidRDefault="001A77B2" w:rsidP="00FE566D">
            <w:pPr>
              <w:spacing w:before="60" w:after="60"/>
              <w:jc w:val="center"/>
              <w:rPr>
                <w:rFonts w:asciiTheme="minorHAnsi" w:hAnsiTheme="minorHAnsi"/>
                <w:b/>
                <w:color w:val="595959"/>
              </w:rPr>
            </w:pPr>
            <w:r>
              <w:rPr>
                <w:rFonts w:asciiTheme="minorHAnsi" w:hAnsiTheme="minorHAnsi"/>
                <w:b/>
                <w:color w:val="595959"/>
              </w:rPr>
              <w:t>-</w:t>
            </w:r>
          </w:p>
        </w:tc>
        <w:tc>
          <w:tcPr>
            <w:tcW w:w="637" w:type="pct"/>
            <w:shd w:val="clear" w:color="auto" w:fill="auto"/>
            <w:tcMar>
              <w:top w:w="15" w:type="dxa"/>
              <w:left w:w="15" w:type="dxa"/>
              <w:bottom w:w="0" w:type="dxa"/>
              <w:right w:w="15" w:type="dxa"/>
            </w:tcMar>
            <w:vAlign w:val="center"/>
            <w:hideMark/>
          </w:tcPr>
          <w:p w:rsidR="001A77B2" w:rsidRPr="00173150" w:rsidRDefault="001A77B2" w:rsidP="00FE566D">
            <w:pPr>
              <w:spacing w:before="60" w:after="60"/>
              <w:jc w:val="center"/>
              <w:rPr>
                <w:rFonts w:asciiTheme="minorHAnsi" w:hAnsiTheme="minorHAnsi"/>
                <w:b/>
                <w:color w:val="000000"/>
              </w:rPr>
            </w:pPr>
            <w:r>
              <w:rPr>
                <w:rFonts w:asciiTheme="minorHAnsi" w:hAnsiTheme="minorHAnsi"/>
                <w:b/>
                <w:color w:val="000000"/>
              </w:rPr>
              <w:t>-</w:t>
            </w:r>
          </w:p>
        </w:tc>
        <w:tc>
          <w:tcPr>
            <w:tcW w:w="917" w:type="pct"/>
            <w:shd w:val="clear" w:color="auto" w:fill="auto"/>
            <w:tcMar>
              <w:top w:w="15" w:type="dxa"/>
              <w:left w:w="15" w:type="dxa"/>
              <w:bottom w:w="0" w:type="dxa"/>
              <w:right w:w="15" w:type="dxa"/>
            </w:tcMar>
            <w:vAlign w:val="center"/>
            <w:hideMark/>
          </w:tcPr>
          <w:p w:rsidR="001A77B2" w:rsidRPr="00173150" w:rsidRDefault="001A77B2" w:rsidP="00FE566D">
            <w:pPr>
              <w:spacing w:before="60" w:after="60"/>
              <w:jc w:val="center"/>
              <w:rPr>
                <w:rFonts w:asciiTheme="minorHAnsi" w:hAnsiTheme="minorHAnsi"/>
                <w:b/>
                <w:color w:val="000000"/>
              </w:rPr>
            </w:pPr>
            <w:r>
              <w:rPr>
                <w:rFonts w:asciiTheme="minorHAnsi" w:hAnsiTheme="minorHAnsi"/>
                <w:b/>
                <w:color w:val="000000"/>
              </w:rPr>
              <w:t>-</w:t>
            </w:r>
          </w:p>
        </w:tc>
        <w:tc>
          <w:tcPr>
            <w:tcW w:w="1360" w:type="pct"/>
            <w:shd w:val="clear" w:color="auto" w:fill="auto"/>
            <w:tcMar>
              <w:top w:w="15" w:type="dxa"/>
              <w:left w:w="15" w:type="dxa"/>
              <w:bottom w:w="0" w:type="dxa"/>
              <w:right w:w="15" w:type="dxa"/>
            </w:tcMar>
            <w:vAlign w:val="center"/>
            <w:hideMark/>
          </w:tcPr>
          <w:p w:rsidR="001A77B2" w:rsidRPr="00173150" w:rsidRDefault="001A77B2" w:rsidP="00FE566D">
            <w:pPr>
              <w:spacing w:before="60" w:after="60"/>
              <w:jc w:val="center"/>
              <w:rPr>
                <w:rFonts w:asciiTheme="minorHAnsi" w:hAnsiTheme="minorHAnsi"/>
                <w:b/>
                <w:color w:val="000000"/>
              </w:rPr>
            </w:pPr>
            <w:r>
              <w:rPr>
                <w:rFonts w:asciiTheme="minorHAnsi" w:hAnsiTheme="minorHAnsi"/>
                <w:b/>
                <w:color w:val="000000"/>
              </w:rPr>
              <w:t>-</w:t>
            </w:r>
          </w:p>
        </w:tc>
        <w:tc>
          <w:tcPr>
            <w:tcW w:w="392" w:type="pct"/>
            <w:shd w:val="clear" w:color="auto" w:fill="auto"/>
            <w:tcMar>
              <w:top w:w="15" w:type="dxa"/>
              <w:left w:w="15" w:type="dxa"/>
              <w:bottom w:w="0" w:type="dxa"/>
              <w:right w:w="15" w:type="dxa"/>
            </w:tcMar>
            <w:vAlign w:val="center"/>
            <w:hideMark/>
          </w:tcPr>
          <w:p w:rsidR="001A77B2" w:rsidRPr="00173150" w:rsidRDefault="001A77B2" w:rsidP="00FE566D">
            <w:pPr>
              <w:spacing w:before="60" w:after="60"/>
              <w:jc w:val="center"/>
              <w:rPr>
                <w:rFonts w:asciiTheme="minorHAnsi" w:hAnsiTheme="minorHAnsi"/>
                <w:b/>
                <w:color w:val="000000"/>
              </w:rPr>
            </w:pPr>
            <w:r>
              <w:rPr>
                <w:rFonts w:asciiTheme="minorHAnsi" w:hAnsiTheme="minorHAnsi"/>
                <w:b/>
                <w:color w:val="000000"/>
              </w:rPr>
              <w:t>-</w:t>
            </w:r>
          </w:p>
        </w:tc>
      </w:tr>
      <w:tr w:rsidR="001A77B2" w:rsidRPr="00587321" w:rsidTr="00FE566D">
        <w:trPr>
          <w:trHeight w:val="20"/>
        </w:trPr>
        <w:tc>
          <w:tcPr>
            <w:tcW w:w="605" w:type="pct"/>
            <w:vMerge/>
            <w:vAlign w:val="center"/>
            <w:hideMark/>
          </w:tcPr>
          <w:p w:rsidR="001A77B2" w:rsidRPr="00587321" w:rsidRDefault="001A77B2" w:rsidP="00FE566D">
            <w:pPr>
              <w:spacing w:before="60" w:after="60"/>
              <w:jc w:val="left"/>
              <w:rPr>
                <w:rFonts w:asciiTheme="minorHAnsi" w:hAnsiTheme="minorHAnsi"/>
                <w:b/>
                <w:bCs/>
                <w:color w:val="000000"/>
              </w:rPr>
            </w:pPr>
          </w:p>
        </w:tc>
        <w:tc>
          <w:tcPr>
            <w:tcW w:w="1088" w:type="pct"/>
            <w:shd w:val="clear" w:color="auto" w:fill="auto"/>
            <w:tcMar>
              <w:top w:w="15" w:type="dxa"/>
              <w:left w:w="15" w:type="dxa"/>
              <w:bottom w:w="0" w:type="dxa"/>
              <w:right w:w="15" w:type="dxa"/>
            </w:tcMar>
            <w:vAlign w:val="center"/>
          </w:tcPr>
          <w:p w:rsidR="001A77B2" w:rsidRPr="00173150" w:rsidRDefault="001A77B2" w:rsidP="00FE566D">
            <w:pPr>
              <w:spacing w:before="60" w:after="60"/>
              <w:jc w:val="center"/>
              <w:rPr>
                <w:rFonts w:asciiTheme="minorHAnsi" w:hAnsiTheme="minorHAnsi"/>
                <w:b/>
                <w:color w:val="000000"/>
              </w:rPr>
            </w:pPr>
            <w:r>
              <w:rPr>
                <w:rFonts w:asciiTheme="minorHAnsi" w:hAnsiTheme="minorHAnsi"/>
                <w:b/>
                <w:color w:val="000000"/>
              </w:rPr>
              <w:t>-</w:t>
            </w:r>
          </w:p>
        </w:tc>
        <w:tc>
          <w:tcPr>
            <w:tcW w:w="637" w:type="pct"/>
            <w:shd w:val="clear" w:color="auto" w:fill="auto"/>
            <w:tcMar>
              <w:top w:w="15" w:type="dxa"/>
              <w:left w:w="15" w:type="dxa"/>
              <w:bottom w:w="0" w:type="dxa"/>
              <w:right w:w="15" w:type="dxa"/>
            </w:tcMar>
            <w:vAlign w:val="center"/>
            <w:hideMark/>
          </w:tcPr>
          <w:p w:rsidR="001A77B2" w:rsidRPr="00173150" w:rsidRDefault="001A77B2" w:rsidP="00FE566D">
            <w:pPr>
              <w:spacing w:before="60" w:after="60"/>
              <w:jc w:val="center"/>
              <w:rPr>
                <w:rFonts w:asciiTheme="minorHAnsi" w:hAnsiTheme="minorHAnsi"/>
                <w:b/>
                <w:color w:val="000000"/>
              </w:rPr>
            </w:pPr>
            <w:r>
              <w:rPr>
                <w:rFonts w:asciiTheme="minorHAnsi" w:hAnsiTheme="minorHAnsi"/>
                <w:b/>
                <w:color w:val="000000"/>
              </w:rPr>
              <w:t>-</w:t>
            </w:r>
          </w:p>
        </w:tc>
        <w:tc>
          <w:tcPr>
            <w:tcW w:w="917" w:type="pct"/>
            <w:shd w:val="clear" w:color="auto" w:fill="auto"/>
            <w:tcMar>
              <w:top w:w="15" w:type="dxa"/>
              <w:left w:w="15" w:type="dxa"/>
              <w:bottom w:w="0" w:type="dxa"/>
              <w:right w:w="15" w:type="dxa"/>
            </w:tcMar>
            <w:vAlign w:val="center"/>
            <w:hideMark/>
          </w:tcPr>
          <w:p w:rsidR="001A77B2" w:rsidRPr="00173150" w:rsidRDefault="001A77B2" w:rsidP="00FE566D">
            <w:pPr>
              <w:spacing w:before="60" w:after="60"/>
              <w:jc w:val="center"/>
              <w:rPr>
                <w:rFonts w:asciiTheme="minorHAnsi" w:hAnsiTheme="minorHAnsi"/>
                <w:b/>
                <w:color w:val="000000"/>
              </w:rPr>
            </w:pPr>
            <w:r>
              <w:rPr>
                <w:rFonts w:asciiTheme="minorHAnsi" w:hAnsiTheme="minorHAnsi"/>
                <w:b/>
                <w:color w:val="000000"/>
              </w:rPr>
              <w:t>-</w:t>
            </w:r>
          </w:p>
        </w:tc>
        <w:tc>
          <w:tcPr>
            <w:tcW w:w="1360" w:type="pct"/>
            <w:shd w:val="clear" w:color="auto" w:fill="auto"/>
            <w:tcMar>
              <w:top w:w="15" w:type="dxa"/>
              <w:left w:w="15" w:type="dxa"/>
              <w:bottom w:w="0" w:type="dxa"/>
              <w:right w:w="15" w:type="dxa"/>
            </w:tcMar>
            <w:vAlign w:val="center"/>
            <w:hideMark/>
          </w:tcPr>
          <w:p w:rsidR="001A77B2" w:rsidRPr="00173150" w:rsidRDefault="001A77B2" w:rsidP="00FE566D">
            <w:pPr>
              <w:spacing w:before="60" w:after="60"/>
              <w:jc w:val="center"/>
              <w:rPr>
                <w:rFonts w:asciiTheme="minorHAnsi" w:hAnsiTheme="minorHAnsi"/>
                <w:b/>
                <w:color w:val="000000"/>
              </w:rPr>
            </w:pPr>
            <w:r>
              <w:rPr>
                <w:rFonts w:asciiTheme="minorHAnsi" w:hAnsiTheme="minorHAnsi"/>
                <w:b/>
                <w:color w:val="000000"/>
              </w:rPr>
              <w:t>-</w:t>
            </w:r>
          </w:p>
        </w:tc>
        <w:tc>
          <w:tcPr>
            <w:tcW w:w="392" w:type="pct"/>
            <w:shd w:val="clear" w:color="auto" w:fill="auto"/>
            <w:tcMar>
              <w:top w:w="15" w:type="dxa"/>
              <w:left w:w="15" w:type="dxa"/>
              <w:bottom w:w="0" w:type="dxa"/>
              <w:right w:w="15" w:type="dxa"/>
            </w:tcMar>
            <w:vAlign w:val="center"/>
            <w:hideMark/>
          </w:tcPr>
          <w:p w:rsidR="001A77B2" w:rsidRPr="00173150" w:rsidRDefault="001A77B2" w:rsidP="00FE566D">
            <w:pPr>
              <w:spacing w:before="60" w:after="60"/>
              <w:jc w:val="center"/>
              <w:rPr>
                <w:rFonts w:asciiTheme="minorHAnsi" w:hAnsiTheme="minorHAnsi"/>
                <w:b/>
                <w:color w:val="000000"/>
              </w:rPr>
            </w:pPr>
            <w:r>
              <w:rPr>
                <w:rFonts w:asciiTheme="minorHAnsi" w:hAnsiTheme="minorHAnsi"/>
                <w:b/>
                <w:color w:val="000000"/>
              </w:rPr>
              <w:t>-</w:t>
            </w:r>
          </w:p>
        </w:tc>
      </w:tr>
      <w:tr w:rsidR="001A77B2" w:rsidRPr="00587321" w:rsidTr="00FE566D">
        <w:trPr>
          <w:trHeight w:val="20"/>
        </w:trPr>
        <w:tc>
          <w:tcPr>
            <w:tcW w:w="605" w:type="pct"/>
            <w:vMerge/>
            <w:vAlign w:val="center"/>
            <w:hideMark/>
          </w:tcPr>
          <w:p w:rsidR="001A77B2" w:rsidRPr="00587321" w:rsidRDefault="001A77B2" w:rsidP="00FE566D">
            <w:pPr>
              <w:spacing w:before="60" w:after="60"/>
              <w:jc w:val="left"/>
              <w:rPr>
                <w:rFonts w:asciiTheme="minorHAnsi" w:hAnsiTheme="minorHAnsi"/>
                <w:b/>
                <w:bCs/>
                <w:color w:val="000000"/>
              </w:rPr>
            </w:pPr>
          </w:p>
        </w:tc>
        <w:tc>
          <w:tcPr>
            <w:tcW w:w="1088" w:type="pct"/>
            <w:shd w:val="clear" w:color="auto" w:fill="auto"/>
            <w:tcMar>
              <w:top w:w="15" w:type="dxa"/>
              <w:left w:w="15" w:type="dxa"/>
              <w:bottom w:w="0" w:type="dxa"/>
              <w:right w:w="15" w:type="dxa"/>
            </w:tcMar>
            <w:vAlign w:val="center"/>
          </w:tcPr>
          <w:p w:rsidR="001A77B2" w:rsidRPr="00173150" w:rsidRDefault="001A77B2" w:rsidP="00FE566D">
            <w:pPr>
              <w:spacing w:before="60" w:after="60"/>
              <w:jc w:val="center"/>
              <w:rPr>
                <w:rFonts w:asciiTheme="minorHAnsi" w:hAnsiTheme="minorHAnsi"/>
                <w:b/>
                <w:color w:val="000000"/>
              </w:rPr>
            </w:pPr>
            <w:r>
              <w:rPr>
                <w:rFonts w:asciiTheme="minorHAnsi" w:hAnsiTheme="minorHAnsi"/>
                <w:b/>
                <w:color w:val="000000"/>
              </w:rPr>
              <w:t>-</w:t>
            </w:r>
          </w:p>
        </w:tc>
        <w:tc>
          <w:tcPr>
            <w:tcW w:w="637" w:type="pct"/>
            <w:shd w:val="clear" w:color="auto" w:fill="auto"/>
            <w:tcMar>
              <w:top w:w="15" w:type="dxa"/>
              <w:left w:w="15" w:type="dxa"/>
              <w:bottom w:w="0" w:type="dxa"/>
              <w:right w:w="15" w:type="dxa"/>
            </w:tcMar>
            <w:vAlign w:val="center"/>
            <w:hideMark/>
          </w:tcPr>
          <w:p w:rsidR="001A77B2" w:rsidRPr="00173150" w:rsidRDefault="001A77B2" w:rsidP="00FE566D">
            <w:pPr>
              <w:spacing w:before="60" w:after="60"/>
              <w:jc w:val="center"/>
              <w:rPr>
                <w:rFonts w:asciiTheme="minorHAnsi" w:hAnsiTheme="minorHAnsi"/>
                <w:b/>
                <w:color w:val="000000"/>
              </w:rPr>
            </w:pPr>
            <w:r>
              <w:rPr>
                <w:rFonts w:asciiTheme="minorHAnsi" w:hAnsiTheme="minorHAnsi"/>
                <w:b/>
                <w:color w:val="000000"/>
              </w:rPr>
              <w:t>-</w:t>
            </w:r>
          </w:p>
        </w:tc>
        <w:tc>
          <w:tcPr>
            <w:tcW w:w="917" w:type="pct"/>
            <w:shd w:val="clear" w:color="auto" w:fill="auto"/>
            <w:tcMar>
              <w:top w:w="15" w:type="dxa"/>
              <w:left w:w="15" w:type="dxa"/>
              <w:bottom w:w="0" w:type="dxa"/>
              <w:right w:w="15" w:type="dxa"/>
            </w:tcMar>
            <w:vAlign w:val="center"/>
            <w:hideMark/>
          </w:tcPr>
          <w:p w:rsidR="001A77B2" w:rsidRPr="00173150" w:rsidRDefault="001A77B2" w:rsidP="00FE566D">
            <w:pPr>
              <w:spacing w:before="60" w:after="60"/>
              <w:jc w:val="center"/>
              <w:rPr>
                <w:rFonts w:asciiTheme="minorHAnsi" w:hAnsiTheme="minorHAnsi"/>
                <w:b/>
                <w:color w:val="000000"/>
              </w:rPr>
            </w:pPr>
            <w:r>
              <w:rPr>
                <w:rFonts w:asciiTheme="minorHAnsi" w:hAnsiTheme="minorHAnsi"/>
                <w:b/>
                <w:color w:val="000000"/>
              </w:rPr>
              <w:t>-</w:t>
            </w:r>
          </w:p>
        </w:tc>
        <w:tc>
          <w:tcPr>
            <w:tcW w:w="1360" w:type="pct"/>
            <w:shd w:val="clear" w:color="auto" w:fill="auto"/>
            <w:tcMar>
              <w:top w:w="15" w:type="dxa"/>
              <w:left w:w="15" w:type="dxa"/>
              <w:bottom w:w="0" w:type="dxa"/>
              <w:right w:w="15" w:type="dxa"/>
            </w:tcMar>
            <w:vAlign w:val="center"/>
            <w:hideMark/>
          </w:tcPr>
          <w:p w:rsidR="001A77B2" w:rsidRPr="00173150" w:rsidRDefault="001A77B2" w:rsidP="00FE566D">
            <w:pPr>
              <w:spacing w:before="60" w:after="60"/>
              <w:jc w:val="center"/>
              <w:rPr>
                <w:rFonts w:asciiTheme="minorHAnsi" w:hAnsiTheme="minorHAnsi"/>
                <w:b/>
                <w:color w:val="000000"/>
              </w:rPr>
            </w:pPr>
            <w:r>
              <w:rPr>
                <w:rFonts w:asciiTheme="minorHAnsi" w:hAnsiTheme="minorHAnsi"/>
                <w:b/>
                <w:color w:val="000000"/>
              </w:rPr>
              <w:t>-</w:t>
            </w:r>
          </w:p>
        </w:tc>
        <w:tc>
          <w:tcPr>
            <w:tcW w:w="392" w:type="pct"/>
            <w:shd w:val="clear" w:color="auto" w:fill="auto"/>
            <w:tcMar>
              <w:top w:w="15" w:type="dxa"/>
              <w:left w:w="15" w:type="dxa"/>
              <w:bottom w:w="0" w:type="dxa"/>
              <w:right w:w="15" w:type="dxa"/>
            </w:tcMar>
            <w:vAlign w:val="center"/>
            <w:hideMark/>
          </w:tcPr>
          <w:p w:rsidR="001A77B2" w:rsidRPr="00173150" w:rsidRDefault="001A77B2" w:rsidP="00FE566D">
            <w:pPr>
              <w:spacing w:before="60" w:after="60"/>
              <w:jc w:val="center"/>
              <w:rPr>
                <w:rFonts w:asciiTheme="minorHAnsi" w:hAnsiTheme="minorHAnsi"/>
                <w:b/>
                <w:color w:val="000000"/>
              </w:rPr>
            </w:pPr>
            <w:r>
              <w:rPr>
                <w:rFonts w:asciiTheme="minorHAnsi" w:hAnsiTheme="minorHAnsi"/>
                <w:b/>
                <w:color w:val="000000"/>
              </w:rPr>
              <w:t>-</w:t>
            </w:r>
          </w:p>
        </w:tc>
      </w:tr>
      <w:tr w:rsidR="001A77B2" w:rsidRPr="00587321" w:rsidTr="00FE566D">
        <w:trPr>
          <w:trHeight w:val="20"/>
        </w:trPr>
        <w:tc>
          <w:tcPr>
            <w:tcW w:w="605" w:type="pct"/>
            <w:vMerge/>
            <w:vAlign w:val="center"/>
            <w:hideMark/>
          </w:tcPr>
          <w:p w:rsidR="001A77B2" w:rsidRPr="00587321" w:rsidRDefault="001A77B2" w:rsidP="00FE566D">
            <w:pPr>
              <w:spacing w:before="60" w:after="60"/>
              <w:jc w:val="left"/>
              <w:rPr>
                <w:rFonts w:asciiTheme="minorHAnsi" w:hAnsiTheme="minorHAnsi"/>
                <w:b/>
                <w:bCs/>
                <w:color w:val="000000"/>
              </w:rPr>
            </w:pPr>
          </w:p>
        </w:tc>
        <w:tc>
          <w:tcPr>
            <w:tcW w:w="1088" w:type="pct"/>
            <w:shd w:val="clear" w:color="auto" w:fill="auto"/>
            <w:tcMar>
              <w:top w:w="15" w:type="dxa"/>
              <w:left w:w="15" w:type="dxa"/>
              <w:bottom w:w="0" w:type="dxa"/>
              <w:right w:w="15" w:type="dxa"/>
            </w:tcMar>
            <w:vAlign w:val="center"/>
          </w:tcPr>
          <w:p w:rsidR="001A77B2" w:rsidRPr="00173150" w:rsidRDefault="001A77B2" w:rsidP="00FE566D">
            <w:pPr>
              <w:spacing w:before="60" w:after="60"/>
              <w:jc w:val="center"/>
              <w:rPr>
                <w:rFonts w:asciiTheme="minorHAnsi" w:hAnsiTheme="minorHAnsi"/>
                <w:b/>
                <w:color w:val="000000"/>
              </w:rPr>
            </w:pPr>
            <w:r>
              <w:rPr>
                <w:rFonts w:asciiTheme="minorHAnsi" w:hAnsiTheme="minorHAnsi"/>
                <w:b/>
                <w:color w:val="000000"/>
              </w:rPr>
              <w:t>-</w:t>
            </w:r>
          </w:p>
        </w:tc>
        <w:tc>
          <w:tcPr>
            <w:tcW w:w="637" w:type="pct"/>
            <w:shd w:val="clear" w:color="auto" w:fill="auto"/>
            <w:tcMar>
              <w:top w:w="15" w:type="dxa"/>
              <w:left w:w="15" w:type="dxa"/>
              <w:bottom w:w="0" w:type="dxa"/>
              <w:right w:w="15" w:type="dxa"/>
            </w:tcMar>
            <w:vAlign w:val="center"/>
            <w:hideMark/>
          </w:tcPr>
          <w:p w:rsidR="001A77B2" w:rsidRPr="00173150" w:rsidRDefault="001A77B2" w:rsidP="00FE566D">
            <w:pPr>
              <w:spacing w:before="60" w:after="60"/>
              <w:jc w:val="center"/>
              <w:rPr>
                <w:rFonts w:asciiTheme="minorHAnsi" w:hAnsiTheme="minorHAnsi"/>
                <w:b/>
                <w:color w:val="000000"/>
              </w:rPr>
            </w:pPr>
            <w:r>
              <w:rPr>
                <w:rFonts w:asciiTheme="minorHAnsi" w:hAnsiTheme="minorHAnsi"/>
                <w:b/>
                <w:color w:val="000000"/>
              </w:rPr>
              <w:t>-</w:t>
            </w:r>
          </w:p>
        </w:tc>
        <w:tc>
          <w:tcPr>
            <w:tcW w:w="917" w:type="pct"/>
            <w:shd w:val="clear" w:color="auto" w:fill="auto"/>
            <w:tcMar>
              <w:top w:w="15" w:type="dxa"/>
              <w:left w:w="15" w:type="dxa"/>
              <w:bottom w:w="0" w:type="dxa"/>
              <w:right w:w="15" w:type="dxa"/>
            </w:tcMar>
            <w:vAlign w:val="center"/>
            <w:hideMark/>
          </w:tcPr>
          <w:p w:rsidR="001A77B2" w:rsidRPr="00173150" w:rsidRDefault="001A77B2" w:rsidP="00FE566D">
            <w:pPr>
              <w:spacing w:before="60" w:after="60"/>
              <w:jc w:val="center"/>
              <w:rPr>
                <w:rFonts w:asciiTheme="minorHAnsi" w:hAnsiTheme="minorHAnsi"/>
                <w:b/>
                <w:color w:val="000000"/>
              </w:rPr>
            </w:pPr>
            <w:r>
              <w:rPr>
                <w:rFonts w:asciiTheme="minorHAnsi" w:hAnsiTheme="minorHAnsi"/>
                <w:b/>
                <w:color w:val="000000"/>
              </w:rPr>
              <w:t>-</w:t>
            </w:r>
          </w:p>
        </w:tc>
        <w:tc>
          <w:tcPr>
            <w:tcW w:w="1360" w:type="pct"/>
            <w:shd w:val="clear" w:color="auto" w:fill="auto"/>
            <w:tcMar>
              <w:top w:w="15" w:type="dxa"/>
              <w:left w:w="15" w:type="dxa"/>
              <w:bottom w:w="0" w:type="dxa"/>
              <w:right w:w="15" w:type="dxa"/>
            </w:tcMar>
            <w:vAlign w:val="center"/>
            <w:hideMark/>
          </w:tcPr>
          <w:p w:rsidR="001A77B2" w:rsidRPr="00173150" w:rsidRDefault="001A77B2" w:rsidP="00FE566D">
            <w:pPr>
              <w:spacing w:before="60" w:after="60"/>
              <w:jc w:val="center"/>
              <w:rPr>
                <w:rFonts w:asciiTheme="minorHAnsi" w:hAnsiTheme="minorHAnsi"/>
                <w:b/>
                <w:color w:val="000000"/>
              </w:rPr>
            </w:pPr>
            <w:r>
              <w:rPr>
                <w:rFonts w:asciiTheme="minorHAnsi" w:hAnsiTheme="minorHAnsi"/>
                <w:b/>
                <w:color w:val="000000"/>
              </w:rPr>
              <w:t>-</w:t>
            </w:r>
          </w:p>
        </w:tc>
        <w:tc>
          <w:tcPr>
            <w:tcW w:w="392" w:type="pct"/>
            <w:shd w:val="clear" w:color="auto" w:fill="auto"/>
            <w:tcMar>
              <w:top w:w="15" w:type="dxa"/>
              <w:left w:w="15" w:type="dxa"/>
              <w:bottom w:w="0" w:type="dxa"/>
              <w:right w:w="15" w:type="dxa"/>
            </w:tcMar>
            <w:vAlign w:val="center"/>
            <w:hideMark/>
          </w:tcPr>
          <w:p w:rsidR="001A77B2" w:rsidRPr="00173150" w:rsidRDefault="001A77B2" w:rsidP="00FE566D">
            <w:pPr>
              <w:spacing w:before="60" w:after="60"/>
              <w:jc w:val="center"/>
              <w:rPr>
                <w:rFonts w:asciiTheme="minorHAnsi" w:hAnsiTheme="minorHAnsi"/>
                <w:b/>
                <w:color w:val="000000"/>
              </w:rPr>
            </w:pPr>
            <w:r>
              <w:rPr>
                <w:rFonts w:asciiTheme="minorHAnsi" w:hAnsiTheme="minorHAnsi"/>
                <w:b/>
                <w:color w:val="000000"/>
              </w:rPr>
              <w:t>-</w:t>
            </w:r>
          </w:p>
        </w:tc>
      </w:tr>
      <w:tr w:rsidR="001A77B2" w:rsidRPr="00587321" w:rsidTr="00FE566D">
        <w:trPr>
          <w:trHeight w:val="20"/>
        </w:trPr>
        <w:tc>
          <w:tcPr>
            <w:tcW w:w="605" w:type="pct"/>
            <w:vMerge/>
            <w:vAlign w:val="center"/>
            <w:hideMark/>
          </w:tcPr>
          <w:p w:rsidR="001A77B2" w:rsidRPr="00587321" w:rsidRDefault="001A77B2" w:rsidP="00FE566D">
            <w:pPr>
              <w:spacing w:before="60" w:after="60"/>
              <w:jc w:val="left"/>
              <w:rPr>
                <w:rFonts w:asciiTheme="minorHAnsi" w:hAnsiTheme="minorHAnsi"/>
                <w:b/>
                <w:bCs/>
                <w:color w:val="000000"/>
              </w:rPr>
            </w:pPr>
          </w:p>
        </w:tc>
        <w:tc>
          <w:tcPr>
            <w:tcW w:w="1088" w:type="pct"/>
            <w:shd w:val="clear" w:color="auto" w:fill="auto"/>
            <w:tcMar>
              <w:top w:w="15" w:type="dxa"/>
              <w:left w:w="15" w:type="dxa"/>
              <w:bottom w:w="0" w:type="dxa"/>
              <w:right w:w="15" w:type="dxa"/>
            </w:tcMar>
            <w:vAlign w:val="center"/>
          </w:tcPr>
          <w:p w:rsidR="001A77B2" w:rsidRPr="00173150" w:rsidRDefault="001A77B2" w:rsidP="00FE566D">
            <w:pPr>
              <w:spacing w:before="60" w:after="60"/>
              <w:jc w:val="center"/>
              <w:rPr>
                <w:rFonts w:asciiTheme="minorHAnsi" w:hAnsiTheme="minorHAnsi"/>
                <w:b/>
                <w:color w:val="000000"/>
              </w:rPr>
            </w:pPr>
            <w:r>
              <w:rPr>
                <w:rFonts w:asciiTheme="minorHAnsi" w:hAnsiTheme="minorHAnsi"/>
                <w:b/>
                <w:color w:val="000000"/>
              </w:rPr>
              <w:t>-</w:t>
            </w:r>
          </w:p>
        </w:tc>
        <w:tc>
          <w:tcPr>
            <w:tcW w:w="637" w:type="pct"/>
            <w:shd w:val="clear" w:color="auto" w:fill="auto"/>
            <w:tcMar>
              <w:top w:w="15" w:type="dxa"/>
              <w:left w:w="15" w:type="dxa"/>
              <w:bottom w:w="0" w:type="dxa"/>
              <w:right w:w="15" w:type="dxa"/>
            </w:tcMar>
            <w:vAlign w:val="center"/>
            <w:hideMark/>
          </w:tcPr>
          <w:p w:rsidR="001A77B2" w:rsidRPr="00173150" w:rsidRDefault="001A77B2" w:rsidP="00FE566D">
            <w:pPr>
              <w:spacing w:before="60" w:after="60"/>
              <w:jc w:val="center"/>
              <w:rPr>
                <w:rFonts w:asciiTheme="minorHAnsi" w:hAnsiTheme="minorHAnsi"/>
                <w:b/>
                <w:color w:val="000000"/>
              </w:rPr>
            </w:pPr>
            <w:r>
              <w:rPr>
                <w:rFonts w:asciiTheme="minorHAnsi" w:hAnsiTheme="minorHAnsi"/>
                <w:b/>
                <w:color w:val="000000"/>
              </w:rPr>
              <w:t>-</w:t>
            </w:r>
          </w:p>
        </w:tc>
        <w:tc>
          <w:tcPr>
            <w:tcW w:w="917" w:type="pct"/>
            <w:shd w:val="clear" w:color="auto" w:fill="auto"/>
            <w:tcMar>
              <w:top w:w="15" w:type="dxa"/>
              <w:left w:w="15" w:type="dxa"/>
              <w:bottom w:w="0" w:type="dxa"/>
              <w:right w:w="15" w:type="dxa"/>
            </w:tcMar>
            <w:vAlign w:val="center"/>
            <w:hideMark/>
          </w:tcPr>
          <w:p w:rsidR="001A77B2" w:rsidRPr="00173150" w:rsidRDefault="001A77B2" w:rsidP="00FE566D">
            <w:pPr>
              <w:spacing w:before="60" w:after="60"/>
              <w:jc w:val="center"/>
              <w:rPr>
                <w:rFonts w:asciiTheme="minorHAnsi" w:hAnsiTheme="minorHAnsi"/>
                <w:b/>
                <w:color w:val="000000"/>
              </w:rPr>
            </w:pPr>
            <w:r>
              <w:rPr>
                <w:rFonts w:asciiTheme="minorHAnsi" w:hAnsiTheme="minorHAnsi"/>
                <w:b/>
                <w:color w:val="000000"/>
              </w:rPr>
              <w:t>-</w:t>
            </w:r>
          </w:p>
        </w:tc>
        <w:tc>
          <w:tcPr>
            <w:tcW w:w="1360" w:type="pct"/>
            <w:shd w:val="clear" w:color="auto" w:fill="auto"/>
            <w:tcMar>
              <w:top w:w="15" w:type="dxa"/>
              <w:left w:w="15" w:type="dxa"/>
              <w:bottom w:w="0" w:type="dxa"/>
              <w:right w:w="15" w:type="dxa"/>
            </w:tcMar>
            <w:vAlign w:val="center"/>
            <w:hideMark/>
          </w:tcPr>
          <w:p w:rsidR="001A77B2" w:rsidRPr="00173150" w:rsidRDefault="001A77B2" w:rsidP="00FE566D">
            <w:pPr>
              <w:spacing w:before="60" w:after="60"/>
              <w:jc w:val="center"/>
              <w:rPr>
                <w:rFonts w:asciiTheme="minorHAnsi" w:hAnsiTheme="minorHAnsi"/>
                <w:b/>
                <w:color w:val="000000"/>
              </w:rPr>
            </w:pPr>
            <w:r>
              <w:rPr>
                <w:rFonts w:asciiTheme="minorHAnsi" w:hAnsiTheme="minorHAnsi"/>
                <w:b/>
                <w:color w:val="000000"/>
              </w:rPr>
              <w:t>-</w:t>
            </w:r>
          </w:p>
        </w:tc>
        <w:tc>
          <w:tcPr>
            <w:tcW w:w="392" w:type="pct"/>
            <w:shd w:val="clear" w:color="auto" w:fill="auto"/>
            <w:tcMar>
              <w:top w:w="15" w:type="dxa"/>
              <w:left w:w="15" w:type="dxa"/>
              <w:bottom w:w="0" w:type="dxa"/>
              <w:right w:w="15" w:type="dxa"/>
            </w:tcMar>
            <w:vAlign w:val="center"/>
            <w:hideMark/>
          </w:tcPr>
          <w:p w:rsidR="001A77B2" w:rsidRPr="00173150" w:rsidRDefault="001A77B2" w:rsidP="00FE566D">
            <w:pPr>
              <w:spacing w:before="60" w:after="60"/>
              <w:jc w:val="center"/>
              <w:rPr>
                <w:rFonts w:asciiTheme="minorHAnsi" w:hAnsiTheme="minorHAnsi"/>
                <w:b/>
                <w:color w:val="000000"/>
              </w:rPr>
            </w:pPr>
            <w:r>
              <w:rPr>
                <w:rFonts w:asciiTheme="minorHAnsi" w:hAnsiTheme="minorHAnsi"/>
                <w:b/>
                <w:color w:val="000000"/>
              </w:rPr>
              <w:t>-</w:t>
            </w:r>
          </w:p>
        </w:tc>
      </w:tr>
    </w:tbl>
    <w:p w:rsidR="001A77B2" w:rsidRDefault="001A77B2" w:rsidP="001A77B2"/>
    <w:p w:rsidR="001A77B2" w:rsidRDefault="001A77B2" w:rsidP="001A77B2">
      <w:r>
        <w:br w:type="page"/>
      </w:r>
    </w:p>
    <w:p w:rsidR="001A77B2" w:rsidRDefault="001A77B2" w:rsidP="00A0039A">
      <w:pPr>
        <w:pStyle w:val="Ttulo2"/>
        <w:numPr>
          <w:ilvl w:val="0"/>
          <w:numId w:val="10"/>
        </w:numPr>
      </w:pPr>
      <w:bookmarkStart w:id="333" w:name="_Toc430874559"/>
      <w:bookmarkStart w:id="334" w:name="_Toc455664395"/>
      <w:r>
        <w:lastRenderedPageBreak/>
        <w:t>Fichas de los indicadores</w:t>
      </w:r>
      <w:bookmarkEnd w:id="333"/>
      <w:bookmarkEnd w:id="334"/>
      <w:r w:rsidRPr="000614EF">
        <w:t xml:space="preserve"> </w:t>
      </w:r>
    </w:p>
    <w:p w:rsidR="001A77B2" w:rsidRPr="00D9612B" w:rsidRDefault="001A77B2" w:rsidP="001A77B2"/>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1A77B2" w:rsidRPr="00587321" w:rsidTr="00FE566D">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1A77B2" w:rsidRPr="00587321" w:rsidRDefault="001A77B2" w:rsidP="00FE566D">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t>FICHA DE INDICADOR</w:t>
            </w:r>
          </w:p>
        </w:tc>
      </w:tr>
      <w:tr w:rsidR="001A77B2" w:rsidRPr="00587321" w:rsidTr="00FE566D">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1A77B2" w:rsidRPr="00587321" w:rsidRDefault="001A77B2"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1A77B2" w:rsidRPr="00B0554F" w:rsidRDefault="001A77B2" w:rsidP="00FE566D">
            <w:pPr>
              <w:spacing w:before="60" w:after="60"/>
              <w:jc w:val="left"/>
              <w:rPr>
                <w:rFonts w:asciiTheme="minorHAnsi" w:eastAsia="Times New Roman" w:hAnsiTheme="minorHAnsi"/>
                <w:b/>
                <w:color w:val="000000"/>
                <w:lang w:eastAsia="es-MX"/>
              </w:rPr>
            </w:pPr>
            <w:r w:rsidRPr="00B0554F">
              <w:rPr>
                <w:rFonts w:asciiTheme="minorHAnsi" w:eastAsia="Times New Roman" w:hAnsiTheme="minorHAnsi"/>
                <w:b/>
                <w:color w:val="000000"/>
                <w:lang w:eastAsia="es-MX"/>
              </w:rPr>
              <w:t>-</w:t>
            </w:r>
          </w:p>
        </w:tc>
      </w:tr>
      <w:tr w:rsidR="001A77B2" w:rsidRPr="00587321" w:rsidTr="00FE566D">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1A77B2" w:rsidRPr="00587321" w:rsidRDefault="001A77B2"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1A77B2" w:rsidRPr="00B0554F" w:rsidRDefault="001A77B2" w:rsidP="00FE566D">
            <w:pPr>
              <w:spacing w:before="60" w:after="60"/>
              <w:jc w:val="left"/>
              <w:rPr>
                <w:rFonts w:asciiTheme="minorHAnsi" w:eastAsia="Times New Roman" w:hAnsiTheme="minorHAnsi"/>
                <w:b/>
                <w:color w:val="000000"/>
                <w:lang w:eastAsia="es-MX"/>
              </w:rPr>
            </w:pPr>
            <w:r w:rsidRPr="00B0554F">
              <w:rPr>
                <w:rFonts w:asciiTheme="minorHAnsi" w:eastAsia="Times New Roman" w:hAnsiTheme="minorHAnsi"/>
                <w:b/>
                <w:color w:val="000000"/>
                <w:lang w:eastAsia="es-MX"/>
              </w:rPr>
              <w:t>-</w:t>
            </w:r>
          </w:p>
        </w:tc>
      </w:tr>
      <w:tr w:rsidR="001A77B2" w:rsidRPr="00587321" w:rsidTr="00FE566D">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1A77B2" w:rsidRPr="00587321" w:rsidRDefault="001A77B2"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1A77B2" w:rsidRPr="00B0554F" w:rsidRDefault="001A77B2" w:rsidP="00FE566D">
            <w:pPr>
              <w:spacing w:before="60" w:after="60"/>
              <w:jc w:val="left"/>
              <w:rPr>
                <w:rFonts w:asciiTheme="minorHAnsi" w:eastAsia="Times New Roman" w:hAnsiTheme="minorHAnsi"/>
                <w:b/>
                <w:color w:val="000000"/>
                <w:lang w:eastAsia="es-MX"/>
              </w:rPr>
            </w:pPr>
            <w:r w:rsidRPr="00B0554F">
              <w:rPr>
                <w:rFonts w:asciiTheme="minorHAnsi" w:eastAsia="Times New Roman" w:hAnsiTheme="minorHAnsi"/>
                <w:b/>
                <w:color w:val="000000"/>
                <w:lang w:eastAsia="es-MX"/>
              </w:rPr>
              <w:t>-</w:t>
            </w:r>
          </w:p>
        </w:tc>
      </w:tr>
      <w:tr w:rsidR="001A77B2" w:rsidRPr="00587321" w:rsidTr="00FE566D">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1A77B2" w:rsidRPr="00587321" w:rsidRDefault="001A77B2"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1A77B2" w:rsidRPr="00B0554F" w:rsidRDefault="001A77B2" w:rsidP="00FE566D">
            <w:pPr>
              <w:spacing w:before="60" w:after="60"/>
              <w:jc w:val="left"/>
              <w:rPr>
                <w:rFonts w:asciiTheme="minorHAnsi" w:eastAsia="Times New Roman" w:hAnsiTheme="minorHAnsi"/>
                <w:b/>
                <w:color w:val="000000"/>
                <w:lang w:eastAsia="es-MX"/>
              </w:rPr>
            </w:pPr>
            <w:r w:rsidRPr="00B0554F">
              <w:rPr>
                <w:rFonts w:asciiTheme="minorHAnsi" w:eastAsia="Times New Roman" w:hAnsiTheme="minorHAnsi"/>
                <w:b/>
                <w:color w:val="000000"/>
                <w:lang w:eastAsia="es-MX"/>
              </w:rPr>
              <w:t>-</w:t>
            </w:r>
          </w:p>
        </w:tc>
      </w:tr>
      <w:tr w:rsidR="001A77B2" w:rsidRPr="00587321" w:rsidTr="00FE566D">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1A77B2" w:rsidRPr="00587321" w:rsidRDefault="001A77B2"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1A77B2" w:rsidRPr="00B0554F" w:rsidRDefault="001A77B2" w:rsidP="00FE566D">
            <w:pPr>
              <w:spacing w:before="60" w:after="60"/>
              <w:jc w:val="left"/>
              <w:rPr>
                <w:rFonts w:asciiTheme="minorHAnsi" w:eastAsia="Times New Roman" w:hAnsiTheme="minorHAnsi"/>
                <w:b/>
                <w:color w:val="000000"/>
                <w:lang w:eastAsia="es-MX"/>
              </w:rPr>
            </w:pPr>
            <w:r w:rsidRPr="00B0554F">
              <w:rPr>
                <w:rFonts w:asciiTheme="minorHAnsi" w:eastAsia="Times New Roman" w:hAnsiTheme="minorHAnsi"/>
                <w:b/>
                <w:color w:val="000000"/>
                <w:lang w:eastAsia="es-MX"/>
              </w:rPr>
              <w:t>-</w:t>
            </w:r>
          </w:p>
        </w:tc>
      </w:tr>
      <w:tr w:rsidR="001A77B2" w:rsidRPr="00587321" w:rsidTr="00FE566D">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1A77B2" w:rsidRPr="00587321" w:rsidRDefault="001A77B2"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1A77B2" w:rsidRPr="00B0554F" w:rsidRDefault="001A77B2" w:rsidP="00FE566D">
            <w:pPr>
              <w:spacing w:before="60" w:after="60"/>
              <w:jc w:val="left"/>
              <w:rPr>
                <w:rFonts w:asciiTheme="minorHAnsi" w:eastAsia="Times New Roman" w:hAnsiTheme="minorHAnsi"/>
                <w:b/>
                <w:color w:val="000000"/>
                <w:lang w:eastAsia="es-MX"/>
              </w:rPr>
            </w:pPr>
            <w:r w:rsidRPr="00B0554F">
              <w:rPr>
                <w:rFonts w:asciiTheme="minorHAnsi" w:eastAsia="Times New Roman" w:hAnsiTheme="minorHAnsi"/>
                <w:b/>
                <w:color w:val="000000"/>
                <w:lang w:eastAsia="es-MX"/>
              </w:rPr>
              <w:t>-</w:t>
            </w:r>
          </w:p>
        </w:tc>
      </w:tr>
      <w:tr w:rsidR="001A77B2" w:rsidRPr="00587321" w:rsidTr="00FE566D">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1A77B2" w:rsidRPr="00587321" w:rsidRDefault="001A77B2"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1A77B2" w:rsidRPr="00B0554F" w:rsidRDefault="001A77B2" w:rsidP="00FE566D">
            <w:pPr>
              <w:spacing w:before="60" w:after="60"/>
              <w:jc w:val="left"/>
              <w:rPr>
                <w:rFonts w:asciiTheme="minorHAnsi" w:eastAsia="Times New Roman" w:hAnsiTheme="minorHAnsi"/>
                <w:b/>
                <w:color w:val="000000"/>
                <w:lang w:val="es-ES" w:eastAsia="es-MX"/>
              </w:rPr>
            </w:pPr>
            <w:r w:rsidRPr="00B0554F">
              <w:rPr>
                <w:rFonts w:asciiTheme="minorHAnsi" w:eastAsia="Times New Roman" w:hAnsiTheme="minorHAnsi"/>
                <w:b/>
                <w:color w:val="000000"/>
                <w:lang w:val="es-ES" w:eastAsia="es-MX"/>
              </w:rPr>
              <w:t>-</w:t>
            </w:r>
          </w:p>
        </w:tc>
      </w:tr>
      <w:tr w:rsidR="001A77B2" w:rsidRPr="00587321" w:rsidTr="00FE566D">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1A77B2" w:rsidRPr="00587321" w:rsidRDefault="001A77B2" w:rsidP="00FE566D">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1A77B2" w:rsidRPr="00B0554F" w:rsidRDefault="001A77B2" w:rsidP="00FE566D">
            <w:pPr>
              <w:spacing w:before="60" w:after="60"/>
              <w:jc w:val="left"/>
              <w:rPr>
                <w:rFonts w:asciiTheme="minorHAnsi" w:eastAsia="Times New Roman" w:hAnsiTheme="minorHAnsi"/>
                <w:b/>
                <w:color w:val="000000"/>
                <w:lang w:eastAsia="es-MX"/>
              </w:rPr>
            </w:pPr>
            <w:r w:rsidRPr="00B0554F">
              <w:rPr>
                <w:rFonts w:asciiTheme="minorHAnsi" w:eastAsia="Times New Roman" w:hAnsiTheme="minorHAnsi"/>
                <w:b/>
                <w:color w:val="000000"/>
                <w:lang w:eastAsia="es-MX"/>
              </w:rPr>
              <w:t>-</w:t>
            </w:r>
          </w:p>
        </w:tc>
      </w:tr>
    </w:tbl>
    <w:p w:rsidR="001A77B2" w:rsidRPr="00505665" w:rsidRDefault="001A77B2" w:rsidP="001A77B2"/>
    <w:p w:rsidR="001A77B2" w:rsidRPr="00505665" w:rsidRDefault="001A77B2" w:rsidP="001A77B2">
      <w:r w:rsidRPr="00505665">
        <w:br w:type="page"/>
      </w:r>
    </w:p>
    <w:p w:rsidR="001A77B2" w:rsidRDefault="001A77B2" w:rsidP="00A0039A">
      <w:pPr>
        <w:pStyle w:val="Ttulo2"/>
        <w:numPr>
          <w:ilvl w:val="0"/>
          <w:numId w:val="10"/>
        </w:numPr>
      </w:pPr>
      <w:bookmarkStart w:id="335" w:name="_Toc430874560"/>
      <w:bookmarkStart w:id="336" w:name="_Toc455664396"/>
      <w:r w:rsidRPr="000614EF">
        <w:lastRenderedPageBreak/>
        <w:t>Anexos</w:t>
      </w:r>
      <w:bookmarkEnd w:id="335"/>
      <w:bookmarkEnd w:id="336"/>
      <w:r w:rsidRPr="000614EF">
        <w:t xml:space="preserve"> </w:t>
      </w:r>
    </w:p>
    <w:p w:rsidR="001A77B2" w:rsidRDefault="001A77B2" w:rsidP="001A77B2"/>
    <w:p w:rsidR="001A77B2" w:rsidRDefault="001A77B2" w:rsidP="001A77B2"/>
    <w:p w:rsidR="001A77B2" w:rsidRDefault="001A77B2" w:rsidP="001A77B2"/>
    <w:p w:rsidR="001A77B2" w:rsidRDefault="001A77B2" w:rsidP="001A77B2">
      <w:pPr>
        <w:rPr>
          <w:rFonts w:asciiTheme="minorHAnsi" w:hAnsiTheme="minorHAnsi"/>
        </w:rPr>
      </w:pPr>
      <w:r>
        <w:rPr>
          <w:rFonts w:asciiTheme="minorHAnsi" w:hAnsiTheme="minorHAnsi"/>
        </w:rPr>
        <w:br w:type="page"/>
      </w:r>
    </w:p>
    <w:p w:rsidR="001A77B2" w:rsidRDefault="001A77B2" w:rsidP="00A0039A">
      <w:pPr>
        <w:pStyle w:val="Ttulo2"/>
        <w:numPr>
          <w:ilvl w:val="0"/>
          <w:numId w:val="10"/>
        </w:numPr>
      </w:pPr>
      <w:bookmarkStart w:id="337" w:name="_Toc430874561"/>
      <w:bookmarkStart w:id="338" w:name="_Toc455664397"/>
      <w:r w:rsidRPr="007C111F">
        <w:lastRenderedPageBreak/>
        <w:t>Glosario</w:t>
      </w:r>
      <w:bookmarkEnd w:id="337"/>
      <w:bookmarkEnd w:id="338"/>
    </w:p>
    <w:p w:rsidR="001A77B2" w:rsidRPr="00EE22A1" w:rsidRDefault="001A77B2" w:rsidP="001A77B2"/>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10"/>
        <w:gridCol w:w="12024"/>
      </w:tblGrid>
      <w:tr w:rsidR="001A77B2" w:rsidTr="00FE566D">
        <w:trPr>
          <w:trHeight w:val="647"/>
        </w:trPr>
        <w:tc>
          <w:tcPr>
            <w:tcW w:w="3510" w:type="dxa"/>
          </w:tcPr>
          <w:p w:rsidR="001A77B2" w:rsidRDefault="001A77B2" w:rsidP="00FE566D">
            <w:pPr>
              <w:rPr>
                <w:b/>
              </w:rPr>
            </w:pPr>
          </w:p>
        </w:tc>
        <w:tc>
          <w:tcPr>
            <w:tcW w:w="12024" w:type="dxa"/>
          </w:tcPr>
          <w:p w:rsidR="001A77B2" w:rsidRDefault="001A77B2" w:rsidP="00FE566D"/>
        </w:tc>
      </w:tr>
      <w:tr w:rsidR="001A77B2" w:rsidRPr="0044690C" w:rsidDel="00FB622E" w:rsidTr="00FE566D">
        <w:trPr>
          <w:trHeight w:val="647"/>
        </w:trPr>
        <w:tc>
          <w:tcPr>
            <w:tcW w:w="3510" w:type="dxa"/>
          </w:tcPr>
          <w:p w:rsidR="001A77B2" w:rsidRPr="0044690C" w:rsidDel="00FB622E" w:rsidRDefault="001A77B2" w:rsidP="00FE566D">
            <w:pPr>
              <w:tabs>
                <w:tab w:val="center" w:pos="4419"/>
                <w:tab w:val="right" w:pos="8838"/>
              </w:tabs>
              <w:rPr>
                <w:rFonts w:asciiTheme="minorHAnsi" w:hAnsiTheme="minorHAnsi"/>
                <w:b/>
              </w:rPr>
            </w:pPr>
          </w:p>
        </w:tc>
        <w:tc>
          <w:tcPr>
            <w:tcW w:w="12024" w:type="dxa"/>
          </w:tcPr>
          <w:p w:rsidR="001A77B2" w:rsidRPr="0044690C" w:rsidDel="00FB622E" w:rsidRDefault="001A77B2" w:rsidP="00FE566D">
            <w:pPr>
              <w:tabs>
                <w:tab w:val="center" w:pos="4419"/>
                <w:tab w:val="right" w:pos="8838"/>
              </w:tabs>
              <w:rPr>
                <w:rFonts w:asciiTheme="minorHAnsi" w:hAnsiTheme="minorHAnsi"/>
              </w:rPr>
            </w:pPr>
          </w:p>
        </w:tc>
      </w:tr>
      <w:tr w:rsidR="001A77B2" w:rsidTr="00FE566D">
        <w:trPr>
          <w:trHeight w:val="647"/>
        </w:trPr>
        <w:tc>
          <w:tcPr>
            <w:tcW w:w="3510" w:type="dxa"/>
          </w:tcPr>
          <w:p w:rsidR="001A77B2" w:rsidRDefault="001A77B2" w:rsidP="00FE566D">
            <w:pPr>
              <w:tabs>
                <w:tab w:val="center" w:pos="4419"/>
                <w:tab w:val="right" w:pos="8838"/>
              </w:tabs>
              <w:rPr>
                <w:rFonts w:asciiTheme="minorHAnsi" w:hAnsiTheme="minorHAnsi"/>
                <w:b/>
              </w:rPr>
            </w:pPr>
          </w:p>
        </w:tc>
        <w:tc>
          <w:tcPr>
            <w:tcW w:w="12024" w:type="dxa"/>
          </w:tcPr>
          <w:p w:rsidR="001A77B2" w:rsidRDefault="001A77B2" w:rsidP="00FE566D">
            <w:pPr>
              <w:tabs>
                <w:tab w:val="center" w:pos="4419"/>
                <w:tab w:val="right" w:pos="8838"/>
              </w:tabs>
              <w:rPr>
                <w:rFonts w:asciiTheme="minorHAnsi" w:hAnsiTheme="minorHAnsi"/>
              </w:rPr>
            </w:pPr>
          </w:p>
        </w:tc>
      </w:tr>
      <w:tr w:rsidR="001A77B2" w:rsidTr="00FE566D">
        <w:trPr>
          <w:trHeight w:val="647"/>
        </w:trPr>
        <w:tc>
          <w:tcPr>
            <w:tcW w:w="3510" w:type="dxa"/>
          </w:tcPr>
          <w:p w:rsidR="001A77B2" w:rsidRDefault="001A77B2" w:rsidP="00FE566D">
            <w:pPr>
              <w:tabs>
                <w:tab w:val="center" w:pos="4419"/>
                <w:tab w:val="right" w:pos="8838"/>
              </w:tabs>
              <w:rPr>
                <w:rFonts w:asciiTheme="minorHAnsi" w:hAnsiTheme="minorHAnsi"/>
                <w:b/>
              </w:rPr>
            </w:pPr>
          </w:p>
        </w:tc>
        <w:tc>
          <w:tcPr>
            <w:tcW w:w="12024" w:type="dxa"/>
          </w:tcPr>
          <w:p w:rsidR="001A77B2" w:rsidRDefault="001A77B2" w:rsidP="00FE566D">
            <w:pPr>
              <w:tabs>
                <w:tab w:val="center" w:pos="4419"/>
                <w:tab w:val="right" w:pos="8838"/>
              </w:tabs>
              <w:rPr>
                <w:rFonts w:asciiTheme="minorHAnsi" w:hAnsiTheme="minorHAnsi"/>
              </w:rPr>
            </w:pPr>
          </w:p>
        </w:tc>
      </w:tr>
      <w:tr w:rsidR="001A77B2" w:rsidTr="00FE566D">
        <w:trPr>
          <w:trHeight w:val="647"/>
        </w:trPr>
        <w:tc>
          <w:tcPr>
            <w:tcW w:w="3510" w:type="dxa"/>
          </w:tcPr>
          <w:p w:rsidR="001A77B2" w:rsidRDefault="001A77B2" w:rsidP="00FE566D">
            <w:pPr>
              <w:tabs>
                <w:tab w:val="center" w:pos="4419"/>
                <w:tab w:val="right" w:pos="8838"/>
              </w:tabs>
              <w:rPr>
                <w:rFonts w:asciiTheme="minorHAnsi" w:hAnsiTheme="minorHAnsi"/>
                <w:b/>
              </w:rPr>
            </w:pPr>
          </w:p>
        </w:tc>
        <w:tc>
          <w:tcPr>
            <w:tcW w:w="12024" w:type="dxa"/>
          </w:tcPr>
          <w:p w:rsidR="001A77B2" w:rsidRDefault="001A77B2" w:rsidP="00FE566D">
            <w:pPr>
              <w:tabs>
                <w:tab w:val="center" w:pos="4419"/>
                <w:tab w:val="right" w:pos="8838"/>
              </w:tabs>
              <w:rPr>
                <w:rFonts w:asciiTheme="minorHAnsi" w:hAnsiTheme="minorHAnsi"/>
              </w:rPr>
            </w:pPr>
          </w:p>
        </w:tc>
      </w:tr>
      <w:tr w:rsidR="001A77B2" w:rsidTr="00FE566D">
        <w:trPr>
          <w:trHeight w:val="647"/>
        </w:trPr>
        <w:tc>
          <w:tcPr>
            <w:tcW w:w="3510" w:type="dxa"/>
          </w:tcPr>
          <w:p w:rsidR="001A77B2" w:rsidRDefault="001A77B2" w:rsidP="00FE566D">
            <w:pPr>
              <w:tabs>
                <w:tab w:val="center" w:pos="4419"/>
                <w:tab w:val="right" w:pos="8838"/>
              </w:tabs>
              <w:rPr>
                <w:rFonts w:asciiTheme="minorHAnsi" w:hAnsiTheme="minorHAnsi"/>
                <w:b/>
              </w:rPr>
            </w:pPr>
          </w:p>
        </w:tc>
        <w:tc>
          <w:tcPr>
            <w:tcW w:w="12024" w:type="dxa"/>
          </w:tcPr>
          <w:p w:rsidR="001A77B2" w:rsidRDefault="001A77B2" w:rsidP="00FE566D">
            <w:pPr>
              <w:tabs>
                <w:tab w:val="center" w:pos="4419"/>
                <w:tab w:val="right" w:pos="8838"/>
              </w:tabs>
              <w:rPr>
                <w:rFonts w:asciiTheme="minorHAnsi" w:hAnsiTheme="minorHAnsi"/>
              </w:rPr>
            </w:pPr>
          </w:p>
        </w:tc>
      </w:tr>
    </w:tbl>
    <w:p w:rsidR="001A77B2" w:rsidRDefault="001A77B2" w:rsidP="001A77B2"/>
    <w:p w:rsidR="001A77B2" w:rsidRDefault="001A77B2" w:rsidP="001A77B2">
      <w:pPr>
        <w:rPr>
          <w:b/>
        </w:rPr>
      </w:pPr>
    </w:p>
    <w:p w:rsidR="001A77B2" w:rsidRDefault="001A77B2" w:rsidP="001A77B2">
      <w:pPr>
        <w:spacing w:before="0" w:after="200" w:line="276" w:lineRule="auto"/>
        <w:jc w:val="left"/>
        <w:rPr>
          <w:b/>
        </w:rPr>
      </w:pPr>
      <w:r>
        <w:rPr>
          <w:b/>
        </w:rPr>
        <w:br w:type="page"/>
      </w:r>
    </w:p>
    <w:p w:rsidR="001A77B2" w:rsidRPr="00420B5A" w:rsidRDefault="001A77B2" w:rsidP="00A0039A">
      <w:pPr>
        <w:pStyle w:val="Ttulo2"/>
        <w:numPr>
          <w:ilvl w:val="0"/>
          <w:numId w:val="10"/>
        </w:numPr>
      </w:pPr>
      <w:bookmarkStart w:id="339" w:name="_Toc430874562"/>
      <w:bookmarkStart w:id="340" w:name="_Toc455664398"/>
      <w:r w:rsidRPr="00420B5A">
        <w:lastRenderedPageBreak/>
        <w:t>Elaboración y revisión de la sección</w:t>
      </w:r>
      <w:bookmarkEnd w:id="339"/>
      <w:bookmarkEnd w:id="340"/>
    </w:p>
    <w:p w:rsidR="001A77B2" w:rsidRPr="009D4705" w:rsidRDefault="001A77B2" w:rsidP="001A77B2"/>
    <w:tbl>
      <w:tblPr>
        <w:tblStyle w:val="Tablaconcuadrcula"/>
        <w:tblW w:w="115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2695"/>
        <w:gridCol w:w="1097"/>
        <w:gridCol w:w="2536"/>
        <w:gridCol w:w="2536"/>
      </w:tblGrid>
      <w:tr w:rsidR="001A77B2" w:rsidTr="00FE566D">
        <w:trPr>
          <w:trHeight w:val="471"/>
          <w:jc w:val="center"/>
        </w:trPr>
        <w:tc>
          <w:tcPr>
            <w:tcW w:w="11559" w:type="dxa"/>
            <w:gridSpan w:val="5"/>
          </w:tcPr>
          <w:p w:rsidR="001A77B2" w:rsidRPr="004316D9" w:rsidRDefault="001A77B2" w:rsidP="00FE566D">
            <w:pPr>
              <w:tabs>
                <w:tab w:val="left" w:pos="1425"/>
              </w:tabs>
              <w:spacing w:before="0" w:after="0"/>
              <w:jc w:val="center"/>
              <w:rPr>
                <w:b/>
              </w:rPr>
            </w:pPr>
            <w:r w:rsidRPr="004316D9">
              <w:rPr>
                <w:b/>
              </w:rPr>
              <w:t>Elabor</w:t>
            </w:r>
            <w:r>
              <w:rPr>
                <w:b/>
              </w:rPr>
              <w:t>ación de manuales</w:t>
            </w:r>
          </w:p>
        </w:tc>
      </w:tr>
      <w:tr w:rsidR="001A77B2" w:rsidTr="00FE566D">
        <w:trPr>
          <w:trHeight w:val="1650"/>
          <w:jc w:val="center"/>
        </w:trPr>
        <w:tc>
          <w:tcPr>
            <w:tcW w:w="5390" w:type="dxa"/>
            <w:gridSpan w:val="2"/>
            <w:tcBorders>
              <w:bottom w:val="nil"/>
            </w:tcBorders>
          </w:tcPr>
          <w:p w:rsidR="001A77B2" w:rsidRPr="00D40CDB" w:rsidRDefault="001A77B2" w:rsidP="00FE566D">
            <w:pPr>
              <w:spacing w:before="0" w:after="0"/>
              <w:rPr>
                <w:sz w:val="16"/>
                <w:szCs w:val="16"/>
              </w:rPr>
            </w:pPr>
          </w:p>
        </w:tc>
        <w:tc>
          <w:tcPr>
            <w:tcW w:w="1097" w:type="dxa"/>
            <w:tcBorders>
              <w:bottom w:val="nil"/>
            </w:tcBorders>
          </w:tcPr>
          <w:p w:rsidR="001A77B2" w:rsidRPr="00D40CDB" w:rsidRDefault="001A77B2" w:rsidP="00FE566D">
            <w:pPr>
              <w:spacing w:before="0" w:after="0"/>
              <w:rPr>
                <w:sz w:val="16"/>
                <w:szCs w:val="16"/>
              </w:rPr>
            </w:pPr>
          </w:p>
        </w:tc>
        <w:tc>
          <w:tcPr>
            <w:tcW w:w="5072" w:type="dxa"/>
            <w:gridSpan w:val="2"/>
            <w:tcBorders>
              <w:bottom w:val="nil"/>
            </w:tcBorders>
          </w:tcPr>
          <w:p w:rsidR="001A77B2" w:rsidRPr="00D40CDB" w:rsidRDefault="001A77B2" w:rsidP="00FE566D">
            <w:pPr>
              <w:spacing w:before="0" w:after="0"/>
              <w:rPr>
                <w:sz w:val="16"/>
                <w:szCs w:val="16"/>
              </w:rPr>
            </w:pPr>
          </w:p>
        </w:tc>
      </w:tr>
      <w:tr w:rsidR="001A77B2" w:rsidTr="00FE566D">
        <w:trPr>
          <w:trHeight w:val="425"/>
          <w:jc w:val="center"/>
        </w:trPr>
        <w:tc>
          <w:tcPr>
            <w:tcW w:w="5390" w:type="dxa"/>
            <w:gridSpan w:val="2"/>
            <w:tcBorders>
              <w:bottom w:val="nil"/>
            </w:tcBorders>
          </w:tcPr>
          <w:p w:rsidR="001A77B2" w:rsidRPr="00AC17A2" w:rsidRDefault="005F7C6F" w:rsidP="00FE566D">
            <w:pPr>
              <w:spacing w:before="0" w:after="0"/>
              <w:jc w:val="center"/>
              <w:rPr>
                <w:b/>
                <w:sz w:val="20"/>
                <w:szCs w:val="16"/>
              </w:rPr>
            </w:pPr>
            <w:r>
              <w:rPr>
                <w:b/>
                <w:sz w:val="20"/>
                <w:szCs w:val="16"/>
              </w:rPr>
              <w:t xml:space="preserve">Lic. </w:t>
            </w:r>
            <w:r w:rsidR="00AC17A2" w:rsidRPr="00AC17A2">
              <w:rPr>
                <w:b/>
                <w:sz w:val="20"/>
                <w:szCs w:val="16"/>
              </w:rPr>
              <w:t xml:space="preserve">Karina Margarita Trujillo  </w:t>
            </w:r>
            <w:proofErr w:type="spellStart"/>
            <w:r w:rsidR="00AC17A2" w:rsidRPr="00AC17A2">
              <w:rPr>
                <w:b/>
                <w:sz w:val="20"/>
                <w:szCs w:val="16"/>
              </w:rPr>
              <w:t>Hernandez</w:t>
            </w:r>
            <w:proofErr w:type="spellEnd"/>
          </w:p>
          <w:p w:rsidR="001A77B2" w:rsidRPr="00AC17A2" w:rsidRDefault="001A77B2" w:rsidP="00FE566D">
            <w:pPr>
              <w:spacing w:before="0" w:after="0"/>
              <w:jc w:val="center"/>
              <w:rPr>
                <w:b/>
                <w:sz w:val="20"/>
                <w:szCs w:val="16"/>
              </w:rPr>
            </w:pPr>
            <w:r w:rsidRPr="00AC17A2">
              <w:rPr>
                <w:b/>
                <w:sz w:val="20"/>
                <w:szCs w:val="16"/>
              </w:rPr>
              <w:t>[</w:t>
            </w:r>
            <w:r w:rsidR="00AC17A2" w:rsidRPr="00AC17A2">
              <w:rPr>
                <w:b/>
                <w:sz w:val="20"/>
                <w:szCs w:val="16"/>
              </w:rPr>
              <w:t>Coordinador de Control de la Gestión</w:t>
            </w:r>
            <w:r w:rsidRPr="00AC17A2">
              <w:rPr>
                <w:b/>
                <w:sz w:val="20"/>
                <w:szCs w:val="16"/>
              </w:rPr>
              <w:t>]</w:t>
            </w:r>
          </w:p>
          <w:p w:rsidR="001A77B2" w:rsidRPr="00F74149" w:rsidRDefault="001A77B2" w:rsidP="00FE566D">
            <w:pPr>
              <w:spacing w:before="0" w:after="0"/>
              <w:jc w:val="center"/>
              <w:rPr>
                <w:b/>
                <w:sz w:val="20"/>
                <w:szCs w:val="16"/>
              </w:rPr>
            </w:pPr>
            <w:r>
              <w:rPr>
                <w:b/>
                <w:sz w:val="20"/>
                <w:szCs w:val="16"/>
              </w:rPr>
              <w:t>Facilitador - Redactor</w:t>
            </w:r>
          </w:p>
        </w:tc>
        <w:tc>
          <w:tcPr>
            <w:tcW w:w="1097" w:type="dxa"/>
            <w:tcBorders>
              <w:bottom w:val="nil"/>
            </w:tcBorders>
          </w:tcPr>
          <w:p w:rsidR="001A77B2" w:rsidRDefault="001A77B2" w:rsidP="00FE566D">
            <w:pPr>
              <w:spacing w:before="0" w:after="0"/>
              <w:jc w:val="center"/>
              <w:rPr>
                <w:b/>
                <w:sz w:val="20"/>
                <w:szCs w:val="16"/>
              </w:rPr>
            </w:pPr>
          </w:p>
        </w:tc>
        <w:tc>
          <w:tcPr>
            <w:tcW w:w="5072" w:type="dxa"/>
            <w:gridSpan w:val="2"/>
            <w:tcBorders>
              <w:bottom w:val="nil"/>
            </w:tcBorders>
          </w:tcPr>
          <w:p w:rsidR="001A77B2" w:rsidRPr="00A0699F" w:rsidRDefault="005F7C6F" w:rsidP="00FE566D">
            <w:pPr>
              <w:spacing w:before="0" w:after="0"/>
              <w:jc w:val="center"/>
              <w:rPr>
                <w:b/>
                <w:sz w:val="20"/>
                <w:szCs w:val="16"/>
              </w:rPr>
            </w:pPr>
            <w:r>
              <w:rPr>
                <w:b/>
                <w:sz w:val="20"/>
                <w:szCs w:val="16"/>
              </w:rPr>
              <w:t xml:space="preserve">Mtro. </w:t>
            </w:r>
            <w:r w:rsidR="00324531" w:rsidRPr="00A0699F">
              <w:rPr>
                <w:b/>
                <w:sz w:val="20"/>
                <w:szCs w:val="16"/>
              </w:rPr>
              <w:t>Alejandro Salvador Sánchez Torres</w:t>
            </w:r>
          </w:p>
          <w:p w:rsidR="001A77B2" w:rsidRPr="00D16F10" w:rsidRDefault="00324531" w:rsidP="00FE566D">
            <w:pPr>
              <w:spacing w:before="0" w:after="0"/>
              <w:jc w:val="center"/>
              <w:rPr>
                <w:b/>
                <w:color w:val="FF0000"/>
                <w:sz w:val="20"/>
                <w:szCs w:val="16"/>
              </w:rPr>
            </w:pPr>
            <w:r w:rsidRPr="00324531">
              <w:rPr>
                <w:b/>
                <w:sz w:val="20"/>
                <w:szCs w:val="16"/>
              </w:rPr>
              <w:t>Director de la Unidad de Información de Gobierno, Seguridad Pública y Justicia</w:t>
            </w:r>
            <w:r w:rsidR="001A77B2" w:rsidRPr="00324531">
              <w:rPr>
                <w:b/>
                <w:sz w:val="20"/>
                <w:szCs w:val="16"/>
              </w:rPr>
              <w:t>]</w:t>
            </w:r>
          </w:p>
          <w:p w:rsidR="001A77B2" w:rsidRDefault="001A77B2" w:rsidP="00FE566D">
            <w:pPr>
              <w:spacing w:before="0" w:after="0"/>
              <w:jc w:val="center"/>
              <w:rPr>
                <w:b/>
                <w:sz w:val="20"/>
                <w:szCs w:val="16"/>
              </w:rPr>
            </w:pPr>
            <w:r>
              <w:rPr>
                <w:b/>
                <w:sz w:val="20"/>
                <w:szCs w:val="16"/>
              </w:rPr>
              <w:t xml:space="preserve">Titular de la Unidad Administrativa </w:t>
            </w:r>
            <w:r>
              <w:rPr>
                <w:b/>
                <w:sz w:val="20"/>
                <w:szCs w:val="16"/>
              </w:rPr>
              <w:br/>
              <w:t>documentada en esta sección</w:t>
            </w:r>
          </w:p>
        </w:tc>
      </w:tr>
      <w:tr w:rsidR="001A77B2" w:rsidTr="00FE566D">
        <w:trPr>
          <w:trHeight w:val="1684"/>
          <w:jc w:val="center"/>
        </w:trPr>
        <w:tc>
          <w:tcPr>
            <w:tcW w:w="2695" w:type="dxa"/>
            <w:tcBorders>
              <w:bottom w:val="nil"/>
            </w:tcBorders>
          </w:tcPr>
          <w:p w:rsidR="001A77B2" w:rsidRPr="00D40CDB" w:rsidRDefault="001A77B2" w:rsidP="00FE566D">
            <w:pPr>
              <w:spacing w:before="0" w:after="0"/>
              <w:rPr>
                <w:sz w:val="16"/>
                <w:szCs w:val="16"/>
              </w:rPr>
            </w:pPr>
          </w:p>
        </w:tc>
        <w:tc>
          <w:tcPr>
            <w:tcW w:w="6328" w:type="dxa"/>
            <w:gridSpan w:val="3"/>
            <w:tcBorders>
              <w:bottom w:val="nil"/>
            </w:tcBorders>
          </w:tcPr>
          <w:p w:rsidR="001A77B2" w:rsidRPr="00D40CDB" w:rsidRDefault="001A77B2" w:rsidP="00FE566D">
            <w:pPr>
              <w:spacing w:before="0" w:after="0"/>
              <w:rPr>
                <w:sz w:val="16"/>
                <w:szCs w:val="16"/>
              </w:rPr>
            </w:pPr>
          </w:p>
        </w:tc>
        <w:tc>
          <w:tcPr>
            <w:tcW w:w="2536" w:type="dxa"/>
            <w:tcBorders>
              <w:bottom w:val="nil"/>
            </w:tcBorders>
          </w:tcPr>
          <w:p w:rsidR="001A77B2" w:rsidRPr="00D40CDB" w:rsidRDefault="001A77B2" w:rsidP="00FE566D">
            <w:pPr>
              <w:spacing w:before="0" w:after="0"/>
              <w:rPr>
                <w:sz w:val="16"/>
                <w:szCs w:val="16"/>
              </w:rPr>
            </w:pPr>
          </w:p>
        </w:tc>
      </w:tr>
      <w:tr w:rsidR="001A77B2" w:rsidTr="00FE566D">
        <w:trPr>
          <w:trHeight w:val="425"/>
          <w:jc w:val="center"/>
        </w:trPr>
        <w:tc>
          <w:tcPr>
            <w:tcW w:w="2695" w:type="dxa"/>
            <w:tcBorders>
              <w:bottom w:val="nil"/>
            </w:tcBorders>
          </w:tcPr>
          <w:p w:rsidR="001A77B2" w:rsidRPr="00F74149" w:rsidRDefault="001A77B2" w:rsidP="00FE566D">
            <w:pPr>
              <w:spacing w:before="0" w:after="0"/>
              <w:jc w:val="center"/>
              <w:rPr>
                <w:b/>
                <w:sz w:val="20"/>
                <w:szCs w:val="16"/>
              </w:rPr>
            </w:pPr>
          </w:p>
        </w:tc>
        <w:tc>
          <w:tcPr>
            <w:tcW w:w="6328" w:type="dxa"/>
            <w:gridSpan w:val="3"/>
            <w:tcBorders>
              <w:bottom w:val="nil"/>
            </w:tcBorders>
          </w:tcPr>
          <w:p w:rsidR="001A77B2" w:rsidRPr="00AC17A2" w:rsidRDefault="005F7C6F" w:rsidP="00FE566D">
            <w:pPr>
              <w:spacing w:before="0" w:after="0"/>
              <w:jc w:val="center"/>
              <w:rPr>
                <w:b/>
                <w:sz w:val="20"/>
                <w:szCs w:val="16"/>
              </w:rPr>
            </w:pPr>
            <w:r>
              <w:rPr>
                <w:b/>
                <w:sz w:val="20"/>
                <w:szCs w:val="16"/>
              </w:rPr>
              <w:t xml:space="preserve">Lic. </w:t>
            </w:r>
            <w:r w:rsidR="00AC17A2" w:rsidRPr="00AC17A2">
              <w:rPr>
                <w:b/>
                <w:sz w:val="20"/>
                <w:szCs w:val="16"/>
              </w:rPr>
              <w:t>Carlos Eduardo Garibaldi Castillo</w:t>
            </w:r>
          </w:p>
          <w:p w:rsidR="001A77B2" w:rsidRPr="00AC17A2" w:rsidRDefault="00AC17A2" w:rsidP="00FE566D">
            <w:pPr>
              <w:spacing w:before="0" w:after="0"/>
              <w:jc w:val="center"/>
              <w:rPr>
                <w:b/>
                <w:sz w:val="20"/>
                <w:szCs w:val="16"/>
              </w:rPr>
            </w:pPr>
            <w:r w:rsidRPr="00AC17A2">
              <w:rPr>
                <w:b/>
                <w:sz w:val="20"/>
                <w:szCs w:val="16"/>
              </w:rPr>
              <w:t>Coordinador Especializado B</w:t>
            </w:r>
          </w:p>
          <w:p w:rsidR="001A77B2" w:rsidRPr="00D16F10" w:rsidRDefault="001A77B2" w:rsidP="00FE566D">
            <w:pPr>
              <w:spacing w:before="0" w:after="0"/>
              <w:jc w:val="center"/>
              <w:rPr>
                <w:b/>
                <w:color w:val="FF0000"/>
                <w:sz w:val="20"/>
                <w:szCs w:val="16"/>
              </w:rPr>
            </w:pPr>
            <w:r w:rsidRPr="00AC17A2">
              <w:rPr>
                <w:b/>
                <w:sz w:val="20"/>
                <w:szCs w:val="16"/>
              </w:rPr>
              <w:t>Coordinador del Proyecto</w:t>
            </w:r>
          </w:p>
        </w:tc>
        <w:tc>
          <w:tcPr>
            <w:tcW w:w="2536" w:type="dxa"/>
            <w:tcBorders>
              <w:bottom w:val="nil"/>
            </w:tcBorders>
          </w:tcPr>
          <w:p w:rsidR="001A77B2" w:rsidRDefault="001A77B2" w:rsidP="00FE566D">
            <w:pPr>
              <w:spacing w:before="0" w:after="0"/>
              <w:jc w:val="center"/>
              <w:rPr>
                <w:b/>
                <w:sz w:val="20"/>
                <w:szCs w:val="16"/>
              </w:rPr>
            </w:pPr>
          </w:p>
        </w:tc>
      </w:tr>
    </w:tbl>
    <w:p w:rsidR="001A77B2" w:rsidRDefault="001A77B2">
      <w:pPr>
        <w:spacing w:before="0" w:after="200" w:line="276" w:lineRule="auto"/>
        <w:jc w:val="left"/>
      </w:pPr>
    </w:p>
    <w:p w:rsidR="001A2B28" w:rsidRDefault="001A2B28" w:rsidP="001A2B28">
      <w:pPr>
        <w:spacing w:before="0" w:after="200" w:line="276" w:lineRule="auto"/>
        <w:jc w:val="left"/>
      </w:pPr>
    </w:p>
    <w:p w:rsidR="00515DCE" w:rsidRDefault="00515DCE" w:rsidP="001A2B28">
      <w:pPr>
        <w:rPr>
          <w:noProof/>
          <w:lang w:eastAsia="es-MX"/>
        </w:rPr>
      </w:pPr>
    </w:p>
    <w:p w:rsidR="00C15133" w:rsidRDefault="00C15133" w:rsidP="001A2B28">
      <w:pPr>
        <w:rPr>
          <w:noProof/>
          <w:lang w:eastAsia="es-MX"/>
        </w:rPr>
      </w:pPr>
    </w:p>
    <w:p w:rsidR="00C15133" w:rsidRDefault="00C15133" w:rsidP="001A2B28">
      <w:pPr>
        <w:rPr>
          <w:noProof/>
          <w:lang w:eastAsia="es-MX"/>
        </w:rPr>
      </w:pPr>
    </w:p>
    <w:p w:rsidR="00C15133" w:rsidRDefault="00C15133" w:rsidP="001A2B28">
      <w:pPr>
        <w:rPr>
          <w:noProof/>
          <w:lang w:eastAsia="es-MX"/>
        </w:rPr>
      </w:pPr>
    </w:p>
    <w:p w:rsidR="00C15133" w:rsidRDefault="00C15133" w:rsidP="001A2B28"/>
    <w:p w:rsidR="00753FC7" w:rsidRDefault="00753FC7" w:rsidP="001A2B28"/>
    <w:p w:rsidR="00753FC7" w:rsidRDefault="00753FC7" w:rsidP="001A2B28"/>
    <w:p w:rsidR="00753FC7" w:rsidRPr="00F20BB4" w:rsidRDefault="00753FC7" w:rsidP="00753FC7">
      <w:pPr>
        <w:pStyle w:val="Ttulo1"/>
      </w:pPr>
      <w:bookmarkStart w:id="341" w:name="_Toc455664399"/>
      <w:r w:rsidRPr="00CC5668">
        <w:t>Manual de Organización y Procedimientos</w:t>
      </w:r>
      <w:r>
        <w:t xml:space="preserve"> </w:t>
      </w:r>
      <w:r>
        <w:br/>
      </w:r>
      <w:r w:rsidRPr="00BD34A1">
        <w:t>Coordinación del Sistema</w:t>
      </w:r>
      <w:bookmarkEnd w:id="341"/>
    </w:p>
    <w:p w:rsidR="00515DCE" w:rsidRPr="00F20BB4" w:rsidRDefault="00515DCE" w:rsidP="00515DCE"/>
    <w:p w:rsidR="00515DCE" w:rsidRDefault="00515DCE" w:rsidP="00515DCE"/>
    <w:p w:rsidR="00515DCE" w:rsidRPr="00F20BB4" w:rsidRDefault="00515DCE" w:rsidP="00515DCE"/>
    <w:p w:rsidR="00515DCE" w:rsidRPr="00F20BB4" w:rsidRDefault="00515DCE" w:rsidP="00515DCE">
      <w:pPr>
        <w:spacing w:before="0" w:after="200" w:line="276" w:lineRule="auto"/>
        <w:jc w:val="left"/>
      </w:pPr>
      <w:r w:rsidRPr="00F20BB4">
        <w:br w:type="page"/>
      </w:r>
    </w:p>
    <w:p w:rsidR="00515DCE" w:rsidRDefault="00515DCE" w:rsidP="00515DCE">
      <w:pPr>
        <w:spacing w:before="0" w:after="200" w:line="276" w:lineRule="auto"/>
        <w:jc w:val="left"/>
        <w:rPr>
          <w:rFonts w:asciiTheme="minorHAnsi" w:hAnsiTheme="minorHAnsi"/>
        </w:rPr>
      </w:pPr>
    </w:p>
    <w:p w:rsidR="00515DCE" w:rsidRPr="00316B84" w:rsidRDefault="00515DCE" w:rsidP="00A0039A">
      <w:pPr>
        <w:pStyle w:val="Ttulo2"/>
        <w:numPr>
          <w:ilvl w:val="0"/>
          <w:numId w:val="11"/>
        </w:numPr>
      </w:pPr>
      <w:bookmarkStart w:id="342" w:name="_Toc455664400"/>
      <w:r w:rsidRPr="00316B84">
        <w:t>Organización de</w:t>
      </w:r>
      <w:r>
        <w:t xml:space="preserve"> </w:t>
      </w:r>
      <w:r w:rsidR="00C15133" w:rsidRPr="00C15133">
        <w:t>Coordinación del Sistema</w:t>
      </w:r>
      <w:bookmarkEnd w:id="342"/>
      <w:r w:rsidRPr="00C15133">
        <w:t xml:space="preserve"> </w:t>
      </w:r>
    </w:p>
    <w:p w:rsidR="00515DCE" w:rsidRPr="00316B84" w:rsidRDefault="00C15133" w:rsidP="00515DCE">
      <w:pPr>
        <w:pStyle w:val="Ttulo3"/>
      </w:pPr>
      <w:bookmarkStart w:id="343" w:name="_Toc455664401"/>
      <w:r>
        <w:rPr>
          <w:rFonts w:asciiTheme="minorHAnsi" w:hAnsiTheme="minorHAnsi"/>
          <w:noProof/>
          <w:lang w:eastAsia="es-MX"/>
        </w:rPr>
        <w:drawing>
          <wp:anchor distT="0" distB="0" distL="114300" distR="114300" simplePos="0" relativeHeight="251662848" behindDoc="1" locked="0" layoutInCell="1" allowOverlap="1" wp14:anchorId="7B6705F3" wp14:editId="3A5C3171">
            <wp:simplePos x="0" y="0"/>
            <wp:positionH relativeFrom="column">
              <wp:posOffset>2395220</wp:posOffset>
            </wp:positionH>
            <wp:positionV relativeFrom="paragraph">
              <wp:posOffset>428625</wp:posOffset>
            </wp:positionV>
            <wp:extent cx="5013960" cy="3295650"/>
            <wp:effectExtent l="0" t="0" r="0" b="0"/>
            <wp:wrapThrough wrapText="bothSides">
              <wp:wrapPolygon edited="0">
                <wp:start x="0" y="0"/>
                <wp:lineTo x="0" y="21475"/>
                <wp:lineTo x="21502" y="21475"/>
                <wp:lineTo x="21502"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13960"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5DCE" w:rsidRPr="00316B84">
        <w:t>Organigrama</w:t>
      </w:r>
      <w:bookmarkEnd w:id="343"/>
    </w:p>
    <w:p w:rsidR="00515DCE" w:rsidRDefault="00515DCE" w:rsidP="00515DCE">
      <w:pPr>
        <w:spacing w:before="0" w:after="200" w:line="276" w:lineRule="auto"/>
        <w:jc w:val="left"/>
      </w:pPr>
    </w:p>
    <w:p w:rsidR="00515DCE" w:rsidRDefault="00515DCE" w:rsidP="00515DCE">
      <w:pPr>
        <w:spacing w:before="0" w:after="200" w:line="276" w:lineRule="auto"/>
        <w:jc w:val="left"/>
        <w:rPr>
          <w:rFonts w:asciiTheme="minorHAnsi" w:hAnsiTheme="minorHAnsi"/>
        </w:rPr>
      </w:pPr>
    </w:p>
    <w:p w:rsidR="00515DCE" w:rsidRDefault="00515DCE" w:rsidP="00515DCE">
      <w:pPr>
        <w:spacing w:before="0" w:after="200" w:line="276" w:lineRule="auto"/>
        <w:jc w:val="left"/>
        <w:rPr>
          <w:rFonts w:asciiTheme="minorHAnsi" w:hAnsiTheme="minorHAnsi"/>
        </w:rPr>
      </w:pPr>
    </w:p>
    <w:p w:rsidR="00515DCE" w:rsidRDefault="00D250F0" w:rsidP="00515DCE">
      <w:pPr>
        <w:spacing w:before="0" w:after="200" w:line="276" w:lineRule="auto"/>
        <w:jc w:val="left"/>
        <w:rPr>
          <w:rFonts w:asciiTheme="minorHAnsi" w:hAnsiTheme="minorHAnsi"/>
        </w:rPr>
      </w:pPr>
      <w:r>
        <w:rPr>
          <w:noProof/>
          <w:lang w:eastAsia="es-MX"/>
        </w:rPr>
        <mc:AlternateContent>
          <mc:Choice Requires="wps">
            <w:drawing>
              <wp:anchor distT="0" distB="0" distL="114300" distR="114300" simplePos="0" relativeHeight="251658752" behindDoc="1" locked="0" layoutInCell="1" allowOverlap="1" wp14:anchorId="7DE180C2" wp14:editId="4F1581F8">
                <wp:simplePos x="0" y="0"/>
                <wp:positionH relativeFrom="column">
                  <wp:posOffset>-101600</wp:posOffset>
                </wp:positionH>
                <wp:positionV relativeFrom="paragraph">
                  <wp:posOffset>2595880</wp:posOffset>
                </wp:positionV>
                <wp:extent cx="2995295" cy="294005"/>
                <wp:effectExtent l="0" t="0" r="0" b="0"/>
                <wp:wrapTight wrapText="bothSides">
                  <wp:wrapPolygon edited="0">
                    <wp:start x="0" y="0"/>
                    <wp:lineTo x="0" y="19594"/>
                    <wp:lineTo x="21431" y="19594"/>
                    <wp:lineTo x="21431" y="0"/>
                    <wp:lineTo x="0" y="0"/>
                  </wp:wrapPolygon>
                </wp:wrapTight>
                <wp:docPr id="6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A40" w:rsidRPr="00F84D49" w:rsidRDefault="003C5A40" w:rsidP="00515DCE">
                            <w:pPr>
                              <w:rPr>
                                <w:b/>
                              </w:rPr>
                            </w:pPr>
                            <w:r>
                              <w:rPr>
                                <w:b/>
                              </w:rPr>
                              <w:t xml:space="preserve">Figura 3. Organigrama de… </w:t>
                            </w:r>
                          </w:p>
                        </w:txbxContent>
                      </wps:txbx>
                      <wps:bodyPr rot="0" vert="horz" wrap="square" lIns="54000" tIns="10800" rIns="54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8pt;margin-top:204.4pt;width:235.85pt;height:2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" stroked="f">
                <v:textbox inset="1.5mm,.3mm,1.5mm,.3mm">
                  <w:txbxContent>
                    <w:p w:rsidR="003C5A40" w:rsidRPr="00F84D49" w:rsidRDefault="003C5A40" w:rsidP="00515DCE">
                      <w:pPr>
                        <w:rPr>
                          <w:b/>
                        </w:rPr>
                      </w:pPr>
                      <w:r>
                        <w:rPr>
                          <w:b/>
                        </w:rPr>
                        <w:t xml:space="preserve">Figura 3. Organigrama de… </w:t>
                      </w:r>
                    </w:p>
                  </w:txbxContent>
                </v:textbox>
                <w10:wrap type="tight"/>
              </v:shape>
            </w:pict>
          </mc:Fallback>
        </mc:AlternateContent>
      </w:r>
      <w:r w:rsidR="00515DCE">
        <w:rPr>
          <w:rFonts w:asciiTheme="minorHAnsi" w:hAnsiTheme="minorHAnsi"/>
        </w:rPr>
        <w:br w:type="page"/>
      </w:r>
    </w:p>
    <w:p w:rsidR="00515DCE" w:rsidRDefault="00515DCE" w:rsidP="00515DCE">
      <w:pPr>
        <w:spacing w:before="0" w:after="200" w:line="276" w:lineRule="auto"/>
        <w:jc w:val="left"/>
        <w:rPr>
          <w:rFonts w:asciiTheme="minorHAnsi" w:hAnsiTheme="minorHAnsi"/>
        </w:rPr>
      </w:pPr>
    </w:p>
    <w:p w:rsidR="00515DCE" w:rsidRPr="008316B1" w:rsidRDefault="00515DCE" w:rsidP="00515DCE">
      <w:r w:rsidRPr="00FA0927">
        <w:t xml:space="preserve">La </w:t>
      </w:r>
      <w:r w:rsidRPr="006339A7">
        <w:t xml:space="preserve">figura 3 corresponde  </w:t>
      </w:r>
      <w:r w:rsidRPr="00FA0927">
        <w:t xml:space="preserve">al organigrama oficial </w:t>
      </w:r>
      <w:r>
        <w:t xml:space="preserve">de </w:t>
      </w:r>
      <w:r w:rsidRPr="00BD34A1">
        <w:t>Coordinación del Sistema</w:t>
      </w:r>
      <w:r>
        <w:t xml:space="preserve"> </w:t>
      </w:r>
      <w:r w:rsidRPr="00FA0927">
        <w:t>que permite mostrar las relaciones jerárquicas existentes entre las áreas que intervienen en la</w:t>
      </w:r>
      <w:r>
        <w:t>(s)</w:t>
      </w:r>
      <w:r w:rsidRPr="00FA0927">
        <w:t xml:space="preserve"> </w:t>
      </w:r>
      <w:r>
        <w:t>f</w:t>
      </w:r>
      <w:r w:rsidRPr="008316B1">
        <w:t>unciones</w:t>
      </w:r>
      <w:r>
        <w:t xml:space="preserve"> principales de la organización</w:t>
      </w:r>
      <w:r w:rsidRPr="008316B1">
        <w:t>.</w:t>
      </w:r>
    </w:p>
    <w:p w:rsidR="00515DCE" w:rsidRPr="00FA0927" w:rsidRDefault="00515DCE" w:rsidP="00515DCE">
      <w:r w:rsidRPr="00FA0927">
        <w:t xml:space="preserve">El organigrama, que es una representación estática de la organización pública, se pone en marcha gracias a la ejecución de actividades específicas que forman parte de procesos y procedimientos legales, cuya consecución produce actos administrativos válidos. Para identificar el alcance de la participación de los funcionarios y servidores públicos en la gestión </w:t>
      </w:r>
      <w:r w:rsidRPr="008316B1">
        <w:t>de las funciones y resultados principales</w:t>
      </w:r>
      <w:r w:rsidRPr="00FA0927">
        <w:t>, es necesario establecer con precisión sus responsabilidades funcionales, hacer la narrativa de los procesos y, con fines pedagógicos, hacer su representación gráfica o modelado.</w:t>
      </w:r>
    </w:p>
    <w:p w:rsidR="00515DCE" w:rsidRDefault="00515DCE" w:rsidP="00515DCE">
      <w:pPr>
        <w:spacing w:before="0" w:after="200" w:line="276" w:lineRule="auto"/>
        <w:jc w:val="left"/>
      </w:pPr>
      <w:r w:rsidRPr="00FA0927">
        <w:t xml:space="preserve">A continuación, se presentarán las fichas de responsabilidades funcionales por cada uno de los funcionarios y servidores públicos que tienen una participación sustantiva en la generación de actos administrativos que sean objeto de </w:t>
      </w:r>
      <w:r>
        <w:t xml:space="preserve">la gestión de la Institución.  </w:t>
      </w:r>
    </w:p>
    <w:p w:rsidR="00515DCE" w:rsidRPr="008316B1" w:rsidRDefault="00515DCE" w:rsidP="00515DCE">
      <w:pPr>
        <w:spacing w:before="0" w:after="200" w:line="276" w:lineRule="auto"/>
        <w:jc w:val="left"/>
      </w:pPr>
      <w:r>
        <w:rPr>
          <w:rFonts w:asciiTheme="minorHAnsi" w:hAnsiTheme="minorHAnsi"/>
        </w:rPr>
        <w:br w:type="page"/>
      </w:r>
    </w:p>
    <w:p w:rsidR="00515DCE" w:rsidRPr="00C743E8" w:rsidRDefault="00515DCE" w:rsidP="00A0039A">
      <w:pPr>
        <w:pStyle w:val="Ttulo2"/>
        <w:numPr>
          <w:ilvl w:val="0"/>
          <w:numId w:val="11"/>
        </w:numPr>
      </w:pPr>
      <w:bookmarkStart w:id="344" w:name="_Toc455664402"/>
      <w:r w:rsidRPr="00C743E8">
        <w:lastRenderedPageBreak/>
        <w:t>Fichas de responsabilidades funcionales</w:t>
      </w:r>
      <w:bookmarkEnd w:id="344"/>
    </w:p>
    <w:p w:rsidR="00515DCE" w:rsidRPr="00BD4677" w:rsidRDefault="00515DCE" w:rsidP="00515DCE">
      <w:r w:rsidRPr="00BD4677">
        <w:t>Las fichas de responsabilidades funcionales son tablas que establecen la relación entre las atribuciones legales y las actividades que los funcionarios y servidores públicos ejecutan dentro de los procesos. Hay una ficha de responsabilidades funcionales para cada servidor público que tiene participación efectiva en la realización de un proceso administrativo. En consecuencia, las fichas de responsabilidades funcionales sintetizan las actividades que deben ejecutar para cumplir con las atribuciones que las leyes establecen, ligándolas a la</w:t>
      </w:r>
      <w:r>
        <w:t xml:space="preserve"> acción ordenada. En el caso </w:t>
      </w:r>
      <w:r w:rsidRPr="00BD34A1">
        <w:t>Coordinación del Sistema</w:t>
      </w:r>
      <w:r>
        <w:t>.</w:t>
      </w:r>
    </w:p>
    <w:p w:rsidR="00515DCE" w:rsidRDefault="00515DCE" w:rsidP="00515DCE">
      <w:r w:rsidRPr="00BD4677">
        <w:t>En la figura 2 se puede apreciar el modelo de las fichas de responsabilidades funcionales, mismas que contienen:</w:t>
      </w:r>
    </w:p>
    <w:p w:rsidR="00515DCE" w:rsidRPr="00BD4677" w:rsidRDefault="00515DCE" w:rsidP="00515DCE">
      <w:pPr>
        <w:spacing w:before="0" w:after="0"/>
      </w:pPr>
    </w:p>
    <w:p w:rsidR="00515DCE" w:rsidRPr="00BD4677" w:rsidRDefault="00515DCE" w:rsidP="00515DCE">
      <w:pPr>
        <w:numPr>
          <w:ilvl w:val="0"/>
          <w:numId w:val="2"/>
        </w:numPr>
        <w:spacing w:before="0" w:after="0"/>
      </w:pPr>
      <w:r w:rsidRPr="00BD4677">
        <w:t>El nombre del puesto que ejecuta las acciones que ordenan sus responsabilidades funcionales,</w:t>
      </w:r>
    </w:p>
    <w:p w:rsidR="00515DCE" w:rsidRPr="00BD4677" w:rsidRDefault="00515DCE" w:rsidP="00515DCE">
      <w:pPr>
        <w:numPr>
          <w:ilvl w:val="0"/>
          <w:numId w:val="2"/>
        </w:numPr>
        <w:spacing w:before="0" w:after="0"/>
      </w:pPr>
      <w:r w:rsidRPr="00BD4677">
        <w:t>El área de adscripción.</w:t>
      </w:r>
    </w:p>
    <w:p w:rsidR="00515DCE" w:rsidRPr="00BD4677" w:rsidRDefault="00515DCE" w:rsidP="00515DCE">
      <w:pPr>
        <w:numPr>
          <w:ilvl w:val="0"/>
          <w:numId w:val="2"/>
        </w:numPr>
        <w:spacing w:before="0" w:after="0"/>
      </w:pPr>
      <w:r w:rsidRPr="00BD4677">
        <w:t>El cargo del superior jerárquico del puesto al que corresponde la ejecución de las responsabilidades funcionales.</w:t>
      </w:r>
    </w:p>
    <w:p w:rsidR="00515DCE" w:rsidRPr="00BD4677" w:rsidRDefault="00515DCE" w:rsidP="00515DCE">
      <w:pPr>
        <w:numPr>
          <w:ilvl w:val="0"/>
          <w:numId w:val="2"/>
        </w:numPr>
        <w:spacing w:before="0" w:after="0"/>
      </w:pPr>
      <w:r w:rsidRPr="00BD4677">
        <w:t>El listado de los puestos que están adscritos al cargo que se describe en la ficha.</w:t>
      </w:r>
    </w:p>
    <w:p w:rsidR="00515DCE" w:rsidRPr="00BD4677" w:rsidRDefault="00515DCE" w:rsidP="00515DCE">
      <w:pPr>
        <w:numPr>
          <w:ilvl w:val="0"/>
          <w:numId w:val="2"/>
        </w:numPr>
        <w:spacing w:before="0" w:after="0"/>
      </w:pPr>
      <w:r w:rsidRPr="00BD4677">
        <w:t>La referencia normativa que liga la actividad y el proceso a la atribución legal. Esto es posible gracias a un identificador compuesto por las siglas del cuerpo normativo de referencia, más el numeral y la fracción que establece la atribución legal, así como un identificador de la actividad en el proceso.</w:t>
      </w:r>
    </w:p>
    <w:p w:rsidR="00515DCE" w:rsidRPr="0003183E" w:rsidRDefault="00515DCE" w:rsidP="00515DCE">
      <w:pPr>
        <w:spacing w:before="0" w:after="0"/>
        <w:ind w:left="709"/>
      </w:pPr>
      <w:r w:rsidRPr="0003183E">
        <w:rPr>
          <w:b/>
        </w:rPr>
        <w:t>Ejemplo</w:t>
      </w:r>
      <w:r w:rsidRPr="0003183E">
        <w:t xml:space="preserve">: PE-14-I-RI-22-I-1. Esta referencia hace alusión a la actividad 1, del procedimiento de “Integración de Planes y Proyectos Especiales de Gobierno”, que corresponde al artículo 14 fracción I de la Ley Orgánica del Poder Ejecutivo (PE). </w:t>
      </w:r>
    </w:p>
    <w:p w:rsidR="00515DCE" w:rsidRPr="0003183E" w:rsidRDefault="00515DCE" w:rsidP="00515DCE">
      <w:pPr>
        <w:spacing w:before="0" w:after="0"/>
        <w:ind w:left="709"/>
      </w:pPr>
      <w:r w:rsidRPr="0003183E">
        <w:t>De la misma forma la segunda parte de la referencia corresponde a la alineación de la actividad no. 1 con el artículo 22 fracción I del Reglamento Interior de la SEPAF.</w:t>
      </w:r>
    </w:p>
    <w:p w:rsidR="00515DCE" w:rsidRPr="00BD4677" w:rsidRDefault="00515DCE" w:rsidP="00515DCE">
      <w:pPr>
        <w:numPr>
          <w:ilvl w:val="0"/>
          <w:numId w:val="2"/>
        </w:numPr>
      </w:pPr>
      <w:r w:rsidRPr="00BD4677">
        <w:t>La columna de responsabilidades funcionales propiamente dichas, que son las actividades que se ejecutan para materializar el acto administrativo, así como el proceso donde se ejecuta esta actividad.</w:t>
      </w:r>
    </w:p>
    <w:p w:rsidR="00515DCE" w:rsidRDefault="00515DCE" w:rsidP="00515DCE">
      <w:pPr>
        <w:numPr>
          <w:ilvl w:val="0"/>
          <w:numId w:val="2"/>
        </w:numPr>
      </w:pPr>
      <w:r>
        <w:t>El proceso en el que se ejecuta la responsabilidad funcional, en secuencia, tiempo y forma.</w:t>
      </w:r>
    </w:p>
    <w:p w:rsidR="00515DCE" w:rsidRDefault="00515DCE" w:rsidP="00515DCE"/>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515DCE" w:rsidRPr="004F67B2" w:rsidTr="00FE566D">
        <w:trPr>
          <w:trHeight w:val="600"/>
        </w:trPr>
        <w:tc>
          <w:tcPr>
            <w:tcW w:w="2079" w:type="dxa"/>
            <w:shd w:val="clear" w:color="auto" w:fill="D9D9D9" w:themeFill="background1" w:themeFillShade="D9"/>
            <w:vAlign w:val="center"/>
            <w:hideMark/>
          </w:tcPr>
          <w:p w:rsidR="00515DCE" w:rsidRPr="008F45D5" w:rsidRDefault="00515DCE" w:rsidP="00FE566D">
            <w:pPr>
              <w:keepNext/>
              <w:spacing w:after="0"/>
              <w:rPr>
                <w:rFonts w:eastAsia="Times New Roman" w:cs="Arial"/>
                <w:b/>
                <w:bCs/>
                <w:lang w:eastAsia="es-MX"/>
              </w:rPr>
            </w:pPr>
            <w:r w:rsidRPr="008F45D5">
              <w:rPr>
                <w:rFonts w:eastAsia="Times New Roman" w:cs="Arial"/>
                <w:b/>
                <w:bCs/>
                <w:sz w:val="22"/>
                <w:lang w:eastAsia="es-MX"/>
              </w:rPr>
              <w:lastRenderedPageBreak/>
              <w:t xml:space="preserve">Nombre del puesto </w:t>
            </w:r>
          </w:p>
        </w:tc>
        <w:tc>
          <w:tcPr>
            <w:tcW w:w="13372" w:type="dxa"/>
            <w:shd w:val="clear" w:color="auto" w:fill="auto"/>
            <w:vAlign w:val="center"/>
          </w:tcPr>
          <w:p w:rsidR="00515DCE" w:rsidRPr="004F67B2" w:rsidRDefault="00515DCE" w:rsidP="00E14BF0">
            <w:pPr>
              <w:keepNext/>
              <w:spacing w:after="0"/>
              <w:rPr>
                <w:rFonts w:eastAsia="Times New Roman" w:cs="Arial"/>
                <w:b/>
                <w:bCs/>
                <w:color w:val="000000"/>
                <w:lang w:eastAsia="es-MX"/>
              </w:rPr>
            </w:pPr>
            <w:r>
              <w:rPr>
                <w:rFonts w:eastAsia="Times New Roman" w:cs="Arial"/>
                <w:b/>
                <w:bCs/>
                <w:color w:val="000000"/>
                <w:lang w:eastAsia="es-MX"/>
              </w:rPr>
              <w:t>Director</w:t>
            </w:r>
          </w:p>
        </w:tc>
      </w:tr>
      <w:tr w:rsidR="00515DCE" w:rsidRPr="004F67B2" w:rsidTr="00FE566D">
        <w:trPr>
          <w:trHeight w:val="300"/>
        </w:trPr>
        <w:tc>
          <w:tcPr>
            <w:tcW w:w="2079" w:type="dxa"/>
            <w:shd w:val="clear" w:color="auto" w:fill="D9D9D9" w:themeFill="background1" w:themeFillShade="D9"/>
            <w:vAlign w:val="center"/>
            <w:hideMark/>
          </w:tcPr>
          <w:p w:rsidR="00515DCE" w:rsidRPr="004F67B2" w:rsidRDefault="00515DCE" w:rsidP="00FE566D">
            <w:pPr>
              <w:keepNext/>
              <w:spacing w:after="0"/>
              <w:rPr>
                <w:rFonts w:eastAsia="Times New Roman" w:cs="Arial"/>
                <w:b/>
                <w:bCs/>
                <w:color w:val="000000"/>
                <w:lang w:eastAsia="es-MX"/>
              </w:rPr>
            </w:pPr>
            <w:r w:rsidRPr="004F67B2">
              <w:rPr>
                <w:rFonts w:eastAsia="Times New Roman" w:cs="Arial"/>
                <w:b/>
                <w:bCs/>
                <w:color w:val="000000"/>
                <w:sz w:val="22"/>
                <w:lang w:eastAsia="es-MX"/>
              </w:rPr>
              <w:t>Área</w:t>
            </w:r>
          </w:p>
        </w:tc>
        <w:tc>
          <w:tcPr>
            <w:tcW w:w="13372" w:type="dxa"/>
            <w:shd w:val="clear" w:color="auto" w:fill="auto"/>
            <w:vAlign w:val="center"/>
          </w:tcPr>
          <w:p w:rsidR="00515DCE" w:rsidRPr="004F67B2" w:rsidRDefault="00515DCE" w:rsidP="00FE566D">
            <w:pPr>
              <w:keepNext/>
              <w:spacing w:after="0"/>
              <w:rPr>
                <w:rFonts w:eastAsia="Times New Roman" w:cs="Arial"/>
                <w:b/>
                <w:bCs/>
                <w:color w:val="000000"/>
                <w:lang w:eastAsia="es-MX"/>
              </w:rPr>
            </w:pPr>
            <w:r>
              <w:rPr>
                <w:rFonts w:eastAsia="Times New Roman" w:cs="Arial"/>
                <w:b/>
                <w:bCs/>
                <w:color w:val="000000"/>
                <w:lang w:eastAsia="es-MX"/>
              </w:rPr>
              <w:t>Coordinación del Sistema</w:t>
            </w:r>
          </w:p>
        </w:tc>
      </w:tr>
      <w:tr w:rsidR="00515DCE" w:rsidRPr="00961917" w:rsidTr="00FE566D">
        <w:trPr>
          <w:trHeight w:val="600"/>
        </w:trPr>
        <w:tc>
          <w:tcPr>
            <w:tcW w:w="2079" w:type="dxa"/>
            <w:shd w:val="clear" w:color="auto" w:fill="D9D9D9" w:themeFill="background1" w:themeFillShade="D9"/>
            <w:vAlign w:val="center"/>
            <w:hideMark/>
          </w:tcPr>
          <w:p w:rsidR="00515DCE" w:rsidRPr="004F67B2" w:rsidRDefault="00515DCE" w:rsidP="00FE566D">
            <w:pPr>
              <w:keepNext/>
              <w:spacing w:after="0"/>
              <w:rPr>
                <w:rFonts w:eastAsia="Times New Roman" w:cs="Arial"/>
                <w:b/>
                <w:bCs/>
                <w:color w:val="000000"/>
                <w:lang w:eastAsia="es-MX"/>
              </w:rPr>
            </w:pPr>
            <w:r w:rsidRPr="004F67B2">
              <w:rPr>
                <w:rFonts w:eastAsia="Times New Roman" w:cs="Arial"/>
                <w:b/>
                <w:bCs/>
                <w:color w:val="000000"/>
                <w:sz w:val="22"/>
                <w:lang w:eastAsia="es-MX"/>
              </w:rPr>
              <w:t>Jefe inmediato</w:t>
            </w:r>
          </w:p>
        </w:tc>
        <w:tc>
          <w:tcPr>
            <w:tcW w:w="13372" w:type="dxa"/>
            <w:shd w:val="clear" w:color="auto" w:fill="auto"/>
            <w:vAlign w:val="center"/>
          </w:tcPr>
          <w:p w:rsidR="00515DCE" w:rsidRPr="00961917" w:rsidRDefault="00C15133" w:rsidP="00E14BF0">
            <w:pPr>
              <w:keepNext/>
              <w:spacing w:after="0"/>
              <w:rPr>
                <w:rFonts w:eastAsia="Times New Roman" w:cs="Arial"/>
                <w:b/>
                <w:bCs/>
                <w:color w:val="000000"/>
                <w:lang w:eastAsia="es-MX"/>
              </w:rPr>
            </w:pPr>
            <w:r>
              <w:rPr>
                <w:rFonts w:eastAsia="Times New Roman" w:cs="Arial"/>
                <w:b/>
                <w:bCs/>
                <w:color w:val="000000"/>
                <w:lang w:eastAsia="es-MX"/>
              </w:rPr>
              <w:t>D</w:t>
            </w:r>
            <w:r w:rsidR="00515DCE">
              <w:rPr>
                <w:rFonts w:eastAsia="Times New Roman" w:cs="Arial"/>
                <w:b/>
                <w:bCs/>
                <w:color w:val="000000"/>
                <w:lang w:eastAsia="es-MX"/>
              </w:rPr>
              <w:t>irector General del IIEG</w:t>
            </w:r>
          </w:p>
        </w:tc>
      </w:tr>
      <w:tr w:rsidR="00515DCE" w:rsidRPr="004F67B2" w:rsidTr="00FE566D">
        <w:trPr>
          <w:trHeight w:val="600"/>
        </w:trPr>
        <w:tc>
          <w:tcPr>
            <w:tcW w:w="2079" w:type="dxa"/>
            <w:shd w:val="clear" w:color="auto" w:fill="D9D9D9" w:themeFill="background1" w:themeFillShade="D9"/>
            <w:vAlign w:val="center"/>
            <w:hideMark/>
          </w:tcPr>
          <w:p w:rsidR="00515DCE" w:rsidRPr="004F67B2" w:rsidRDefault="00515DCE" w:rsidP="00FE566D">
            <w:pPr>
              <w:keepNext/>
              <w:spacing w:after="0"/>
              <w:rPr>
                <w:rFonts w:eastAsia="Times New Roman" w:cs="Arial"/>
                <w:b/>
                <w:bCs/>
                <w:color w:val="000000"/>
                <w:lang w:eastAsia="es-MX"/>
              </w:rPr>
            </w:pPr>
            <w:r w:rsidRPr="004F67B2">
              <w:rPr>
                <w:rFonts w:eastAsia="Times New Roman" w:cs="Arial"/>
                <w:b/>
                <w:bCs/>
                <w:color w:val="000000"/>
                <w:sz w:val="22"/>
                <w:lang w:eastAsia="es-MX"/>
              </w:rPr>
              <w:t>Personal a su cargo</w:t>
            </w:r>
          </w:p>
        </w:tc>
        <w:tc>
          <w:tcPr>
            <w:tcW w:w="13372" w:type="dxa"/>
            <w:shd w:val="clear" w:color="auto" w:fill="auto"/>
            <w:vAlign w:val="center"/>
          </w:tcPr>
          <w:p w:rsidR="00515DCE" w:rsidRPr="004F67B2" w:rsidRDefault="00515DCE" w:rsidP="00FE566D">
            <w:pPr>
              <w:keepNext/>
              <w:spacing w:after="0"/>
              <w:rPr>
                <w:rFonts w:eastAsia="Times New Roman" w:cs="Arial"/>
                <w:b/>
                <w:bCs/>
                <w:color w:val="000000"/>
                <w:lang w:eastAsia="es-MX"/>
              </w:rPr>
            </w:pPr>
            <w:r>
              <w:rPr>
                <w:rFonts w:eastAsia="Times New Roman" w:cs="Arial"/>
                <w:b/>
                <w:bCs/>
                <w:color w:val="000000"/>
                <w:lang w:eastAsia="es-MX"/>
              </w:rPr>
              <w:t>Coordinador de Imagen y Difusión, Coordinador de Vinculación y Gestión, Coordinador de Comunicación y Apoyo, Coordinador Especializado B, Técnico Especializado, Técnico Especializado.</w:t>
            </w:r>
          </w:p>
        </w:tc>
      </w:tr>
    </w:tbl>
    <w:p w:rsidR="00515DCE" w:rsidRPr="009173F9" w:rsidRDefault="00515DCE" w:rsidP="00515DCE">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331"/>
        <w:gridCol w:w="9781"/>
        <w:gridCol w:w="3260"/>
      </w:tblGrid>
      <w:tr w:rsidR="00515DCE" w:rsidRPr="004671DB" w:rsidTr="00FE566D">
        <w:trPr>
          <w:trHeight w:val="415"/>
        </w:trPr>
        <w:tc>
          <w:tcPr>
            <w:tcW w:w="15451" w:type="dxa"/>
            <w:gridSpan w:val="4"/>
            <w:shd w:val="clear" w:color="auto" w:fill="D9D9D9" w:themeFill="background1" w:themeFillShade="D9"/>
            <w:vAlign w:val="center"/>
            <w:hideMark/>
          </w:tcPr>
          <w:p w:rsidR="00515DCE" w:rsidRPr="004671DB" w:rsidRDefault="00515DCE" w:rsidP="00FE566D">
            <w:pPr>
              <w:autoSpaceDE w:val="0"/>
              <w:autoSpaceDN w:val="0"/>
              <w:adjustRightInd w:val="0"/>
              <w:spacing w:after="0"/>
              <w:rPr>
                <w:rFonts w:cs="Arial"/>
              </w:rPr>
            </w:pPr>
            <w:r w:rsidRPr="004F67B2">
              <w:rPr>
                <w:rFonts w:eastAsia="Times New Roman" w:cs="Arial"/>
                <w:b/>
                <w:bCs/>
                <w:color w:val="000000"/>
                <w:sz w:val="22"/>
                <w:lang w:eastAsia="es-MX"/>
              </w:rPr>
              <w:t>Responsabilidades funcionales</w:t>
            </w:r>
            <w:r>
              <w:rPr>
                <w:rFonts w:eastAsia="Times New Roman" w:cs="Arial"/>
                <w:b/>
                <w:bCs/>
                <w:color w:val="000000"/>
                <w:sz w:val="22"/>
                <w:lang w:eastAsia="es-MX"/>
              </w:rPr>
              <w:t xml:space="preserve"> </w:t>
            </w:r>
            <w:r>
              <w:rPr>
                <w:rFonts w:asciiTheme="minorHAnsi" w:eastAsia="Times New Roman" w:hAnsiTheme="minorHAnsi" w:cs="Arial"/>
                <w:b/>
                <w:bCs/>
                <w:color w:val="000000"/>
                <w:sz w:val="22"/>
                <w:lang w:eastAsia="es-MX"/>
              </w:rPr>
              <w:t>[Nombre del puesto]</w:t>
            </w:r>
          </w:p>
        </w:tc>
      </w:tr>
      <w:tr w:rsidR="00515DCE" w:rsidRPr="004671DB" w:rsidTr="0019422A">
        <w:trPr>
          <w:trHeight w:val="201"/>
        </w:trPr>
        <w:tc>
          <w:tcPr>
            <w:tcW w:w="2410" w:type="dxa"/>
            <w:gridSpan w:val="2"/>
            <w:tcBorders>
              <w:bottom w:val="single" w:sz="4" w:space="0" w:color="BFBFBF" w:themeColor="background1" w:themeShade="BF"/>
            </w:tcBorders>
            <w:shd w:val="clear" w:color="auto" w:fill="D9D9D9" w:themeFill="background1" w:themeFillShade="D9"/>
            <w:vAlign w:val="center"/>
            <w:hideMark/>
          </w:tcPr>
          <w:p w:rsidR="00515DCE" w:rsidRPr="004671DB" w:rsidRDefault="00515DCE" w:rsidP="00FE566D">
            <w:pPr>
              <w:autoSpaceDE w:val="0"/>
              <w:autoSpaceDN w:val="0"/>
              <w:adjustRightInd w:val="0"/>
              <w:spacing w:after="0"/>
              <w:rPr>
                <w:rFonts w:cs="Arial"/>
                <w:b/>
              </w:rPr>
            </w:pPr>
            <w:r>
              <w:rPr>
                <w:rFonts w:cs="Arial"/>
                <w:b/>
                <w:sz w:val="22"/>
              </w:rPr>
              <w:t>Referencia</w:t>
            </w:r>
          </w:p>
        </w:tc>
        <w:tc>
          <w:tcPr>
            <w:tcW w:w="9781" w:type="dxa"/>
            <w:tcBorders>
              <w:bottom w:val="single" w:sz="4" w:space="0" w:color="BFBFBF" w:themeColor="background1" w:themeShade="BF"/>
            </w:tcBorders>
            <w:shd w:val="clear" w:color="auto" w:fill="D9D9D9" w:themeFill="background1" w:themeFillShade="D9"/>
            <w:vAlign w:val="center"/>
          </w:tcPr>
          <w:p w:rsidR="00515DCE" w:rsidRPr="004671DB" w:rsidRDefault="00515DCE" w:rsidP="00FE566D">
            <w:pPr>
              <w:autoSpaceDE w:val="0"/>
              <w:autoSpaceDN w:val="0"/>
              <w:adjustRightInd w:val="0"/>
              <w:spacing w:after="0"/>
              <w:rPr>
                <w:rFonts w:cs="Arial"/>
                <w:b/>
              </w:rPr>
            </w:pPr>
            <w:r w:rsidRPr="004671DB">
              <w:rPr>
                <w:rFonts w:cs="Arial"/>
                <w:b/>
                <w:sz w:val="22"/>
              </w:rPr>
              <w:t>Responsabilidad funcional</w:t>
            </w:r>
          </w:p>
        </w:tc>
        <w:tc>
          <w:tcPr>
            <w:tcW w:w="3260" w:type="dxa"/>
            <w:tcBorders>
              <w:bottom w:val="single" w:sz="4" w:space="0" w:color="BFBFBF" w:themeColor="background1" w:themeShade="BF"/>
            </w:tcBorders>
            <w:shd w:val="clear" w:color="auto" w:fill="D9D9D9" w:themeFill="background1" w:themeFillShade="D9"/>
            <w:vAlign w:val="center"/>
          </w:tcPr>
          <w:p w:rsidR="00515DCE" w:rsidRPr="001265E1" w:rsidRDefault="00515DCE" w:rsidP="00FE566D">
            <w:pPr>
              <w:autoSpaceDE w:val="0"/>
              <w:autoSpaceDN w:val="0"/>
              <w:adjustRightInd w:val="0"/>
              <w:spacing w:after="0"/>
              <w:jc w:val="center"/>
              <w:rPr>
                <w:rFonts w:cs="Arial"/>
                <w:b/>
              </w:rPr>
            </w:pPr>
            <w:r w:rsidRPr="001265E1">
              <w:rPr>
                <w:rFonts w:cs="Arial"/>
                <w:b/>
                <w:sz w:val="22"/>
              </w:rPr>
              <w:t>Aplica en</w:t>
            </w:r>
          </w:p>
          <w:p w:rsidR="00515DCE" w:rsidRPr="004671DB" w:rsidRDefault="00515DCE" w:rsidP="00FE566D">
            <w:pPr>
              <w:autoSpaceDE w:val="0"/>
              <w:autoSpaceDN w:val="0"/>
              <w:adjustRightInd w:val="0"/>
              <w:spacing w:after="0"/>
              <w:jc w:val="center"/>
              <w:rPr>
                <w:rFonts w:cs="Arial"/>
                <w:b/>
              </w:rPr>
            </w:pPr>
            <w:r w:rsidRPr="001265E1">
              <w:rPr>
                <w:rFonts w:cs="Arial"/>
                <w:b/>
                <w:sz w:val="22"/>
              </w:rPr>
              <w:t>(Proceso, trámite o servicio)</w:t>
            </w:r>
          </w:p>
        </w:tc>
      </w:tr>
      <w:tr w:rsidR="00515DCE" w:rsidRPr="00E60017" w:rsidTr="0019422A">
        <w:trPr>
          <w:trHeight w:val="543"/>
        </w:trPr>
        <w:tc>
          <w:tcPr>
            <w:tcW w:w="2410" w:type="dxa"/>
            <w:gridSpan w:val="2"/>
            <w:tcBorders>
              <w:bottom w:val="single" w:sz="4" w:space="0" w:color="BFBFBF" w:themeColor="background1" w:themeShade="BF"/>
              <w:right w:val="single" w:sz="6" w:space="0" w:color="BFBFBF" w:themeColor="background1" w:themeShade="BF"/>
            </w:tcBorders>
            <w:shd w:val="clear" w:color="auto" w:fill="FFFFFF" w:themeFill="background1"/>
          </w:tcPr>
          <w:p w:rsidR="00515DCE" w:rsidRDefault="00515DCE" w:rsidP="00FE566D">
            <w:pPr>
              <w:tabs>
                <w:tab w:val="left" w:pos="1571"/>
              </w:tabs>
              <w:jc w:val="center"/>
            </w:pPr>
            <w:r>
              <w:t>DP-10-V-VII-VIII-XI-XI-XII-XIII-XX</w:t>
            </w:r>
          </w:p>
          <w:p w:rsidR="00515DCE" w:rsidRPr="00E60017" w:rsidRDefault="00515DCE" w:rsidP="00FE566D">
            <w:pPr>
              <w:tabs>
                <w:tab w:val="left" w:pos="1571"/>
              </w:tabs>
              <w:jc w:val="center"/>
            </w:pPr>
            <w:r>
              <w:t>RI-11-IX</w:t>
            </w:r>
          </w:p>
        </w:tc>
        <w:tc>
          <w:tcPr>
            <w:tcW w:w="9781" w:type="dxa"/>
            <w:tcBorders>
              <w:left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auto"/>
          </w:tcPr>
          <w:p w:rsidR="00515DCE" w:rsidRDefault="00515DCE" w:rsidP="00FE566D">
            <w:pPr>
              <w:tabs>
                <w:tab w:val="left" w:pos="1571"/>
              </w:tabs>
              <w:jc w:val="left"/>
            </w:pPr>
            <w:r>
              <w:t>Autorización de la  salida a medios</w:t>
            </w:r>
          </w:p>
          <w:p w:rsidR="00515DCE" w:rsidRDefault="00515DCE" w:rsidP="00FE566D">
            <w:pPr>
              <w:tabs>
                <w:tab w:val="left" w:pos="1571"/>
              </w:tabs>
              <w:jc w:val="left"/>
            </w:pPr>
            <w:r>
              <w:t xml:space="preserve">Autorización de los diseños  elaborados en las plataformas </w:t>
            </w:r>
          </w:p>
          <w:p w:rsidR="00515DCE" w:rsidRDefault="00515DCE" w:rsidP="00FE566D">
            <w:pPr>
              <w:tabs>
                <w:tab w:val="left" w:pos="1571"/>
              </w:tabs>
              <w:jc w:val="left"/>
            </w:pPr>
            <w:r w:rsidRPr="00D77A6D">
              <w:t>Asistir a las reuniones en donde se acordaran las sedes,</w:t>
            </w:r>
            <w:r>
              <w:t xml:space="preserve"> </w:t>
            </w:r>
            <w:r w:rsidRPr="00D77A6D">
              <w:t>fechas</w:t>
            </w:r>
            <w:r>
              <w:t>, horarios, temas a analizar e i</w:t>
            </w:r>
            <w:r w:rsidRPr="00D77A6D">
              <w:t>tinerarios de los congresistas</w:t>
            </w:r>
          </w:p>
          <w:p w:rsidR="00515DCE" w:rsidRPr="0005498A" w:rsidRDefault="00515DCE" w:rsidP="00FE566D">
            <w:pPr>
              <w:tabs>
                <w:tab w:val="left" w:pos="1571"/>
              </w:tabs>
              <w:jc w:val="left"/>
            </w:pPr>
            <w:r w:rsidRPr="00D77A6D">
              <w:t>Asi</w:t>
            </w:r>
            <w:r>
              <w:t>gnaciones de  las tareas de logí</w:t>
            </w:r>
            <w:r w:rsidRPr="00D77A6D">
              <w:t>stica a las personas involucradas por el director de cada unidad y que se nos haya notificado previamente como parti</w:t>
            </w:r>
            <w:r>
              <w:t>ci</w:t>
            </w:r>
            <w:r w:rsidRPr="00D77A6D">
              <w:t>pante activo en dicho evento</w:t>
            </w:r>
          </w:p>
        </w:tc>
        <w:tc>
          <w:tcPr>
            <w:tcW w:w="3260" w:type="dxa"/>
            <w:tcBorders>
              <w:left w:val="single" w:sz="6" w:space="0" w:color="BFBFBF" w:themeColor="background1" w:themeShade="BF"/>
              <w:bottom w:val="single" w:sz="4" w:space="0" w:color="BFBFBF" w:themeColor="background1" w:themeShade="BF"/>
            </w:tcBorders>
            <w:shd w:val="clear" w:color="auto" w:fill="auto"/>
          </w:tcPr>
          <w:p w:rsidR="00515DCE" w:rsidRDefault="00515DCE" w:rsidP="00FE566D">
            <w:pPr>
              <w:tabs>
                <w:tab w:val="left" w:pos="1571"/>
              </w:tabs>
              <w:jc w:val="center"/>
            </w:pPr>
            <w:r w:rsidRPr="001C18C7">
              <w:t>Diseños de las plataforma de consulta,</w:t>
            </w:r>
            <w:r>
              <w:t xml:space="preserve"> presentacio</w:t>
            </w:r>
            <w:r w:rsidRPr="001C18C7">
              <w:t>nes y documentos especializados Institucionales</w:t>
            </w:r>
          </w:p>
          <w:p w:rsidR="00515DCE" w:rsidRPr="00E60017" w:rsidRDefault="00515DCE" w:rsidP="00FE566D">
            <w:pPr>
              <w:tabs>
                <w:tab w:val="left" w:pos="1571"/>
              </w:tabs>
              <w:jc w:val="center"/>
            </w:pPr>
            <w:r w:rsidRPr="001C18C7">
              <w:t>Planeación, coordinación y ejecución de eventos</w:t>
            </w:r>
          </w:p>
        </w:tc>
      </w:tr>
      <w:tr w:rsidR="00515DCE" w:rsidRPr="004F67B2" w:rsidTr="0019422A">
        <w:trPr>
          <w:trHeight w:val="600"/>
        </w:trPr>
        <w:tc>
          <w:tcPr>
            <w:tcW w:w="2079" w:type="dxa"/>
            <w:tcBorders>
              <w:top w:val="single" w:sz="4" w:space="0" w:color="BFBFBF" w:themeColor="background1" w:themeShade="BF"/>
            </w:tcBorders>
            <w:shd w:val="clear" w:color="auto" w:fill="D9D9D9" w:themeFill="background1" w:themeFillShade="D9"/>
            <w:vAlign w:val="center"/>
            <w:hideMark/>
          </w:tcPr>
          <w:p w:rsidR="00515DCE" w:rsidRPr="008F45D5" w:rsidRDefault="00515DCE" w:rsidP="00FE566D">
            <w:pPr>
              <w:keepNext/>
              <w:spacing w:after="0"/>
              <w:rPr>
                <w:rFonts w:eastAsia="Times New Roman" w:cs="Arial"/>
                <w:b/>
                <w:bCs/>
                <w:lang w:eastAsia="es-MX"/>
              </w:rPr>
            </w:pPr>
            <w:r w:rsidRPr="008F45D5">
              <w:rPr>
                <w:rFonts w:eastAsia="Times New Roman" w:cs="Arial"/>
                <w:b/>
                <w:bCs/>
                <w:sz w:val="22"/>
                <w:lang w:eastAsia="es-MX"/>
              </w:rPr>
              <w:lastRenderedPageBreak/>
              <w:t xml:space="preserve">Nombre del puesto </w:t>
            </w:r>
          </w:p>
        </w:tc>
        <w:tc>
          <w:tcPr>
            <w:tcW w:w="13372" w:type="dxa"/>
            <w:gridSpan w:val="3"/>
            <w:tcBorders>
              <w:top w:val="single" w:sz="4" w:space="0" w:color="BFBFBF" w:themeColor="background1" w:themeShade="BF"/>
            </w:tcBorders>
            <w:shd w:val="clear" w:color="auto" w:fill="auto"/>
            <w:vAlign w:val="center"/>
          </w:tcPr>
          <w:p w:rsidR="00515DCE" w:rsidRPr="004F67B2" w:rsidRDefault="00515DCE" w:rsidP="00E14BF0">
            <w:pPr>
              <w:keepNext/>
              <w:spacing w:after="0"/>
              <w:rPr>
                <w:rFonts w:eastAsia="Times New Roman" w:cs="Arial"/>
                <w:b/>
                <w:bCs/>
                <w:color w:val="000000"/>
                <w:lang w:eastAsia="es-MX"/>
              </w:rPr>
            </w:pPr>
            <w:r>
              <w:rPr>
                <w:rFonts w:eastAsia="Times New Roman" w:cs="Arial"/>
                <w:b/>
                <w:bCs/>
                <w:color w:val="000000"/>
                <w:lang w:eastAsia="es-MX"/>
              </w:rPr>
              <w:t>Coordinador de Imagen y Difusión</w:t>
            </w:r>
          </w:p>
        </w:tc>
      </w:tr>
      <w:tr w:rsidR="00515DCE" w:rsidRPr="004F67B2" w:rsidTr="00FE566D">
        <w:trPr>
          <w:trHeight w:val="300"/>
        </w:trPr>
        <w:tc>
          <w:tcPr>
            <w:tcW w:w="2079" w:type="dxa"/>
            <w:shd w:val="clear" w:color="auto" w:fill="D9D9D9" w:themeFill="background1" w:themeFillShade="D9"/>
            <w:vAlign w:val="center"/>
            <w:hideMark/>
          </w:tcPr>
          <w:p w:rsidR="00515DCE" w:rsidRPr="004F67B2" w:rsidRDefault="00515DCE" w:rsidP="00FE566D">
            <w:pPr>
              <w:keepNext/>
              <w:spacing w:after="0"/>
              <w:rPr>
                <w:rFonts w:eastAsia="Times New Roman" w:cs="Arial"/>
                <w:b/>
                <w:bCs/>
                <w:color w:val="000000"/>
                <w:lang w:eastAsia="es-MX"/>
              </w:rPr>
            </w:pPr>
            <w:r w:rsidRPr="004F67B2">
              <w:rPr>
                <w:rFonts w:eastAsia="Times New Roman" w:cs="Arial"/>
                <w:b/>
                <w:bCs/>
                <w:color w:val="000000"/>
                <w:sz w:val="22"/>
                <w:lang w:eastAsia="es-MX"/>
              </w:rPr>
              <w:t>Área</w:t>
            </w:r>
          </w:p>
        </w:tc>
        <w:tc>
          <w:tcPr>
            <w:tcW w:w="13372" w:type="dxa"/>
            <w:gridSpan w:val="3"/>
            <w:shd w:val="clear" w:color="auto" w:fill="auto"/>
            <w:vAlign w:val="center"/>
          </w:tcPr>
          <w:p w:rsidR="00515DCE" w:rsidRPr="004F67B2" w:rsidRDefault="00515DCE" w:rsidP="00FE566D">
            <w:pPr>
              <w:keepNext/>
              <w:spacing w:after="0"/>
              <w:rPr>
                <w:rFonts w:eastAsia="Times New Roman" w:cs="Arial"/>
                <w:b/>
                <w:bCs/>
                <w:color w:val="000000"/>
                <w:lang w:eastAsia="es-MX"/>
              </w:rPr>
            </w:pPr>
            <w:r>
              <w:rPr>
                <w:rFonts w:eastAsia="Times New Roman" w:cs="Arial"/>
                <w:b/>
                <w:bCs/>
                <w:color w:val="000000"/>
                <w:lang w:eastAsia="es-MX"/>
              </w:rPr>
              <w:t>Coordinación del Sistema</w:t>
            </w:r>
          </w:p>
        </w:tc>
      </w:tr>
      <w:tr w:rsidR="00515DCE" w:rsidRPr="00961917" w:rsidTr="00FE566D">
        <w:trPr>
          <w:trHeight w:val="600"/>
        </w:trPr>
        <w:tc>
          <w:tcPr>
            <w:tcW w:w="2079" w:type="dxa"/>
            <w:shd w:val="clear" w:color="auto" w:fill="D9D9D9" w:themeFill="background1" w:themeFillShade="D9"/>
            <w:vAlign w:val="center"/>
            <w:hideMark/>
          </w:tcPr>
          <w:p w:rsidR="00515DCE" w:rsidRPr="004F67B2" w:rsidRDefault="00515DCE" w:rsidP="00FE566D">
            <w:pPr>
              <w:keepNext/>
              <w:spacing w:after="0"/>
              <w:rPr>
                <w:rFonts w:eastAsia="Times New Roman" w:cs="Arial"/>
                <w:b/>
                <w:bCs/>
                <w:color w:val="000000"/>
                <w:lang w:eastAsia="es-MX"/>
              </w:rPr>
            </w:pPr>
            <w:r w:rsidRPr="004F67B2">
              <w:rPr>
                <w:rFonts w:eastAsia="Times New Roman" w:cs="Arial"/>
                <w:b/>
                <w:bCs/>
                <w:color w:val="000000"/>
                <w:sz w:val="22"/>
                <w:lang w:eastAsia="es-MX"/>
              </w:rPr>
              <w:t>Jefe inmediato</w:t>
            </w:r>
          </w:p>
        </w:tc>
        <w:tc>
          <w:tcPr>
            <w:tcW w:w="13372" w:type="dxa"/>
            <w:gridSpan w:val="3"/>
            <w:shd w:val="clear" w:color="auto" w:fill="auto"/>
            <w:vAlign w:val="center"/>
          </w:tcPr>
          <w:p w:rsidR="00515DCE" w:rsidRPr="00961917" w:rsidRDefault="00515DCE" w:rsidP="00E14BF0">
            <w:pPr>
              <w:keepNext/>
              <w:spacing w:after="0"/>
              <w:rPr>
                <w:rFonts w:eastAsia="Times New Roman" w:cs="Arial"/>
                <w:b/>
                <w:bCs/>
                <w:color w:val="000000"/>
                <w:lang w:eastAsia="es-MX"/>
              </w:rPr>
            </w:pPr>
            <w:r>
              <w:rPr>
                <w:rFonts w:eastAsia="Times New Roman" w:cs="Arial"/>
                <w:b/>
                <w:bCs/>
                <w:color w:val="000000"/>
                <w:lang w:eastAsia="es-MX"/>
              </w:rPr>
              <w:t>Director</w:t>
            </w:r>
          </w:p>
        </w:tc>
      </w:tr>
      <w:tr w:rsidR="00515DCE" w:rsidRPr="004F67B2" w:rsidTr="00FE566D">
        <w:trPr>
          <w:trHeight w:val="600"/>
        </w:trPr>
        <w:tc>
          <w:tcPr>
            <w:tcW w:w="2079" w:type="dxa"/>
            <w:shd w:val="clear" w:color="auto" w:fill="D9D9D9" w:themeFill="background1" w:themeFillShade="D9"/>
            <w:vAlign w:val="center"/>
            <w:hideMark/>
          </w:tcPr>
          <w:p w:rsidR="00515DCE" w:rsidRPr="004F67B2" w:rsidRDefault="00515DCE" w:rsidP="00FE566D">
            <w:pPr>
              <w:keepNext/>
              <w:spacing w:after="0"/>
              <w:rPr>
                <w:rFonts w:eastAsia="Times New Roman" w:cs="Arial"/>
                <w:b/>
                <w:bCs/>
                <w:color w:val="000000"/>
                <w:lang w:eastAsia="es-MX"/>
              </w:rPr>
            </w:pPr>
            <w:r w:rsidRPr="004F67B2">
              <w:rPr>
                <w:rFonts w:eastAsia="Times New Roman" w:cs="Arial"/>
                <w:b/>
                <w:bCs/>
                <w:color w:val="000000"/>
                <w:sz w:val="22"/>
                <w:lang w:eastAsia="es-MX"/>
              </w:rPr>
              <w:t>Personal a su cargo</w:t>
            </w:r>
          </w:p>
        </w:tc>
        <w:tc>
          <w:tcPr>
            <w:tcW w:w="13372" w:type="dxa"/>
            <w:gridSpan w:val="3"/>
            <w:shd w:val="clear" w:color="auto" w:fill="auto"/>
            <w:vAlign w:val="center"/>
          </w:tcPr>
          <w:p w:rsidR="00515DCE" w:rsidRPr="004F67B2" w:rsidRDefault="00E14BF0" w:rsidP="00FE566D">
            <w:pPr>
              <w:keepNext/>
              <w:spacing w:after="0"/>
              <w:rPr>
                <w:rFonts w:eastAsia="Times New Roman" w:cs="Arial"/>
                <w:b/>
                <w:bCs/>
                <w:color w:val="000000"/>
                <w:lang w:eastAsia="es-MX"/>
              </w:rPr>
            </w:pPr>
            <w:r>
              <w:rPr>
                <w:rFonts w:eastAsia="Times New Roman" w:cs="Arial"/>
                <w:b/>
                <w:bCs/>
                <w:color w:val="000000"/>
                <w:lang w:eastAsia="es-MX"/>
              </w:rPr>
              <w:t>Técnico Especializado</w:t>
            </w:r>
          </w:p>
        </w:tc>
      </w:tr>
    </w:tbl>
    <w:p w:rsidR="00515DCE" w:rsidRPr="009173F9" w:rsidRDefault="00515DCE" w:rsidP="00515DCE">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515DCE" w:rsidRPr="004671DB" w:rsidTr="00FE566D">
        <w:trPr>
          <w:trHeight w:val="415"/>
        </w:trPr>
        <w:tc>
          <w:tcPr>
            <w:tcW w:w="15451" w:type="dxa"/>
            <w:gridSpan w:val="3"/>
            <w:shd w:val="clear" w:color="auto" w:fill="D9D9D9" w:themeFill="background1" w:themeFillShade="D9"/>
            <w:vAlign w:val="center"/>
            <w:hideMark/>
          </w:tcPr>
          <w:p w:rsidR="00515DCE" w:rsidRPr="004671DB" w:rsidRDefault="00515DCE" w:rsidP="00FE566D">
            <w:pPr>
              <w:autoSpaceDE w:val="0"/>
              <w:autoSpaceDN w:val="0"/>
              <w:adjustRightInd w:val="0"/>
              <w:spacing w:after="0"/>
              <w:rPr>
                <w:rFonts w:cs="Arial"/>
              </w:rPr>
            </w:pPr>
            <w:r w:rsidRPr="004F67B2">
              <w:rPr>
                <w:rFonts w:eastAsia="Times New Roman" w:cs="Arial"/>
                <w:b/>
                <w:bCs/>
                <w:color w:val="000000"/>
                <w:sz w:val="22"/>
                <w:lang w:eastAsia="es-MX"/>
              </w:rPr>
              <w:t>Responsabilidades funcionales</w:t>
            </w:r>
            <w:r>
              <w:rPr>
                <w:rFonts w:eastAsia="Times New Roman" w:cs="Arial"/>
                <w:b/>
                <w:bCs/>
                <w:color w:val="000000"/>
                <w:sz w:val="22"/>
                <w:lang w:eastAsia="es-MX"/>
              </w:rPr>
              <w:t xml:space="preserve"> </w:t>
            </w:r>
            <w:r>
              <w:rPr>
                <w:rFonts w:asciiTheme="minorHAnsi" w:eastAsia="Times New Roman" w:hAnsiTheme="minorHAnsi" w:cs="Arial"/>
                <w:b/>
                <w:bCs/>
                <w:color w:val="000000"/>
                <w:sz w:val="22"/>
                <w:lang w:eastAsia="es-MX"/>
              </w:rPr>
              <w:t>[Nombre del puesto]</w:t>
            </w:r>
          </w:p>
        </w:tc>
      </w:tr>
      <w:tr w:rsidR="00515DCE" w:rsidRPr="004671DB" w:rsidTr="0019422A">
        <w:trPr>
          <w:trHeight w:val="201"/>
        </w:trPr>
        <w:tc>
          <w:tcPr>
            <w:tcW w:w="2410" w:type="dxa"/>
            <w:tcBorders>
              <w:bottom w:val="single" w:sz="4" w:space="0" w:color="BFBFBF" w:themeColor="background1" w:themeShade="BF"/>
            </w:tcBorders>
            <w:shd w:val="clear" w:color="auto" w:fill="D9D9D9" w:themeFill="background1" w:themeFillShade="D9"/>
            <w:vAlign w:val="center"/>
            <w:hideMark/>
          </w:tcPr>
          <w:p w:rsidR="00515DCE" w:rsidRPr="004671DB" w:rsidRDefault="00515DCE" w:rsidP="00FE566D">
            <w:pPr>
              <w:autoSpaceDE w:val="0"/>
              <w:autoSpaceDN w:val="0"/>
              <w:adjustRightInd w:val="0"/>
              <w:spacing w:after="0"/>
              <w:rPr>
                <w:rFonts w:cs="Arial"/>
                <w:b/>
              </w:rPr>
            </w:pPr>
            <w:r>
              <w:rPr>
                <w:rFonts w:cs="Arial"/>
                <w:b/>
                <w:sz w:val="22"/>
              </w:rPr>
              <w:t>Referencia</w:t>
            </w:r>
          </w:p>
        </w:tc>
        <w:tc>
          <w:tcPr>
            <w:tcW w:w="9781" w:type="dxa"/>
            <w:tcBorders>
              <w:bottom w:val="single" w:sz="4" w:space="0" w:color="BFBFBF" w:themeColor="background1" w:themeShade="BF"/>
            </w:tcBorders>
            <w:shd w:val="clear" w:color="auto" w:fill="D9D9D9" w:themeFill="background1" w:themeFillShade="D9"/>
            <w:vAlign w:val="center"/>
          </w:tcPr>
          <w:p w:rsidR="00515DCE" w:rsidRPr="004671DB" w:rsidRDefault="00515DCE" w:rsidP="00FE566D">
            <w:pPr>
              <w:autoSpaceDE w:val="0"/>
              <w:autoSpaceDN w:val="0"/>
              <w:adjustRightInd w:val="0"/>
              <w:spacing w:after="0"/>
              <w:rPr>
                <w:rFonts w:cs="Arial"/>
                <w:b/>
              </w:rPr>
            </w:pPr>
            <w:r w:rsidRPr="004671DB">
              <w:rPr>
                <w:rFonts w:cs="Arial"/>
                <w:b/>
                <w:sz w:val="22"/>
              </w:rPr>
              <w:t>Responsabilidad funcional</w:t>
            </w:r>
          </w:p>
        </w:tc>
        <w:tc>
          <w:tcPr>
            <w:tcW w:w="3260" w:type="dxa"/>
            <w:tcBorders>
              <w:bottom w:val="single" w:sz="4" w:space="0" w:color="BFBFBF" w:themeColor="background1" w:themeShade="BF"/>
            </w:tcBorders>
            <w:shd w:val="clear" w:color="auto" w:fill="D9D9D9" w:themeFill="background1" w:themeFillShade="D9"/>
            <w:vAlign w:val="center"/>
          </w:tcPr>
          <w:p w:rsidR="00515DCE" w:rsidRPr="001265E1" w:rsidRDefault="00515DCE" w:rsidP="00FE566D">
            <w:pPr>
              <w:autoSpaceDE w:val="0"/>
              <w:autoSpaceDN w:val="0"/>
              <w:adjustRightInd w:val="0"/>
              <w:spacing w:after="0"/>
              <w:jc w:val="center"/>
              <w:rPr>
                <w:rFonts w:cs="Arial"/>
                <w:b/>
              </w:rPr>
            </w:pPr>
            <w:r w:rsidRPr="001265E1">
              <w:rPr>
                <w:rFonts w:cs="Arial"/>
                <w:b/>
                <w:sz w:val="22"/>
              </w:rPr>
              <w:t>Aplica en</w:t>
            </w:r>
          </w:p>
          <w:p w:rsidR="00515DCE" w:rsidRPr="004671DB" w:rsidRDefault="00515DCE" w:rsidP="00FE566D">
            <w:pPr>
              <w:autoSpaceDE w:val="0"/>
              <w:autoSpaceDN w:val="0"/>
              <w:adjustRightInd w:val="0"/>
              <w:spacing w:after="0"/>
              <w:jc w:val="center"/>
              <w:rPr>
                <w:rFonts w:cs="Arial"/>
                <w:b/>
              </w:rPr>
            </w:pPr>
            <w:r w:rsidRPr="001265E1">
              <w:rPr>
                <w:rFonts w:cs="Arial"/>
                <w:b/>
                <w:sz w:val="22"/>
              </w:rPr>
              <w:t>(Proceso, trámite o servicio)</w:t>
            </w:r>
          </w:p>
        </w:tc>
      </w:tr>
      <w:tr w:rsidR="00515DCE" w:rsidRPr="00E60017" w:rsidTr="0019422A">
        <w:trPr>
          <w:trHeight w:val="543"/>
        </w:trPr>
        <w:tc>
          <w:tcPr>
            <w:tcW w:w="2410" w:type="dxa"/>
            <w:tcBorders>
              <w:bottom w:val="single" w:sz="4" w:space="0" w:color="BFBFBF" w:themeColor="background1" w:themeShade="BF"/>
              <w:right w:val="single" w:sz="6" w:space="0" w:color="BFBFBF" w:themeColor="background1" w:themeShade="BF"/>
            </w:tcBorders>
            <w:shd w:val="clear" w:color="auto" w:fill="FFFFFF" w:themeFill="background1"/>
          </w:tcPr>
          <w:p w:rsidR="00515DCE" w:rsidRDefault="00515DCE" w:rsidP="00FE566D">
            <w:pPr>
              <w:tabs>
                <w:tab w:val="left" w:pos="1571"/>
              </w:tabs>
              <w:jc w:val="center"/>
            </w:pPr>
            <w:r>
              <w:t>DP-10-V-VII-VIII-XI-XI-XII-XIII-XX</w:t>
            </w:r>
          </w:p>
          <w:p w:rsidR="00515DCE" w:rsidRPr="00E60017" w:rsidRDefault="00515DCE" w:rsidP="00FE566D">
            <w:pPr>
              <w:tabs>
                <w:tab w:val="left" w:pos="1571"/>
              </w:tabs>
              <w:jc w:val="center"/>
            </w:pPr>
            <w:r>
              <w:t>RI-11-IX</w:t>
            </w:r>
          </w:p>
        </w:tc>
        <w:tc>
          <w:tcPr>
            <w:tcW w:w="9781" w:type="dxa"/>
            <w:tcBorders>
              <w:left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auto"/>
          </w:tcPr>
          <w:p w:rsidR="00515DCE" w:rsidRDefault="00515DCE" w:rsidP="00FE566D">
            <w:pPr>
              <w:tabs>
                <w:tab w:val="left" w:pos="1571"/>
              </w:tabs>
              <w:jc w:val="left"/>
            </w:pPr>
            <w:r>
              <w:t>Recibe el documento y  revis</w:t>
            </w:r>
            <w:r w:rsidRPr="00716824">
              <w:t>a la redacción, estilo</w:t>
            </w:r>
            <w:r>
              <w:t>, descarga  del banco imágenes y las adecua</w:t>
            </w:r>
            <w:r w:rsidRPr="00716824">
              <w:t xml:space="preserve"> al medio revista digital portal del </w:t>
            </w:r>
            <w:r w:rsidR="00E14BF0">
              <w:t>IIEG</w:t>
            </w:r>
            <w:r>
              <w:t>, analiza</w:t>
            </w:r>
            <w:r w:rsidRPr="00716824">
              <w:t xml:space="preserve"> las necesidades que tiene la plataforma,</w:t>
            </w:r>
            <w:r>
              <w:t xml:space="preserve"> </w:t>
            </w:r>
            <w:r w:rsidRPr="00716824">
              <w:t>presentación y/o documento especializados Institucionales</w:t>
            </w:r>
            <w:r>
              <w:t>,</w:t>
            </w:r>
            <w:r w:rsidRPr="00716824">
              <w:t xml:space="preserve"> elabora el planteamiento</w:t>
            </w:r>
            <w:r>
              <w:t xml:space="preserve">, </w:t>
            </w:r>
            <w:r w:rsidRPr="00716824">
              <w:t>Se adecua y se libera el diseño</w:t>
            </w:r>
            <w:r>
              <w:t>, pasa los cambios a programació</w:t>
            </w:r>
            <w:r w:rsidRPr="00716824">
              <w:t>n y se hacen pruebas</w:t>
            </w:r>
            <w:r>
              <w:t>, Se revis</w:t>
            </w:r>
            <w:r w:rsidRPr="00716824">
              <w:t>an los cambios hechos</w:t>
            </w:r>
            <w:r>
              <w:t>,</w:t>
            </w:r>
            <w:r w:rsidRPr="00716824">
              <w:t xml:space="preserve"> elabora la presentación acorde al lugar que se va a visitar</w:t>
            </w:r>
            <w:r>
              <w:t>.</w:t>
            </w:r>
          </w:p>
          <w:p w:rsidR="00515DCE" w:rsidRPr="0005498A" w:rsidRDefault="00515DCE" w:rsidP="00FE566D">
            <w:pPr>
              <w:tabs>
                <w:tab w:val="left" w:pos="1571"/>
              </w:tabs>
              <w:jc w:val="left"/>
            </w:pPr>
          </w:p>
        </w:tc>
        <w:tc>
          <w:tcPr>
            <w:tcW w:w="3260" w:type="dxa"/>
            <w:tcBorders>
              <w:left w:val="single" w:sz="6" w:space="0" w:color="BFBFBF" w:themeColor="background1" w:themeShade="BF"/>
              <w:bottom w:val="single" w:sz="4" w:space="0" w:color="BFBFBF" w:themeColor="background1" w:themeShade="BF"/>
            </w:tcBorders>
            <w:shd w:val="clear" w:color="auto" w:fill="auto"/>
          </w:tcPr>
          <w:p w:rsidR="00515DCE" w:rsidRDefault="00515DCE" w:rsidP="00FE566D">
            <w:pPr>
              <w:tabs>
                <w:tab w:val="left" w:pos="1571"/>
              </w:tabs>
              <w:jc w:val="center"/>
            </w:pPr>
            <w:r w:rsidRPr="002A148C">
              <w:t xml:space="preserve">Difusión  en redes de reuniones de trabajo, Notas y  Fichas </w:t>
            </w:r>
            <w:r w:rsidR="00E14BF0" w:rsidRPr="002A148C">
              <w:t>Técnicas</w:t>
            </w:r>
            <w:r w:rsidRPr="002A148C">
              <w:t xml:space="preserve"> de las Unidades</w:t>
            </w:r>
          </w:p>
          <w:p w:rsidR="00515DCE" w:rsidRDefault="00515DCE" w:rsidP="00FE566D">
            <w:pPr>
              <w:tabs>
                <w:tab w:val="left" w:pos="1571"/>
              </w:tabs>
              <w:jc w:val="center"/>
            </w:pPr>
            <w:r w:rsidRPr="002A148C">
              <w:t>Diseños de las plataforma de consulta,</w:t>
            </w:r>
            <w:r w:rsidR="00E14BF0">
              <w:t xml:space="preserve"> </w:t>
            </w:r>
            <w:r w:rsidR="00E14BF0" w:rsidRPr="002A148C">
              <w:t>presentaciones</w:t>
            </w:r>
            <w:r w:rsidRPr="002A148C">
              <w:t xml:space="preserve"> y documentos especializados Institucionales</w:t>
            </w:r>
          </w:p>
          <w:p w:rsidR="00515DCE" w:rsidRPr="00E60017" w:rsidRDefault="00515DCE" w:rsidP="00FE566D">
            <w:pPr>
              <w:tabs>
                <w:tab w:val="left" w:pos="1571"/>
              </w:tabs>
              <w:jc w:val="center"/>
            </w:pPr>
            <w:r w:rsidRPr="002A148C">
              <w:t xml:space="preserve">Cursos, talleres y  </w:t>
            </w:r>
            <w:r w:rsidR="00E14BF0" w:rsidRPr="002A148C">
              <w:t>capacitaciones</w:t>
            </w:r>
            <w:r w:rsidRPr="002A148C">
              <w:t xml:space="preserve"> para el uso de las plataformas.</w:t>
            </w:r>
          </w:p>
        </w:tc>
      </w:tr>
    </w:tbl>
    <w:p w:rsidR="00515DCE" w:rsidRDefault="00515DCE" w:rsidP="00515DCE">
      <w:pPr>
        <w:spacing w:before="0" w:after="200" w:line="276" w:lineRule="auto"/>
        <w:jc w:val="left"/>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515DCE" w:rsidRPr="004F67B2" w:rsidTr="00FE566D">
        <w:trPr>
          <w:trHeight w:val="600"/>
        </w:trPr>
        <w:tc>
          <w:tcPr>
            <w:tcW w:w="2079" w:type="dxa"/>
            <w:shd w:val="clear" w:color="auto" w:fill="D9D9D9" w:themeFill="background1" w:themeFillShade="D9"/>
            <w:vAlign w:val="center"/>
            <w:hideMark/>
          </w:tcPr>
          <w:p w:rsidR="00515DCE" w:rsidRPr="008F45D5" w:rsidRDefault="00515DCE" w:rsidP="00FE566D">
            <w:pPr>
              <w:keepNext/>
              <w:spacing w:after="0"/>
              <w:rPr>
                <w:rFonts w:eastAsia="Times New Roman" w:cs="Arial"/>
                <w:b/>
                <w:bCs/>
                <w:lang w:eastAsia="es-MX"/>
              </w:rPr>
            </w:pPr>
            <w:r w:rsidRPr="008F45D5">
              <w:rPr>
                <w:rFonts w:eastAsia="Times New Roman" w:cs="Arial"/>
                <w:b/>
                <w:bCs/>
                <w:sz w:val="22"/>
                <w:lang w:eastAsia="es-MX"/>
              </w:rPr>
              <w:lastRenderedPageBreak/>
              <w:t xml:space="preserve">Nombre del puesto </w:t>
            </w:r>
          </w:p>
        </w:tc>
        <w:tc>
          <w:tcPr>
            <w:tcW w:w="13372" w:type="dxa"/>
            <w:shd w:val="clear" w:color="auto" w:fill="auto"/>
            <w:vAlign w:val="center"/>
          </w:tcPr>
          <w:p w:rsidR="00515DCE" w:rsidRPr="004F67B2" w:rsidRDefault="00515DCE" w:rsidP="00E14BF0">
            <w:pPr>
              <w:keepNext/>
              <w:spacing w:after="0"/>
              <w:rPr>
                <w:rFonts w:eastAsia="Times New Roman" w:cs="Arial"/>
                <w:b/>
                <w:bCs/>
                <w:color w:val="000000"/>
                <w:lang w:eastAsia="es-MX"/>
              </w:rPr>
            </w:pPr>
            <w:r>
              <w:rPr>
                <w:rFonts w:eastAsia="Times New Roman" w:cs="Arial"/>
                <w:b/>
                <w:bCs/>
                <w:color w:val="000000"/>
                <w:lang w:eastAsia="es-MX"/>
              </w:rPr>
              <w:t>Coordinador de Vinculación y Gestión</w:t>
            </w:r>
          </w:p>
        </w:tc>
      </w:tr>
      <w:tr w:rsidR="00515DCE" w:rsidRPr="004F67B2" w:rsidTr="00FE566D">
        <w:trPr>
          <w:trHeight w:val="300"/>
        </w:trPr>
        <w:tc>
          <w:tcPr>
            <w:tcW w:w="2079" w:type="dxa"/>
            <w:shd w:val="clear" w:color="auto" w:fill="D9D9D9" w:themeFill="background1" w:themeFillShade="D9"/>
            <w:vAlign w:val="center"/>
            <w:hideMark/>
          </w:tcPr>
          <w:p w:rsidR="00515DCE" w:rsidRPr="004F67B2" w:rsidRDefault="00515DCE" w:rsidP="00FE566D">
            <w:pPr>
              <w:keepNext/>
              <w:spacing w:after="0"/>
              <w:rPr>
                <w:rFonts w:eastAsia="Times New Roman" w:cs="Arial"/>
                <w:b/>
                <w:bCs/>
                <w:color w:val="000000"/>
                <w:lang w:eastAsia="es-MX"/>
              </w:rPr>
            </w:pPr>
            <w:r w:rsidRPr="004F67B2">
              <w:rPr>
                <w:rFonts w:eastAsia="Times New Roman" w:cs="Arial"/>
                <w:b/>
                <w:bCs/>
                <w:color w:val="000000"/>
                <w:sz w:val="22"/>
                <w:lang w:eastAsia="es-MX"/>
              </w:rPr>
              <w:t>Área</w:t>
            </w:r>
          </w:p>
        </w:tc>
        <w:tc>
          <w:tcPr>
            <w:tcW w:w="13372" w:type="dxa"/>
            <w:shd w:val="clear" w:color="auto" w:fill="auto"/>
            <w:vAlign w:val="center"/>
          </w:tcPr>
          <w:p w:rsidR="00515DCE" w:rsidRPr="004F67B2" w:rsidRDefault="00515DCE" w:rsidP="00FE566D">
            <w:pPr>
              <w:keepNext/>
              <w:spacing w:after="0"/>
              <w:rPr>
                <w:rFonts w:eastAsia="Times New Roman" w:cs="Arial"/>
                <w:b/>
                <w:bCs/>
                <w:color w:val="000000"/>
                <w:lang w:eastAsia="es-MX"/>
              </w:rPr>
            </w:pPr>
            <w:r>
              <w:rPr>
                <w:rFonts w:eastAsia="Times New Roman" w:cs="Arial"/>
                <w:b/>
                <w:bCs/>
                <w:color w:val="000000"/>
                <w:lang w:eastAsia="es-MX"/>
              </w:rPr>
              <w:t>Coordinación del Sistema</w:t>
            </w:r>
          </w:p>
        </w:tc>
      </w:tr>
      <w:tr w:rsidR="00515DCE" w:rsidRPr="00961917" w:rsidTr="00FE566D">
        <w:trPr>
          <w:trHeight w:val="600"/>
        </w:trPr>
        <w:tc>
          <w:tcPr>
            <w:tcW w:w="2079" w:type="dxa"/>
            <w:shd w:val="clear" w:color="auto" w:fill="D9D9D9" w:themeFill="background1" w:themeFillShade="D9"/>
            <w:vAlign w:val="center"/>
            <w:hideMark/>
          </w:tcPr>
          <w:p w:rsidR="00515DCE" w:rsidRPr="004F67B2" w:rsidRDefault="00515DCE" w:rsidP="00FE566D">
            <w:pPr>
              <w:keepNext/>
              <w:spacing w:after="0"/>
              <w:rPr>
                <w:rFonts w:eastAsia="Times New Roman" w:cs="Arial"/>
                <w:b/>
                <w:bCs/>
                <w:color w:val="000000"/>
                <w:lang w:eastAsia="es-MX"/>
              </w:rPr>
            </w:pPr>
            <w:r w:rsidRPr="004F67B2">
              <w:rPr>
                <w:rFonts w:eastAsia="Times New Roman" w:cs="Arial"/>
                <w:b/>
                <w:bCs/>
                <w:color w:val="000000"/>
                <w:sz w:val="22"/>
                <w:lang w:eastAsia="es-MX"/>
              </w:rPr>
              <w:t>Jefe inmediato</w:t>
            </w:r>
          </w:p>
        </w:tc>
        <w:tc>
          <w:tcPr>
            <w:tcW w:w="13372" w:type="dxa"/>
            <w:shd w:val="clear" w:color="auto" w:fill="auto"/>
            <w:vAlign w:val="center"/>
          </w:tcPr>
          <w:p w:rsidR="00515DCE" w:rsidRPr="00961917" w:rsidRDefault="00515DCE" w:rsidP="00E14BF0">
            <w:pPr>
              <w:keepNext/>
              <w:spacing w:after="0"/>
              <w:rPr>
                <w:rFonts w:eastAsia="Times New Roman" w:cs="Arial"/>
                <w:b/>
                <w:bCs/>
                <w:color w:val="000000"/>
                <w:lang w:eastAsia="es-MX"/>
              </w:rPr>
            </w:pPr>
            <w:r>
              <w:rPr>
                <w:rFonts w:eastAsia="Times New Roman" w:cs="Arial"/>
                <w:b/>
                <w:bCs/>
                <w:color w:val="000000"/>
                <w:lang w:eastAsia="es-MX"/>
              </w:rPr>
              <w:t>Director</w:t>
            </w:r>
          </w:p>
        </w:tc>
      </w:tr>
      <w:tr w:rsidR="00515DCE" w:rsidRPr="004F67B2" w:rsidTr="00FE566D">
        <w:trPr>
          <w:trHeight w:val="600"/>
        </w:trPr>
        <w:tc>
          <w:tcPr>
            <w:tcW w:w="2079" w:type="dxa"/>
            <w:shd w:val="clear" w:color="auto" w:fill="D9D9D9" w:themeFill="background1" w:themeFillShade="D9"/>
            <w:vAlign w:val="center"/>
            <w:hideMark/>
          </w:tcPr>
          <w:p w:rsidR="00515DCE" w:rsidRPr="004F67B2" w:rsidRDefault="00515DCE" w:rsidP="00FE566D">
            <w:pPr>
              <w:keepNext/>
              <w:spacing w:after="0"/>
              <w:rPr>
                <w:rFonts w:eastAsia="Times New Roman" w:cs="Arial"/>
                <w:b/>
                <w:bCs/>
                <w:color w:val="000000"/>
                <w:lang w:eastAsia="es-MX"/>
              </w:rPr>
            </w:pPr>
            <w:r w:rsidRPr="004F67B2">
              <w:rPr>
                <w:rFonts w:eastAsia="Times New Roman" w:cs="Arial"/>
                <w:b/>
                <w:bCs/>
                <w:color w:val="000000"/>
                <w:sz w:val="22"/>
                <w:lang w:eastAsia="es-MX"/>
              </w:rPr>
              <w:t>Personal a su cargo</w:t>
            </w:r>
          </w:p>
        </w:tc>
        <w:tc>
          <w:tcPr>
            <w:tcW w:w="13372" w:type="dxa"/>
            <w:shd w:val="clear" w:color="auto" w:fill="auto"/>
            <w:vAlign w:val="center"/>
          </w:tcPr>
          <w:p w:rsidR="00515DCE" w:rsidRPr="004F67B2" w:rsidRDefault="00515DCE" w:rsidP="00FE566D">
            <w:pPr>
              <w:keepNext/>
              <w:spacing w:after="0"/>
              <w:rPr>
                <w:rFonts w:eastAsia="Times New Roman" w:cs="Arial"/>
                <w:b/>
                <w:bCs/>
                <w:color w:val="000000"/>
                <w:lang w:eastAsia="es-MX"/>
              </w:rPr>
            </w:pPr>
            <w:r>
              <w:rPr>
                <w:rFonts w:eastAsia="Times New Roman" w:cs="Arial"/>
                <w:b/>
                <w:bCs/>
                <w:color w:val="000000"/>
                <w:lang w:eastAsia="es-MX"/>
              </w:rPr>
              <w:t>Técnico Especializado</w:t>
            </w:r>
          </w:p>
        </w:tc>
      </w:tr>
    </w:tbl>
    <w:p w:rsidR="00515DCE" w:rsidRPr="009173F9" w:rsidRDefault="00515DCE" w:rsidP="00515DCE">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515DCE" w:rsidRPr="004671DB" w:rsidTr="00FE566D">
        <w:trPr>
          <w:trHeight w:val="415"/>
        </w:trPr>
        <w:tc>
          <w:tcPr>
            <w:tcW w:w="15451" w:type="dxa"/>
            <w:gridSpan w:val="3"/>
            <w:shd w:val="clear" w:color="auto" w:fill="D9D9D9" w:themeFill="background1" w:themeFillShade="D9"/>
            <w:vAlign w:val="center"/>
            <w:hideMark/>
          </w:tcPr>
          <w:p w:rsidR="00515DCE" w:rsidRPr="004671DB" w:rsidRDefault="00515DCE" w:rsidP="00FE566D">
            <w:pPr>
              <w:autoSpaceDE w:val="0"/>
              <w:autoSpaceDN w:val="0"/>
              <w:adjustRightInd w:val="0"/>
              <w:spacing w:after="0"/>
              <w:rPr>
                <w:rFonts w:cs="Arial"/>
              </w:rPr>
            </w:pPr>
            <w:r w:rsidRPr="004F67B2">
              <w:rPr>
                <w:rFonts w:eastAsia="Times New Roman" w:cs="Arial"/>
                <w:b/>
                <w:bCs/>
                <w:color w:val="000000"/>
                <w:sz w:val="22"/>
                <w:lang w:eastAsia="es-MX"/>
              </w:rPr>
              <w:t>Responsabilidades funcionales</w:t>
            </w:r>
            <w:r>
              <w:rPr>
                <w:rFonts w:eastAsia="Times New Roman" w:cs="Arial"/>
                <w:b/>
                <w:bCs/>
                <w:color w:val="000000"/>
                <w:sz w:val="22"/>
                <w:lang w:eastAsia="es-MX"/>
              </w:rPr>
              <w:t xml:space="preserve"> </w:t>
            </w:r>
            <w:r>
              <w:rPr>
                <w:rFonts w:asciiTheme="minorHAnsi" w:eastAsia="Times New Roman" w:hAnsiTheme="minorHAnsi" w:cs="Arial"/>
                <w:b/>
                <w:bCs/>
                <w:color w:val="000000"/>
                <w:sz w:val="22"/>
                <w:lang w:eastAsia="es-MX"/>
              </w:rPr>
              <w:t>[Nombre del puesto]</w:t>
            </w:r>
          </w:p>
        </w:tc>
      </w:tr>
      <w:tr w:rsidR="00515DCE" w:rsidRPr="004671DB" w:rsidTr="0019422A">
        <w:trPr>
          <w:trHeight w:val="201"/>
        </w:trPr>
        <w:tc>
          <w:tcPr>
            <w:tcW w:w="2410" w:type="dxa"/>
            <w:tcBorders>
              <w:bottom w:val="single" w:sz="4" w:space="0" w:color="BFBFBF" w:themeColor="background1" w:themeShade="BF"/>
            </w:tcBorders>
            <w:shd w:val="clear" w:color="auto" w:fill="D9D9D9" w:themeFill="background1" w:themeFillShade="D9"/>
            <w:vAlign w:val="center"/>
            <w:hideMark/>
          </w:tcPr>
          <w:p w:rsidR="00515DCE" w:rsidRPr="004671DB" w:rsidRDefault="00515DCE" w:rsidP="00FE566D">
            <w:pPr>
              <w:autoSpaceDE w:val="0"/>
              <w:autoSpaceDN w:val="0"/>
              <w:adjustRightInd w:val="0"/>
              <w:spacing w:after="0"/>
              <w:rPr>
                <w:rFonts w:cs="Arial"/>
                <w:b/>
              </w:rPr>
            </w:pPr>
            <w:r>
              <w:rPr>
                <w:rFonts w:cs="Arial"/>
                <w:b/>
                <w:sz w:val="22"/>
              </w:rPr>
              <w:t>Referencia</w:t>
            </w:r>
          </w:p>
        </w:tc>
        <w:tc>
          <w:tcPr>
            <w:tcW w:w="9781" w:type="dxa"/>
            <w:tcBorders>
              <w:bottom w:val="single" w:sz="4" w:space="0" w:color="BFBFBF" w:themeColor="background1" w:themeShade="BF"/>
            </w:tcBorders>
            <w:shd w:val="clear" w:color="auto" w:fill="D9D9D9" w:themeFill="background1" w:themeFillShade="D9"/>
            <w:vAlign w:val="center"/>
          </w:tcPr>
          <w:p w:rsidR="00515DCE" w:rsidRPr="004671DB" w:rsidRDefault="00515DCE" w:rsidP="00FE566D">
            <w:pPr>
              <w:autoSpaceDE w:val="0"/>
              <w:autoSpaceDN w:val="0"/>
              <w:adjustRightInd w:val="0"/>
              <w:spacing w:after="0"/>
              <w:rPr>
                <w:rFonts w:cs="Arial"/>
                <w:b/>
              </w:rPr>
            </w:pPr>
            <w:r w:rsidRPr="004671DB">
              <w:rPr>
                <w:rFonts w:cs="Arial"/>
                <w:b/>
                <w:sz w:val="22"/>
              </w:rPr>
              <w:t>Responsabilidad funcional</w:t>
            </w:r>
          </w:p>
        </w:tc>
        <w:tc>
          <w:tcPr>
            <w:tcW w:w="3260" w:type="dxa"/>
            <w:tcBorders>
              <w:bottom w:val="single" w:sz="4" w:space="0" w:color="BFBFBF" w:themeColor="background1" w:themeShade="BF"/>
            </w:tcBorders>
            <w:shd w:val="clear" w:color="auto" w:fill="D9D9D9" w:themeFill="background1" w:themeFillShade="D9"/>
            <w:vAlign w:val="center"/>
          </w:tcPr>
          <w:p w:rsidR="00515DCE" w:rsidRPr="001265E1" w:rsidRDefault="00515DCE" w:rsidP="00FE566D">
            <w:pPr>
              <w:autoSpaceDE w:val="0"/>
              <w:autoSpaceDN w:val="0"/>
              <w:adjustRightInd w:val="0"/>
              <w:spacing w:after="0"/>
              <w:jc w:val="center"/>
              <w:rPr>
                <w:rFonts w:cs="Arial"/>
                <w:b/>
              </w:rPr>
            </w:pPr>
            <w:r w:rsidRPr="001265E1">
              <w:rPr>
                <w:rFonts w:cs="Arial"/>
                <w:b/>
                <w:sz w:val="22"/>
              </w:rPr>
              <w:t>Aplica en</w:t>
            </w:r>
          </w:p>
          <w:p w:rsidR="00515DCE" w:rsidRPr="004671DB" w:rsidRDefault="00515DCE" w:rsidP="00FE566D">
            <w:pPr>
              <w:autoSpaceDE w:val="0"/>
              <w:autoSpaceDN w:val="0"/>
              <w:adjustRightInd w:val="0"/>
              <w:spacing w:after="0"/>
              <w:jc w:val="center"/>
              <w:rPr>
                <w:rFonts w:cs="Arial"/>
                <w:b/>
              </w:rPr>
            </w:pPr>
            <w:r w:rsidRPr="001265E1">
              <w:rPr>
                <w:rFonts w:cs="Arial"/>
                <w:b/>
                <w:sz w:val="22"/>
              </w:rPr>
              <w:t>(Proceso, trámite o servicio)</w:t>
            </w:r>
          </w:p>
        </w:tc>
      </w:tr>
      <w:tr w:rsidR="00515DCE" w:rsidRPr="00E60017" w:rsidTr="0019422A">
        <w:trPr>
          <w:trHeight w:val="543"/>
        </w:trPr>
        <w:tc>
          <w:tcPr>
            <w:tcW w:w="2410" w:type="dxa"/>
            <w:tcBorders>
              <w:bottom w:val="single" w:sz="4" w:space="0" w:color="BFBFBF" w:themeColor="background1" w:themeShade="BF"/>
              <w:right w:val="single" w:sz="6" w:space="0" w:color="BFBFBF" w:themeColor="background1" w:themeShade="BF"/>
            </w:tcBorders>
            <w:shd w:val="clear" w:color="auto" w:fill="FFFFFF" w:themeFill="background1"/>
          </w:tcPr>
          <w:p w:rsidR="00515DCE" w:rsidRDefault="00515DCE" w:rsidP="00FE566D">
            <w:pPr>
              <w:tabs>
                <w:tab w:val="left" w:pos="1571"/>
              </w:tabs>
              <w:jc w:val="center"/>
            </w:pPr>
            <w:r>
              <w:t>DP-10-V-VII-VIII-XI-XI-XII-XIII-XX</w:t>
            </w:r>
          </w:p>
          <w:p w:rsidR="00515DCE" w:rsidRPr="00E60017" w:rsidRDefault="00515DCE" w:rsidP="00FE566D">
            <w:pPr>
              <w:tabs>
                <w:tab w:val="left" w:pos="1571"/>
              </w:tabs>
              <w:jc w:val="center"/>
            </w:pPr>
            <w:r>
              <w:t>RI-11-IX</w:t>
            </w:r>
          </w:p>
        </w:tc>
        <w:tc>
          <w:tcPr>
            <w:tcW w:w="9781" w:type="dxa"/>
            <w:tcBorders>
              <w:left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auto"/>
          </w:tcPr>
          <w:p w:rsidR="00515DCE" w:rsidRPr="0005498A" w:rsidRDefault="00515DCE" w:rsidP="00FE566D">
            <w:pPr>
              <w:tabs>
                <w:tab w:val="left" w:pos="1571"/>
              </w:tabs>
              <w:jc w:val="left"/>
            </w:pPr>
            <w:r w:rsidRPr="005C622A">
              <w:t xml:space="preserve">Se </w:t>
            </w:r>
            <w:r>
              <w:t>acuerda una fecha de presentación de productos IIEG</w:t>
            </w:r>
            <w:r w:rsidRPr="005C622A">
              <w:t xml:space="preserve"> y sus plataformas de datos</w:t>
            </w:r>
            <w:r>
              <w:t xml:space="preserve">, </w:t>
            </w:r>
            <w:r w:rsidRPr="005C622A">
              <w:t>Se elabora la presentación acorde al lugar que se va a visitar</w:t>
            </w:r>
            <w:r>
              <w:t xml:space="preserve">, </w:t>
            </w:r>
            <w:r w:rsidRPr="005C622A">
              <w:t>Se lleva a cabo la presentación en el lugar acordado</w:t>
            </w:r>
            <w:r>
              <w:t xml:space="preserve">, </w:t>
            </w:r>
            <w:r w:rsidRPr="005C622A">
              <w:t>Coordinación del evento en la fecha programada</w:t>
            </w:r>
            <w:r>
              <w:t>.</w:t>
            </w:r>
          </w:p>
        </w:tc>
        <w:tc>
          <w:tcPr>
            <w:tcW w:w="3260" w:type="dxa"/>
            <w:tcBorders>
              <w:left w:val="single" w:sz="6" w:space="0" w:color="BFBFBF" w:themeColor="background1" w:themeShade="BF"/>
              <w:bottom w:val="single" w:sz="4" w:space="0" w:color="BFBFBF" w:themeColor="background1" w:themeShade="BF"/>
            </w:tcBorders>
            <w:shd w:val="clear" w:color="auto" w:fill="auto"/>
          </w:tcPr>
          <w:p w:rsidR="00515DCE" w:rsidRDefault="00515DCE" w:rsidP="00FE566D">
            <w:pPr>
              <w:tabs>
                <w:tab w:val="left" w:pos="1571"/>
              </w:tabs>
              <w:jc w:val="center"/>
            </w:pPr>
            <w:r>
              <w:t>Cursos, talleres y  capacitacio</w:t>
            </w:r>
            <w:r w:rsidRPr="008225F7">
              <w:t>nes para el uso de las plataformas.</w:t>
            </w:r>
          </w:p>
          <w:p w:rsidR="00515DCE" w:rsidRPr="00E60017" w:rsidRDefault="00515DCE" w:rsidP="00FE566D">
            <w:pPr>
              <w:tabs>
                <w:tab w:val="left" w:pos="1571"/>
              </w:tabs>
              <w:jc w:val="center"/>
            </w:pPr>
            <w:r w:rsidRPr="008225F7">
              <w:t>Planeación, coordinación y ejecución de eventos</w:t>
            </w:r>
          </w:p>
        </w:tc>
      </w:tr>
    </w:tbl>
    <w:p w:rsidR="00515DCE" w:rsidRDefault="00515DCE" w:rsidP="00515DCE">
      <w:pPr>
        <w:spacing w:before="0" w:after="200" w:line="276" w:lineRule="auto"/>
        <w:jc w:val="left"/>
      </w:pPr>
    </w:p>
    <w:p w:rsidR="00515DCE" w:rsidRDefault="00515DCE" w:rsidP="00515DCE">
      <w:pPr>
        <w:spacing w:before="0" w:after="200" w:line="276" w:lineRule="auto"/>
        <w:jc w:val="left"/>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515DCE" w:rsidRPr="004F67B2" w:rsidTr="00FE566D">
        <w:trPr>
          <w:trHeight w:val="600"/>
        </w:trPr>
        <w:tc>
          <w:tcPr>
            <w:tcW w:w="2079" w:type="dxa"/>
            <w:shd w:val="clear" w:color="auto" w:fill="D9D9D9" w:themeFill="background1" w:themeFillShade="D9"/>
            <w:vAlign w:val="center"/>
            <w:hideMark/>
          </w:tcPr>
          <w:p w:rsidR="00515DCE" w:rsidRPr="008F45D5" w:rsidRDefault="00515DCE" w:rsidP="00FE566D">
            <w:pPr>
              <w:keepNext/>
              <w:spacing w:after="0"/>
              <w:rPr>
                <w:rFonts w:eastAsia="Times New Roman" w:cs="Arial"/>
                <w:b/>
                <w:bCs/>
                <w:lang w:eastAsia="es-MX"/>
              </w:rPr>
            </w:pPr>
            <w:r w:rsidRPr="008F45D5">
              <w:rPr>
                <w:rFonts w:eastAsia="Times New Roman" w:cs="Arial"/>
                <w:b/>
                <w:bCs/>
                <w:sz w:val="22"/>
                <w:lang w:eastAsia="es-MX"/>
              </w:rPr>
              <w:lastRenderedPageBreak/>
              <w:t xml:space="preserve">Nombre del puesto </w:t>
            </w:r>
          </w:p>
        </w:tc>
        <w:tc>
          <w:tcPr>
            <w:tcW w:w="13372" w:type="dxa"/>
            <w:shd w:val="clear" w:color="auto" w:fill="auto"/>
            <w:vAlign w:val="center"/>
          </w:tcPr>
          <w:p w:rsidR="00515DCE" w:rsidRPr="004F67B2" w:rsidRDefault="00515DCE" w:rsidP="00E14BF0">
            <w:pPr>
              <w:keepNext/>
              <w:spacing w:after="0"/>
              <w:rPr>
                <w:rFonts w:eastAsia="Times New Roman" w:cs="Arial"/>
                <w:b/>
                <w:bCs/>
                <w:color w:val="000000"/>
                <w:lang w:eastAsia="es-MX"/>
              </w:rPr>
            </w:pPr>
            <w:r>
              <w:rPr>
                <w:rFonts w:eastAsia="Times New Roman" w:cs="Arial"/>
                <w:b/>
                <w:bCs/>
                <w:color w:val="000000"/>
                <w:lang w:eastAsia="es-MX"/>
              </w:rPr>
              <w:t>Coordinador de Comunicación y Apoyo</w:t>
            </w:r>
          </w:p>
        </w:tc>
      </w:tr>
      <w:tr w:rsidR="00515DCE" w:rsidRPr="004F67B2" w:rsidTr="00FE566D">
        <w:trPr>
          <w:trHeight w:val="300"/>
        </w:trPr>
        <w:tc>
          <w:tcPr>
            <w:tcW w:w="2079" w:type="dxa"/>
            <w:shd w:val="clear" w:color="auto" w:fill="D9D9D9" w:themeFill="background1" w:themeFillShade="D9"/>
            <w:vAlign w:val="center"/>
            <w:hideMark/>
          </w:tcPr>
          <w:p w:rsidR="00515DCE" w:rsidRPr="004F67B2" w:rsidRDefault="00515DCE" w:rsidP="00FE566D">
            <w:pPr>
              <w:keepNext/>
              <w:spacing w:after="0"/>
              <w:rPr>
                <w:rFonts w:eastAsia="Times New Roman" w:cs="Arial"/>
                <w:b/>
                <w:bCs/>
                <w:color w:val="000000"/>
                <w:lang w:eastAsia="es-MX"/>
              </w:rPr>
            </w:pPr>
            <w:r w:rsidRPr="004F67B2">
              <w:rPr>
                <w:rFonts w:eastAsia="Times New Roman" w:cs="Arial"/>
                <w:b/>
                <w:bCs/>
                <w:color w:val="000000"/>
                <w:sz w:val="22"/>
                <w:lang w:eastAsia="es-MX"/>
              </w:rPr>
              <w:t>Área</w:t>
            </w:r>
          </w:p>
        </w:tc>
        <w:tc>
          <w:tcPr>
            <w:tcW w:w="13372" w:type="dxa"/>
            <w:shd w:val="clear" w:color="auto" w:fill="auto"/>
            <w:vAlign w:val="center"/>
          </w:tcPr>
          <w:p w:rsidR="00515DCE" w:rsidRPr="004F67B2" w:rsidRDefault="00515DCE" w:rsidP="00FE566D">
            <w:pPr>
              <w:keepNext/>
              <w:spacing w:after="0"/>
              <w:rPr>
                <w:rFonts w:eastAsia="Times New Roman" w:cs="Arial"/>
                <w:b/>
                <w:bCs/>
                <w:color w:val="000000"/>
                <w:lang w:eastAsia="es-MX"/>
              </w:rPr>
            </w:pPr>
            <w:r>
              <w:rPr>
                <w:rFonts w:eastAsia="Times New Roman" w:cs="Arial"/>
                <w:b/>
                <w:bCs/>
                <w:color w:val="000000"/>
                <w:lang w:eastAsia="es-MX"/>
              </w:rPr>
              <w:t>Coordinación del Sistema</w:t>
            </w:r>
          </w:p>
        </w:tc>
      </w:tr>
      <w:tr w:rsidR="00515DCE" w:rsidRPr="00961917" w:rsidTr="00FE566D">
        <w:trPr>
          <w:trHeight w:val="600"/>
        </w:trPr>
        <w:tc>
          <w:tcPr>
            <w:tcW w:w="2079" w:type="dxa"/>
            <w:shd w:val="clear" w:color="auto" w:fill="D9D9D9" w:themeFill="background1" w:themeFillShade="D9"/>
            <w:vAlign w:val="center"/>
            <w:hideMark/>
          </w:tcPr>
          <w:p w:rsidR="00515DCE" w:rsidRPr="004F67B2" w:rsidRDefault="00515DCE" w:rsidP="00FE566D">
            <w:pPr>
              <w:keepNext/>
              <w:spacing w:after="0"/>
              <w:rPr>
                <w:rFonts w:eastAsia="Times New Roman" w:cs="Arial"/>
                <w:b/>
                <w:bCs/>
                <w:color w:val="000000"/>
                <w:lang w:eastAsia="es-MX"/>
              </w:rPr>
            </w:pPr>
            <w:r w:rsidRPr="004F67B2">
              <w:rPr>
                <w:rFonts w:eastAsia="Times New Roman" w:cs="Arial"/>
                <w:b/>
                <w:bCs/>
                <w:color w:val="000000"/>
                <w:sz w:val="22"/>
                <w:lang w:eastAsia="es-MX"/>
              </w:rPr>
              <w:t>Jefe inmediato</w:t>
            </w:r>
          </w:p>
        </w:tc>
        <w:tc>
          <w:tcPr>
            <w:tcW w:w="13372" w:type="dxa"/>
            <w:shd w:val="clear" w:color="auto" w:fill="auto"/>
            <w:vAlign w:val="center"/>
          </w:tcPr>
          <w:p w:rsidR="00515DCE" w:rsidRPr="00961917" w:rsidRDefault="00515DCE" w:rsidP="00E14BF0">
            <w:pPr>
              <w:keepNext/>
              <w:spacing w:after="0"/>
              <w:rPr>
                <w:rFonts w:eastAsia="Times New Roman" w:cs="Arial"/>
                <w:b/>
                <w:bCs/>
                <w:color w:val="000000"/>
                <w:lang w:eastAsia="es-MX"/>
              </w:rPr>
            </w:pPr>
            <w:r>
              <w:rPr>
                <w:rFonts w:eastAsia="Times New Roman" w:cs="Arial"/>
                <w:b/>
                <w:bCs/>
                <w:color w:val="000000"/>
                <w:lang w:eastAsia="es-MX"/>
              </w:rPr>
              <w:t>Director</w:t>
            </w:r>
          </w:p>
        </w:tc>
      </w:tr>
      <w:tr w:rsidR="00515DCE" w:rsidRPr="004F67B2" w:rsidTr="00FE566D">
        <w:trPr>
          <w:trHeight w:val="600"/>
        </w:trPr>
        <w:tc>
          <w:tcPr>
            <w:tcW w:w="2079" w:type="dxa"/>
            <w:shd w:val="clear" w:color="auto" w:fill="D9D9D9" w:themeFill="background1" w:themeFillShade="D9"/>
            <w:vAlign w:val="center"/>
            <w:hideMark/>
          </w:tcPr>
          <w:p w:rsidR="00515DCE" w:rsidRPr="004F67B2" w:rsidRDefault="00515DCE" w:rsidP="00FE566D">
            <w:pPr>
              <w:keepNext/>
              <w:spacing w:after="0"/>
              <w:rPr>
                <w:rFonts w:eastAsia="Times New Roman" w:cs="Arial"/>
                <w:b/>
                <w:bCs/>
                <w:color w:val="000000"/>
                <w:lang w:eastAsia="es-MX"/>
              </w:rPr>
            </w:pPr>
            <w:r w:rsidRPr="004F67B2">
              <w:rPr>
                <w:rFonts w:eastAsia="Times New Roman" w:cs="Arial"/>
                <w:b/>
                <w:bCs/>
                <w:color w:val="000000"/>
                <w:sz w:val="22"/>
                <w:lang w:eastAsia="es-MX"/>
              </w:rPr>
              <w:t>Personal a su cargo</w:t>
            </w:r>
          </w:p>
        </w:tc>
        <w:tc>
          <w:tcPr>
            <w:tcW w:w="13372" w:type="dxa"/>
            <w:shd w:val="clear" w:color="auto" w:fill="auto"/>
            <w:vAlign w:val="center"/>
          </w:tcPr>
          <w:p w:rsidR="00515DCE" w:rsidRPr="004F67B2" w:rsidRDefault="00515DCE" w:rsidP="00FE566D">
            <w:pPr>
              <w:keepNext/>
              <w:spacing w:after="0"/>
              <w:rPr>
                <w:rFonts w:eastAsia="Times New Roman" w:cs="Arial"/>
                <w:b/>
                <w:bCs/>
                <w:color w:val="000000"/>
                <w:lang w:eastAsia="es-MX"/>
              </w:rPr>
            </w:pPr>
            <w:r>
              <w:rPr>
                <w:rFonts w:eastAsia="Times New Roman" w:cs="Arial"/>
                <w:b/>
                <w:bCs/>
                <w:color w:val="000000"/>
                <w:lang w:eastAsia="es-MX"/>
              </w:rPr>
              <w:t>-</w:t>
            </w:r>
          </w:p>
        </w:tc>
      </w:tr>
    </w:tbl>
    <w:p w:rsidR="00515DCE" w:rsidRPr="009173F9" w:rsidRDefault="00515DCE" w:rsidP="00515DCE">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515DCE" w:rsidRPr="004671DB" w:rsidTr="00FE566D">
        <w:trPr>
          <w:trHeight w:val="415"/>
        </w:trPr>
        <w:tc>
          <w:tcPr>
            <w:tcW w:w="15451" w:type="dxa"/>
            <w:gridSpan w:val="3"/>
            <w:shd w:val="clear" w:color="auto" w:fill="D9D9D9" w:themeFill="background1" w:themeFillShade="D9"/>
            <w:vAlign w:val="center"/>
            <w:hideMark/>
          </w:tcPr>
          <w:p w:rsidR="00515DCE" w:rsidRPr="004671DB" w:rsidRDefault="00515DCE" w:rsidP="00FE566D">
            <w:pPr>
              <w:autoSpaceDE w:val="0"/>
              <w:autoSpaceDN w:val="0"/>
              <w:adjustRightInd w:val="0"/>
              <w:spacing w:after="0"/>
              <w:rPr>
                <w:rFonts w:cs="Arial"/>
              </w:rPr>
            </w:pPr>
            <w:r w:rsidRPr="004F67B2">
              <w:rPr>
                <w:rFonts w:eastAsia="Times New Roman" w:cs="Arial"/>
                <w:b/>
                <w:bCs/>
                <w:color w:val="000000"/>
                <w:sz w:val="22"/>
                <w:lang w:eastAsia="es-MX"/>
              </w:rPr>
              <w:t>Responsabilidades funcionales</w:t>
            </w:r>
            <w:r>
              <w:rPr>
                <w:rFonts w:eastAsia="Times New Roman" w:cs="Arial"/>
                <w:b/>
                <w:bCs/>
                <w:color w:val="000000"/>
                <w:sz w:val="22"/>
                <w:lang w:eastAsia="es-MX"/>
              </w:rPr>
              <w:t xml:space="preserve"> </w:t>
            </w:r>
            <w:r>
              <w:rPr>
                <w:rFonts w:asciiTheme="minorHAnsi" w:eastAsia="Times New Roman" w:hAnsiTheme="minorHAnsi" w:cs="Arial"/>
                <w:b/>
                <w:bCs/>
                <w:color w:val="000000"/>
                <w:sz w:val="22"/>
                <w:lang w:eastAsia="es-MX"/>
              </w:rPr>
              <w:t>[Nombre del puesto]</w:t>
            </w:r>
          </w:p>
        </w:tc>
      </w:tr>
      <w:tr w:rsidR="00515DCE" w:rsidRPr="004671DB" w:rsidTr="0019422A">
        <w:trPr>
          <w:trHeight w:val="201"/>
        </w:trPr>
        <w:tc>
          <w:tcPr>
            <w:tcW w:w="2410" w:type="dxa"/>
            <w:tcBorders>
              <w:bottom w:val="single" w:sz="4" w:space="0" w:color="BFBFBF" w:themeColor="background1" w:themeShade="BF"/>
            </w:tcBorders>
            <w:shd w:val="clear" w:color="auto" w:fill="D9D9D9" w:themeFill="background1" w:themeFillShade="D9"/>
            <w:vAlign w:val="center"/>
            <w:hideMark/>
          </w:tcPr>
          <w:p w:rsidR="00515DCE" w:rsidRPr="004671DB" w:rsidRDefault="00515DCE" w:rsidP="00FE566D">
            <w:pPr>
              <w:autoSpaceDE w:val="0"/>
              <w:autoSpaceDN w:val="0"/>
              <w:adjustRightInd w:val="0"/>
              <w:spacing w:after="0"/>
              <w:rPr>
                <w:rFonts w:cs="Arial"/>
                <w:b/>
              </w:rPr>
            </w:pPr>
            <w:r>
              <w:rPr>
                <w:rFonts w:cs="Arial"/>
                <w:b/>
                <w:sz w:val="22"/>
              </w:rPr>
              <w:t>Referencia</w:t>
            </w:r>
          </w:p>
        </w:tc>
        <w:tc>
          <w:tcPr>
            <w:tcW w:w="9781" w:type="dxa"/>
            <w:tcBorders>
              <w:bottom w:val="single" w:sz="4" w:space="0" w:color="BFBFBF" w:themeColor="background1" w:themeShade="BF"/>
            </w:tcBorders>
            <w:shd w:val="clear" w:color="auto" w:fill="D9D9D9" w:themeFill="background1" w:themeFillShade="D9"/>
            <w:vAlign w:val="center"/>
          </w:tcPr>
          <w:p w:rsidR="00515DCE" w:rsidRPr="004671DB" w:rsidRDefault="00515DCE" w:rsidP="00FE566D">
            <w:pPr>
              <w:autoSpaceDE w:val="0"/>
              <w:autoSpaceDN w:val="0"/>
              <w:adjustRightInd w:val="0"/>
              <w:spacing w:after="0"/>
              <w:rPr>
                <w:rFonts w:cs="Arial"/>
                <w:b/>
              </w:rPr>
            </w:pPr>
            <w:r w:rsidRPr="004671DB">
              <w:rPr>
                <w:rFonts w:cs="Arial"/>
                <w:b/>
                <w:sz w:val="22"/>
              </w:rPr>
              <w:t>Responsabilidad funcional</w:t>
            </w:r>
          </w:p>
        </w:tc>
        <w:tc>
          <w:tcPr>
            <w:tcW w:w="3260" w:type="dxa"/>
            <w:tcBorders>
              <w:bottom w:val="single" w:sz="4" w:space="0" w:color="BFBFBF" w:themeColor="background1" w:themeShade="BF"/>
            </w:tcBorders>
            <w:shd w:val="clear" w:color="auto" w:fill="D9D9D9" w:themeFill="background1" w:themeFillShade="D9"/>
            <w:vAlign w:val="center"/>
          </w:tcPr>
          <w:p w:rsidR="00515DCE" w:rsidRPr="001265E1" w:rsidRDefault="00515DCE" w:rsidP="00FE566D">
            <w:pPr>
              <w:autoSpaceDE w:val="0"/>
              <w:autoSpaceDN w:val="0"/>
              <w:adjustRightInd w:val="0"/>
              <w:spacing w:after="0"/>
              <w:jc w:val="center"/>
              <w:rPr>
                <w:rFonts w:cs="Arial"/>
                <w:b/>
              </w:rPr>
            </w:pPr>
            <w:r w:rsidRPr="001265E1">
              <w:rPr>
                <w:rFonts w:cs="Arial"/>
                <w:b/>
                <w:sz w:val="22"/>
              </w:rPr>
              <w:t>Aplica en</w:t>
            </w:r>
          </w:p>
          <w:p w:rsidR="00515DCE" w:rsidRPr="004671DB" w:rsidRDefault="00515DCE" w:rsidP="00FE566D">
            <w:pPr>
              <w:autoSpaceDE w:val="0"/>
              <w:autoSpaceDN w:val="0"/>
              <w:adjustRightInd w:val="0"/>
              <w:spacing w:after="0"/>
              <w:jc w:val="center"/>
              <w:rPr>
                <w:rFonts w:cs="Arial"/>
                <w:b/>
              </w:rPr>
            </w:pPr>
            <w:r w:rsidRPr="001265E1">
              <w:rPr>
                <w:rFonts w:cs="Arial"/>
                <w:b/>
                <w:sz w:val="22"/>
              </w:rPr>
              <w:t>(Proceso, trámite o servicio)</w:t>
            </w:r>
          </w:p>
        </w:tc>
      </w:tr>
      <w:tr w:rsidR="00515DCE" w:rsidRPr="00E60017" w:rsidTr="0019422A">
        <w:trPr>
          <w:trHeight w:val="543"/>
        </w:trPr>
        <w:tc>
          <w:tcPr>
            <w:tcW w:w="2410" w:type="dxa"/>
            <w:tcBorders>
              <w:bottom w:val="single" w:sz="4" w:space="0" w:color="BFBFBF" w:themeColor="background1" w:themeShade="BF"/>
            </w:tcBorders>
            <w:shd w:val="clear" w:color="auto" w:fill="FFFFFF" w:themeFill="background1"/>
          </w:tcPr>
          <w:p w:rsidR="00515DCE" w:rsidRDefault="00515DCE" w:rsidP="00FE566D">
            <w:pPr>
              <w:tabs>
                <w:tab w:val="left" w:pos="1571"/>
              </w:tabs>
              <w:jc w:val="center"/>
            </w:pPr>
            <w:r>
              <w:t>DP-10-V-VII-VIII-XI-XI-XII-XIII-XX</w:t>
            </w:r>
          </w:p>
          <w:p w:rsidR="00515DCE" w:rsidRPr="00E60017" w:rsidRDefault="00515DCE" w:rsidP="00FE566D">
            <w:pPr>
              <w:tabs>
                <w:tab w:val="left" w:pos="1571"/>
              </w:tabs>
              <w:jc w:val="center"/>
            </w:pPr>
            <w:r>
              <w:t>RI-11-IX</w:t>
            </w:r>
          </w:p>
        </w:tc>
        <w:tc>
          <w:tcPr>
            <w:tcW w:w="9781" w:type="dxa"/>
            <w:tcBorders>
              <w:bottom w:val="single" w:sz="4" w:space="0" w:color="BFBFBF" w:themeColor="background1" w:themeShade="BF"/>
            </w:tcBorders>
            <w:shd w:val="clear" w:color="auto" w:fill="auto"/>
          </w:tcPr>
          <w:p w:rsidR="00515DCE" w:rsidRDefault="00515DCE" w:rsidP="00FE566D">
            <w:pPr>
              <w:tabs>
                <w:tab w:val="left" w:pos="1571"/>
              </w:tabs>
              <w:jc w:val="left"/>
            </w:pPr>
            <w:r w:rsidRPr="00E05C38">
              <w:t>Se sube a la plataforma de estratego</w:t>
            </w:r>
            <w:r>
              <w:t>s y del portal IIEG en la secció</w:t>
            </w:r>
            <w:r w:rsidRPr="00E05C38">
              <w:t>n de noticias</w:t>
            </w:r>
            <w:r>
              <w:t xml:space="preserve">, </w:t>
            </w:r>
            <w:r w:rsidRPr="00E05C38">
              <w:t>Se generan publicaciones para redes sociales</w:t>
            </w:r>
            <w:r>
              <w:t xml:space="preserve">, </w:t>
            </w:r>
            <w:r w:rsidRPr="00E05C38">
              <w:t xml:space="preserve">Se programa en la plataforma del </w:t>
            </w:r>
            <w:proofErr w:type="spellStart"/>
            <w:r w:rsidRPr="00E05C38">
              <w:t>hot</w:t>
            </w:r>
            <w:proofErr w:type="spellEnd"/>
            <w:r w:rsidRPr="00E05C38">
              <w:t xml:space="preserve"> </w:t>
            </w:r>
            <w:proofErr w:type="spellStart"/>
            <w:r w:rsidRPr="00E05C38">
              <w:t>suit</w:t>
            </w:r>
            <w:proofErr w:type="spellEnd"/>
            <w:r>
              <w:t xml:space="preserve">, </w:t>
            </w:r>
            <w:r w:rsidRPr="00E05C38">
              <w:t>Se publican en la red social correspondiente</w:t>
            </w:r>
            <w:r>
              <w:t xml:space="preserve">, </w:t>
            </w:r>
            <w:r w:rsidRPr="00E05C38">
              <w:t>Se monitorea el alcance de las publicaciones y se grafican</w:t>
            </w:r>
          </w:p>
          <w:p w:rsidR="00515DCE" w:rsidRPr="0005498A" w:rsidRDefault="00515DCE" w:rsidP="00FE566D">
            <w:pPr>
              <w:tabs>
                <w:tab w:val="left" w:pos="1571"/>
              </w:tabs>
              <w:jc w:val="left"/>
            </w:pPr>
          </w:p>
        </w:tc>
        <w:tc>
          <w:tcPr>
            <w:tcW w:w="3260" w:type="dxa"/>
            <w:tcBorders>
              <w:bottom w:val="single" w:sz="4" w:space="0" w:color="BFBFBF" w:themeColor="background1" w:themeShade="BF"/>
            </w:tcBorders>
            <w:shd w:val="clear" w:color="auto" w:fill="auto"/>
          </w:tcPr>
          <w:p w:rsidR="00515DCE" w:rsidRPr="00E60017" w:rsidRDefault="00515DCE" w:rsidP="00FE566D">
            <w:pPr>
              <w:tabs>
                <w:tab w:val="left" w:pos="1571"/>
              </w:tabs>
              <w:jc w:val="center"/>
            </w:pPr>
            <w:r w:rsidRPr="00E05C38">
              <w:t>Difusión  en redes de reunione</w:t>
            </w:r>
            <w:r>
              <w:t>s de trabajo, Notas y  Fichas Té</w:t>
            </w:r>
            <w:r w:rsidRPr="00E05C38">
              <w:t>cnicas de las Unidades</w:t>
            </w:r>
          </w:p>
        </w:tc>
      </w:tr>
    </w:tbl>
    <w:p w:rsidR="00515DCE" w:rsidRDefault="00515DCE" w:rsidP="00515DCE">
      <w:pPr>
        <w:spacing w:before="0" w:after="200" w:line="276" w:lineRule="auto"/>
        <w:jc w:val="left"/>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515DCE" w:rsidRPr="004F67B2" w:rsidTr="00FE566D">
        <w:trPr>
          <w:trHeight w:val="600"/>
        </w:trPr>
        <w:tc>
          <w:tcPr>
            <w:tcW w:w="2079" w:type="dxa"/>
            <w:shd w:val="clear" w:color="auto" w:fill="D9D9D9" w:themeFill="background1" w:themeFillShade="D9"/>
            <w:vAlign w:val="center"/>
            <w:hideMark/>
          </w:tcPr>
          <w:p w:rsidR="00515DCE" w:rsidRPr="008F45D5" w:rsidRDefault="00515DCE" w:rsidP="00FE566D">
            <w:pPr>
              <w:keepNext/>
              <w:spacing w:after="0"/>
              <w:rPr>
                <w:rFonts w:eastAsia="Times New Roman" w:cs="Arial"/>
                <w:b/>
                <w:bCs/>
                <w:lang w:eastAsia="es-MX"/>
              </w:rPr>
            </w:pPr>
            <w:r w:rsidRPr="008F45D5">
              <w:rPr>
                <w:rFonts w:eastAsia="Times New Roman" w:cs="Arial"/>
                <w:b/>
                <w:bCs/>
                <w:sz w:val="22"/>
                <w:lang w:eastAsia="es-MX"/>
              </w:rPr>
              <w:lastRenderedPageBreak/>
              <w:t xml:space="preserve">Nombre del puesto </w:t>
            </w:r>
          </w:p>
        </w:tc>
        <w:tc>
          <w:tcPr>
            <w:tcW w:w="13372" w:type="dxa"/>
            <w:shd w:val="clear" w:color="auto" w:fill="auto"/>
            <w:vAlign w:val="center"/>
          </w:tcPr>
          <w:p w:rsidR="00515DCE" w:rsidRPr="004F67B2" w:rsidRDefault="00515DCE" w:rsidP="00E14BF0">
            <w:pPr>
              <w:keepNext/>
              <w:spacing w:after="0"/>
              <w:rPr>
                <w:rFonts w:eastAsia="Times New Roman" w:cs="Arial"/>
                <w:b/>
                <w:bCs/>
                <w:color w:val="000000"/>
                <w:lang w:eastAsia="es-MX"/>
              </w:rPr>
            </w:pPr>
            <w:r>
              <w:rPr>
                <w:rFonts w:eastAsia="Times New Roman" w:cs="Arial"/>
                <w:b/>
                <w:bCs/>
                <w:color w:val="000000"/>
                <w:lang w:eastAsia="es-MX"/>
              </w:rPr>
              <w:t>Coordinador Especializado B</w:t>
            </w:r>
          </w:p>
        </w:tc>
      </w:tr>
      <w:tr w:rsidR="00515DCE" w:rsidRPr="004F67B2" w:rsidTr="00FE566D">
        <w:trPr>
          <w:trHeight w:val="300"/>
        </w:trPr>
        <w:tc>
          <w:tcPr>
            <w:tcW w:w="2079" w:type="dxa"/>
            <w:shd w:val="clear" w:color="auto" w:fill="D9D9D9" w:themeFill="background1" w:themeFillShade="D9"/>
            <w:vAlign w:val="center"/>
            <w:hideMark/>
          </w:tcPr>
          <w:p w:rsidR="00515DCE" w:rsidRPr="004F67B2" w:rsidRDefault="00515DCE" w:rsidP="00FE566D">
            <w:pPr>
              <w:keepNext/>
              <w:spacing w:after="0"/>
              <w:rPr>
                <w:rFonts w:eastAsia="Times New Roman" w:cs="Arial"/>
                <w:b/>
                <w:bCs/>
                <w:color w:val="000000"/>
                <w:lang w:eastAsia="es-MX"/>
              </w:rPr>
            </w:pPr>
            <w:r w:rsidRPr="004F67B2">
              <w:rPr>
                <w:rFonts w:eastAsia="Times New Roman" w:cs="Arial"/>
                <w:b/>
                <w:bCs/>
                <w:color w:val="000000"/>
                <w:sz w:val="22"/>
                <w:lang w:eastAsia="es-MX"/>
              </w:rPr>
              <w:t>Área</w:t>
            </w:r>
          </w:p>
        </w:tc>
        <w:tc>
          <w:tcPr>
            <w:tcW w:w="13372" w:type="dxa"/>
            <w:shd w:val="clear" w:color="auto" w:fill="auto"/>
            <w:vAlign w:val="center"/>
          </w:tcPr>
          <w:p w:rsidR="00515DCE" w:rsidRPr="004F67B2" w:rsidRDefault="00515DCE" w:rsidP="00FE566D">
            <w:pPr>
              <w:keepNext/>
              <w:spacing w:after="0"/>
              <w:rPr>
                <w:rFonts w:eastAsia="Times New Roman" w:cs="Arial"/>
                <w:b/>
                <w:bCs/>
                <w:color w:val="000000"/>
                <w:lang w:eastAsia="es-MX"/>
              </w:rPr>
            </w:pPr>
            <w:r>
              <w:rPr>
                <w:rFonts w:eastAsia="Times New Roman" w:cs="Arial"/>
                <w:b/>
                <w:bCs/>
                <w:color w:val="000000"/>
                <w:lang w:eastAsia="es-MX"/>
              </w:rPr>
              <w:t>Coordinación del Sistema</w:t>
            </w:r>
          </w:p>
        </w:tc>
      </w:tr>
      <w:tr w:rsidR="00515DCE" w:rsidRPr="00961917" w:rsidTr="00FE566D">
        <w:trPr>
          <w:trHeight w:val="600"/>
        </w:trPr>
        <w:tc>
          <w:tcPr>
            <w:tcW w:w="2079" w:type="dxa"/>
            <w:shd w:val="clear" w:color="auto" w:fill="D9D9D9" w:themeFill="background1" w:themeFillShade="D9"/>
            <w:vAlign w:val="center"/>
            <w:hideMark/>
          </w:tcPr>
          <w:p w:rsidR="00515DCE" w:rsidRPr="004F67B2" w:rsidRDefault="00515DCE" w:rsidP="00FE566D">
            <w:pPr>
              <w:keepNext/>
              <w:spacing w:after="0"/>
              <w:rPr>
                <w:rFonts w:eastAsia="Times New Roman" w:cs="Arial"/>
                <w:b/>
                <w:bCs/>
                <w:color w:val="000000"/>
                <w:lang w:eastAsia="es-MX"/>
              </w:rPr>
            </w:pPr>
            <w:r w:rsidRPr="004F67B2">
              <w:rPr>
                <w:rFonts w:eastAsia="Times New Roman" w:cs="Arial"/>
                <w:b/>
                <w:bCs/>
                <w:color w:val="000000"/>
                <w:sz w:val="22"/>
                <w:lang w:eastAsia="es-MX"/>
              </w:rPr>
              <w:t>Jefe inmediato</w:t>
            </w:r>
          </w:p>
        </w:tc>
        <w:tc>
          <w:tcPr>
            <w:tcW w:w="13372" w:type="dxa"/>
            <w:shd w:val="clear" w:color="auto" w:fill="auto"/>
            <w:vAlign w:val="center"/>
          </w:tcPr>
          <w:p w:rsidR="00515DCE" w:rsidRPr="00961917" w:rsidRDefault="00515DCE" w:rsidP="00E14BF0">
            <w:pPr>
              <w:keepNext/>
              <w:spacing w:after="0"/>
              <w:rPr>
                <w:rFonts w:eastAsia="Times New Roman" w:cs="Arial"/>
                <w:b/>
                <w:bCs/>
                <w:color w:val="000000"/>
                <w:lang w:eastAsia="es-MX"/>
              </w:rPr>
            </w:pPr>
            <w:r>
              <w:rPr>
                <w:rFonts w:eastAsia="Times New Roman" w:cs="Arial"/>
                <w:b/>
                <w:bCs/>
                <w:color w:val="000000"/>
                <w:lang w:eastAsia="es-MX"/>
              </w:rPr>
              <w:t>Director</w:t>
            </w:r>
          </w:p>
        </w:tc>
      </w:tr>
      <w:tr w:rsidR="00515DCE" w:rsidRPr="004F67B2" w:rsidTr="00FE566D">
        <w:trPr>
          <w:trHeight w:val="600"/>
        </w:trPr>
        <w:tc>
          <w:tcPr>
            <w:tcW w:w="2079" w:type="dxa"/>
            <w:shd w:val="clear" w:color="auto" w:fill="D9D9D9" w:themeFill="background1" w:themeFillShade="D9"/>
            <w:vAlign w:val="center"/>
            <w:hideMark/>
          </w:tcPr>
          <w:p w:rsidR="00515DCE" w:rsidRPr="004F67B2" w:rsidRDefault="00515DCE" w:rsidP="00FE566D">
            <w:pPr>
              <w:keepNext/>
              <w:spacing w:after="0"/>
              <w:rPr>
                <w:rFonts w:eastAsia="Times New Roman" w:cs="Arial"/>
                <w:b/>
                <w:bCs/>
                <w:color w:val="000000"/>
                <w:lang w:eastAsia="es-MX"/>
              </w:rPr>
            </w:pPr>
            <w:r w:rsidRPr="004F67B2">
              <w:rPr>
                <w:rFonts w:eastAsia="Times New Roman" w:cs="Arial"/>
                <w:b/>
                <w:bCs/>
                <w:color w:val="000000"/>
                <w:sz w:val="22"/>
                <w:lang w:eastAsia="es-MX"/>
              </w:rPr>
              <w:t>Personal a su cargo</w:t>
            </w:r>
          </w:p>
        </w:tc>
        <w:tc>
          <w:tcPr>
            <w:tcW w:w="13372" w:type="dxa"/>
            <w:shd w:val="clear" w:color="auto" w:fill="auto"/>
            <w:vAlign w:val="center"/>
          </w:tcPr>
          <w:p w:rsidR="00515DCE" w:rsidRPr="004F67B2" w:rsidRDefault="00515DCE" w:rsidP="00E14BF0">
            <w:pPr>
              <w:keepNext/>
              <w:spacing w:after="0"/>
              <w:rPr>
                <w:rFonts w:eastAsia="Times New Roman" w:cs="Arial"/>
                <w:b/>
                <w:bCs/>
                <w:color w:val="000000"/>
                <w:lang w:eastAsia="es-MX"/>
              </w:rPr>
            </w:pPr>
            <w:r>
              <w:rPr>
                <w:rFonts w:eastAsia="Times New Roman" w:cs="Arial"/>
                <w:b/>
                <w:bCs/>
                <w:color w:val="000000"/>
                <w:lang w:eastAsia="es-MX"/>
              </w:rPr>
              <w:t>---</w:t>
            </w:r>
          </w:p>
        </w:tc>
      </w:tr>
    </w:tbl>
    <w:p w:rsidR="00515DCE" w:rsidRPr="009173F9" w:rsidRDefault="00515DCE" w:rsidP="00515DCE">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515DCE" w:rsidRPr="004671DB" w:rsidTr="00FE566D">
        <w:trPr>
          <w:trHeight w:val="415"/>
        </w:trPr>
        <w:tc>
          <w:tcPr>
            <w:tcW w:w="15451" w:type="dxa"/>
            <w:gridSpan w:val="3"/>
            <w:shd w:val="clear" w:color="auto" w:fill="D9D9D9" w:themeFill="background1" w:themeFillShade="D9"/>
            <w:vAlign w:val="center"/>
            <w:hideMark/>
          </w:tcPr>
          <w:p w:rsidR="00515DCE" w:rsidRPr="004671DB" w:rsidRDefault="00515DCE" w:rsidP="00FE566D">
            <w:pPr>
              <w:autoSpaceDE w:val="0"/>
              <w:autoSpaceDN w:val="0"/>
              <w:adjustRightInd w:val="0"/>
              <w:spacing w:after="0"/>
              <w:rPr>
                <w:rFonts w:cs="Arial"/>
              </w:rPr>
            </w:pPr>
            <w:r w:rsidRPr="004F67B2">
              <w:rPr>
                <w:rFonts w:eastAsia="Times New Roman" w:cs="Arial"/>
                <w:b/>
                <w:bCs/>
                <w:color w:val="000000"/>
                <w:sz w:val="22"/>
                <w:lang w:eastAsia="es-MX"/>
              </w:rPr>
              <w:t>Responsabilidades funcionales</w:t>
            </w:r>
            <w:r>
              <w:rPr>
                <w:rFonts w:eastAsia="Times New Roman" w:cs="Arial"/>
                <w:b/>
                <w:bCs/>
                <w:color w:val="000000"/>
                <w:sz w:val="22"/>
                <w:lang w:eastAsia="es-MX"/>
              </w:rPr>
              <w:t xml:space="preserve"> </w:t>
            </w:r>
            <w:r>
              <w:rPr>
                <w:rFonts w:asciiTheme="minorHAnsi" w:eastAsia="Times New Roman" w:hAnsiTheme="minorHAnsi" w:cs="Arial"/>
                <w:b/>
                <w:bCs/>
                <w:color w:val="000000"/>
                <w:sz w:val="22"/>
                <w:lang w:eastAsia="es-MX"/>
              </w:rPr>
              <w:t>[Nombre del puesto]</w:t>
            </w:r>
          </w:p>
        </w:tc>
      </w:tr>
      <w:tr w:rsidR="00515DCE" w:rsidRPr="004671DB" w:rsidTr="0019422A">
        <w:trPr>
          <w:trHeight w:val="201"/>
        </w:trPr>
        <w:tc>
          <w:tcPr>
            <w:tcW w:w="2410" w:type="dxa"/>
            <w:tcBorders>
              <w:bottom w:val="single" w:sz="4" w:space="0" w:color="BFBFBF" w:themeColor="background1" w:themeShade="BF"/>
            </w:tcBorders>
            <w:shd w:val="clear" w:color="auto" w:fill="D9D9D9" w:themeFill="background1" w:themeFillShade="D9"/>
            <w:vAlign w:val="center"/>
            <w:hideMark/>
          </w:tcPr>
          <w:p w:rsidR="00515DCE" w:rsidRPr="004671DB" w:rsidRDefault="00515DCE" w:rsidP="00FE566D">
            <w:pPr>
              <w:autoSpaceDE w:val="0"/>
              <w:autoSpaceDN w:val="0"/>
              <w:adjustRightInd w:val="0"/>
              <w:spacing w:after="0"/>
              <w:rPr>
                <w:rFonts w:cs="Arial"/>
                <w:b/>
              </w:rPr>
            </w:pPr>
            <w:r>
              <w:rPr>
                <w:rFonts w:cs="Arial"/>
                <w:b/>
                <w:sz w:val="22"/>
              </w:rPr>
              <w:t>Referencia</w:t>
            </w:r>
          </w:p>
        </w:tc>
        <w:tc>
          <w:tcPr>
            <w:tcW w:w="9781" w:type="dxa"/>
            <w:tcBorders>
              <w:bottom w:val="single" w:sz="4" w:space="0" w:color="BFBFBF" w:themeColor="background1" w:themeShade="BF"/>
            </w:tcBorders>
            <w:shd w:val="clear" w:color="auto" w:fill="D9D9D9" w:themeFill="background1" w:themeFillShade="D9"/>
            <w:vAlign w:val="center"/>
          </w:tcPr>
          <w:p w:rsidR="00515DCE" w:rsidRPr="004671DB" w:rsidRDefault="00515DCE" w:rsidP="00FE566D">
            <w:pPr>
              <w:autoSpaceDE w:val="0"/>
              <w:autoSpaceDN w:val="0"/>
              <w:adjustRightInd w:val="0"/>
              <w:spacing w:after="0"/>
              <w:rPr>
                <w:rFonts w:cs="Arial"/>
                <w:b/>
              </w:rPr>
            </w:pPr>
            <w:r w:rsidRPr="004671DB">
              <w:rPr>
                <w:rFonts w:cs="Arial"/>
                <w:b/>
                <w:sz w:val="22"/>
              </w:rPr>
              <w:t>Responsabilidad funcional</w:t>
            </w:r>
          </w:p>
        </w:tc>
        <w:tc>
          <w:tcPr>
            <w:tcW w:w="3260" w:type="dxa"/>
            <w:tcBorders>
              <w:bottom w:val="single" w:sz="4" w:space="0" w:color="BFBFBF" w:themeColor="background1" w:themeShade="BF"/>
            </w:tcBorders>
            <w:shd w:val="clear" w:color="auto" w:fill="D9D9D9" w:themeFill="background1" w:themeFillShade="D9"/>
            <w:vAlign w:val="center"/>
          </w:tcPr>
          <w:p w:rsidR="00515DCE" w:rsidRPr="001265E1" w:rsidRDefault="00515DCE" w:rsidP="00FE566D">
            <w:pPr>
              <w:autoSpaceDE w:val="0"/>
              <w:autoSpaceDN w:val="0"/>
              <w:adjustRightInd w:val="0"/>
              <w:spacing w:after="0"/>
              <w:jc w:val="center"/>
              <w:rPr>
                <w:rFonts w:cs="Arial"/>
                <w:b/>
              </w:rPr>
            </w:pPr>
            <w:r w:rsidRPr="001265E1">
              <w:rPr>
                <w:rFonts w:cs="Arial"/>
                <w:b/>
                <w:sz w:val="22"/>
              </w:rPr>
              <w:t>Aplica en</w:t>
            </w:r>
          </w:p>
          <w:p w:rsidR="00515DCE" w:rsidRPr="004671DB" w:rsidRDefault="00515DCE" w:rsidP="00FE566D">
            <w:pPr>
              <w:autoSpaceDE w:val="0"/>
              <w:autoSpaceDN w:val="0"/>
              <w:adjustRightInd w:val="0"/>
              <w:spacing w:after="0"/>
              <w:jc w:val="center"/>
              <w:rPr>
                <w:rFonts w:cs="Arial"/>
                <w:b/>
              </w:rPr>
            </w:pPr>
            <w:r w:rsidRPr="001265E1">
              <w:rPr>
                <w:rFonts w:cs="Arial"/>
                <w:b/>
                <w:sz w:val="22"/>
              </w:rPr>
              <w:t>(Proceso, trámite o servicio)</w:t>
            </w:r>
          </w:p>
        </w:tc>
      </w:tr>
      <w:tr w:rsidR="00515DCE" w:rsidRPr="00E60017" w:rsidTr="0019422A">
        <w:trPr>
          <w:trHeight w:val="543"/>
        </w:trPr>
        <w:tc>
          <w:tcPr>
            <w:tcW w:w="2410" w:type="dxa"/>
            <w:tcBorders>
              <w:bottom w:val="single" w:sz="4" w:space="0" w:color="BFBFBF" w:themeColor="background1" w:themeShade="BF"/>
              <w:right w:val="single" w:sz="6" w:space="0" w:color="BFBFBF" w:themeColor="background1" w:themeShade="BF"/>
            </w:tcBorders>
            <w:shd w:val="clear" w:color="auto" w:fill="FFFFFF" w:themeFill="background1"/>
          </w:tcPr>
          <w:p w:rsidR="00515DCE" w:rsidRDefault="00515DCE" w:rsidP="00FE566D">
            <w:pPr>
              <w:tabs>
                <w:tab w:val="left" w:pos="1571"/>
              </w:tabs>
              <w:jc w:val="center"/>
            </w:pPr>
            <w:r>
              <w:t>DP-10-V-VII-VIII-XI-XI-XII-XIII-XX</w:t>
            </w:r>
          </w:p>
          <w:p w:rsidR="00515DCE" w:rsidRPr="00E60017" w:rsidRDefault="00515DCE" w:rsidP="00FE566D">
            <w:pPr>
              <w:tabs>
                <w:tab w:val="left" w:pos="1571"/>
              </w:tabs>
              <w:jc w:val="center"/>
            </w:pPr>
            <w:r>
              <w:t>RI-11-IX</w:t>
            </w:r>
          </w:p>
        </w:tc>
        <w:tc>
          <w:tcPr>
            <w:tcW w:w="9781" w:type="dxa"/>
            <w:tcBorders>
              <w:left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auto"/>
          </w:tcPr>
          <w:p w:rsidR="00515DCE" w:rsidRDefault="00515DCE" w:rsidP="00FE566D">
            <w:pPr>
              <w:tabs>
                <w:tab w:val="left" w:pos="1571"/>
              </w:tabs>
              <w:jc w:val="left"/>
            </w:pPr>
            <w:r w:rsidRPr="00453B02">
              <w:t>Coordinación del evento en la fecha programada</w:t>
            </w:r>
          </w:p>
          <w:p w:rsidR="00515DCE" w:rsidRPr="0005498A" w:rsidRDefault="00515DCE" w:rsidP="00FE566D">
            <w:pPr>
              <w:tabs>
                <w:tab w:val="left" w:pos="1571"/>
              </w:tabs>
              <w:jc w:val="left"/>
            </w:pPr>
          </w:p>
        </w:tc>
        <w:tc>
          <w:tcPr>
            <w:tcW w:w="3260" w:type="dxa"/>
            <w:tcBorders>
              <w:left w:val="single" w:sz="6" w:space="0" w:color="BFBFBF" w:themeColor="background1" w:themeShade="BF"/>
              <w:bottom w:val="single" w:sz="4" w:space="0" w:color="BFBFBF" w:themeColor="background1" w:themeShade="BF"/>
            </w:tcBorders>
            <w:shd w:val="clear" w:color="auto" w:fill="auto"/>
          </w:tcPr>
          <w:p w:rsidR="00515DCE" w:rsidRPr="00E60017" w:rsidRDefault="00515DCE" w:rsidP="00FE566D">
            <w:pPr>
              <w:tabs>
                <w:tab w:val="left" w:pos="1571"/>
              </w:tabs>
              <w:jc w:val="center"/>
            </w:pPr>
            <w:r w:rsidRPr="00453B02">
              <w:t>Planeación, coordinación y ejecución de eventos</w:t>
            </w:r>
          </w:p>
        </w:tc>
      </w:tr>
    </w:tbl>
    <w:p w:rsidR="00515DCE" w:rsidRDefault="00515DCE" w:rsidP="00515DCE">
      <w:pPr>
        <w:spacing w:before="0" w:after="200" w:line="276" w:lineRule="auto"/>
        <w:jc w:val="left"/>
      </w:pPr>
    </w:p>
    <w:p w:rsidR="00515DCE" w:rsidRDefault="00515DCE" w:rsidP="00515DCE">
      <w:pPr>
        <w:spacing w:before="0" w:after="200" w:line="276" w:lineRule="auto"/>
        <w:jc w:val="left"/>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515DCE" w:rsidRPr="004F67B2" w:rsidTr="00FE566D">
        <w:trPr>
          <w:trHeight w:val="600"/>
        </w:trPr>
        <w:tc>
          <w:tcPr>
            <w:tcW w:w="2079" w:type="dxa"/>
            <w:shd w:val="clear" w:color="auto" w:fill="D9D9D9" w:themeFill="background1" w:themeFillShade="D9"/>
            <w:vAlign w:val="center"/>
            <w:hideMark/>
          </w:tcPr>
          <w:p w:rsidR="00515DCE" w:rsidRPr="008F45D5" w:rsidRDefault="00515DCE" w:rsidP="00FE566D">
            <w:pPr>
              <w:keepNext/>
              <w:spacing w:after="0"/>
              <w:rPr>
                <w:rFonts w:eastAsia="Times New Roman" w:cs="Arial"/>
                <w:b/>
                <w:bCs/>
                <w:lang w:eastAsia="es-MX"/>
              </w:rPr>
            </w:pPr>
            <w:r w:rsidRPr="008F45D5">
              <w:rPr>
                <w:rFonts w:eastAsia="Times New Roman" w:cs="Arial"/>
                <w:b/>
                <w:bCs/>
                <w:sz w:val="22"/>
                <w:lang w:eastAsia="es-MX"/>
              </w:rPr>
              <w:lastRenderedPageBreak/>
              <w:t xml:space="preserve">Nombre del puesto </w:t>
            </w:r>
          </w:p>
        </w:tc>
        <w:tc>
          <w:tcPr>
            <w:tcW w:w="13372" w:type="dxa"/>
            <w:shd w:val="clear" w:color="auto" w:fill="auto"/>
            <w:vAlign w:val="center"/>
          </w:tcPr>
          <w:p w:rsidR="00515DCE" w:rsidRPr="004F67B2" w:rsidRDefault="00515DCE" w:rsidP="00E14BF0">
            <w:pPr>
              <w:keepNext/>
              <w:spacing w:after="0"/>
              <w:rPr>
                <w:rFonts w:eastAsia="Times New Roman" w:cs="Arial"/>
                <w:b/>
                <w:bCs/>
                <w:color w:val="000000"/>
                <w:lang w:eastAsia="es-MX"/>
              </w:rPr>
            </w:pPr>
            <w:r>
              <w:rPr>
                <w:rFonts w:eastAsia="Times New Roman" w:cs="Arial"/>
                <w:b/>
                <w:bCs/>
                <w:color w:val="000000"/>
                <w:lang w:eastAsia="es-MX"/>
              </w:rPr>
              <w:t>Técnico Especializado</w:t>
            </w:r>
          </w:p>
        </w:tc>
      </w:tr>
      <w:tr w:rsidR="00515DCE" w:rsidRPr="004F67B2" w:rsidTr="00FE566D">
        <w:trPr>
          <w:trHeight w:val="300"/>
        </w:trPr>
        <w:tc>
          <w:tcPr>
            <w:tcW w:w="2079" w:type="dxa"/>
            <w:shd w:val="clear" w:color="auto" w:fill="D9D9D9" w:themeFill="background1" w:themeFillShade="D9"/>
            <w:vAlign w:val="center"/>
            <w:hideMark/>
          </w:tcPr>
          <w:p w:rsidR="00515DCE" w:rsidRPr="004F67B2" w:rsidRDefault="00515DCE" w:rsidP="00FE566D">
            <w:pPr>
              <w:keepNext/>
              <w:spacing w:after="0"/>
              <w:rPr>
                <w:rFonts w:eastAsia="Times New Roman" w:cs="Arial"/>
                <w:b/>
                <w:bCs/>
                <w:color w:val="000000"/>
                <w:lang w:eastAsia="es-MX"/>
              </w:rPr>
            </w:pPr>
            <w:r w:rsidRPr="004F67B2">
              <w:rPr>
                <w:rFonts w:eastAsia="Times New Roman" w:cs="Arial"/>
                <w:b/>
                <w:bCs/>
                <w:color w:val="000000"/>
                <w:sz w:val="22"/>
                <w:lang w:eastAsia="es-MX"/>
              </w:rPr>
              <w:t>Área</w:t>
            </w:r>
          </w:p>
        </w:tc>
        <w:tc>
          <w:tcPr>
            <w:tcW w:w="13372" w:type="dxa"/>
            <w:shd w:val="clear" w:color="auto" w:fill="auto"/>
            <w:vAlign w:val="center"/>
          </w:tcPr>
          <w:p w:rsidR="00515DCE" w:rsidRPr="004F67B2" w:rsidRDefault="00515DCE" w:rsidP="00FE566D">
            <w:pPr>
              <w:keepNext/>
              <w:spacing w:after="0"/>
              <w:rPr>
                <w:rFonts w:eastAsia="Times New Roman" w:cs="Arial"/>
                <w:b/>
                <w:bCs/>
                <w:color w:val="000000"/>
                <w:lang w:eastAsia="es-MX"/>
              </w:rPr>
            </w:pPr>
            <w:r>
              <w:rPr>
                <w:rFonts w:eastAsia="Times New Roman" w:cs="Arial"/>
                <w:b/>
                <w:bCs/>
                <w:color w:val="000000"/>
                <w:lang w:eastAsia="es-MX"/>
              </w:rPr>
              <w:t>Coordinación del Sistema</w:t>
            </w:r>
          </w:p>
        </w:tc>
      </w:tr>
      <w:tr w:rsidR="00515DCE" w:rsidRPr="00961917" w:rsidTr="00FE566D">
        <w:trPr>
          <w:trHeight w:val="600"/>
        </w:trPr>
        <w:tc>
          <w:tcPr>
            <w:tcW w:w="2079" w:type="dxa"/>
            <w:shd w:val="clear" w:color="auto" w:fill="D9D9D9" w:themeFill="background1" w:themeFillShade="D9"/>
            <w:vAlign w:val="center"/>
            <w:hideMark/>
          </w:tcPr>
          <w:p w:rsidR="00515DCE" w:rsidRPr="004F67B2" w:rsidRDefault="00515DCE" w:rsidP="00FE566D">
            <w:pPr>
              <w:keepNext/>
              <w:spacing w:after="0"/>
              <w:rPr>
                <w:rFonts w:eastAsia="Times New Roman" w:cs="Arial"/>
                <w:b/>
                <w:bCs/>
                <w:color w:val="000000"/>
                <w:lang w:eastAsia="es-MX"/>
              </w:rPr>
            </w:pPr>
            <w:r w:rsidRPr="004F67B2">
              <w:rPr>
                <w:rFonts w:eastAsia="Times New Roman" w:cs="Arial"/>
                <w:b/>
                <w:bCs/>
                <w:color w:val="000000"/>
                <w:sz w:val="22"/>
                <w:lang w:eastAsia="es-MX"/>
              </w:rPr>
              <w:t>Jefe inmediato</w:t>
            </w:r>
          </w:p>
        </w:tc>
        <w:tc>
          <w:tcPr>
            <w:tcW w:w="13372" w:type="dxa"/>
            <w:shd w:val="clear" w:color="auto" w:fill="auto"/>
            <w:vAlign w:val="center"/>
          </w:tcPr>
          <w:p w:rsidR="00515DCE" w:rsidRPr="00961917" w:rsidRDefault="00515DCE" w:rsidP="00E14BF0">
            <w:pPr>
              <w:keepNext/>
              <w:spacing w:after="0"/>
              <w:rPr>
                <w:rFonts w:eastAsia="Times New Roman" w:cs="Arial"/>
                <w:b/>
                <w:bCs/>
                <w:color w:val="000000"/>
                <w:lang w:eastAsia="es-MX"/>
              </w:rPr>
            </w:pPr>
            <w:r>
              <w:rPr>
                <w:rFonts w:eastAsia="Times New Roman" w:cs="Arial"/>
                <w:b/>
                <w:bCs/>
                <w:color w:val="000000"/>
                <w:lang w:eastAsia="es-MX"/>
              </w:rPr>
              <w:t>Director</w:t>
            </w:r>
          </w:p>
        </w:tc>
      </w:tr>
      <w:tr w:rsidR="00515DCE" w:rsidRPr="004F67B2" w:rsidTr="00FE566D">
        <w:trPr>
          <w:trHeight w:val="600"/>
        </w:trPr>
        <w:tc>
          <w:tcPr>
            <w:tcW w:w="2079" w:type="dxa"/>
            <w:shd w:val="clear" w:color="auto" w:fill="D9D9D9" w:themeFill="background1" w:themeFillShade="D9"/>
            <w:vAlign w:val="center"/>
            <w:hideMark/>
          </w:tcPr>
          <w:p w:rsidR="00515DCE" w:rsidRPr="004F67B2" w:rsidRDefault="00515DCE" w:rsidP="00FE566D">
            <w:pPr>
              <w:keepNext/>
              <w:spacing w:after="0"/>
              <w:rPr>
                <w:rFonts w:eastAsia="Times New Roman" w:cs="Arial"/>
                <w:b/>
                <w:bCs/>
                <w:color w:val="000000"/>
                <w:lang w:eastAsia="es-MX"/>
              </w:rPr>
            </w:pPr>
            <w:r w:rsidRPr="004F67B2">
              <w:rPr>
                <w:rFonts w:eastAsia="Times New Roman" w:cs="Arial"/>
                <w:b/>
                <w:bCs/>
                <w:color w:val="000000"/>
                <w:sz w:val="22"/>
                <w:lang w:eastAsia="es-MX"/>
              </w:rPr>
              <w:t>Personal a su cargo</w:t>
            </w:r>
          </w:p>
        </w:tc>
        <w:tc>
          <w:tcPr>
            <w:tcW w:w="13372" w:type="dxa"/>
            <w:shd w:val="clear" w:color="auto" w:fill="auto"/>
            <w:vAlign w:val="center"/>
          </w:tcPr>
          <w:p w:rsidR="00515DCE" w:rsidRPr="004F67B2" w:rsidRDefault="00515DCE" w:rsidP="00FE566D">
            <w:pPr>
              <w:keepNext/>
              <w:spacing w:after="0"/>
              <w:rPr>
                <w:rFonts w:eastAsia="Times New Roman" w:cs="Arial"/>
                <w:b/>
                <w:bCs/>
                <w:color w:val="000000"/>
                <w:lang w:eastAsia="es-MX"/>
              </w:rPr>
            </w:pPr>
            <w:r>
              <w:rPr>
                <w:rFonts w:eastAsia="Times New Roman" w:cs="Arial"/>
                <w:b/>
                <w:bCs/>
                <w:color w:val="000000"/>
                <w:lang w:eastAsia="es-MX"/>
              </w:rPr>
              <w:t>--</w:t>
            </w:r>
          </w:p>
        </w:tc>
      </w:tr>
    </w:tbl>
    <w:p w:rsidR="00515DCE" w:rsidRPr="009173F9" w:rsidRDefault="00515DCE" w:rsidP="00515DCE">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515DCE" w:rsidRPr="004671DB" w:rsidTr="00FE566D">
        <w:trPr>
          <w:trHeight w:val="415"/>
        </w:trPr>
        <w:tc>
          <w:tcPr>
            <w:tcW w:w="15451" w:type="dxa"/>
            <w:gridSpan w:val="3"/>
            <w:shd w:val="clear" w:color="auto" w:fill="D9D9D9" w:themeFill="background1" w:themeFillShade="D9"/>
            <w:vAlign w:val="center"/>
            <w:hideMark/>
          </w:tcPr>
          <w:p w:rsidR="00515DCE" w:rsidRPr="004671DB" w:rsidRDefault="00515DCE" w:rsidP="00FE566D">
            <w:pPr>
              <w:autoSpaceDE w:val="0"/>
              <w:autoSpaceDN w:val="0"/>
              <w:adjustRightInd w:val="0"/>
              <w:spacing w:after="0"/>
              <w:rPr>
                <w:rFonts w:cs="Arial"/>
              </w:rPr>
            </w:pPr>
            <w:r w:rsidRPr="004F67B2">
              <w:rPr>
                <w:rFonts w:eastAsia="Times New Roman" w:cs="Arial"/>
                <w:b/>
                <w:bCs/>
                <w:color w:val="000000"/>
                <w:sz w:val="22"/>
                <w:lang w:eastAsia="es-MX"/>
              </w:rPr>
              <w:t>Responsabilidades funcionales</w:t>
            </w:r>
            <w:r>
              <w:rPr>
                <w:rFonts w:eastAsia="Times New Roman" w:cs="Arial"/>
                <w:b/>
                <w:bCs/>
                <w:color w:val="000000"/>
                <w:sz w:val="22"/>
                <w:lang w:eastAsia="es-MX"/>
              </w:rPr>
              <w:t xml:space="preserve"> </w:t>
            </w:r>
            <w:r>
              <w:rPr>
                <w:rFonts w:asciiTheme="minorHAnsi" w:eastAsia="Times New Roman" w:hAnsiTheme="minorHAnsi" w:cs="Arial"/>
                <w:b/>
                <w:bCs/>
                <w:color w:val="000000"/>
                <w:sz w:val="22"/>
                <w:lang w:eastAsia="es-MX"/>
              </w:rPr>
              <w:t>[Nombre del puesto]</w:t>
            </w:r>
          </w:p>
        </w:tc>
      </w:tr>
      <w:tr w:rsidR="00515DCE" w:rsidRPr="004671DB" w:rsidTr="0019422A">
        <w:trPr>
          <w:trHeight w:val="201"/>
        </w:trPr>
        <w:tc>
          <w:tcPr>
            <w:tcW w:w="2410" w:type="dxa"/>
            <w:tcBorders>
              <w:bottom w:val="single" w:sz="4" w:space="0" w:color="BFBFBF" w:themeColor="background1" w:themeShade="BF"/>
            </w:tcBorders>
            <w:shd w:val="clear" w:color="auto" w:fill="D9D9D9" w:themeFill="background1" w:themeFillShade="D9"/>
            <w:vAlign w:val="center"/>
            <w:hideMark/>
          </w:tcPr>
          <w:p w:rsidR="00515DCE" w:rsidRPr="004671DB" w:rsidRDefault="00515DCE" w:rsidP="00FE566D">
            <w:pPr>
              <w:autoSpaceDE w:val="0"/>
              <w:autoSpaceDN w:val="0"/>
              <w:adjustRightInd w:val="0"/>
              <w:spacing w:after="0"/>
              <w:rPr>
                <w:rFonts w:cs="Arial"/>
                <w:b/>
              </w:rPr>
            </w:pPr>
            <w:r>
              <w:rPr>
                <w:rFonts w:cs="Arial"/>
                <w:b/>
                <w:sz w:val="22"/>
              </w:rPr>
              <w:t>Referencia</w:t>
            </w:r>
          </w:p>
        </w:tc>
        <w:tc>
          <w:tcPr>
            <w:tcW w:w="9781" w:type="dxa"/>
            <w:tcBorders>
              <w:bottom w:val="single" w:sz="4" w:space="0" w:color="BFBFBF" w:themeColor="background1" w:themeShade="BF"/>
            </w:tcBorders>
            <w:shd w:val="clear" w:color="auto" w:fill="D9D9D9" w:themeFill="background1" w:themeFillShade="D9"/>
            <w:vAlign w:val="center"/>
          </w:tcPr>
          <w:p w:rsidR="00515DCE" w:rsidRPr="004671DB" w:rsidRDefault="00515DCE" w:rsidP="00FE566D">
            <w:pPr>
              <w:autoSpaceDE w:val="0"/>
              <w:autoSpaceDN w:val="0"/>
              <w:adjustRightInd w:val="0"/>
              <w:spacing w:after="0"/>
              <w:rPr>
                <w:rFonts w:cs="Arial"/>
                <w:b/>
              </w:rPr>
            </w:pPr>
            <w:r w:rsidRPr="004671DB">
              <w:rPr>
                <w:rFonts w:cs="Arial"/>
                <w:b/>
                <w:sz w:val="22"/>
              </w:rPr>
              <w:t>Responsabilidad funcional</w:t>
            </w:r>
          </w:p>
        </w:tc>
        <w:tc>
          <w:tcPr>
            <w:tcW w:w="3260" w:type="dxa"/>
            <w:tcBorders>
              <w:bottom w:val="single" w:sz="4" w:space="0" w:color="BFBFBF" w:themeColor="background1" w:themeShade="BF"/>
            </w:tcBorders>
            <w:shd w:val="clear" w:color="auto" w:fill="D9D9D9" w:themeFill="background1" w:themeFillShade="D9"/>
            <w:vAlign w:val="center"/>
          </w:tcPr>
          <w:p w:rsidR="00515DCE" w:rsidRPr="001265E1" w:rsidRDefault="00515DCE" w:rsidP="00FE566D">
            <w:pPr>
              <w:autoSpaceDE w:val="0"/>
              <w:autoSpaceDN w:val="0"/>
              <w:adjustRightInd w:val="0"/>
              <w:spacing w:after="0"/>
              <w:jc w:val="center"/>
              <w:rPr>
                <w:rFonts w:cs="Arial"/>
                <w:b/>
              </w:rPr>
            </w:pPr>
            <w:r w:rsidRPr="001265E1">
              <w:rPr>
                <w:rFonts w:cs="Arial"/>
                <w:b/>
                <w:sz w:val="22"/>
              </w:rPr>
              <w:t>Aplica en</w:t>
            </w:r>
          </w:p>
          <w:p w:rsidR="00515DCE" w:rsidRPr="004671DB" w:rsidRDefault="00515DCE" w:rsidP="00FE566D">
            <w:pPr>
              <w:autoSpaceDE w:val="0"/>
              <w:autoSpaceDN w:val="0"/>
              <w:adjustRightInd w:val="0"/>
              <w:spacing w:after="0"/>
              <w:jc w:val="center"/>
              <w:rPr>
                <w:rFonts w:cs="Arial"/>
                <w:b/>
              </w:rPr>
            </w:pPr>
            <w:r w:rsidRPr="001265E1">
              <w:rPr>
                <w:rFonts w:cs="Arial"/>
                <w:b/>
                <w:sz w:val="22"/>
              </w:rPr>
              <w:t>(Proceso, trámite o servicio)</w:t>
            </w:r>
          </w:p>
        </w:tc>
      </w:tr>
      <w:tr w:rsidR="00515DCE" w:rsidRPr="00E60017" w:rsidTr="0019422A">
        <w:trPr>
          <w:trHeight w:val="543"/>
        </w:trPr>
        <w:tc>
          <w:tcPr>
            <w:tcW w:w="2410" w:type="dxa"/>
            <w:tcBorders>
              <w:bottom w:val="single" w:sz="4" w:space="0" w:color="BFBFBF" w:themeColor="background1" w:themeShade="BF"/>
            </w:tcBorders>
            <w:shd w:val="clear" w:color="auto" w:fill="FFFFFF" w:themeFill="background1"/>
          </w:tcPr>
          <w:p w:rsidR="00515DCE" w:rsidRDefault="00515DCE" w:rsidP="00FE566D">
            <w:pPr>
              <w:tabs>
                <w:tab w:val="left" w:pos="1571"/>
              </w:tabs>
              <w:jc w:val="center"/>
            </w:pPr>
            <w:r>
              <w:t>DP-10-V-VII-VIII-XI-XI-XII-XIII-XX</w:t>
            </w:r>
          </w:p>
          <w:p w:rsidR="00515DCE" w:rsidRPr="00E60017" w:rsidRDefault="00515DCE" w:rsidP="00FE566D">
            <w:pPr>
              <w:tabs>
                <w:tab w:val="left" w:pos="1571"/>
              </w:tabs>
              <w:jc w:val="center"/>
            </w:pPr>
            <w:r>
              <w:t>RI-11-IX</w:t>
            </w:r>
          </w:p>
        </w:tc>
        <w:tc>
          <w:tcPr>
            <w:tcW w:w="9781" w:type="dxa"/>
            <w:tcBorders>
              <w:bottom w:val="single" w:sz="4" w:space="0" w:color="BFBFBF" w:themeColor="background1" w:themeShade="BF"/>
            </w:tcBorders>
            <w:shd w:val="clear" w:color="auto" w:fill="auto"/>
          </w:tcPr>
          <w:p w:rsidR="00515DCE" w:rsidRDefault="00515DCE" w:rsidP="00FE566D">
            <w:pPr>
              <w:tabs>
                <w:tab w:val="left" w:pos="1571"/>
              </w:tabs>
              <w:jc w:val="left"/>
            </w:pPr>
            <w:r w:rsidRPr="00A7564A">
              <w:t xml:space="preserve">Detectar y hacer el enlace con las universidades, empresas y </w:t>
            </w:r>
            <w:r>
              <w:t xml:space="preserve">cámaras, </w:t>
            </w:r>
            <w:r w:rsidRPr="00A7564A">
              <w:t>Se documenta con minuta del evento, lista de asistencia y compromisos adquiridos</w:t>
            </w:r>
            <w:r>
              <w:t xml:space="preserve">, </w:t>
            </w:r>
            <w:r w:rsidRPr="00A7564A">
              <w:t>Se programan los</w:t>
            </w:r>
            <w:r>
              <w:t xml:space="preserve"> eventos por medio de agenda electró</w:t>
            </w:r>
            <w:r w:rsidRPr="00A7564A">
              <w:t>nica</w:t>
            </w:r>
          </w:p>
          <w:p w:rsidR="00515DCE" w:rsidRPr="0005498A" w:rsidRDefault="00515DCE" w:rsidP="00FE566D">
            <w:pPr>
              <w:tabs>
                <w:tab w:val="left" w:pos="1571"/>
              </w:tabs>
              <w:jc w:val="left"/>
            </w:pPr>
          </w:p>
        </w:tc>
        <w:tc>
          <w:tcPr>
            <w:tcW w:w="3260" w:type="dxa"/>
            <w:tcBorders>
              <w:bottom w:val="single" w:sz="4" w:space="0" w:color="BFBFBF" w:themeColor="background1" w:themeShade="BF"/>
            </w:tcBorders>
            <w:shd w:val="clear" w:color="auto" w:fill="auto"/>
          </w:tcPr>
          <w:p w:rsidR="00515DCE" w:rsidRDefault="00515DCE" w:rsidP="00FE566D">
            <w:pPr>
              <w:tabs>
                <w:tab w:val="left" w:pos="1571"/>
              </w:tabs>
              <w:jc w:val="center"/>
            </w:pPr>
            <w:r>
              <w:t>Cursos, talleres y  capacitacio</w:t>
            </w:r>
            <w:r w:rsidRPr="00A7564A">
              <w:t>nes para el uso de las plataformas.</w:t>
            </w:r>
          </w:p>
          <w:p w:rsidR="00515DCE" w:rsidRPr="00E60017" w:rsidRDefault="00515DCE" w:rsidP="00FE566D">
            <w:pPr>
              <w:tabs>
                <w:tab w:val="left" w:pos="1571"/>
              </w:tabs>
              <w:jc w:val="center"/>
            </w:pPr>
            <w:r w:rsidRPr="00A7564A">
              <w:t>Planeación, coordinación y ejecución de eventos</w:t>
            </w:r>
          </w:p>
        </w:tc>
      </w:tr>
    </w:tbl>
    <w:p w:rsidR="00515DCE" w:rsidRDefault="00515DCE" w:rsidP="00515DCE">
      <w:pPr>
        <w:spacing w:before="0" w:after="200" w:line="276" w:lineRule="auto"/>
        <w:jc w:val="left"/>
      </w:pPr>
    </w:p>
    <w:p w:rsidR="00515DCE" w:rsidRDefault="00515DCE" w:rsidP="00515DCE">
      <w:pPr>
        <w:spacing w:before="0" w:after="200" w:line="276" w:lineRule="auto"/>
        <w:jc w:val="left"/>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515DCE" w:rsidRPr="004F67B2" w:rsidTr="00FE566D">
        <w:trPr>
          <w:trHeight w:val="600"/>
        </w:trPr>
        <w:tc>
          <w:tcPr>
            <w:tcW w:w="2079" w:type="dxa"/>
            <w:shd w:val="clear" w:color="auto" w:fill="D9D9D9" w:themeFill="background1" w:themeFillShade="D9"/>
            <w:vAlign w:val="center"/>
            <w:hideMark/>
          </w:tcPr>
          <w:p w:rsidR="00515DCE" w:rsidRPr="008F45D5" w:rsidRDefault="00515DCE" w:rsidP="00FE566D">
            <w:pPr>
              <w:keepNext/>
              <w:spacing w:after="0"/>
              <w:rPr>
                <w:rFonts w:eastAsia="Times New Roman" w:cs="Arial"/>
                <w:b/>
                <w:bCs/>
                <w:lang w:eastAsia="es-MX"/>
              </w:rPr>
            </w:pPr>
            <w:r w:rsidRPr="008F45D5">
              <w:rPr>
                <w:rFonts w:eastAsia="Times New Roman" w:cs="Arial"/>
                <w:b/>
                <w:bCs/>
                <w:sz w:val="22"/>
                <w:lang w:eastAsia="es-MX"/>
              </w:rPr>
              <w:lastRenderedPageBreak/>
              <w:t xml:space="preserve">Nombre del puesto </w:t>
            </w:r>
          </w:p>
        </w:tc>
        <w:tc>
          <w:tcPr>
            <w:tcW w:w="13372" w:type="dxa"/>
            <w:shd w:val="clear" w:color="auto" w:fill="auto"/>
            <w:vAlign w:val="center"/>
          </w:tcPr>
          <w:p w:rsidR="00515DCE" w:rsidRPr="004F67B2" w:rsidRDefault="00515DCE" w:rsidP="00E14BF0">
            <w:pPr>
              <w:keepNext/>
              <w:spacing w:after="0"/>
              <w:rPr>
                <w:rFonts w:eastAsia="Times New Roman" w:cs="Arial"/>
                <w:b/>
                <w:bCs/>
                <w:color w:val="000000"/>
                <w:lang w:eastAsia="es-MX"/>
              </w:rPr>
            </w:pPr>
            <w:r>
              <w:rPr>
                <w:rFonts w:eastAsia="Times New Roman" w:cs="Arial"/>
                <w:b/>
                <w:bCs/>
                <w:color w:val="000000"/>
                <w:lang w:eastAsia="es-MX"/>
              </w:rPr>
              <w:t>Técnico Especializado</w:t>
            </w:r>
          </w:p>
        </w:tc>
      </w:tr>
      <w:tr w:rsidR="00515DCE" w:rsidRPr="004F67B2" w:rsidTr="00FE566D">
        <w:trPr>
          <w:trHeight w:val="300"/>
        </w:trPr>
        <w:tc>
          <w:tcPr>
            <w:tcW w:w="2079" w:type="dxa"/>
            <w:shd w:val="clear" w:color="auto" w:fill="D9D9D9" w:themeFill="background1" w:themeFillShade="D9"/>
            <w:vAlign w:val="center"/>
            <w:hideMark/>
          </w:tcPr>
          <w:p w:rsidR="00515DCE" w:rsidRPr="004F67B2" w:rsidRDefault="00515DCE" w:rsidP="00FE566D">
            <w:pPr>
              <w:keepNext/>
              <w:spacing w:after="0"/>
              <w:rPr>
                <w:rFonts w:eastAsia="Times New Roman" w:cs="Arial"/>
                <w:b/>
                <w:bCs/>
                <w:color w:val="000000"/>
                <w:lang w:eastAsia="es-MX"/>
              </w:rPr>
            </w:pPr>
            <w:r w:rsidRPr="004F67B2">
              <w:rPr>
                <w:rFonts w:eastAsia="Times New Roman" w:cs="Arial"/>
                <w:b/>
                <w:bCs/>
                <w:color w:val="000000"/>
                <w:sz w:val="22"/>
                <w:lang w:eastAsia="es-MX"/>
              </w:rPr>
              <w:t>Área</w:t>
            </w:r>
          </w:p>
        </w:tc>
        <w:tc>
          <w:tcPr>
            <w:tcW w:w="13372" w:type="dxa"/>
            <w:shd w:val="clear" w:color="auto" w:fill="auto"/>
            <w:vAlign w:val="center"/>
          </w:tcPr>
          <w:p w:rsidR="00515DCE" w:rsidRPr="004F67B2" w:rsidRDefault="00515DCE" w:rsidP="00FE566D">
            <w:pPr>
              <w:keepNext/>
              <w:spacing w:after="0"/>
              <w:rPr>
                <w:rFonts w:eastAsia="Times New Roman" w:cs="Arial"/>
                <w:b/>
                <w:bCs/>
                <w:color w:val="000000"/>
                <w:lang w:eastAsia="es-MX"/>
              </w:rPr>
            </w:pPr>
            <w:r>
              <w:rPr>
                <w:rFonts w:eastAsia="Times New Roman" w:cs="Arial"/>
                <w:b/>
                <w:bCs/>
                <w:color w:val="000000"/>
                <w:lang w:eastAsia="es-MX"/>
              </w:rPr>
              <w:t>Coordinación del Sistema</w:t>
            </w:r>
          </w:p>
        </w:tc>
      </w:tr>
      <w:tr w:rsidR="00515DCE" w:rsidRPr="00961917" w:rsidTr="00FE566D">
        <w:trPr>
          <w:trHeight w:val="600"/>
        </w:trPr>
        <w:tc>
          <w:tcPr>
            <w:tcW w:w="2079" w:type="dxa"/>
            <w:shd w:val="clear" w:color="auto" w:fill="D9D9D9" w:themeFill="background1" w:themeFillShade="D9"/>
            <w:vAlign w:val="center"/>
            <w:hideMark/>
          </w:tcPr>
          <w:p w:rsidR="00515DCE" w:rsidRPr="004F67B2" w:rsidRDefault="00515DCE" w:rsidP="00FE566D">
            <w:pPr>
              <w:keepNext/>
              <w:spacing w:after="0"/>
              <w:rPr>
                <w:rFonts w:eastAsia="Times New Roman" w:cs="Arial"/>
                <w:b/>
                <w:bCs/>
                <w:color w:val="000000"/>
                <w:lang w:eastAsia="es-MX"/>
              </w:rPr>
            </w:pPr>
            <w:r w:rsidRPr="004F67B2">
              <w:rPr>
                <w:rFonts w:eastAsia="Times New Roman" w:cs="Arial"/>
                <w:b/>
                <w:bCs/>
                <w:color w:val="000000"/>
                <w:sz w:val="22"/>
                <w:lang w:eastAsia="es-MX"/>
              </w:rPr>
              <w:t>Jefe inmediato</w:t>
            </w:r>
          </w:p>
        </w:tc>
        <w:tc>
          <w:tcPr>
            <w:tcW w:w="13372" w:type="dxa"/>
            <w:shd w:val="clear" w:color="auto" w:fill="auto"/>
            <w:vAlign w:val="center"/>
          </w:tcPr>
          <w:p w:rsidR="00515DCE" w:rsidRPr="00961917" w:rsidRDefault="00515DCE" w:rsidP="0019422A">
            <w:pPr>
              <w:keepNext/>
              <w:spacing w:after="0"/>
              <w:rPr>
                <w:rFonts w:eastAsia="Times New Roman" w:cs="Arial"/>
                <w:b/>
                <w:bCs/>
                <w:color w:val="000000"/>
                <w:lang w:eastAsia="es-MX"/>
              </w:rPr>
            </w:pPr>
            <w:r>
              <w:rPr>
                <w:rFonts w:eastAsia="Times New Roman" w:cs="Arial"/>
                <w:b/>
                <w:bCs/>
                <w:color w:val="000000"/>
                <w:lang w:eastAsia="es-MX"/>
              </w:rPr>
              <w:t>Director</w:t>
            </w:r>
          </w:p>
        </w:tc>
      </w:tr>
      <w:tr w:rsidR="00515DCE" w:rsidRPr="004F67B2" w:rsidTr="00FE566D">
        <w:trPr>
          <w:trHeight w:val="600"/>
        </w:trPr>
        <w:tc>
          <w:tcPr>
            <w:tcW w:w="2079" w:type="dxa"/>
            <w:shd w:val="clear" w:color="auto" w:fill="D9D9D9" w:themeFill="background1" w:themeFillShade="D9"/>
            <w:vAlign w:val="center"/>
            <w:hideMark/>
          </w:tcPr>
          <w:p w:rsidR="00515DCE" w:rsidRPr="004F67B2" w:rsidRDefault="00515DCE" w:rsidP="00FE566D">
            <w:pPr>
              <w:keepNext/>
              <w:spacing w:after="0"/>
              <w:rPr>
                <w:rFonts w:eastAsia="Times New Roman" w:cs="Arial"/>
                <w:b/>
                <w:bCs/>
                <w:color w:val="000000"/>
                <w:lang w:eastAsia="es-MX"/>
              </w:rPr>
            </w:pPr>
            <w:r w:rsidRPr="004F67B2">
              <w:rPr>
                <w:rFonts w:eastAsia="Times New Roman" w:cs="Arial"/>
                <w:b/>
                <w:bCs/>
                <w:color w:val="000000"/>
                <w:sz w:val="22"/>
                <w:lang w:eastAsia="es-MX"/>
              </w:rPr>
              <w:t>Personal a su cargo</w:t>
            </w:r>
          </w:p>
        </w:tc>
        <w:tc>
          <w:tcPr>
            <w:tcW w:w="13372" w:type="dxa"/>
            <w:shd w:val="clear" w:color="auto" w:fill="auto"/>
            <w:vAlign w:val="center"/>
          </w:tcPr>
          <w:p w:rsidR="00515DCE" w:rsidRPr="004F67B2" w:rsidRDefault="00515DCE" w:rsidP="00FE566D">
            <w:pPr>
              <w:keepNext/>
              <w:spacing w:after="0"/>
              <w:rPr>
                <w:rFonts w:eastAsia="Times New Roman" w:cs="Arial"/>
                <w:b/>
                <w:bCs/>
                <w:color w:val="000000"/>
                <w:lang w:eastAsia="es-MX"/>
              </w:rPr>
            </w:pPr>
            <w:r>
              <w:rPr>
                <w:rFonts w:eastAsia="Times New Roman" w:cs="Arial"/>
                <w:b/>
                <w:bCs/>
                <w:color w:val="000000"/>
                <w:lang w:eastAsia="es-MX"/>
              </w:rPr>
              <w:t>-</w:t>
            </w:r>
          </w:p>
        </w:tc>
      </w:tr>
    </w:tbl>
    <w:p w:rsidR="00515DCE" w:rsidRPr="009173F9" w:rsidRDefault="00515DCE" w:rsidP="00515DCE">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515DCE" w:rsidRPr="004671DB" w:rsidTr="00FE566D">
        <w:trPr>
          <w:trHeight w:val="415"/>
        </w:trPr>
        <w:tc>
          <w:tcPr>
            <w:tcW w:w="15451" w:type="dxa"/>
            <w:gridSpan w:val="3"/>
            <w:shd w:val="clear" w:color="auto" w:fill="D9D9D9" w:themeFill="background1" w:themeFillShade="D9"/>
            <w:vAlign w:val="center"/>
            <w:hideMark/>
          </w:tcPr>
          <w:p w:rsidR="00515DCE" w:rsidRPr="004671DB" w:rsidRDefault="00515DCE" w:rsidP="00FE566D">
            <w:pPr>
              <w:autoSpaceDE w:val="0"/>
              <w:autoSpaceDN w:val="0"/>
              <w:adjustRightInd w:val="0"/>
              <w:spacing w:after="0"/>
              <w:rPr>
                <w:rFonts w:cs="Arial"/>
              </w:rPr>
            </w:pPr>
            <w:r w:rsidRPr="004F67B2">
              <w:rPr>
                <w:rFonts w:eastAsia="Times New Roman" w:cs="Arial"/>
                <w:b/>
                <w:bCs/>
                <w:color w:val="000000"/>
                <w:sz w:val="22"/>
                <w:lang w:eastAsia="es-MX"/>
              </w:rPr>
              <w:t>Responsabilidades funcionales</w:t>
            </w:r>
            <w:r>
              <w:rPr>
                <w:rFonts w:eastAsia="Times New Roman" w:cs="Arial"/>
                <w:b/>
                <w:bCs/>
                <w:color w:val="000000"/>
                <w:sz w:val="22"/>
                <w:lang w:eastAsia="es-MX"/>
              </w:rPr>
              <w:t xml:space="preserve"> </w:t>
            </w:r>
            <w:r>
              <w:rPr>
                <w:rFonts w:asciiTheme="minorHAnsi" w:eastAsia="Times New Roman" w:hAnsiTheme="minorHAnsi" w:cs="Arial"/>
                <w:b/>
                <w:bCs/>
                <w:color w:val="000000"/>
                <w:sz w:val="22"/>
                <w:lang w:eastAsia="es-MX"/>
              </w:rPr>
              <w:t>[Nombre del puesto]</w:t>
            </w:r>
          </w:p>
        </w:tc>
      </w:tr>
      <w:tr w:rsidR="00515DCE" w:rsidRPr="004671DB" w:rsidTr="0019422A">
        <w:trPr>
          <w:trHeight w:val="201"/>
        </w:trPr>
        <w:tc>
          <w:tcPr>
            <w:tcW w:w="2410" w:type="dxa"/>
            <w:tcBorders>
              <w:bottom w:val="single" w:sz="4" w:space="0" w:color="BFBFBF" w:themeColor="background1" w:themeShade="BF"/>
            </w:tcBorders>
            <w:shd w:val="clear" w:color="auto" w:fill="D9D9D9" w:themeFill="background1" w:themeFillShade="D9"/>
            <w:vAlign w:val="center"/>
            <w:hideMark/>
          </w:tcPr>
          <w:p w:rsidR="00515DCE" w:rsidRPr="004671DB" w:rsidRDefault="00515DCE" w:rsidP="00FE566D">
            <w:pPr>
              <w:autoSpaceDE w:val="0"/>
              <w:autoSpaceDN w:val="0"/>
              <w:adjustRightInd w:val="0"/>
              <w:spacing w:after="0"/>
              <w:rPr>
                <w:rFonts w:cs="Arial"/>
                <w:b/>
              </w:rPr>
            </w:pPr>
            <w:r>
              <w:rPr>
                <w:rFonts w:cs="Arial"/>
                <w:b/>
                <w:sz w:val="22"/>
              </w:rPr>
              <w:t>Referencia</w:t>
            </w:r>
          </w:p>
        </w:tc>
        <w:tc>
          <w:tcPr>
            <w:tcW w:w="9781" w:type="dxa"/>
            <w:tcBorders>
              <w:bottom w:val="single" w:sz="4" w:space="0" w:color="BFBFBF" w:themeColor="background1" w:themeShade="BF"/>
            </w:tcBorders>
            <w:shd w:val="clear" w:color="auto" w:fill="D9D9D9" w:themeFill="background1" w:themeFillShade="D9"/>
            <w:vAlign w:val="center"/>
          </w:tcPr>
          <w:p w:rsidR="00515DCE" w:rsidRPr="004671DB" w:rsidRDefault="00515DCE" w:rsidP="00FE566D">
            <w:pPr>
              <w:autoSpaceDE w:val="0"/>
              <w:autoSpaceDN w:val="0"/>
              <w:adjustRightInd w:val="0"/>
              <w:spacing w:after="0"/>
              <w:rPr>
                <w:rFonts w:cs="Arial"/>
                <w:b/>
              </w:rPr>
            </w:pPr>
            <w:r w:rsidRPr="004671DB">
              <w:rPr>
                <w:rFonts w:cs="Arial"/>
                <w:b/>
                <w:sz w:val="22"/>
              </w:rPr>
              <w:t>Responsabilidad funcional</w:t>
            </w:r>
          </w:p>
        </w:tc>
        <w:tc>
          <w:tcPr>
            <w:tcW w:w="3260" w:type="dxa"/>
            <w:tcBorders>
              <w:bottom w:val="single" w:sz="4" w:space="0" w:color="BFBFBF" w:themeColor="background1" w:themeShade="BF"/>
            </w:tcBorders>
            <w:shd w:val="clear" w:color="auto" w:fill="D9D9D9" w:themeFill="background1" w:themeFillShade="D9"/>
            <w:vAlign w:val="center"/>
          </w:tcPr>
          <w:p w:rsidR="00515DCE" w:rsidRPr="001265E1" w:rsidRDefault="00515DCE" w:rsidP="00FE566D">
            <w:pPr>
              <w:autoSpaceDE w:val="0"/>
              <w:autoSpaceDN w:val="0"/>
              <w:adjustRightInd w:val="0"/>
              <w:spacing w:after="0"/>
              <w:jc w:val="center"/>
              <w:rPr>
                <w:rFonts w:cs="Arial"/>
                <w:b/>
              </w:rPr>
            </w:pPr>
            <w:r w:rsidRPr="001265E1">
              <w:rPr>
                <w:rFonts w:cs="Arial"/>
                <w:b/>
                <w:sz w:val="22"/>
              </w:rPr>
              <w:t>Aplica en</w:t>
            </w:r>
          </w:p>
          <w:p w:rsidR="00515DCE" w:rsidRPr="004671DB" w:rsidRDefault="00515DCE" w:rsidP="00FE566D">
            <w:pPr>
              <w:autoSpaceDE w:val="0"/>
              <w:autoSpaceDN w:val="0"/>
              <w:adjustRightInd w:val="0"/>
              <w:spacing w:after="0"/>
              <w:jc w:val="center"/>
              <w:rPr>
                <w:rFonts w:cs="Arial"/>
                <w:b/>
              </w:rPr>
            </w:pPr>
            <w:r w:rsidRPr="001265E1">
              <w:rPr>
                <w:rFonts w:cs="Arial"/>
                <w:b/>
                <w:sz w:val="22"/>
              </w:rPr>
              <w:t>(Proceso, trámite o servicio)</w:t>
            </w:r>
          </w:p>
        </w:tc>
      </w:tr>
      <w:tr w:rsidR="00515DCE" w:rsidRPr="00E60017" w:rsidTr="0019422A">
        <w:trPr>
          <w:trHeight w:val="543"/>
        </w:trPr>
        <w:tc>
          <w:tcPr>
            <w:tcW w:w="2410" w:type="dxa"/>
            <w:tcBorders>
              <w:bottom w:val="single" w:sz="4" w:space="0" w:color="BFBFBF" w:themeColor="background1" w:themeShade="BF"/>
              <w:right w:val="single" w:sz="6" w:space="0" w:color="BFBFBF" w:themeColor="background1" w:themeShade="BF"/>
            </w:tcBorders>
            <w:shd w:val="clear" w:color="auto" w:fill="FFFFFF" w:themeFill="background1"/>
          </w:tcPr>
          <w:p w:rsidR="00515DCE" w:rsidRDefault="00515DCE" w:rsidP="00FE566D">
            <w:pPr>
              <w:tabs>
                <w:tab w:val="left" w:pos="1571"/>
              </w:tabs>
              <w:jc w:val="center"/>
            </w:pPr>
            <w:r>
              <w:t>DP-10-V-VII-VIII-XI-XI-XII-XIII-XX</w:t>
            </w:r>
          </w:p>
          <w:p w:rsidR="00515DCE" w:rsidRPr="00E60017" w:rsidRDefault="00515DCE" w:rsidP="00FE566D">
            <w:pPr>
              <w:tabs>
                <w:tab w:val="left" w:pos="1571"/>
              </w:tabs>
              <w:jc w:val="center"/>
            </w:pPr>
            <w:r>
              <w:t>RI-11-IX</w:t>
            </w:r>
          </w:p>
        </w:tc>
        <w:tc>
          <w:tcPr>
            <w:tcW w:w="9781" w:type="dxa"/>
            <w:tcBorders>
              <w:left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auto"/>
          </w:tcPr>
          <w:p w:rsidR="00515DCE" w:rsidRDefault="00515DCE" w:rsidP="00FE566D">
            <w:pPr>
              <w:tabs>
                <w:tab w:val="left" w:pos="1571"/>
              </w:tabs>
              <w:jc w:val="left"/>
            </w:pPr>
            <w:r w:rsidRPr="00A7564A">
              <w:t xml:space="preserve">Detectar y hacer el enlace con las universidades, empresas y </w:t>
            </w:r>
            <w:r>
              <w:t xml:space="preserve">cámaras, </w:t>
            </w:r>
            <w:r w:rsidRPr="00A7564A">
              <w:t>Se documenta con minuta del evento, lista de asistencia y compromisos adquiridos</w:t>
            </w:r>
            <w:r>
              <w:t xml:space="preserve">, </w:t>
            </w:r>
            <w:r w:rsidRPr="00A7564A">
              <w:t>Se programan los</w:t>
            </w:r>
            <w:r>
              <w:t xml:space="preserve"> eventos por medio de agenda electró</w:t>
            </w:r>
            <w:r w:rsidRPr="00A7564A">
              <w:t>nica</w:t>
            </w:r>
          </w:p>
          <w:p w:rsidR="00515DCE" w:rsidRDefault="00515DCE" w:rsidP="00FE566D">
            <w:pPr>
              <w:tabs>
                <w:tab w:val="left" w:pos="1571"/>
              </w:tabs>
              <w:jc w:val="left"/>
            </w:pPr>
          </w:p>
          <w:p w:rsidR="00515DCE" w:rsidRPr="0005498A" w:rsidRDefault="00515DCE" w:rsidP="00FE566D">
            <w:pPr>
              <w:tabs>
                <w:tab w:val="left" w:pos="1571"/>
              </w:tabs>
              <w:jc w:val="left"/>
            </w:pPr>
          </w:p>
        </w:tc>
        <w:tc>
          <w:tcPr>
            <w:tcW w:w="3260" w:type="dxa"/>
            <w:tcBorders>
              <w:left w:val="single" w:sz="6" w:space="0" w:color="BFBFBF" w:themeColor="background1" w:themeShade="BF"/>
              <w:bottom w:val="single" w:sz="4" w:space="0" w:color="BFBFBF" w:themeColor="background1" w:themeShade="BF"/>
            </w:tcBorders>
            <w:shd w:val="clear" w:color="auto" w:fill="auto"/>
          </w:tcPr>
          <w:p w:rsidR="00515DCE" w:rsidRPr="00E60017" w:rsidRDefault="00515DCE" w:rsidP="00FE566D">
            <w:pPr>
              <w:tabs>
                <w:tab w:val="left" w:pos="1571"/>
              </w:tabs>
              <w:jc w:val="center"/>
            </w:pPr>
            <w:r w:rsidRPr="00A7564A">
              <w:t>Planeación, coordinación y ejecución de eventos</w:t>
            </w:r>
          </w:p>
        </w:tc>
      </w:tr>
    </w:tbl>
    <w:p w:rsidR="00515DCE" w:rsidRDefault="00515DCE" w:rsidP="00515DCE">
      <w:pPr>
        <w:spacing w:before="0" w:after="200" w:line="276" w:lineRule="auto"/>
        <w:jc w:val="left"/>
      </w:pPr>
    </w:p>
    <w:p w:rsidR="00515DCE" w:rsidRDefault="00515DCE" w:rsidP="00515DCE">
      <w:pPr>
        <w:spacing w:before="0" w:after="200" w:line="276" w:lineRule="auto"/>
        <w:jc w:val="left"/>
      </w:pPr>
    </w:p>
    <w:p w:rsidR="00515DCE" w:rsidRDefault="00515DCE" w:rsidP="00515DCE">
      <w:pPr>
        <w:spacing w:before="0" w:after="200" w:line="276" w:lineRule="auto"/>
        <w:jc w:val="left"/>
      </w:pPr>
    </w:p>
    <w:p w:rsidR="00515DCE" w:rsidRDefault="00515DCE" w:rsidP="00515DCE">
      <w:pPr>
        <w:spacing w:before="0" w:after="0" w:line="276" w:lineRule="auto"/>
        <w:ind w:left="708"/>
        <w:jc w:val="left"/>
      </w:pPr>
      <w:r w:rsidRPr="009E1519">
        <w:rPr>
          <w:b/>
        </w:rPr>
        <w:lastRenderedPageBreak/>
        <w:t>Nota 1:</w:t>
      </w:r>
      <w:r w:rsidRPr="007D4452">
        <w:t xml:space="preserve"> Las atribuciones en el tema de transparencia que realiza esta </w:t>
      </w:r>
      <w:r>
        <w:t>unidad administrativa</w:t>
      </w:r>
      <w:r w:rsidRPr="007D4452">
        <w:t>, se verán reflejadas en el manual de transparencia del Poder Ejecutivo</w:t>
      </w:r>
      <w:r>
        <w:t>.</w:t>
      </w:r>
    </w:p>
    <w:p w:rsidR="00515DCE" w:rsidRDefault="00515DCE" w:rsidP="00515DCE">
      <w:pPr>
        <w:spacing w:before="0" w:after="0" w:line="276" w:lineRule="auto"/>
        <w:ind w:left="708"/>
        <w:jc w:val="left"/>
      </w:pPr>
      <w:r w:rsidRPr="009E1519">
        <w:rPr>
          <w:b/>
        </w:rPr>
        <w:t>Nota 2:</w:t>
      </w:r>
      <w:r>
        <w:t xml:space="preserve"> </w:t>
      </w:r>
      <w:r w:rsidRPr="008A44B1">
        <w:rPr>
          <w:rFonts w:asciiTheme="minorHAnsi" w:hAnsiTheme="minorHAnsi"/>
        </w:rPr>
        <w:t>Las fichas anteriormente descritas responden a las responsabilidades funcionales de las personas que se involucran en la</w:t>
      </w:r>
      <w:r>
        <w:rPr>
          <w:rFonts w:asciiTheme="minorHAnsi" w:hAnsiTheme="minorHAnsi"/>
        </w:rPr>
        <w:t>s actividades de los procesos operativos</w:t>
      </w:r>
      <w:r w:rsidRPr="008A44B1">
        <w:rPr>
          <w:rFonts w:asciiTheme="minorHAnsi" w:hAnsiTheme="minorHAnsi"/>
        </w:rPr>
        <w:t>, no necesariamente responden a los nombramientos que aparecen en plantilla</w:t>
      </w:r>
      <w:r>
        <w:rPr>
          <w:rFonts w:asciiTheme="minorHAnsi" w:hAnsiTheme="minorHAnsi"/>
        </w:rPr>
        <w:t>.</w:t>
      </w:r>
    </w:p>
    <w:p w:rsidR="00515DCE" w:rsidRDefault="00515DCE" w:rsidP="00515DCE">
      <w:pPr>
        <w:spacing w:before="0" w:after="200" w:line="276" w:lineRule="auto"/>
        <w:jc w:val="left"/>
      </w:pPr>
    </w:p>
    <w:p w:rsidR="00515DCE" w:rsidRDefault="00515DCE" w:rsidP="00515DCE">
      <w:r>
        <w:t>Descripción de la referencia</w:t>
      </w:r>
    </w:p>
    <w:tbl>
      <w:tblPr>
        <w:tblW w:w="159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38"/>
        <w:gridCol w:w="1856"/>
        <w:gridCol w:w="1892"/>
        <w:gridCol w:w="1513"/>
        <w:gridCol w:w="813"/>
        <w:gridCol w:w="2589"/>
        <w:gridCol w:w="1418"/>
        <w:gridCol w:w="1418"/>
        <w:gridCol w:w="1418"/>
        <w:gridCol w:w="2229"/>
      </w:tblGrid>
      <w:tr w:rsidR="00515DCE" w:rsidRPr="0097767A" w:rsidTr="00FE566D">
        <w:tc>
          <w:tcPr>
            <w:tcW w:w="6099" w:type="dxa"/>
            <w:gridSpan w:val="4"/>
          </w:tcPr>
          <w:p w:rsidR="00515DCE" w:rsidRPr="0097767A" w:rsidRDefault="00515DCE" w:rsidP="00FE566D">
            <w:pPr>
              <w:spacing w:before="0"/>
              <w:jc w:val="center"/>
              <w:rPr>
                <w:b/>
                <w:sz w:val="20"/>
                <w:szCs w:val="20"/>
              </w:rPr>
            </w:pPr>
            <w:r w:rsidRPr="0097767A">
              <w:rPr>
                <w:b/>
                <w:sz w:val="20"/>
                <w:szCs w:val="20"/>
              </w:rPr>
              <w:t>LEY FUNDAMENTAL</w:t>
            </w:r>
          </w:p>
        </w:tc>
        <w:tc>
          <w:tcPr>
            <w:tcW w:w="6238" w:type="dxa"/>
            <w:gridSpan w:val="4"/>
          </w:tcPr>
          <w:p w:rsidR="00515DCE" w:rsidRPr="0097767A" w:rsidRDefault="00515DCE" w:rsidP="00FE566D">
            <w:pPr>
              <w:spacing w:before="0"/>
              <w:jc w:val="center"/>
              <w:rPr>
                <w:b/>
                <w:sz w:val="20"/>
                <w:szCs w:val="20"/>
              </w:rPr>
            </w:pPr>
            <w:r w:rsidRPr="0097767A">
              <w:rPr>
                <w:b/>
                <w:sz w:val="20"/>
                <w:szCs w:val="20"/>
              </w:rPr>
              <w:t>REGLAMENTO INTERIOR</w:t>
            </w:r>
          </w:p>
        </w:tc>
        <w:tc>
          <w:tcPr>
            <w:tcW w:w="1418" w:type="dxa"/>
            <w:vMerge w:val="restart"/>
            <w:vAlign w:val="bottom"/>
          </w:tcPr>
          <w:p w:rsidR="00515DCE" w:rsidRPr="0097767A" w:rsidRDefault="00515DCE" w:rsidP="00FE566D">
            <w:pPr>
              <w:spacing w:before="0"/>
              <w:jc w:val="center"/>
              <w:rPr>
                <w:b/>
                <w:sz w:val="20"/>
                <w:szCs w:val="20"/>
              </w:rPr>
            </w:pPr>
            <w:r w:rsidRPr="0097767A">
              <w:rPr>
                <w:b/>
                <w:sz w:val="20"/>
                <w:szCs w:val="20"/>
              </w:rPr>
              <w:t>Consecutivo</w:t>
            </w:r>
          </w:p>
        </w:tc>
        <w:tc>
          <w:tcPr>
            <w:tcW w:w="2229" w:type="dxa"/>
            <w:vMerge w:val="restart"/>
            <w:vAlign w:val="bottom"/>
          </w:tcPr>
          <w:p w:rsidR="00515DCE" w:rsidRPr="0097767A" w:rsidRDefault="00515DCE" w:rsidP="00FE566D">
            <w:pPr>
              <w:spacing w:before="0"/>
              <w:jc w:val="center"/>
              <w:rPr>
                <w:b/>
                <w:sz w:val="20"/>
                <w:szCs w:val="20"/>
              </w:rPr>
            </w:pPr>
            <w:r>
              <w:rPr>
                <w:b/>
                <w:sz w:val="20"/>
                <w:szCs w:val="20"/>
              </w:rPr>
              <w:t>Referencia</w:t>
            </w:r>
          </w:p>
        </w:tc>
      </w:tr>
      <w:tr w:rsidR="00515DCE" w:rsidRPr="0097767A" w:rsidTr="00FE566D">
        <w:tc>
          <w:tcPr>
            <w:tcW w:w="838" w:type="dxa"/>
          </w:tcPr>
          <w:p w:rsidR="00515DCE" w:rsidRPr="0097767A" w:rsidRDefault="00515DCE" w:rsidP="00FE566D">
            <w:pPr>
              <w:spacing w:before="0"/>
              <w:jc w:val="center"/>
              <w:rPr>
                <w:b/>
                <w:sz w:val="20"/>
                <w:szCs w:val="20"/>
              </w:rPr>
            </w:pPr>
            <w:r w:rsidRPr="0097767A">
              <w:rPr>
                <w:b/>
                <w:sz w:val="20"/>
                <w:szCs w:val="20"/>
              </w:rPr>
              <w:t>CLAVE</w:t>
            </w:r>
          </w:p>
        </w:tc>
        <w:tc>
          <w:tcPr>
            <w:tcW w:w="1856" w:type="dxa"/>
          </w:tcPr>
          <w:p w:rsidR="00515DCE" w:rsidRPr="0097767A" w:rsidRDefault="00515DCE" w:rsidP="00FE566D">
            <w:pPr>
              <w:spacing w:before="0"/>
              <w:jc w:val="center"/>
              <w:rPr>
                <w:b/>
                <w:sz w:val="20"/>
                <w:szCs w:val="20"/>
              </w:rPr>
            </w:pPr>
            <w:r w:rsidRPr="0097767A">
              <w:rPr>
                <w:b/>
                <w:sz w:val="20"/>
                <w:szCs w:val="20"/>
              </w:rPr>
              <w:t>ARTÍCULO</w:t>
            </w:r>
          </w:p>
        </w:tc>
        <w:tc>
          <w:tcPr>
            <w:tcW w:w="1892" w:type="dxa"/>
          </w:tcPr>
          <w:p w:rsidR="00515DCE" w:rsidRPr="0097767A" w:rsidRDefault="00515DCE" w:rsidP="00FE566D">
            <w:pPr>
              <w:spacing w:before="0"/>
              <w:jc w:val="center"/>
              <w:rPr>
                <w:b/>
                <w:sz w:val="20"/>
                <w:szCs w:val="20"/>
              </w:rPr>
            </w:pPr>
            <w:r w:rsidRPr="0097767A">
              <w:rPr>
                <w:b/>
                <w:sz w:val="20"/>
                <w:szCs w:val="20"/>
              </w:rPr>
              <w:t>FRACCIÓN</w:t>
            </w:r>
          </w:p>
        </w:tc>
        <w:tc>
          <w:tcPr>
            <w:tcW w:w="1513" w:type="dxa"/>
          </w:tcPr>
          <w:p w:rsidR="00515DCE" w:rsidRPr="0097767A" w:rsidRDefault="00515DCE" w:rsidP="00FE566D">
            <w:pPr>
              <w:spacing w:before="0"/>
              <w:jc w:val="center"/>
              <w:rPr>
                <w:b/>
                <w:sz w:val="20"/>
                <w:szCs w:val="20"/>
              </w:rPr>
            </w:pPr>
            <w:r w:rsidRPr="0097767A">
              <w:rPr>
                <w:b/>
                <w:sz w:val="20"/>
                <w:szCs w:val="20"/>
              </w:rPr>
              <w:t>INCISO</w:t>
            </w:r>
          </w:p>
        </w:tc>
        <w:tc>
          <w:tcPr>
            <w:tcW w:w="813" w:type="dxa"/>
          </w:tcPr>
          <w:p w:rsidR="00515DCE" w:rsidRPr="0097767A" w:rsidRDefault="00515DCE" w:rsidP="00FE566D">
            <w:pPr>
              <w:spacing w:before="0"/>
              <w:jc w:val="center"/>
              <w:rPr>
                <w:b/>
                <w:sz w:val="20"/>
                <w:szCs w:val="20"/>
              </w:rPr>
            </w:pPr>
            <w:r w:rsidRPr="0097767A">
              <w:rPr>
                <w:b/>
                <w:sz w:val="20"/>
                <w:szCs w:val="20"/>
              </w:rPr>
              <w:t>CLAVE</w:t>
            </w:r>
          </w:p>
        </w:tc>
        <w:tc>
          <w:tcPr>
            <w:tcW w:w="2589" w:type="dxa"/>
          </w:tcPr>
          <w:p w:rsidR="00515DCE" w:rsidRPr="0097767A" w:rsidRDefault="00515DCE" w:rsidP="00FE566D">
            <w:pPr>
              <w:spacing w:before="0"/>
              <w:jc w:val="center"/>
              <w:rPr>
                <w:b/>
                <w:sz w:val="20"/>
                <w:szCs w:val="20"/>
              </w:rPr>
            </w:pPr>
            <w:r w:rsidRPr="0097767A">
              <w:rPr>
                <w:b/>
                <w:sz w:val="20"/>
                <w:szCs w:val="20"/>
              </w:rPr>
              <w:t>ARTÍCULO</w:t>
            </w:r>
          </w:p>
        </w:tc>
        <w:tc>
          <w:tcPr>
            <w:tcW w:w="1418" w:type="dxa"/>
          </w:tcPr>
          <w:p w:rsidR="00515DCE" w:rsidRPr="0097767A" w:rsidRDefault="00515DCE" w:rsidP="00FE566D">
            <w:pPr>
              <w:spacing w:before="0"/>
              <w:jc w:val="center"/>
              <w:rPr>
                <w:b/>
                <w:sz w:val="20"/>
                <w:szCs w:val="20"/>
              </w:rPr>
            </w:pPr>
            <w:r w:rsidRPr="0097767A">
              <w:rPr>
                <w:b/>
                <w:sz w:val="20"/>
                <w:szCs w:val="20"/>
              </w:rPr>
              <w:t>FRACCIÓN</w:t>
            </w:r>
          </w:p>
        </w:tc>
        <w:tc>
          <w:tcPr>
            <w:tcW w:w="1418" w:type="dxa"/>
          </w:tcPr>
          <w:p w:rsidR="00515DCE" w:rsidRPr="0097767A" w:rsidRDefault="00515DCE" w:rsidP="00FE566D">
            <w:pPr>
              <w:spacing w:before="0"/>
              <w:jc w:val="center"/>
              <w:rPr>
                <w:b/>
                <w:sz w:val="20"/>
                <w:szCs w:val="20"/>
              </w:rPr>
            </w:pPr>
            <w:r w:rsidRPr="0097767A">
              <w:rPr>
                <w:b/>
                <w:sz w:val="20"/>
                <w:szCs w:val="20"/>
              </w:rPr>
              <w:t>INCISO</w:t>
            </w:r>
          </w:p>
        </w:tc>
        <w:tc>
          <w:tcPr>
            <w:tcW w:w="1418" w:type="dxa"/>
            <w:vMerge/>
          </w:tcPr>
          <w:p w:rsidR="00515DCE" w:rsidRPr="0097767A" w:rsidRDefault="00515DCE" w:rsidP="00FE566D">
            <w:pPr>
              <w:spacing w:before="0"/>
              <w:jc w:val="center"/>
              <w:rPr>
                <w:b/>
                <w:sz w:val="20"/>
                <w:szCs w:val="20"/>
              </w:rPr>
            </w:pPr>
          </w:p>
        </w:tc>
        <w:tc>
          <w:tcPr>
            <w:tcW w:w="2229" w:type="dxa"/>
            <w:vMerge/>
          </w:tcPr>
          <w:p w:rsidR="00515DCE" w:rsidRPr="0097767A" w:rsidRDefault="00515DCE" w:rsidP="00FE566D">
            <w:pPr>
              <w:spacing w:before="0"/>
              <w:jc w:val="center"/>
              <w:rPr>
                <w:b/>
                <w:sz w:val="20"/>
                <w:szCs w:val="20"/>
              </w:rPr>
            </w:pPr>
          </w:p>
        </w:tc>
      </w:tr>
      <w:tr w:rsidR="00515DCE" w:rsidRPr="0097767A" w:rsidTr="00FE566D">
        <w:tc>
          <w:tcPr>
            <w:tcW w:w="838" w:type="dxa"/>
          </w:tcPr>
          <w:p w:rsidR="00515DCE" w:rsidRPr="0097767A" w:rsidRDefault="00515DCE" w:rsidP="00FE566D">
            <w:pPr>
              <w:spacing w:before="0"/>
              <w:rPr>
                <w:sz w:val="20"/>
                <w:szCs w:val="20"/>
              </w:rPr>
            </w:pPr>
            <w:r w:rsidRPr="0097767A">
              <w:rPr>
                <w:sz w:val="20"/>
                <w:szCs w:val="20"/>
              </w:rPr>
              <w:t>PE</w:t>
            </w:r>
          </w:p>
        </w:tc>
        <w:tc>
          <w:tcPr>
            <w:tcW w:w="1856" w:type="dxa"/>
          </w:tcPr>
          <w:p w:rsidR="00515DCE" w:rsidRPr="0097767A" w:rsidRDefault="00515DCE" w:rsidP="00FE566D">
            <w:pPr>
              <w:spacing w:before="0"/>
              <w:rPr>
                <w:sz w:val="20"/>
                <w:szCs w:val="20"/>
              </w:rPr>
            </w:pPr>
            <w:r w:rsidRPr="0097767A">
              <w:rPr>
                <w:sz w:val="20"/>
                <w:szCs w:val="20"/>
              </w:rPr>
              <w:t>14</w:t>
            </w:r>
          </w:p>
        </w:tc>
        <w:tc>
          <w:tcPr>
            <w:tcW w:w="1892" w:type="dxa"/>
          </w:tcPr>
          <w:p w:rsidR="00515DCE" w:rsidRPr="0097767A" w:rsidRDefault="00515DCE" w:rsidP="00FE566D">
            <w:pPr>
              <w:spacing w:before="0"/>
              <w:rPr>
                <w:sz w:val="20"/>
                <w:szCs w:val="20"/>
              </w:rPr>
            </w:pPr>
            <w:r w:rsidRPr="0097767A">
              <w:rPr>
                <w:sz w:val="20"/>
                <w:szCs w:val="20"/>
              </w:rPr>
              <w:t>II</w:t>
            </w:r>
          </w:p>
        </w:tc>
        <w:tc>
          <w:tcPr>
            <w:tcW w:w="1513" w:type="dxa"/>
          </w:tcPr>
          <w:p w:rsidR="00515DCE" w:rsidRPr="0097767A" w:rsidRDefault="00515DCE" w:rsidP="00FE566D">
            <w:pPr>
              <w:spacing w:before="0"/>
              <w:rPr>
                <w:sz w:val="20"/>
                <w:szCs w:val="20"/>
              </w:rPr>
            </w:pPr>
            <w:r w:rsidRPr="0097767A">
              <w:rPr>
                <w:sz w:val="20"/>
                <w:szCs w:val="20"/>
              </w:rPr>
              <w:t>c</w:t>
            </w:r>
          </w:p>
        </w:tc>
        <w:tc>
          <w:tcPr>
            <w:tcW w:w="813" w:type="dxa"/>
          </w:tcPr>
          <w:p w:rsidR="00515DCE" w:rsidRPr="0097767A" w:rsidRDefault="00515DCE" w:rsidP="00FE566D">
            <w:pPr>
              <w:spacing w:before="0"/>
              <w:rPr>
                <w:sz w:val="20"/>
                <w:szCs w:val="20"/>
              </w:rPr>
            </w:pPr>
            <w:r w:rsidRPr="0097767A">
              <w:rPr>
                <w:sz w:val="20"/>
                <w:szCs w:val="20"/>
              </w:rPr>
              <w:t>RI</w:t>
            </w:r>
          </w:p>
        </w:tc>
        <w:tc>
          <w:tcPr>
            <w:tcW w:w="2589" w:type="dxa"/>
          </w:tcPr>
          <w:p w:rsidR="00515DCE" w:rsidRPr="0097767A" w:rsidRDefault="00515DCE" w:rsidP="00FE566D">
            <w:pPr>
              <w:spacing w:before="0"/>
              <w:rPr>
                <w:sz w:val="20"/>
                <w:szCs w:val="20"/>
              </w:rPr>
            </w:pPr>
            <w:r w:rsidRPr="0097767A">
              <w:rPr>
                <w:sz w:val="20"/>
                <w:szCs w:val="20"/>
              </w:rPr>
              <w:t>9</w:t>
            </w:r>
          </w:p>
        </w:tc>
        <w:tc>
          <w:tcPr>
            <w:tcW w:w="1418" w:type="dxa"/>
          </w:tcPr>
          <w:p w:rsidR="00515DCE" w:rsidRPr="0097767A" w:rsidRDefault="00515DCE" w:rsidP="00FE566D">
            <w:pPr>
              <w:spacing w:before="0"/>
              <w:rPr>
                <w:sz w:val="20"/>
                <w:szCs w:val="20"/>
              </w:rPr>
            </w:pPr>
            <w:r w:rsidRPr="0097767A">
              <w:rPr>
                <w:sz w:val="20"/>
                <w:szCs w:val="20"/>
              </w:rPr>
              <w:t>III</w:t>
            </w:r>
          </w:p>
        </w:tc>
        <w:tc>
          <w:tcPr>
            <w:tcW w:w="1418" w:type="dxa"/>
          </w:tcPr>
          <w:p w:rsidR="00515DCE" w:rsidRPr="0097767A" w:rsidRDefault="00515DCE" w:rsidP="00FE566D">
            <w:pPr>
              <w:spacing w:before="0"/>
              <w:rPr>
                <w:sz w:val="20"/>
                <w:szCs w:val="20"/>
              </w:rPr>
            </w:pPr>
            <w:r w:rsidRPr="0097767A">
              <w:rPr>
                <w:sz w:val="20"/>
                <w:szCs w:val="20"/>
              </w:rPr>
              <w:t>0</w:t>
            </w:r>
          </w:p>
        </w:tc>
        <w:tc>
          <w:tcPr>
            <w:tcW w:w="1418" w:type="dxa"/>
          </w:tcPr>
          <w:p w:rsidR="00515DCE" w:rsidRPr="0097767A" w:rsidRDefault="00515DCE" w:rsidP="00FE566D">
            <w:pPr>
              <w:spacing w:before="0"/>
              <w:rPr>
                <w:sz w:val="20"/>
                <w:szCs w:val="20"/>
              </w:rPr>
            </w:pPr>
            <w:r w:rsidRPr="0097767A">
              <w:rPr>
                <w:sz w:val="20"/>
                <w:szCs w:val="20"/>
              </w:rPr>
              <w:t>1</w:t>
            </w:r>
          </w:p>
        </w:tc>
        <w:tc>
          <w:tcPr>
            <w:tcW w:w="2229" w:type="dxa"/>
          </w:tcPr>
          <w:p w:rsidR="00515DCE" w:rsidRPr="0097767A" w:rsidRDefault="00515DCE" w:rsidP="00FE566D">
            <w:pPr>
              <w:spacing w:before="0"/>
              <w:rPr>
                <w:sz w:val="20"/>
                <w:szCs w:val="20"/>
              </w:rPr>
            </w:pPr>
            <w:r>
              <w:rPr>
                <w:sz w:val="20"/>
                <w:szCs w:val="20"/>
              </w:rPr>
              <w:t>PE-14-II-C-RI-9-III-1</w:t>
            </w:r>
          </w:p>
        </w:tc>
      </w:tr>
      <w:tr w:rsidR="00515DCE" w:rsidRPr="0097767A" w:rsidTr="00FE566D">
        <w:tc>
          <w:tcPr>
            <w:tcW w:w="838" w:type="dxa"/>
          </w:tcPr>
          <w:p w:rsidR="00515DCE" w:rsidRPr="0097767A" w:rsidRDefault="00515DCE" w:rsidP="00FE566D">
            <w:pPr>
              <w:spacing w:before="0"/>
              <w:rPr>
                <w:sz w:val="20"/>
                <w:szCs w:val="20"/>
              </w:rPr>
            </w:pPr>
            <w:r w:rsidRPr="0097767A">
              <w:rPr>
                <w:sz w:val="20"/>
                <w:szCs w:val="20"/>
              </w:rPr>
              <w:t>DP</w:t>
            </w:r>
          </w:p>
        </w:tc>
        <w:tc>
          <w:tcPr>
            <w:tcW w:w="1856" w:type="dxa"/>
          </w:tcPr>
          <w:p w:rsidR="00515DCE" w:rsidRPr="0097767A" w:rsidRDefault="00515DCE" w:rsidP="00FE566D">
            <w:pPr>
              <w:spacing w:before="0"/>
              <w:rPr>
                <w:sz w:val="20"/>
                <w:szCs w:val="20"/>
              </w:rPr>
            </w:pPr>
            <w:r w:rsidRPr="0097767A">
              <w:rPr>
                <w:sz w:val="20"/>
                <w:szCs w:val="20"/>
              </w:rPr>
              <w:t>7</w:t>
            </w:r>
          </w:p>
        </w:tc>
        <w:tc>
          <w:tcPr>
            <w:tcW w:w="1892" w:type="dxa"/>
          </w:tcPr>
          <w:p w:rsidR="00515DCE" w:rsidRPr="0097767A" w:rsidRDefault="00515DCE" w:rsidP="00FE566D">
            <w:pPr>
              <w:spacing w:before="0"/>
              <w:rPr>
                <w:sz w:val="20"/>
                <w:szCs w:val="20"/>
              </w:rPr>
            </w:pPr>
            <w:r w:rsidRPr="0097767A">
              <w:rPr>
                <w:sz w:val="20"/>
                <w:szCs w:val="20"/>
              </w:rPr>
              <w:t>IV</w:t>
            </w:r>
          </w:p>
        </w:tc>
        <w:tc>
          <w:tcPr>
            <w:tcW w:w="1513" w:type="dxa"/>
          </w:tcPr>
          <w:p w:rsidR="00515DCE" w:rsidRPr="0097767A" w:rsidRDefault="00515DCE" w:rsidP="00FE566D">
            <w:pPr>
              <w:spacing w:before="0"/>
              <w:rPr>
                <w:sz w:val="20"/>
                <w:szCs w:val="20"/>
              </w:rPr>
            </w:pPr>
            <w:r w:rsidRPr="0097767A">
              <w:rPr>
                <w:sz w:val="20"/>
                <w:szCs w:val="20"/>
              </w:rPr>
              <w:t>g</w:t>
            </w:r>
          </w:p>
        </w:tc>
        <w:tc>
          <w:tcPr>
            <w:tcW w:w="813" w:type="dxa"/>
          </w:tcPr>
          <w:p w:rsidR="00515DCE" w:rsidRPr="0097767A" w:rsidRDefault="00515DCE" w:rsidP="00FE566D">
            <w:pPr>
              <w:spacing w:before="0"/>
              <w:rPr>
                <w:sz w:val="20"/>
                <w:szCs w:val="20"/>
              </w:rPr>
            </w:pPr>
            <w:r w:rsidRPr="0097767A">
              <w:rPr>
                <w:sz w:val="20"/>
                <w:szCs w:val="20"/>
              </w:rPr>
              <w:t>RI</w:t>
            </w:r>
          </w:p>
        </w:tc>
        <w:tc>
          <w:tcPr>
            <w:tcW w:w="2589" w:type="dxa"/>
          </w:tcPr>
          <w:p w:rsidR="00515DCE" w:rsidRPr="0097767A" w:rsidRDefault="00515DCE" w:rsidP="00FE566D">
            <w:pPr>
              <w:spacing w:before="0"/>
              <w:rPr>
                <w:sz w:val="20"/>
                <w:szCs w:val="20"/>
              </w:rPr>
            </w:pPr>
            <w:r w:rsidRPr="0097767A">
              <w:rPr>
                <w:sz w:val="20"/>
                <w:szCs w:val="20"/>
              </w:rPr>
              <w:t>3</w:t>
            </w:r>
          </w:p>
        </w:tc>
        <w:tc>
          <w:tcPr>
            <w:tcW w:w="1418" w:type="dxa"/>
          </w:tcPr>
          <w:p w:rsidR="00515DCE" w:rsidRPr="0097767A" w:rsidRDefault="00515DCE" w:rsidP="00FE566D">
            <w:pPr>
              <w:spacing w:before="0"/>
              <w:rPr>
                <w:sz w:val="20"/>
                <w:szCs w:val="20"/>
              </w:rPr>
            </w:pPr>
            <w:r w:rsidRPr="0097767A">
              <w:rPr>
                <w:sz w:val="20"/>
                <w:szCs w:val="20"/>
              </w:rPr>
              <w:t>XI</w:t>
            </w:r>
          </w:p>
        </w:tc>
        <w:tc>
          <w:tcPr>
            <w:tcW w:w="1418" w:type="dxa"/>
          </w:tcPr>
          <w:p w:rsidR="00515DCE" w:rsidRPr="0097767A" w:rsidRDefault="00515DCE" w:rsidP="00FE566D">
            <w:pPr>
              <w:spacing w:before="0"/>
              <w:rPr>
                <w:sz w:val="20"/>
                <w:szCs w:val="20"/>
              </w:rPr>
            </w:pPr>
            <w:r w:rsidRPr="0097767A">
              <w:rPr>
                <w:sz w:val="20"/>
                <w:szCs w:val="20"/>
              </w:rPr>
              <w:t>e</w:t>
            </w:r>
          </w:p>
        </w:tc>
        <w:tc>
          <w:tcPr>
            <w:tcW w:w="1418" w:type="dxa"/>
          </w:tcPr>
          <w:p w:rsidR="00515DCE" w:rsidRPr="0097767A" w:rsidRDefault="00515DCE" w:rsidP="00FE566D">
            <w:pPr>
              <w:spacing w:before="0"/>
              <w:rPr>
                <w:sz w:val="20"/>
                <w:szCs w:val="20"/>
              </w:rPr>
            </w:pPr>
            <w:r w:rsidRPr="0097767A">
              <w:rPr>
                <w:sz w:val="20"/>
                <w:szCs w:val="20"/>
              </w:rPr>
              <w:t>2</w:t>
            </w:r>
          </w:p>
        </w:tc>
        <w:tc>
          <w:tcPr>
            <w:tcW w:w="2229" w:type="dxa"/>
          </w:tcPr>
          <w:p w:rsidR="00515DCE" w:rsidRPr="0097767A" w:rsidRDefault="00515DCE" w:rsidP="00FE566D">
            <w:pPr>
              <w:spacing w:before="0"/>
              <w:rPr>
                <w:sz w:val="20"/>
                <w:szCs w:val="20"/>
              </w:rPr>
            </w:pPr>
            <w:r>
              <w:rPr>
                <w:sz w:val="20"/>
                <w:szCs w:val="20"/>
              </w:rPr>
              <w:t>DP-7-IV-G-RI-3-XI-E-2</w:t>
            </w:r>
          </w:p>
        </w:tc>
      </w:tr>
      <w:tr w:rsidR="00515DCE" w:rsidRPr="0097767A" w:rsidTr="00FE566D">
        <w:tc>
          <w:tcPr>
            <w:tcW w:w="838" w:type="dxa"/>
          </w:tcPr>
          <w:p w:rsidR="00515DCE" w:rsidRPr="0097767A" w:rsidRDefault="00515DCE" w:rsidP="00FE566D">
            <w:pPr>
              <w:spacing w:before="0"/>
              <w:rPr>
                <w:sz w:val="20"/>
                <w:szCs w:val="20"/>
              </w:rPr>
            </w:pPr>
            <w:r w:rsidRPr="0097767A">
              <w:rPr>
                <w:sz w:val="20"/>
                <w:szCs w:val="20"/>
              </w:rPr>
              <w:t>LR</w:t>
            </w:r>
          </w:p>
        </w:tc>
        <w:tc>
          <w:tcPr>
            <w:tcW w:w="1856" w:type="dxa"/>
          </w:tcPr>
          <w:p w:rsidR="00515DCE" w:rsidRPr="0097767A" w:rsidRDefault="00515DCE" w:rsidP="00FE566D">
            <w:pPr>
              <w:spacing w:before="0"/>
              <w:rPr>
                <w:sz w:val="20"/>
                <w:szCs w:val="20"/>
              </w:rPr>
            </w:pPr>
            <w:r w:rsidRPr="0097767A">
              <w:rPr>
                <w:sz w:val="20"/>
                <w:szCs w:val="20"/>
              </w:rPr>
              <w:t>22</w:t>
            </w:r>
          </w:p>
        </w:tc>
        <w:tc>
          <w:tcPr>
            <w:tcW w:w="1892" w:type="dxa"/>
          </w:tcPr>
          <w:p w:rsidR="00515DCE" w:rsidRPr="0097767A" w:rsidRDefault="00515DCE" w:rsidP="00FE566D">
            <w:pPr>
              <w:spacing w:before="0"/>
              <w:rPr>
                <w:sz w:val="20"/>
                <w:szCs w:val="20"/>
              </w:rPr>
            </w:pPr>
            <w:r w:rsidRPr="0097767A">
              <w:rPr>
                <w:sz w:val="20"/>
                <w:szCs w:val="20"/>
              </w:rPr>
              <w:t>I</w:t>
            </w:r>
          </w:p>
        </w:tc>
        <w:tc>
          <w:tcPr>
            <w:tcW w:w="1513" w:type="dxa"/>
          </w:tcPr>
          <w:p w:rsidR="00515DCE" w:rsidRPr="0097767A" w:rsidRDefault="00515DCE" w:rsidP="00FE566D">
            <w:pPr>
              <w:spacing w:before="0"/>
              <w:rPr>
                <w:sz w:val="20"/>
                <w:szCs w:val="20"/>
              </w:rPr>
            </w:pPr>
            <w:r w:rsidRPr="0097767A">
              <w:rPr>
                <w:sz w:val="20"/>
                <w:szCs w:val="20"/>
              </w:rPr>
              <w:t>B</w:t>
            </w:r>
          </w:p>
        </w:tc>
        <w:tc>
          <w:tcPr>
            <w:tcW w:w="813" w:type="dxa"/>
          </w:tcPr>
          <w:p w:rsidR="00515DCE" w:rsidRPr="0097767A" w:rsidRDefault="00515DCE" w:rsidP="00FE566D">
            <w:pPr>
              <w:spacing w:before="0"/>
              <w:rPr>
                <w:sz w:val="20"/>
                <w:szCs w:val="20"/>
              </w:rPr>
            </w:pPr>
            <w:r w:rsidRPr="0097767A">
              <w:rPr>
                <w:sz w:val="20"/>
                <w:szCs w:val="20"/>
              </w:rPr>
              <w:t>RI</w:t>
            </w:r>
          </w:p>
        </w:tc>
        <w:tc>
          <w:tcPr>
            <w:tcW w:w="2589" w:type="dxa"/>
          </w:tcPr>
          <w:p w:rsidR="00515DCE" w:rsidRPr="0097767A" w:rsidRDefault="00515DCE" w:rsidP="00FE566D">
            <w:pPr>
              <w:spacing w:before="0"/>
              <w:rPr>
                <w:sz w:val="20"/>
                <w:szCs w:val="20"/>
              </w:rPr>
            </w:pPr>
            <w:r w:rsidRPr="0097767A">
              <w:rPr>
                <w:sz w:val="20"/>
                <w:szCs w:val="20"/>
              </w:rPr>
              <w:t>4</w:t>
            </w:r>
          </w:p>
        </w:tc>
        <w:tc>
          <w:tcPr>
            <w:tcW w:w="1418" w:type="dxa"/>
          </w:tcPr>
          <w:p w:rsidR="00515DCE" w:rsidRPr="0097767A" w:rsidRDefault="00515DCE" w:rsidP="00FE566D">
            <w:pPr>
              <w:spacing w:before="0"/>
              <w:rPr>
                <w:sz w:val="20"/>
                <w:szCs w:val="20"/>
              </w:rPr>
            </w:pPr>
            <w:r w:rsidRPr="0097767A">
              <w:rPr>
                <w:sz w:val="20"/>
                <w:szCs w:val="20"/>
              </w:rPr>
              <w:t>0</w:t>
            </w:r>
          </w:p>
        </w:tc>
        <w:tc>
          <w:tcPr>
            <w:tcW w:w="1418" w:type="dxa"/>
          </w:tcPr>
          <w:p w:rsidR="00515DCE" w:rsidRPr="0097767A" w:rsidRDefault="00515DCE" w:rsidP="00FE566D">
            <w:pPr>
              <w:spacing w:before="0"/>
              <w:rPr>
                <w:sz w:val="20"/>
                <w:szCs w:val="20"/>
              </w:rPr>
            </w:pPr>
            <w:r w:rsidRPr="0097767A">
              <w:rPr>
                <w:sz w:val="20"/>
                <w:szCs w:val="20"/>
              </w:rPr>
              <w:t>0</w:t>
            </w:r>
          </w:p>
        </w:tc>
        <w:tc>
          <w:tcPr>
            <w:tcW w:w="1418" w:type="dxa"/>
          </w:tcPr>
          <w:p w:rsidR="00515DCE" w:rsidRPr="0097767A" w:rsidRDefault="00515DCE" w:rsidP="00FE566D">
            <w:pPr>
              <w:spacing w:before="0"/>
              <w:rPr>
                <w:sz w:val="20"/>
                <w:szCs w:val="20"/>
              </w:rPr>
            </w:pPr>
            <w:r w:rsidRPr="0097767A">
              <w:rPr>
                <w:sz w:val="20"/>
                <w:szCs w:val="20"/>
              </w:rPr>
              <w:t>3</w:t>
            </w:r>
          </w:p>
        </w:tc>
        <w:tc>
          <w:tcPr>
            <w:tcW w:w="2229" w:type="dxa"/>
          </w:tcPr>
          <w:p w:rsidR="00515DCE" w:rsidRPr="0097767A" w:rsidRDefault="00515DCE" w:rsidP="00FE566D">
            <w:pPr>
              <w:spacing w:before="0"/>
              <w:rPr>
                <w:sz w:val="20"/>
                <w:szCs w:val="20"/>
              </w:rPr>
            </w:pPr>
            <w:r>
              <w:rPr>
                <w:sz w:val="20"/>
                <w:szCs w:val="20"/>
              </w:rPr>
              <w:t>LR-22-I-B-RI-4-3</w:t>
            </w:r>
          </w:p>
        </w:tc>
      </w:tr>
      <w:tr w:rsidR="00515DCE" w:rsidRPr="0097767A" w:rsidTr="00FE566D">
        <w:tc>
          <w:tcPr>
            <w:tcW w:w="838" w:type="dxa"/>
          </w:tcPr>
          <w:p w:rsidR="00515DCE" w:rsidRPr="0097767A" w:rsidRDefault="00515DCE" w:rsidP="00FE566D">
            <w:pPr>
              <w:spacing w:before="0"/>
              <w:rPr>
                <w:sz w:val="20"/>
                <w:szCs w:val="20"/>
              </w:rPr>
            </w:pPr>
            <w:r w:rsidRPr="0097767A">
              <w:rPr>
                <w:sz w:val="20"/>
                <w:szCs w:val="20"/>
              </w:rPr>
              <w:t>A</w:t>
            </w:r>
          </w:p>
        </w:tc>
        <w:tc>
          <w:tcPr>
            <w:tcW w:w="1856" w:type="dxa"/>
          </w:tcPr>
          <w:p w:rsidR="00515DCE" w:rsidRPr="0097767A" w:rsidRDefault="00515DCE" w:rsidP="00FE566D">
            <w:pPr>
              <w:spacing w:before="0"/>
              <w:rPr>
                <w:sz w:val="20"/>
                <w:szCs w:val="20"/>
              </w:rPr>
            </w:pPr>
            <w:r w:rsidRPr="0097767A">
              <w:rPr>
                <w:sz w:val="20"/>
                <w:szCs w:val="20"/>
              </w:rPr>
              <w:t>4</w:t>
            </w:r>
          </w:p>
        </w:tc>
        <w:tc>
          <w:tcPr>
            <w:tcW w:w="1892" w:type="dxa"/>
          </w:tcPr>
          <w:p w:rsidR="00515DCE" w:rsidRPr="0097767A" w:rsidRDefault="00515DCE" w:rsidP="00FE566D">
            <w:pPr>
              <w:spacing w:before="0"/>
              <w:rPr>
                <w:sz w:val="20"/>
                <w:szCs w:val="20"/>
              </w:rPr>
            </w:pPr>
            <w:r w:rsidRPr="0097767A">
              <w:rPr>
                <w:sz w:val="20"/>
                <w:szCs w:val="20"/>
              </w:rPr>
              <w:t>0</w:t>
            </w:r>
          </w:p>
        </w:tc>
        <w:tc>
          <w:tcPr>
            <w:tcW w:w="1513" w:type="dxa"/>
          </w:tcPr>
          <w:p w:rsidR="00515DCE" w:rsidRPr="0097767A" w:rsidRDefault="00515DCE" w:rsidP="00FE566D">
            <w:pPr>
              <w:spacing w:before="0"/>
              <w:rPr>
                <w:sz w:val="20"/>
                <w:szCs w:val="20"/>
              </w:rPr>
            </w:pPr>
            <w:r w:rsidRPr="0097767A">
              <w:rPr>
                <w:sz w:val="20"/>
                <w:szCs w:val="20"/>
              </w:rPr>
              <w:t>0</w:t>
            </w:r>
          </w:p>
        </w:tc>
        <w:tc>
          <w:tcPr>
            <w:tcW w:w="813" w:type="dxa"/>
          </w:tcPr>
          <w:p w:rsidR="00515DCE" w:rsidRPr="0097767A" w:rsidRDefault="00515DCE" w:rsidP="00FE566D">
            <w:pPr>
              <w:spacing w:before="0"/>
              <w:rPr>
                <w:sz w:val="20"/>
                <w:szCs w:val="20"/>
              </w:rPr>
            </w:pPr>
            <w:r w:rsidRPr="0097767A">
              <w:rPr>
                <w:sz w:val="20"/>
                <w:szCs w:val="20"/>
              </w:rPr>
              <w:t>RI</w:t>
            </w:r>
          </w:p>
        </w:tc>
        <w:tc>
          <w:tcPr>
            <w:tcW w:w="2589" w:type="dxa"/>
          </w:tcPr>
          <w:p w:rsidR="00515DCE" w:rsidRPr="0097767A" w:rsidRDefault="00515DCE" w:rsidP="00FE566D">
            <w:pPr>
              <w:spacing w:before="0"/>
              <w:rPr>
                <w:sz w:val="20"/>
                <w:szCs w:val="20"/>
              </w:rPr>
            </w:pPr>
            <w:r>
              <w:rPr>
                <w:sz w:val="20"/>
                <w:szCs w:val="20"/>
              </w:rPr>
              <w:t>1</w:t>
            </w:r>
            <w:r w:rsidRPr="0097767A">
              <w:rPr>
                <w:sz w:val="20"/>
                <w:szCs w:val="20"/>
              </w:rPr>
              <w:t>0</w:t>
            </w:r>
          </w:p>
        </w:tc>
        <w:tc>
          <w:tcPr>
            <w:tcW w:w="1418" w:type="dxa"/>
          </w:tcPr>
          <w:p w:rsidR="00515DCE" w:rsidRPr="0097767A" w:rsidRDefault="00515DCE" w:rsidP="00FE566D">
            <w:pPr>
              <w:spacing w:before="0"/>
              <w:rPr>
                <w:sz w:val="20"/>
                <w:szCs w:val="20"/>
              </w:rPr>
            </w:pPr>
            <w:r w:rsidRPr="0097767A">
              <w:rPr>
                <w:sz w:val="20"/>
                <w:szCs w:val="20"/>
              </w:rPr>
              <w:t>0</w:t>
            </w:r>
          </w:p>
        </w:tc>
        <w:tc>
          <w:tcPr>
            <w:tcW w:w="1418" w:type="dxa"/>
          </w:tcPr>
          <w:p w:rsidR="00515DCE" w:rsidRPr="0097767A" w:rsidRDefault="00515DCE" w:rsidP="00FE566D">
            <w:pPr>
              <w:spacing w:before="0"/>
              <w:rPr>
                <w:sz w:val="20"/>
                <w:szCs w:val="20"/>
              </w:rPr>
            </w:pPr>
            <w:r w:rsidRPr="0097767A">
              <w:rPr>
                <w:sz w:val="20"/>
                <w:szCs w:val="20"/>
              </w:rPr>
              <w:t>0</w:t>
            </w:r>
          </w:p>
        </w:tc>
        <w:tc>
          <w:tcPr>
            <w:tcW w:w="1418" w:type="dxa"/>
          </w:tcPr>
          <w:p w:rsidR="00515DCE" w:rsidRPr="0097767A" w:rsidRDefault="00515DCE" w:rsidP="00FE566D">
            <w:pPr>
              <w:spacing w:before="0"/>
              <w:rPr>
                <w:sz w:val="20"/>
                <w:szCs w:val="20"/>
              </w:rPr>
            </w:pPr>
            <w:r w:rsidRPr="0097767A">
              <w:rPr>
                <w:sz w:val="20"/>
                <w:szCs w:val="20"/>
              </w:rPr>
              <w:t>4</w:t>
            </w:r>
          </w:p>
        </w:tc>
        <w:tc>
          <w:tcPr>
            <w:tcW w:w="2229" w:type="dxa"/>
          </w:tcPr>
          <w:p w:rsidR="00515DCE" w:rsidRPr="0097767A" w:rsidRDefault="00515DCE" w:rsidP="00FE566D">
            <w:pPr>
              <w:spacing w:before="0"/>
              <w:rPr>
                <w:sz w:val="20"/>
                <w:szCs w:val="20"/>
              </w:rPr>
            </w:pPr>
            <w:r>
              <w:rPr>
                <w:sz w:val="20"/>
                <w:szCs w:val="20"/>
              </w:rPr>
              <w:t>A-4-RI-10-4</w:t>
            </w:r>
          </w:p>
        </w:tc>
      </w:tr>
    </w:tbl>
    <w:p w:rsidR="00515DCE" w:rsidRDefault="00515DCE" w:rsidP="00515DCE">
      <w:r w:rsidRPr="009E1519">
        <w:rPr>
          <w:b/>
        </w:rPr>
        <w:t>Nota:</w:t>
      </w:r>
      <w:r>
        <w:t xml:space="preserve"> Cuando el documento normativo no cuenta con fracción o inciso se omite anotar.</w:t>
      </w:r>
    </w:p>
    <w:p w:rsidR="00515DCE" w:rsidRDefault="00515DCE" w:rsidP="00515DCE"/>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17"/>
        <w:gridCol w:w="6095"/>
      </w:tblGrid>
      <w:tr w:rsidR="00515DCE" w:rsidRPr="0077747E" w:rsidTr="00FE566D">
        <w:tc>
          <w:tcPr>
            <w:tcW w:w="817" w:type="dxa"/>
          </w:tcPr>
          <w:p w:rsidR="00515DCE" w:rsidRPr="0077747E" w:rsidRDefault="00515DCE" w:rsidP="00FE566D">
            <w:pPr>
              <w:rPr>
                <w:sz w:val="20"/>
              </w:rPr>
            </w:pPr>
            <w:r w:rsidRPr="0077747E">
              <w:rPr>
                <w:sz w:val="20"/>
              </w:rPr>
              <w:t>PE</w:t>
            </w:r>
          </w:p>
        </w:tc>
        <w:tc>
          <w:tcPr>
            <w:tcW w:w="6095" w:type="dxa"/>
          </w:tcPr>
          <w:p w:rsidR="00515DCE" w:rsidRPr="0077747E" w:rsidRDefault="00515DCE" w:rsidP="00FE566D">
            <w:pPr>
              <w:rPr>
                <w:sz w:val="20"/>
              </w:rPr>
            </w:pPr>
            <w:r w:rsidRPr="0077747E">
              <w:rPr>
                <w:sz w:val="20"/>
              </w:rPr>
              <w:t>Ley Orgánica del Poder Ejecutivo del Estado de Jalisco.</w:t>
            </w:r>
          </w:p>
        </w:tc>
      </w:tr>
      <w:tr w:rsidR="00515DCE" w:rsidRPr="0077747E" w:rsidTr="00FE566D">
        <w:tc>
          <w:tcPr>
            <w:tcW w:w="817" w:type="dxa"/>
          </w:tcPr>
          <w:p w:rsidR="00515DCE" w:rsidRPr="0077747E" w:rsidRDefault="00515DCE" w:rsidP="00FE566D">
            <w:pPr>
              <w:rPr>
                <w:sz w:val="20"/>
              </w:rPr>
            </w:pPr>
            <w:r w:rsidRPr="0077747E">
              <w:rPr>
                <w:sz w:val="20"/>
              </w:rPr>
              <w:t>DP</w:t>
            </w:r>
          </w:p>
        </w:tc>
        <w:tc>
          <w:tcPr>
            <w:tcW w:w="6095" w:type="dxa"/>
          </w:tcPr>
          <w:p w:rsidR="00515DCE" w:rsidRPr="0077747E" w:rsidRDefault="00515DCE" w:rsidP="00FE566D">
            <w:pPr>
              <w:rPr>
                <w:sz w:val="20"/>
              </w:rPr>
            </w:pPr>
            <w:r w:rsidRPr="0077747E">
              <w:rPr>
                <w:sz w:val="20"/>
              </w:rPr>
              <w:t>Ley Orgánica de la Dependencia o Paraestatal.</w:t>
            </w:r>
          </w:p>
        </w:tc>
      </w:tr>
      <w:tr w:rsidR="00515DCE" w:rsidRPr="0077747E" w:rsidTr="00FE566D">
        <w:tc>
          <w:tcPr>
            <w:tcW w:w="817" w:type="dxa"/>
          </w:tcPr>
          <w:p w:rsidR="00515DCE" w:rsidRPr="0077747E" w:rsidRDefault="00515DCE" w:rsidP="00FE566D">
            <w:pPr>
              <w:rPr>
                <w:b/>
                <w:sz w:val="20"/>
              </w:rPr>
            </w:pPr>
            <w:r w:rsidRPr="0077747E">
              <w:rPr>
                <w:b/>
                <w:color w:val="C00000"/>
                <w:sz w:val="20"/>
              </w:rPr>
              <w:t>LR</w:t>
            </w:r>
          </w:p>
        </w:tc>
        <w:tc>
          <w:tcPr>
            <w:tcW w:w="6095" w:type="dxa"/>
          </w:tcPr>
          <w:p w:rsidR="00515DCE" w:rsidRPr="0077747E" w:rsidRDefault="00515DCE" w:rsidP="00FE566D">
            <w:pPr>
              <w:rPr>
                <w:sz w:val="20"/>
              </w:rPr>
            </w:pPr>
            <w:r w:rsidRPr="0077747E">
              <w:rPr>
                <w:sz w:val="20"/>
              </w:rPr>
              <w:t>Ley Reglamentaria (</w:t>
            </w:r>
            <w:proofErr w:type="spellStart"/>
            <w:r w:rsidRPr="0077747E">
              <w:rPr>
                <w:sz w:val="20"/>
              </w:rPr>
              <w:t>p.ej</w:t>
            </w:r>
            <w:proofErr w:type="spellEnd"/>
            <w:r w:rsidRPr="0077747E">
              <w:rPr>
                <w:sz w:val="20"/>
              </w:rPr>
              <w:t>: Ley de Adquisiciones</w:t>
            </w:r>
            <w:r>
              <w:rPr>
                <w:sz w:val="20"/>
              </w:rPr>
              <w:t xml:space="preserve"> = LA</w:t>
            </w:r>
            <w:r w:rsidRPr="0077747E">
              <w:rPr>
                <w:sz w:val="20"/>
              </w:rPr>
              <w:t>).</w:t>
            </w:r>
          </w:p>
        </w:tc>
      </w:tr>
      <w:tr w:rsidR="00515DCE" w:rsidRPr="0077747E" w:rsidTr="00FE566D">
        <w:tc>
          <w:tcPr>
            <w:tcW w:w="817" w:type="dxa"/>
          </w:tcPr>
          <w:p w:rsidR="00515DCE" w:rsidRPr="0077747E" w:rsidRDefault="00515DCE" w:rsidP="00FE566D">
            <w:pPr>
              <w:rPr>
                <w:sz w:val="20"/>
              </w:rPr>
            </w:pPr>
            <w:r w:rsidRPr="0077747E">
              <w:rPr>
                <w:sz w:val="20"/>
              </w:rPr>
              <w:t>A</w:t>
            </w:r>
          </w:p>
        </w:tc>
        <w:tc>
          <w:tcPr>
            <w:tcW w:w="6095" w:type="dxa"/>
          </w:tcPr>
          <w:p w:rsidR="00515DCE" w:rsidRPr="0077747E" w:rsidRDefault="00515DCE" w:rsidP="00FE566D">
            <w:pPr>
              <w:rPr>
                <w:sz w:val="20"/>
              </w:rPr>
            </w:pPr>
            <w:r w:rsidRPr="0077747E">
              <w:rPr>
                <w:sz w:val="20"/>
              </w:rPr>
              <w:t>Acuerdo del Gobernador.</w:t>
            </w:r>
          </w:p>
        </w:tc>
      </w:tr>
    </w:tbl>
    <w:p w:rsidR="00515DCE" w:rsidRPr="00F0512C" w:rsidRDefault="00515DCE" w:rsidP="00515DCE">
      <w:pPr>
        <w:pStyle w:val="Ttulo3"/>
      </w:pPr>
      <w:bookmarkStart w:id="345" w:name="_Toc455664403"/>
      <w:r w:rsidRPr="00F0512C">
        <w:lastRenderedPageBreak/>
        <w:t>Suplencias</w:t>
      </w:r>
      <w:bookmarkEnd w:id="345"/>
      <w:r w:rsidRPr="00F0512C">
        <w:t xml:space="preserve"> </w:t>
      </w:r>
    </w:p>
    <w:p w:rsidR="00515DCE" w:rsidRDefault="00515DCE" w:rsidP="00515DCE"/>
    <w:p w:rsidR="00515DCE" w:rsidRDefault="00E14BF0" w:rsidP="00515DCE">
      <w:r w:rsidRPr="00771E88">
        <w:rPr>
          <w:rFonts w:ascii="Arial" w:eastAsiaTheme="minorEastAsia" w:hAnsi="Arial" w:cs="Arial"/>
          <w:szCs w:val="24"/>
          <w:lang w:eastAsia="es-MX"/>
        </w:rPr>
        <w:t>Las ausencias de los titulares de las unidades administrativas serán suplidas por el trabajador de jerarquía inmediata inferior adscrito a la unidad correspondiente o, en su caso, por quién el director general</w:t>
      </w:r>
      <w:r>
        <w:rPr>
          <w:rFonts w:ascii="Arial" w:eastAsiaTheme="minorEastAsia" w:hAnsi="Arial" w:cs="Arial"/>
          <w:szCs w:val="24"/>
          <w:lang w:eastAsia="es-MX"/>
        </w:rPr>
        <w:t xml:space="preserve"> designe, de acuerdo al artículo 8 del Estatuto Orgánico del IIEG.</w:t>
      </w:r>
    </w:p>
    <w:p w:rsidR="00515DCE" w:rsidRDefault="00515DCE" w:rsidP="00515DCE"/>
    <w:p w:rsidR="00515DCE" w:rsidRDefault="00515DCE" w:rsidP="00515DCE">
      <w:pPr>
        <w:spacing w:before="0" w:after="200" w:line="276" w:lineRule="auto"/>
        <w:jc w:val="left"/>
      </w:pPr>
      <w:r>
        <w:br w:type="page"/>
      </w:r>
    </w:p>
    <w:p w:rsidR="00515DCE" w:rsidRDefault="00515DCE" w:rsidP="00515DCE"/>
    <w:p w:rsidR="00515DCE" w:rsidRDefault="00515DCE" w:rsidP="00A0039A">
      <w:pPr>
        <w:pStyle w:val="Ttulo2"/>
        <w:numPr>
          <w:ilvl w:val="0"/>
          <w:numId w:val="11"/>
        </w:numPr>
      </w:pPr>
      <w:bookmarkStart w:id="346" w:name="_Toc455664404"/>
      <w:r w:rsidRPr="006B0127">
        <w:t>Inventario</w:t>
      </w:r>
      <w:r>
        <w:t xml:space="preserve"> y d</w:t>
      </w:r>
      <w:r w:rsidRPr="007C111F">
        <w:t>escripción de los procedimientos</w:t>
      </w:r>
      <w:bookmarkEnd w:id="346"/>
      <w:r w:rsidRPr="007C111F">
        <w:t xml:space="preserve"> </w:t>
      </w:r>
    </w:p>
    <w:p w:rsidR="00515DCE" w:rsidRDefault="00515DCE" w:rsidP="00515DCE"/>
    <w:p w:rsidR="00515DCE" w:rsidRDefault="00515DCE" w:rsidP="00515DCE">
      <w:r w:rsidRPr="003D49CC">
        <w:t xml:space="preserve">Se ha presentado el organigrama que expresa las relaciones jerárquicas y funcionales de </w:t>
      </w:r>
      <w:r w:rsidRPr="00815D03">
        <w:t xml:space="preserve">la organización con relación </w:t>
      </w:r>
      <w:r w:rsidRPr="008316B1">
        <w:t>a su(s) Macro-proceso(s)</w:t>
      </w:r>
      <w:r w:rsidRPr="003D49CC">
        <w:t>. A ese organigrama se asocian las fichas de responsabilidades funcionales, mismas que expresan el contenido del trabajo de las áreas y sus responsables, en la consecución de los procesos. A continuación, se presenta un listado detallado de los procesos que asocia, al mismo tiempo, la instancia que tiene bajo su adecuado funcionamiento y los servicios derivados de los mismos.</w:t>
      </w:r>
    </w:p>
    <w:p w:rsidR="00515DCE" w:rsidRPr="007D4452" w:rsidRDefault="00515DCE" w:rsidP="00515DCE">
      <w:pPr>
        <w:pStyle w:val="Ttulo3"/>
      </w:pPr>
      <w:bookmarkStart w:id="347" w:name="_Toc455664405"/>
      <w:r>
        <w:t>Inventario de procedimientos</w:t>
      </w:r>
      <w:bookmarkEnd w:id="347"/>
    </w:p>
    <w:tbl>
      <w:tblPr>
        <w:tblW w:w="15900" w:type="dxa"/>
        <w:tblInd w:w="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741"/>
        <w:gridCol w:w="2063"/>
        <w:gridCol w:w="540"/>
        <w:gridCol w:w="2038"/>
        <w:gridCol w:w="530"/>
        <w:gridCol w:w="2053"/>
        <w:gridCol w:w="530"/>
        <w:gridCol w:w="2057"/>
        <w:gridCol w:w="536"/>
        <w:gridCol w:w="2064"/>
        <w:gridCol w:w="706"/>
        <w:gridCol w:w="2042"/>
      </w:tblGrid>
      <w:tr w:rsidR="00515DCE" w:rsidRPr="007D4452" w:rsidTr="00FE566D">
        <w:trPr>
          <w:trHeight w:val="315"/>
        </w:trPr>
        <w:tc>
          <w:tcPr>
            <w:tcW w:w="741" w:type="dxa"/>
            <w:vMerge w:val="restart"/>
            <w:shd w:val="clear" w:color="auto" w:fill="F2F2F2" w:themeFill="background1" w:themeFillShade="F2"/>
            <w:vAlign w:val="center"/>
            <w:hideMark/>
          </w:tcPr>
          <w:p w:rsidR="00515DCE" w:rsidRPr="007D4452" w:rsidRDefault="00515DCE" w:rsidP="00FE566D">
            <w:pPr>
              <w:spacing w:after="0"/>
              <w:jc w:val="center"/>
              <w:rPr>
                <w:rFonts w:asciiTheme="minorHAnsi" w:eastAsia="Times New Roman" w:hAnsiTheme="minorHAnsi" w:cs="Times New Roman"/>
                <w:b/>
                <w:bCs/>
                <w:lang w:eastAsia="es-MX"/>
              </w:rPr>
            </w:pPr>
            <w:proofErr w:type="spellStart"/>
            <w:r w:rsidRPr="007D4452">
              <w:rPr>
                <w:rFonts w:asciiTheme="minorHAnsi" w:eastAsia="Times New Roman" w:hAnsiTheme="minorHAnsi" w:cs="Times New Roman"/>
                <w:b/>
                <w:bCs/>
                <w:sz w:val="22"/>
                <w:lang w:eastAsia="es-MX"/>
              </w:rPr>
              <w:t>Dep</w:t>
            </w:r>
            <w:proofErr w:type="spellEnd"/>
            <w:r w:rsidRPr="007D4452">
              <w:rPr>
                <w:rFonts w:asciiTheme="minorHAnsi" w:eastAsia="Times New Roman" w:hAnsiTheme="minorHAnsi" w:cs="Times New Roman"/>
                <w:b/>
                <w:bCs/>
                <w:sz w:val="22"/>
                <w:lang w:eastAsia="es-MX"/>
              </w:rPr>
              <w:t>.</w:t>
            </w:r>
          </w:p>
        </w:tc>
        <w:tc>
          <w:tcPr>
            <w:tcW w:w="2063" w:type="dxa"/>
            <w:vMerge w:val="restart"/>
            <w:shd w:val="clear" w:color="auto" w:fill="F2F2F2" w:themeFill="background1" w:themeFillShade="F2"/>
            <w:vAlign w:val="center"/>
            <w:hideMark/>
          </w:tcPr>
          <w:p w:rsidR="00515DCE" w:rsidRPr="007D4452" w:rsidRDefault="00515DCE"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Referencia normativa</w:t>
            </w:r>
          </w:p>
        </w:tc>
        <w:tc>
          <w:tcPr>
            <w:tcW w:w="2578" w:type="dxa"/>
            <w:gridSpan w:val="2"/>
            <w:shd w:val="clear" w:color="auto" w:fill="F2F2F2" w:themeFill="background1" w:themeFillShade="F2"/>
            <w:vAlign w:val="center"/>
            <w:hideMark/>
          </w:tcPr>
          <w:p w:rsidR="00515DCE" w:rsidRPr="007D4452" w:rsidRDefault="00515DCE"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Macro proceso</w:t>
            </w:r>
          </w:p>
        </w:tc>
        <w:tc>
          <w:tcPr>
            <w:tcW w:w="2583" w:type="dxa"/>
            <w:gridSpan w:val="2"/>
            <w:shd w:val="clear" w:color="auto" w:fill="F2F2F2" w:themeFill="background1" w:themeFillShade="F2"/>
            <w:vAlign w:val="center"/>
            <w:hideMark/>
          </w:tcPr>
          <w:p w:rsidR="00515DCE" w:rsidRPr="007D4452" w:rsidRDefault="00515DCE"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Proceso</w:t>
            </w:r>
          </w:p>
        </w:tc>
        <w:tc>
          <w:tcPr>
            <w:tcW w:w="2587" w:type="dxa"/>
            <w:gridSpan w:val="2"/>
            <w:shd w:val="clear" w:color="auto" w:fill="F2F2F2" w:themeFill="background1" w:themeFillShade="F2"/>
            <w:vAlign w:val="center"/>
            <w:hideMark/>
          </w:tcPr>
          <w:p w:rsidR="00515DCE" w:rsidRPr="007D4452" w:rsidRDefault="00515DCE"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Sub proceso</w:t>
            </w:r>
          </w:p>
        </w:tc>
        <w:tc>
          <w:tcPr>
            <w:tcW w:w="2600" w:type="dxa"/>
            <w:gridSpan w:val="2"/>
            <w:shd w:val="clear" w:color="auto" w:fill="F2F2F2" w:themeFill="background1" w:themeFillShade="F2"/>
            <w:vAlign w:val="center"/>
            <w:hideMark/>
          </w:tcPr>
          <w:p w:rsidR="00515DCE" w:rsidRPr="007D4452" w:rsidRDefault="00515DCE"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Procedimiento</w:t>
            </w:r>
          </w:p>
        </w:tc>
        <w:tc>
          <w:tcPr>
            <w:tcW w:w="2748" w:type="dxa"/>
            <w:gridSpan w:val="2"/>
            <w:shd w:val="clear" w:color="auto" w:fill="F2F2F2" w:themeFill="background1" w:themeFillShade="F2"/>
            <w:vAlign w:val="center"/>
            <w:hideMark/>
          </w:tcPr>
          <w:p w:rsidR="00515DCE" w:rsidRPr="007D4452" w:rsidRDefault="00515DCE"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Servicio</w:t>
            </w:r>
          </w:p>
        </w:tc>
      </w:tr>
      <w:tr w:rsidR="00515DCE" w:rsidRPr="007D4452" w:rsidTr="00FE566D">
        <w:trPr>
          <w:trHeight w:val="405"/>
        </w:trPr>
        <w:tc>
          <w:tcPr>
            <w:tcW w:w="741" w:type="dxa"/>
            <w:vMerge/>
            <w:shd w:val="clear" w:color="auto" w:fill="F2F2F2" w:themeFill="background1" w:themeFillShade="F2"/>
            <w:vAlign w:val="center"/>
            <w:hideMark/>
          </w:tcPr>
          <w:p w:rsidR="00515DCE" w:rsidRPr="007D4452" w:rsidRDefault="00515DCE" w:rsidP="00FE566D">
            <w:pPr>
              <w:spacing w:after="0"/>
              <w:rPr>
                <w:rFonts w:asciiTheme="minorHAnsi" w:eastAsia="Times New Roman" w:hAnsiTheme="minorHAnsi" w:cs="Times New Roman"/>
                <w:b/>
                <w:bCs/>
                <w:lang w:eastAsia="es-MX"/>
              </w:rPr>
            </w:pPr>
          </w:p>
        </w:tc>
        <w:tc>
          <w:tcPr>
            <w:tcW w:w="2063" w:type="dxa"/>
            <w:vMerge/>
            <w:shd w:val="clear" w:color="auto" w:fill="F2F2F2" w:themeFill="background1" w:themeFillShade="F2"/>
            <w:vAlign w:val="center"/>
            <w:hideMark/>
          </w:tcPr>
          <w:p w:rsidR="00515DCE" w:rsidRPr="007D4452" w:rsidRDefault="00515DCE" w:rsidP="00FE566D">
            <w:pPr>
              <w:spacing w:after="0"/>
              <w:rPr>
                <w:rFonts w:asciiTheme="minorHAnsi" w:eastAsia="Times New Roman" w:hAnsiTheme="minorHAnsi" w:cs="Times New Roman"/>
                <w:b/>
                <w:bCs/>
                <w:lang w:eastAsia="es-MX"/>
              </w:rPr>
            </w:pPr>
          </w:p>
        </w:tc>
        <w:tc>
          <w:tcPr>
            <w:tcW w:w="540" w:type="dxa"/>
            <w:shd w:val="clear" w:color="auto" w:fill="F2F2F2" w:themeFill="background1" w:themeFillShade="F2"/>
            <w:vAlign w:val="center"/>
            <w:hideMark/>
          </w:tcPr>
          <w:p w:rsidR="00515DCE" w:rsidRPr="007D4452" w:rsidRDefault="00515DCE"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Tipo</w:t>
            </w:r>
          </w:p>
        </w:tc>
        <w:tc>
          <w:tcPr>
            <w:tcW w:w="2038" w:type="dxa"/>
            <w:shd w:val="clear" w:color="auto" w:fill="F2F2F2" w:themeFill="background1" w:themeFillShade="F2"/>
            <w:vAlign w:val="center"/>
            <w:hideMark/>
          </w:tcPr>
          <w:p w:rsidR="00515DCE" w:rsidRPr="007D4452" w:rsidRDefault="00515DCE"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c>
          <w:tcPr>
            <w:tcW w:w="530" w:type="dxa"/>
            <w:shd w:val="clear" w:color="auto" w:fill="F2F2F2" w:themeFill="background1" w:themeFillShade="F2"/>
            <w:vAlign w:val="center"/>
            <w:hideMark/>
          </w:tcPr>
          <w:p w:rsidR="00515DCE" w:rsidRPr="007D4452" w:rsidRDefault="00515DCE"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w:t>
            </w:r>
          </w:p>
        </w:tc>
        <w:tc>
          <w:tcPr>
            <w:tcW w:w="2053" w:type="dxa"/>
            <w:shd w:val="clear" w:color="auto" w:fill="F2F2F2" w:themeFill="background1" w:themeFillShade="F2"/>
            <w:vAlign w:val="center"/>
            <w:hideMark/>
          </w:tcPr>
          <w:p w:rsidR="00515DCE" w:rsidRPr="007D4452" w:rsidRDefault="00515DCE"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c>
          <w:tcPr>
            <w:tcW w:w="530" w:type="dxa"/>
            <w:shd w:val="clear" w:color="auto" w:fill="F2F2F2" w:themeFill="background1" w:themeFillShade="F2"/>
            <w:vAlign w:val="center"/>
            <w:hideMark/>
          </w:tcPr>
          <w:p w:rsidR="00515DCE" w:rsidRPr="007D4452" w:rsidRDefault="00515DCE"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w:t>
            </w:r>
          </w:p>
        </w:tc>
        <w:tc>
          <w:tcPr>
            <w:tcW w:w="2057" w:type="dxa"/>
            <w:shd w:val="clear" w:color="auto" w:fill="F2F2F2" w:themeFill="background1" w:themeFillShade="F2"/>
            <w:vAlign w:val="center"/>
            <w:hideMark/>
          </w:tcPr>
          <w:p w:rsidR="00515DCE" w:rsidRPr="007D4452" w:rsidRDefault="00515DCE"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c>
          <w:tcPr>
            <w:tcW w:w="536" w:type="dxa"/>
            <w:shd w:val="clear" w:color="auto" w:fill="F2F2F2" w:themeFill="background1" w:themeFillShade="F2"/>
            <w:vAlign w:val="center"/>
            <w:hideMark/>
          </w:tcPr>
          <w:p w:rsidR="00515DCE" w:rsidRPr="007D4452" w:rsidRDefault="00515DCE"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w:t>
            </w:r>
          </w:p>
        </w:tc>
        <w:tc>
          <w:tcPr>
            <w:tcW w:w="2064" w:type="dxa"/>
            <w:shd w:val="clear" w:color="auto" w:fill="F2F2F2" w:themeFill="background1" w:themeFillShade="F2"/>
            <w:vAlign w:val="center"/>
            <w:hideMark/>
          </w:tcPr>
          <w:p w:rsidR="00515DCE" w:rsidRPr="007D4452" w:rsidRDefault="00515DCE"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c>
          <w:tcPr>
            <w:tcW w:w="706" w:type="dxa"/>
            <w:shd w:val="clear" w:color="auto" w:fill="F2F2F2" w:themeFill="background1" w:themeFillShade="F2"/>
            <w:vAlign w:val="center"/>
            <w:hideMark/>
          </w:tcPr>
          <w:p w:rsidR="00515DCE" w:rsidRPr="007D4452" w:rsidRDefault="00515DCE"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Tipo</w:t>
            </w:r>
          </w:p>
        </w:tc>
        <w:tc>
          <w:tcPr>
            <w:tcW w:w="2042" w:type="dxa"/>
            <w:shd w:val="clear" w:color="auto" w:fill="F2F2F2" w:themeFill="background1" w:themeFillShade="F2"/>
            <w:vAlign w:val="center"/>
            <w:hideMark/>
          </w:tcPr>
          <w:p w:rsidR="00515DCE" w:rsidRPr="007D4452" w:rsidRDefault="00515DCE" w:rsidP="00FE566D">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r>
      <w:tr w:rsidR="00515DCE" w:rsidRPr="007D4452" w:rsidTr="00FE566D">
        <w:trPr>
          <w:trHeight w:val="447"/>
        </w:trPr>
        <w:tc>
          <w:tcPr>
            <w:tcW w:w="741" w:type="dxa"/>
            <w:shd w:val="clear" w:color="auto" w:fill="auto"/>
            <w:noWrap/>
            <w:vAlign w:val="center"/>
          </w:tcPr>
          <w:p w:rsidR="00515DCE" w:rsidRPr="007D4452" w:rsidRDefault="00515DCE" w:rsidP="00FE566D">
            <w:pPr>
              <w:jc w:val="center"/>
            </w:pPr>
          </w:p>
        </w:tc>
        <w:tc>
          <w:tcPr>
            <w:tcW w:w="2063" w:type="dxa"/>
            <w:shd w:val="clear" w:color="auto" w:fill="auto"/>
            <w:vAlign w:val="center"/>
          </w:tcPr>
          <w:p w:rsidR="00515DCE" w:rsidRDefault="00515DCE" w:rsidP="00FE566D">
            <w:pPr>
              <w:tabs>
                <w:tab w:val="left" w:pos="1571"/>
              </w:tabs>
              <w:jc w:val="center"/>
            </w:pPr>
            <w:r>
              <w:t>DP-10-V-VII-VIII-XI-XI-XII-XIII-XX</w:t>
            </w:r>
          </w:p>
          <w:p w:rsidR="00515DCE" w:rsidRPr="007D4452" w:rsidRDefault="00515DCE" w:rsidP="00FE566D">
            <w:pPr>
              <w:jc w:val="center"/>
            </w:pPr>
            <w:r>
              <w:t>RI-11-IX</w:t>
            </w:r>
          </w:p>
        </w:tc>
        <w:tc>
          <w:tcPr>
            <w:tcW w:w="540" w:type="dxa"/>
            <w:shd w:val="clear" w:color="auto" w:fill="auto"/>
            <w:vAlign w:val="center"/>
          </w:tcPr>
          <w:p w:rsidR="00515DCE" w:rsidRPr="007D4452" w:rsidRDefault="00515DCE" w:rsidP="00FE566D">
            <w:pPr>
              <w:jc w:val="center"/>
            </w:pPr>
          </w:p>
        </w:tc>
        <w:tc>
          <w:tcPr>
            <w:tcW w:w="2038" w:type="dxa"/>
            <w:shd w:val="clear" w:color="auto" w:fill="auto"/>
            <w:vAlign w:val="center"/>
          </w:tcPr>
          <w:p w:rsidR="00515DCE" w:rsidRPr="007D4452" w:rsidRDefault="00515DCE" w:rsidP="00FE566D">
            <w:pPr>
              <w:jc w:val="center"/>
            </w:pPr>
            <w:r>
              <w:t>---------</w:t>
            </w:r>
          </w:p>
        </w:tc>
        <w:tc>
          <w:tcPr>
            <w:tcW w:w="530" w:type="dxa"/>
            <w:shd w:val="clear" w:color="auto" w:fill="auto"/>
            <w:vAlign w:val="center"/>
          </w:tcPr>
          <w:p w:rsidR="00515DCE" w:rsidRPr="007D4452" w:rsidRDefault="00515DCE" w:rsidP="00FE566D">
            <w:pPr>
              <w:jc w:val="center"/>
            </w:pPr>
          </w:p>
        </w:tc>
        <w:tc>
          <w:tcPr>
            <w:tcW w:w="2053" w:type="dxa"/>
            <w:shd w:val="clear" w:color="auto" w:fill="auto"/>
            <w:vAlign w:val="center"/>
          </w:tcPr>
          <w:p w:rsidR="00515DCE" w:rsidRPr="007D4452" w:rsidRDefault="00515DCE" w:rsidP="00FE566D">
            <w:pPr>
              <w:spacing w:after="0"/>
              <w:jc w:val="center"/>
              <w:rPr>
                <w:rFonts w:asciiTheme="minorHAnsi" w:eastAsia="Times New Roman" w:hAnsiTheme="minorHAnsi" w:cs="Times New Roman"/>
                <w:bCs/>
                <w:lang w:eastAsia="es-MX"/>
              </w:rPr>
            </w:pPr>
            <w:r w:rsidRPr="00184CAF">
              <w:rPr>
                <w:rFonts w:asciiTheme="minorHAnsi" w:eastAsia="Times New Roman" w:hAnsiTheme="minorHAnsi" w:cs="Times New Roman"/>
                <w:bCs/>
                <w:lang w:eastAsia="es-MX"/>
              </w:rPr>
              <w:t>Difusión en Redes</w:t>
            </w:r>
          </w:p>
        </w:tc>
        <w:tc>
          <w:tcPr>
            <w:tcW w:w="530" w:type="dxa"/>
            <w:shd w:val="clear" w:color="auto" w:fill="auto"/>
            <w:vAlign w:val="center"/>
          </w:tcPr>
          <w:p w:rsidR="00515DCE" w:rsidRPr="007D4452" w:rsidRDefault="00515DCE" w:rsidP="00FE566D">
            <w:pPr>
              <w:jc w:val="center"/>
            </w:pPr>
          </w:p>
        </w:tc>
        <w:tc>
          <w:tcPr>
            <w:tcW w:w="2057" w:type="dxa"/>
            <w:shd w:val="clear" w:color="auto" w:fill="auto"/>
            <w:vAlign w:val="center"/>
          </w:tcPr>
          <w:p w:rsidR="00515DCE" w:rsidRPr="007D4452" w:rsidRDefault="00515DCE" w:rsidP="00FE566D">
            <w:pPr>
              <w:jc w:val="center"/>
            </w:pPr>
          </w:p>
        </w:tc>
        <w:tc>
          <w:tcPr>
            <w:tcW w:w="536" w:type="dxa"/>
            <w:shd w:val="clear" w:color="auto" w:fill="auto"/>
            <w:vAlign w:val="center"/>
          </w:tcPr>
          <w:p w:rsidR="00515DCE" w:rsidRPr="007D4452" w:rsidRDefault="00515DCE" w:rsidP="00FE566D">
            <w:pPr>
              <w:spacing w:after="0"/>
              <w:jc w:val="center"/>
              <w:rPr>
                <w:rFonts w:asciiTheme="minorHAnsi" w:eastAsia="Times New Roman" w:hAnsiTheme="minorHAnsi" w:cs="Times New Roman"/>
                <w:bCs/>
                <w:lang w:eastAsia="es-MX"/>
              </w:rPr>
            </w:pPr>
          </w:p>
        </w:tc>
        <w:tc>
          <w:tcPr>
            <w:tcW w:w="2064" w:type="dxa"/>
            <w:shd w:val="clear" w:color="auto" w:fill="auto"/>
            <w:vAlign w:val="center"/>
          </w:tcPr>
          <w:p w:rsidR="00515DCE" w:rsidRPr="007D4452" w:rsidRDefault="00515DCE" w:rsidP="00FE566D">
            <w:pPr>
              <w:spacing w:after="0"/>
              <w:jc w:val="center"/>
              <w:rPr>
                <w:rFonts w:asciiTheme="minorHAnsi" w:eastAsia="Times New Roman" w:hAnsiTheme="minorHAnsi" w:cs="Times New Roman"/>
                <w:bCs/>
                <w:lang w:eastAsia="es-MX"/>
              </w:rPr>
            </w:pPr>
            <w:r w:rsidRPr="00184CAF">
              <w:rPr>
                <w:rFonts w:asciiTheme="minorHAnsi" w:eastAsia="Times New Roman" w:hAnsiTheme="minorHAnsi" w:cs="Times New Roman"/>
                <w:bCs/>
                <w:lang w:eastAsia="es-MX"/>
              </w:rPr>
              <w:t>Difusión en Redes</w:t>
            </w:r>
          </w:p>
        </w:tc>
        <w:tc>
          <w:tcPr>
            <w:tcW w:w="706" w:type="dxa"/>
            <w:shd w:val="clear" w:color="auto" w:fill="auto"/>
            <w:vAlign w:val="center"/>
          </w:tcPr>
          <w:p w:rsidR="00515DCE" w:rsidRPr="007D4452" w:rsidRDefault="00515DCE" w:rsidP="00FE566D">
            <w:pPr>
              <w:spacing w:after="0"/>
              <w:jc w:val="center"/>
              <w:rPr>
                <w:rFonts w:asciiTheme="minorHAnsi" w:eastAsia="Times New Roman" w:hAnsiTheme="minorHAnsi" w:cs="Times New Roman"/>
                <w:bCs/>
                <w:lang w:eastAsia="es-MX"/>
              </w:rPr>
            </w:pPr>
          </w:p>
        </w:tc>
        <w:tc>
          <w:tcPr>
            <w:tcW w:w="2042" w:type="dxa"/>
            <w:shd w:val="clear" w:color="auto" w:fill="auto"/>
            <w:vAlign w:val="center"/>
          </w:tcPr>
          <w:p w:rsidR="00515DCE" w:rsidRPr="007D4452" w:rsidRDefault="00515DCE" w:rsidP="00FE566D">
            <w:pPr>
              <w:spacing w:after="0"/>
              <w:jc w:val="center"/>
              <w:rPr>
                <w:rFonts w:asciiTheme="minorHAnsi" w:eastAsia="Times New Roman" w:hAnsiTheme="minorHAnsi" w:cs="Times New Roman"/>
                <w:bCs/>
                <w:lang w:eastAsia="es-MX"/>
              </w:rPr>
            </w:pPr>
            <w:r w:rsidRPr="00184CAF">
              <w:rPr>
                <w:rFonts w:asciiTheme="minorHAnsi" w:eastAsia="Times New Roman" w:hAnsiTheme="minorHAnsi" w:cs="Times New Roman"/>
                <w:bCs/>
                <w:lang w:eastAsia="es-MX"/>
              </w:rPr>
              <w:t>Difusión  en redes de reunione</w:t>
            </w:r>
            <w:r>
              <w:rPr>
                <w:rFonts w:asciiTheme="minorHAnsi" w:eastAsia="Times New Roman" w:hAnsiTheme="minorHAnsi" w:cs="Times New Roman"/>
                <w:bCs/>
                <w:lang w:eastAsia="es-MX"/>
              </w:rPr>
              <w:t>s de trabajo, Notas y  Fichas Té</w:t>
            </w:r>
            <w:r w:rsidRPr="00184CAF">
              <w:rPr>
                <w:rFonts w:asciiTheme="minorHAnsi" w:eastAsia="Times New Roman" w:hAnsiTheme="minorHAnsi" w:cs="Times New Roman"/>
                <w:bCs/>
                <w:lang w:eastAsia="es-MX"/>
              </w:rPr>
              <w:t>cnicas de las Unidades</w:t>
            </w:r>
          </w:p>
        </w:tc>
      </w:tr>
      <w:tr w:rsidR="00515DCE" w:rsidRPr="007D4452" w:rsidTr="00FE566D">
        <w:trPr>
          <w:trHeight w:val="447"/>
        </w:trPr>
        <w:tc>
          <w:tcPr>
            <w:tcW w:w="741" w:type="dxa"/>
            <w:shd w:val="clear" w:color="auto" w:fill="auto"/>
            <w:noWrap/>
            <w:vAlign w:val="center"/>
          </w:tcPr>
          <w:p w:rsidR="00515DCE" w:rsidRPr="007D4452" w:rsidRDefault="00515DCE" w:rsidP="00FE566D">
            <w:pPr>
              <w:jc w:val="center"/>
            </w:pPr>
          </w:p>
        </w:tc>
        <w:tc>
          <w:tcPr>
            <w:tcW w:w="2063" w:type="dxa"/>
            <w:shd w:val="clear" w:color="auto" w:fill="auto"/>
            <w:vAlign w:val="center"/>
          </w:tcPr>
          <w:p w:rsidR="00515DCE" w:rsidRDefault="00515DCE" w:rsidP="00FE566D">
            <w:pPr>
              <w:tabs>
                <w:tab w:val="left" w:pos="1571"/>
              </w:tabs>
              <w:jc w:val="center"/>
            </w:pPr>
            <w:r>
              <w:t>DP-10-V-VII-VIII-XI-XI-XII-XIII-XX</w:t>
            </w:r>
          </w:p>
          <w:p w:rsidR="00515DCE" w:rsidRPr="007D4452" w:rsidRDefault="00515DCE" w:rsidP="00FE566D">
            <w:pPr>
              <w:jc w:val="center"/>
            </w:pPr>
            <w:r>
              <w:t>RI-11-IX</w:t>
            </w:r>
          </w:p>
        </w:tc>
        <w:tc>
          <w:tcPr>
            <w:tcW w:w="540" w:type="dxa"/>
            <w:shd w:val="clear" w:color="auto" w:fill="auto"/>
            <w:vAlign w:val="center"/>
          </w:tcPr>
          <w:p w:rsidR="00515DCE" w:rsidRPr="007D4452" w:rsidRDefault="00515DCE" w:rsidP="00FE566D">
            <w:pPr>
              <w:jc w:val="center"/>
            </w:pPr>
          </w:p>
        </w:tc>
        <w:tc>
          <w:tcPr>
            <w:tcW w:w="2038" w:type="dxa"/>
            <w:shd w:val="clear" w:color="auto" w:fill="auto"/>
            <w:vAlign w:val="center"/>
          </w:tcPr>
          <w:p w:rsidR="00515DCE" w:rsidRPr="007D4452" w:rsidRDefault="00515DCE" w:rsidP="00FE566D">
            <w:pPr>
              <w:jc w:val="center"/>
            </w:pPr>
            <w:r>
              <w:t>----------</w:t>
            </w:r>
          </w:p>
        </w:tc>
        <w:tc>
          <w:tcPr>
            <w:tcW w:w="530" w:type="dxa"/>
            <w:shd w:val="clear" w:color="auto" w:fill="auto"/>
            <w:vAlign w:val="center"/>
          </w:tcPr>
          <w:p w:rsidR="00515DCE" w:rsidRPr="007D4452" w:rsidRDefault="00515DCE" w:rsidP="00FE566D">
            <w:pPr>
              <w:jc w:val="center"/>
            </w:pPr>
          </w:p>
        </w:tc>
        <w:tc>
          <w:tcPr>
            <w:tcW w:w="2053" w:type="dxa"/>
            <w:shd w:val="clear" w:color="auto" w:fill="auto"/>
            <w:vAlign w:val="center"/>
          </w:tcPr>
          <w:p w:rsidR="00515DCE" w:rsidRPr="007D4452" w:rsidRDefault="00515DCE" w:rsidP="00FE566D">
            <w:pPr>
              <w:spacing w:after="0"/>
              <w:jc w:val="center"/>
              <w:rPr>
                <w:rFonts w:asciiTheme="minorHAnsi" w:eastAsia="Times New Roman" w:hAnsiTheme="minorHAnsi" w:cs="Times New Roman"/>
                <w:bCs/>
                <w:lang w:eastAsia="es-MX"/>
              </w:rPr>
            </w:pPr>
            <w:r w:rsidRPr="00AB2423">
              <w:rPr>
                <w:rFonts w:asciiTheme="minorHAnsi" w:eastAsia="Times New Roman" w:hAnsiTheme="minorHAnsi" w:cs="Times New Roman"/>
                <w:bCs/>
                <w:lang w:eastAsia="es-MX"/>
              </w:rPr>
              <w:t>Diseñar la imagen Institucional</w:t>
            </w:r>
          </w:p>
        </w:tc>
        <w:tc>
          <w:tcPr>
            <w:tcW w:w="530" w:type="dxa"/>
            <w:shd w:val="clear" w:color="auto" w:fill="auto"/>
            <w:vAlign w:val="center"/>
          </w:tcPr>
          <w:p w:rsidR="00515DCE" w:rsidRPr="007D4452" w:rsidRDefault="00515DCE" w:rsidP="00FE566D">
            <w:pPr>
              <w:jc w:val="center"/>
            </w:pPr>
          </w:p>
        </w:tc>
        <w:tc>
          <w:tcPr>
            <w:tcW w:w="2057" w:type="dxa"/>
            <w:shd w:val="clear" w:color="auto" w:fill="auto"/>
            <w:vAlign w:val="center"/>
          </w:tcPr>
          <w:p w:rsidR="00515DCE" w:rsidRPr="007D4452" w:rsidRDefault="00515DCE" w:rsidP="00FE566D">
            <w:pPr>
              <w:jc w:val="center"/>
            </w:pPr>
          </w:p>
        </w:tc>
        <w:tc>
          <w:tcPr>
            <w:tcW w:w="536" w:type="dxa"/>
            <w:shd w:val="clear" w:color="auto" w:fill="auto"/>
            <w:vAlign w:val="center"/>
          </w:tcPr>
          <w:p w:rsidR="00515DCE" w:rsidRPr="007D4452" w:rsidRDefault="00515DCE" w:rsidP="00FE566D">
            <w:pPr>
              <w:spacing w:after="0"/>
              <w:jc w:val="center"/>
              <w:rPr>
                <w:rFonts w:asciiTheme="minorHAnsi" w:eastAsia="Times New Roman" w:hAnsiTheme="minorHAnsi" w:cs="Times New Roman"/>
                <w:bCs/>
                <w:lang w:eastAsia="es-MX"/>
              </w:rPr>
            </w:pPr>
          </w:p>
        </w:tc>
        <w:tc>
          <w:tcPr>
            <w:tcW w:w="2064" w:type="dxa"/>
            <w:shd w:val="clear" w:color="auto" w:fill="auto"/>
            <w:vAlign w:val="center"/>
          </w:tcPr>
          <w:p w:rsidR="00515DCE" w:rsidRPr="007D4452" w:rsidRDefault="00515DCE" w:rsidP="00FE566D">
            <w:pPr>
              <w:spacing w:after="0"/>
              <w:jc w:val="center"/>
              <w:rPr>
                <w:rFonts w:asciiTheme="minorHAnsi" w:eastAsia="Times New Roman" w:hAnsiTheme="minorHAnsi" w:cs="Times New Roman"/>
                <w:bCs/>
                <w:lang w:eastAsia="es-MX"/>
              </w:rPr>
            </w:pPr>
            <w:r w:rsidRPr="00AB2423">
              <w:rPr>
                <w:rFonts w:asciiTheme="minorHAnsi" w:eastAsia="Times New Roman" w:hAnsiTheme="minorHAnsi" w:cs="Times New Roman"/>
                <w:bCs/>
                <w:lang w:eastAsia="es-MX"/>
              </w:rPr>
              <w:t>Diseñar la imagen Institucional</w:t>
            </w:r>
          </w:p>
        </w:tc>
        <w:tc>
          <w:tcPr>
            <w:tcW w:w="706" w:type="dxa"/>
            <w:shd w:val="clear" w:color="auto" w:fill="auto"/>
            <w:vAlign w:val="center"/>
          </w:tcPr>
          <w:p w:rsidR="00515DCE" w:rsidRPr="007D4452" w:rsidRDefault="00515DCE" w:rsidP="00FE566D">
            <w:pPr>
              <w:spacing w:after="0"/>
              <w:jc w:val="center"/>
              <w:rPr>
                <w:rFonts w:asciiTheme="minorHAnsi" w:eastAsia="Times New Roman" w:hAnsiTheme="minorHAnsi" w:cs="Times New Roman"/>
                <w:bCs/>
                <w:lang w:eastAsia="es-MX"/>
              </w:rPr>
            </w:pPr>
          </w:p>
        </w:tc>
        <w:tc>
          <w:tcPr>
            <w:tcW w:w="2042" w:type="dxa"/>
            <w:shd w:val="clear" w:color="auto" w:fill="auto"/>
            <w:vAlign w:val="center"/>
          </w:tcPr>
          <w:p w:rsidR="00515DCE" w:rsidRPr="007D4452" w:rsidRDefault="00515DCE" w:rsidP="00FE566D">
            <w:pPr>
              <w:spacing w:after="0"/>
              <w:jc w:val="center"/>
              <w:rPr>
                <w:rFonts w:asciiTheme="minorHAnsi" w:eastAsia="Times New Roman" w:hAnsiTheme="minorHAnsi" w:cs="Times New Roman"/>
                <w:bCs/>
                <w:lang w:eastAsia="es-MX"/>
              </w:rPr>
            </w:pPr>
            <w:r w:rsidRPr="00527774">
              <w:rPr>
                <w:rFonts w:asciiTheme="minorHAnsi" w:eastAsia="Times New Roman" w:hAnsiTheme="minorHAnsi" w:cs="Times New Roman"/>
                <w:bCs/>
                <w:lang w:eastAsia="es-MX"/>
              </w:rPr>
              <w:t>Diseños de las pla</w:t>
            </w:r>
            <w:r>
              <w:rPr>
                <w:rFonts w:asciiTheme="minorHAnsi" w:eastAsia="Times New Roman" w:hAnsiTheme="minorHAnsi" w:cs="Times New Roman"/>
                <w:bCs/>
                <w:lang w:eastAsia="es-MX"/>
              </w:rPr>
              <w:t>taforma de consulta, presentacio</w:t>
            </w:r>
            <w:r w:rsidRPr="00527774">
              <w:rPr>
                <w:rFonts w:asciiTheme="minorHAnsi" w:eastAsia="Times New Roman" w:hAnsiTheme="minorHAnsi" w:cs="Times New Roman"/>
                <w:bCs/>
                <w:lang w:eastAsia="es-MX"/>
              </w:rPr>
              <w:t xml:space="preserve">nes y documentos especializados </w:t>
            </w:r>
            <w:r w:rsidRPr="00527774">
              <w:rPr>
                <w:rFonts w:asciiTheme="minorHAnsi" w:eastAsia="Times New Roman" w:hAnsiTheme="minorHAnsi" w:cs="Times New Roman"/>
                <w:bCs/>
                <w:lang w:eastAsia="es-MX"/>
              </w:rPr>
              <w:lastRenderedPageBreak/>
              <w:t>Institucionales</w:t>
            </w:r>
          </w:p>
        </w:tc>
      </w:tr>
      <w:tr w:rsidR="00515DCE" w:rsidRPr="007D4452" w:rsidTr="00FE566D">
        <w:trPr>
          <w:trHeight w:val="447"/>
        </w:trPr>
        <w:tc>
          <w:tcPr>
            <w:tcW w:w="741" w:type="dxa"/>
            <w:shd w:val="clear" w:color="auto" w:fill="auto"/>
            <w:noWrap/>
            <w:vAlign w:val="center"/>
          </w:tcPr>
          <w:p w:rsidR="00515DCE" w:rsidRPr="007D4452" w:rsidRDefault="00515DCE" w:rsidP="00FE566D">
            <w:pPr>
              <w:jc w:val="center"/>
            </w:pPr>
          </w:p>
        </w:tc>
        <w:tc>
          <w:tcPr>
            <w:tcW w:w="2063" w:type="dxa"/>
            <w:shd w:val="clear" w:color="auto" w:fill="auto"/>
            <w:vAlign w:val="center"/>
          </w:tcPr>
          <w:p w:rsidR="00515DCE" w:rsidRDefault="00515DCE" w:rsidP="00FE566D">
            <w:pPr>
              <w:tabs>
                <w:tab w:val="left" w:pos="1571"/>
              </w:tabs>
              <w:jc w:val="center"/>
            </w:pPr>
            <w:r>
              <w:t>DP-10-V-VII-VIII-XI-XI-XII-XIII-XX</w:t>
            </w:r>
          </w:p>
          <w:p w:rsidR="00515DCE" w:rsidRPr="007D4452" w:rsidRDefault="00515DCE" w:rsidP="00FE566D">
            <w:pPr>
              <w:jc w:val="center"/>
            </w:pPr>
            <w:r>
              <w:t>RI-11-IX</w:t>
            </w:r>
          </w:p>
        </w:tc>
        <w:tc>
          <w:tcPr>
            <w:tcW w:w="540" w:type="dxa"/>
            <w:shd w:val="clear" w:color="auto" w:fill="auto"/>
            <w:vAlign w:val="center"/>
          </w:tcPr>
          <w:p w:rsidR="00515DCE" w:rsidRPr="007D4452" w:rsidRDefault="00515DCE" w:rsidP="00FE566D">
            <w:pPr>
              <w:jc w:val="center"/>
            </w:pPr>
          </w:p>
        </w:tc>
        <w:tc>
          <w:tcPr>
            <w:tcW w:w="2038" w:type="dxa"/>
            <w:shd w:val="clear" w:color="auto" w:fill="auto"/>
            <w:vAlign w:val="center"/>
          </w:tcPr>
          <w:p w:rsidR="00515DCE" w:rsidRPr="007D4452" w:rsidRDefault="00515DCE" w:rsidP="00FE566D">
            <w:pPr>
              <w:jc w:val="center"/>
            </w:pPr>
            <w:r>
              <w:t>----------</w:t>
            </w:r>
          </w:p>
        </w:tc>
        <w:tc>
          <w:tcPr>
            <w:tcW w:w="530" w:type="dxa"/>
            <w:shd w:val="clear" w:color="auto" w:fill="auto"/>
            <w:vAlign w:val="center"/>
          </w:tcPr>
          <w:p w:rsidR="00515DCE" w:rsidRPr="007D4452" w:rsidRDefault="00515DCE" w:rsidP="00FE566D">
            <w:pPr>
              <w:jc w:val="center"/>
            </w:pPr>
          </w:p>
        </w:tc>
        <w:tc>
          <w:tcPr>
            <w:tcW w:w="2053" w:type="dxa"/>
            <w:shd w:val="clear" w:color="auto" w:fill="auto"/>
            <w:vAlign w:val="center"/>
          </w:tcPr>
          <w:p w:rsidR="00515DCE" w:rsidRPr="007D4452" w:rsidRDefault="00515DCE" w:rsidP="00FE566D">
            <w:pPr>
              <w:spacing w:after="0"/>
              <w:jc w:val="center"/>
              <w:rPr>
                <w:rFonts w:asciiTheme="minorHAnsi" w:eastAsia="Times New Roman" w:hAnsiTheme="minorHAnsi" w:cs="Times New Roman"/>
                <w:bCs/>
                <w:lang w:eastAsia="es-MX"/>
              </w:rPr>
            </w:pPr>
            <w:r w:rsidRPr="00AB2423">
              <w:rPr>
                <w:rFonts w:asciiTheme="minorHAnsi" w:eastAsia="Times New Roman" w:hAnsiTheme="minorHAnsi" w:cs="Times New Roman"/>
                <w:bCs/>
                <w:lang w:eastAsia="es-MX"/>
              </w:rPr>
              <w:t xml:space="preserve">Capacitaciones para el uso adecuado de las plataformas de </w:t>
            </w:r>
            <w:r w:rsidR="00E14BF0" w:rsidRPr="00AB2423">
              <w:rPr>
                <w:rFonts w:asciiTheme="minorHAnsi" w:eastAsia="Times New Roman" w:hAnsiTheme="minorHAnsi" w:cs="Times New Roman"/>
                <w:bCs/>
                <w:lang w:eastAsia="es-MX"/>
              </w:rPr>
              <w:t>información</w:t>
            </w:r>
            <w:r w:rsidRPr="00AB2423">
              <w:rPr>
                <w:rFonts w:asciiTheme="minorHAnsi" w:eastAsia="Times New Roman" w:hAnsiTheme="minorHAnsi" w:cs="Times New Roman"/>
                <w:bCs/>
                <w:lang w:eastAsia="es-MX"/>
              </w:rPr>
              <w:t xml:space="preserve"> del Instituto</w:t>
            </w:r>
          </w:p>
        </w:tc>
        <w:tc>
          <w:tcPr>
            <w:tcW w:w="530" w:type="dxa"/>
            <w:shd w:val="clear" w:color="auto" w:fill="auto"/>
            <w:vAlign w:val="center"/>
          </w:tcPr>
          <w:p w:rsidR="00515DCE" w:rsidRPr="007D4452" w:rsidRDefault="00515DCE" w:rsidP="00FE566D">
            <w:pPr>
              <w:jc w:val="center"/>
            </w:pPr>
          </w:p>
        </w:tc>
        <w:tc>
          <w:tcPr>
            <w:tcW w:w="2057" w:type="dxa"/>
            <w:shd w:val="clear" w:color="auto" w:fill="auto"/>
            <w:vAlign w:val="center"/>
          </w:tcPr>
          <w:p w:rsidR="00515DCE" w:rsidRPr="007D4452" w:rsidRDefault="00515DCE" w:rsidP="00FE566D">
            <w:pPr>
              <w:jc w:val="center"/>
            </w:pPr>
          </w:p>
        </w:tc>
        <w:tc>
          <w:tcPr>
            <w:tcW w:w="536" w:type="dxa"/>
            <w:shd w:val="clear" w:color="auto" w:fill="auto"/>
            <w:vAlign w:val="center"/>
          </w:tcPr>
          <w:p w:rsidR="00515DCE" w:rsidRPr="007D4452" w:rsidRDefault="00515DCE" w:rsidP="00FE566D">
            <w:pPr>
              <w:spacing w:after="0"/>
              <w:jc w:val="center"/>
              <w:rPr>
                <w:rFonts w:asciiTheme="minorHAnsi" w:eastAsia="Times New Roman" w:hAnsiTheme="minorHAnsi" w:cs="Times New Roman"/>
                <w:bCs/>
                <w:lang w:eastAsia="es-MX"/>
              </w:rPr>
            </w:pPr>
          </w:p>
        </w:tc>
        <w:tc>
          <w:tcPr>
            <w:tcW w:w="2064" w:type="dxa"/>
            <w:shd w:val="clear" w:color="auto" w:fill="auto"/>
            <w:vAlign w:val="center"/>
          </w:tcPr>
          <w:p w:rsidR="00515DCE" w:rsidRPr="007D4452" w:rsidRDefault="00515DCE" w:rsidP="00FE566D">
            <w:pPr>
              <w:spacing w:after="0"/>
              <w:jc w:val="center"/>
              <w:rPr>
                <w:rFonts w:asciiTheme="minorHAnsi" w:eastAsia="Times New Roman" w:hAnsiTheme="minorHAnsi" w:cs="Times New Roman"/>
                <w:bCs/>
                <w:lang w:eastAsia="es-MX"/>
              </w:rPr>
            </w:pPr>
            <w:r w:rsidRPr="00AB2423">
              <w:rPr>
                <w:rFonts w:asciiTheme="minorHAnsi" w:eastAsia="Times New Roman" w:hAnsiTheme="minorHAnsi" w:cs="Times New Roman"/>
                <w:bCs/>
                <w:lang w:eastAsia="es-MX"/>
              </w:rPr>
              <w:t xml:space="preserve">Capacitaciones para el uso adecuado de las plataformas de </w:t>
            </w:r>
            <w:r w:rsidR="00E14BF0" w:rsidRPr="00AB2423">
              <w:rPr>
                <w:rFonts w:asciiTheme="minorHAnsi" w:eastAsia="Times New Roman" w:hAnsiTheme="minorHAnsi" w:cs="Times New Roman"/>
                <w:bCs/>
                <w:lang w:eastAsia="es-MX"/>
              </w:rPr>
              <w:t>información</w:t>
            </w:r>
            <w:r w:rsidRPr="00AB2423">
              <w:rPr>
                <w:rFonts w:asciiTheme="minorHAnsi" w:eastAsia="Times New Roman" w:hAnsiTheme="minorHAnsi" w:cs="Times New Roman"/>
                <w:bCs/>
                <w:lang w:eastAsia="es-MX"/>
              </w:rPr>
              <w:t xml:space="preserve"> del Instituto</w:t>
            </w:r>
          </w:p>
        </w:tc>
        <w:tc>
          <w:tcPr>
            <w:tcW w:w="706" w:type="dxa"/>
            <w:shd w:val="clear" w:color="auto" w:fill="auto"/>
            <w:vAlign w:val="center"/>
          </w:tcPr>
          <w:p w:rsidR="00515DCE" w:rsidRPr="007D4452" w:rsidRDefault="00515DCE" w:rsidP="00FE566D">
            <w:pPr>
              <w:spacing w:after="0"/>
              <w:jc w:val="center"/>
              <w:rPr>
                <w:rFonts w:asciiTheme="minorHAnsi" w:eastAsia="Times New Roman" w:hAnsiTheme="minorHAnsi" w:cs="Times New Roman"/>
                <w:bCs/>
                <w:lang w:eastAsia="es-MX"/>
              </w:rPr>
            </w:pPr>
          </w:p>
        </w:tc>
        <w:tc>
          <w:tcPr>
            <w:tcW w:w="2042" w:type="dxa"/>
            <w:shd w:val="clear" w:color="auto" w:fill="auto"/>
            <w:vAlign w:val="center"/>
          </w:tcPr>
          <w:p w:rsidR="00515DCE" w:rsidRPr="007D4452" w:rsidRDefault="00515DCE" w:rsidP="00FE566D">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Cursos, talleres y  capacitacio</w:t>
            </w:r>
            <w:r w:rsidRPr="00527774">
              <w:rPr>
                <w:rFonts w:asciiTheme="minorHAnsi" w:eastAsia="Times New Roman" w:hAnsiTheme="minorHAnsi" w:cs="Times New Roman"/>
                <w:bCs/>
                <w:lang w:eastAsia="es-MX"/>
              </w:rPr>
              <w:t>nes para el uso de las plataformas.</w:t>
            </w:r>
          </w:p>
        </w:tc>
      </w:tr>
      <w:tr w:rsidR="00515DCE" w:rsidRPr="007D4452" w:rsidTr="00FE566D">
        <w:trPr>
          <w:trHeight w:val="447"/>
        </w:trPr>
        <w:tc>
          <w:tcPr>
            <w:tcW w:w="741" w:type="dxa"/>
            <w:shd w:val="clear" w:color="auto" w:fill="auto"/>
            <w:noWrap/>
            <w:vAlign w:val="center"/>
          </w:tcPr>
          <w:p w:rsidR="00515DCE" w:rsidRPr="007D4452" w:rsidRDefault="00515DCE" w:rsidP="00FE566D">
            <w:pPr>
              <w:jc w:val="center"/>
            </w:pPr>
          </w:p>
        </w:tc>
        <w:tc>
          <w:tcPr>
            <w:tcW w:w="2063" w:type="dxa"/>
            <w:shd w:val="clear" w:color="auto" w:fill="auto"/>
            <w:vAlign w:val="center"/>
          </w:tcPr>
          <w:p w:rsidR="00515DCE" w:rsidRDefault="00515DCE" w:rsidP="00FE566D">
            <w:pPr>
              <w:tabs>
                <w:tab w:val="left" w:pos="1571"/>
              </w:tabs>
              <w:jc w:val="center"/>
            </w:pPr>
            <w:r>
              <w:t>DP-10-V-VII-VIII-XI-XI-XII-XIII-XX</w:t>
            </w:r>
          </w:p>
          <w:p w:rsidR="00515DCE" w:rsidRPr="007D4452" w:rsidRDefault="00515DCE" w:rsidP="00FE566D">
            <w:pPr>
              <w:jc w:val="center"/>
            </w:pPr>
            <w:r>
              <w:t>RI-11-IX</w:t>
            </w:r>
          </w:p>
        </w:tc>
        <w:tc>
          <w:tcPr>
            <w:tcW w:w="540" w:type="dxa"/>
            <w:shd w:val="clear" w:color="auto" w:fill="auto"/>
            <w:vAlign w:val="center"/>
          </w:tcPr>
          <w:p w:rsidR="00515DCE" w:rsidRPr="007D4452" w:rsidRDefault="00515DCE" w:rsidP="00FE566D">
            <w:pPr>
              <w:jc w:val="center"/>
            </w:pPr>
          </w:p>
        </w:tc>
        <w:tc>
          <w:tcPr>
            <w:tcW w:w="2038" w:type="dxa"/>
            <w:shd w:val="clear" w:color="auto" w:fill="auto"/>
            <w:vAlign w:val="center"/>
          </w:tcPr>
          <w:p w:rsidR="00515DCE" w:rsidRPr="007D4452" w:rsidRDefault="00515DCE" w:rsidP="00FE566D">
            <w:pPr>
              <w:jc w:val="center"/>
            </w:pPr>
            <w:r>
              <w:t>-----------</w:t>
            </w:r>
          </w:p>
        </w:tc>
        <w:tc>
          <w:tcPr>
            <w:tcW w:w="530" w:type="dxa"/>
            <w:shd w:val="clear" w:color="auto" w:fill="auto"/>
            <w:vAlign w:val="center"/>
          </w:tcPr>
          <w:p w:rsidR="00515DCE" w:rsidRPr="007D4452" w:rsidRDefault="00515DCE" w:rsidP="00FE566D">
            <w:pPr>
              <w:jc w:val="center"/>
            </w:pPr>
          </w:p>
        </w:tc>
        <w:tc>
          <w:tcPr>
            <w:tcW w:w="2053" w:type="dxa"/>
            <w:shd w:val="clear" w:color="auto" w:fill="auto"/>
            <w:vAlign w:val="center"/>
          </w:tcPr>
          <w:p w:rsidR="00515DCE" w:rsidRPr="007D4452" w:rsidRDefault="00515DCE" w:rsidP="00FE566D">
            <w:pPr>
              <w:spacing w:after="0"/>
              <w:jc w:val="center"/>
              <w:rPr>
                <w:rFonts w:asciiTheme="minorHAnsi" w:eastAsia="Times New Roman" w:hAnsiTheme="minorHAnsi" w:cs="Times New Roman"/>
                <w:bCs/>
                <w:lang w:eastAsia="es-MX"/>
              </w:rPr>
            </w:pPr>
            <w:r w:rsidRPr="00AB2423">
              <w:rPr>
                <w:rFonts w:asciiTheme="minorHAnsi" w:eastAsia="Times New Roman" w:hAnsiTheme="minorHAnsi" w:cs="Times New Roman"/>
                <w:bCs/>
                <w:lang w:eastAsia="es-MX"/>
              </w:rPr>
              <w:t xml:space="preserve">Vinculación </w:t>
            </w:r>
            <w:r w:rsidR="00E14BF0" w:rsidRPr="00AB2423">
              <w:rPr>
                <w:rFonts w:asciiTheme="minorHAnsi" w:eastAsia="Times New Roman" w:hAnsiTheme="minorHAnsi" w:cs="Times New Roman"/>
                <w:bCs/>
                <w:lang w:eastAsia="es-MX"/>
              </w:rPr>
              <w:t>estratégica</w:t>
            </w:r>
            <w:r w:rsidRPr="00AB2423">
              <w:rPr>
                <w:rFonts w:asciiTheme="minorHAnsi" w:eastAsia="Times New Roman" w:hAnsiTheme="minorHAnsi" w:cs="Times New Roman"/>
                <w:bCs/>
                <w:lang w:eastAsia="es-MX"/>
              </w:rPr>
              <w:t xml:space="preserve"> de los eventos</w:t>
            </w:r>
          </w:p>
        </w:tc>
        <w:tc>
          <w:tcPr>
            <w:tcW w:w="530" w:type="dxa"/>
            <w:shd w:val="clear" w:color="auto" w:fill="auto"/>
            <w:vAlign w:val="center"/>
          </w:tcPr>
          <w:p w:rsidR="00515DCE" w:rsidRPr="007D4452" w:rsidRDefault="00515DCE" w:rsidP="00FE566D">
            <w:pPr>
              <w:jc w:val="center"/>
            </w:pPr>
          </w:p>
        </w:tc>
        <w:tc>
          <w:tcPr>
            <w:tcW w:w="2057" w:type="dxa"/>
            <w:shd w:val="clear" w:color="auto" w:fill="auto"/>
            <w:vAlign w:val="center"/>
          </w:tcPr>
          <w:p w:rsidR="00515DCE" w:rsidRPr="007D4452" w:rsidRDefault="00515DCE" w:rsidP="00FE566D">
            <w:pPr>
              <w:jc w:val="center"/>
            </w:pPr>
          </w:p>
        </w:tc>
        <w:tc>
          <w:tcPr>
            <w:tcW w:w="536" w:type="dxa"/>
            <w:shd w:val="clear" w:color="auto" w:fill="auto"/>
            <w:vAlign w:val="center"/>
          </w:tcPr>
          <w:p w:rsidR="00515DCE" w:rsidRPr="007D4452" w:rsidRDefault="00515DCE" w:rsidP="00FE566D">
            <w:pPr>
              <w:spacing w:after="0"/>
              <w:jc w:val="center"/>
              <w:rPr>
                <w:rFonts w:asciiTheme="minorHAnsi" w:eastAsia="Times New Roman" w:hAnsiTheme="minorHAnsi" w:cs="Times New Roman"/>
                <w:bCs/>
                <w:lang w:eastAsia="es-MX"/>
              </w:rPr>
            </w:pPr>
          </w:p>
        </w:tc>
        <w:tc>
          <w:tcPr>
            <w:tcW w:w="2064" w:type="dxa"/>
            <w:shd w:val="clear" w:color="auto" w:fill="auto"/>
            <w:vAlign w:val="center"/>
          </w:tcPr>
          <w:p w:rsidR="00515DCE" w:rsidRPr="007D4452" w:rsidRDefault="00515DCE" w:rsidP="00FE566D">
            <w:pPr>
              <w:spacing w:after="0"/>
              <w:jc w:val="center"/>
              <w:rPr>
                <w:rFonts w:asciiTheme="minorHAnsi" w:eastAsia="Times New Roman" w:hAnsiTheme="minorHAnsi" w:cs="Times New Roman"/>
                <w:bCs/>
                <w:lang w:eastAsia="es-MX"/>
              </w:rPr>
            </w:pPr>
            <w:r w:rsidRPr="00AB2423">
              <w:rPr>
                <w:rFonts w:asciiTheme="minorHAnsi" w:eastAsia="Times New Roman" w:hAnsiTheme="minorHAnsi" w:cs="Times New Roman"/>
                <w:bCs/>
                <w:lang w:eastAsia="es-MX"/>
              </w:rPr>
              <w:t xml:space="preserve">Vinculación </w:t>
            </w:r>
            <w:r w:rsidR="00E14BF0" w:rsidRPr="00AB2423">
              <w:rPr>
                <w:rFonts w:asciiTheme="minorHAnsi" w:eastAsia="Times New Roman" w:hAnsiTheme="minorHAnsi" w:cs="Times New Roman"/>
                <w:bCs/>
                <w:lang w:eastAsia="es-MX"/>
              </w:rPr>
              <w:t>estratégica</w:t>
            </w:r>
            <w:r w:rsidRPr="00AB2423">
              <w:rPr>
                <w:rFonts w:asciiTheme="minorHAnsi" w:eastAsia="Times New Roman" w:hAnsiTheme="minorHAnsi" w:cs="Times New Roman"/>
                <w:bCs/>
                <w:lang w:eastAsia="es-MX"/>
              </w:rPr>
              <w:t xml:space="preserve"> de los eventos</w:t>
            </w:r>
          </w:p>
        </w:tc>
        <w:tc>
          <w:tcPr>
            <w:tcW w:w="706" w:type="dxa"/>
            <w:shd w:val="clear" w:color="auto" w:fill="auto"/>
            <w:vAlign w:val="center"/>
          </w:tcPr>
          <w:p w:rsidR="00515DCE" w:rsidRPr="007D4452" w:rsidRDefault="00515DCE" w:rsidP="00FE566D">
            <w:pPr>
              <w:spacing w:after="0"/>
              <w:jc w:val="center"/>
              <w:rPr>
                <w:rFonts w:asciiTheme="minorHAnsi" w:eastAsia="Times New Roman" w:hAnsiTheme="minorHAnsi" w:cs="Times New Roman"/>
                <w:bCs/>
                <w:lang w:eastAsia="es-MX"/>
              </w:rPr>
            </w:pPr>
          </w:p>
        </w:tc>
        <w:tc>
          <w:tcPr>
            <w:tcW w:w="2042" w:type="dxa"/>
            <w:shd w:val="clear" w:color="auto" w:fill="auto"/>
            <w:vAlign w:val="center"/>
          </w:tcPr>
          <w:p w:rsidR="00515DCE" w:rsidRPr="007D4452" w:rsidRDefault="00515DCE" w:rsidP="00FE566D">
            <w:pPr>
              <w:spacing w:after="0"/>
              <w:jc w:val="center"/>
              <w:rPr>
                <w:rFonts w:asciiTheme="minorHAnsi" w:eastAsia="Times New Roman" w:hAnsiTheme="minorHAnsi" w:cs="Times New Roman"/>
                <w:bCs/>
                <w:lang w:eastAsia="es-MX"/>
              </w:rPr>
            </w:pPr>
            <w:r w:rsidRPr="00527774">
              <w:rPr>
                <w:rFonts w:asciiTheme="minorHAnsi" w:eastAsia="Times New Roman" w:hAnsiTheme="minorHAnsi" w:cs="Times New Roman"/>
                <w:bCs/>
                <w:lang w:eastAsia="es-MX"/>
              </w:rPr>
              <w:t>Planeación, coordinación y ejecución de eventos</w:t>
            </w:r>
          </w:p>
        </w:tc>
      </w:tr>
    </w:tbl>
    <w:p w:rsidR="00515DCE" w:rsidRDefault="00515DCE" w:rsidP="00515DCE"/>
    <w:p w:rsidR="00515DCE" w:rsidRDefault="00515DCE" w:rsidP="00515DCE"/>
    <w:p w:rsidR="00515DCE" w:rsidRDefault="00515DCE" w:rsidP="00515DCE">
      <w:pPr>
        <w:spacing w:before="0" w:after="200" w:line="276" w:lineRule="auto"/>
        <w:jc w:val="left"/>
      </w:pPr>
      <w:r>
        <w:br w:type="page"/>
      </w:r>
    </w:p>
    <w:p w:rsidR="00515DCE" w:rsidRDefault="00515DCE" w:rsidP="00515DCE">
      <w:pPr>
        <w:pStyle w:val="Ttulo3"/>
      </w:pPr>
      <w:bookmarkStart w:id="348" w:name="_Toc455664406"/>
      <w:r>
        <w:lastRenderedPageBreak/>
        <w:t>Pro</w:t>
      </w:r>
      <w:r w:rsidR="00E14BF0">
        <w:t>cedimiento de Difusión en redes</w:t>
      </w:r>
      <w:bookmarkEnd w:id="348"/>
    </w:p>
    <w:p w:rsidR="00E14BF0" w:rsidRPr="00E14BF0" w:rsidRDefault="00E14BF0" w:rsidP="00E14BF0"/>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515DCE" w:rsidRPr="000C4719" w:rsidTr="00FE566D">
        <w:trPr>
          <w:trHeight w:val="57"/>
        </w:trPr>
        <w:tc>
          <w:tcPr>
            <w:tcW w:w="16161" w:type="dxa"/>
            <w:gridSpan w:val="2"/>
            <w:shd w:val="clear" w:color="auto" w:fill="F2F2F2" w:themeFill="background1" w:themeFillShade="F2"/>
            <w:vAlign w:val="center"/>
          </w:tcPr>
          <w:p w:rsidR="00515DCE" w:rsidRPr="000C4719" w:rsidRDefault="00515DCE" w:rsidP="00FE566D">
            <w:pPr>
              <w:spacing w:before="60" w:after="60"/>
              <w:rPr>
                <w:rFonts w:asciiTheme="minorHAnsi" w:hAnsiTheme="minorHAnsi"/>
                <w:b/>
              </w:rPr>
            </w:pPr>
            <w:r w:rsidRPr="000C4719">
              <w:rPr>
                <w:b/>
                <w:sz w:val="22"/>
              </w:rPr>
              <w:t>Ficha del procedimiento</w:t>
            </w:r>
          </w:p>
        </w:tc>
      </w:tr>
      <w:tr w:rsidR="005F4368" w:rsidRPr="00370426" w:rsidTr="00FE566D">
        <w:trPr>
          <w:trHeight w:val="57"/>
        </w:trPr>
        <w:tc>
          <w:tcPr>
            <w:tcW w:w="3403" w:type="dxa"/>
            <w:shd w:val="clear" w:color="auto" w:fill="F2F2F2" w:themeFill="background1" w:themeFillShade="F2"/>
            <w:vAlign w:val="center"/>
            <w:hideMark/>
          </w:tcPr>
          <w:p w:rsidR="005F4368" w:rsidRPr="00370426" w:rsidRDefault="005F4368" w:rsidP="00FE566D">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5F4368" w:rsidRPr="00FF520A" w:rsidRDefault="005F4368" w:rsidP="00225332">
            <w:pPr>
              <w:spacing w:before="60" w:after="60"/>
              <w:jc w:val="left"/>
              <w:rPr>
                <w:rFonts w:asciiTheme="minorHAnsi" w:hAnsiTheme="minorHAnsi"/>
                <w:color w:val="000000"/>
              </w:rPr>
            </w:pPr>
            <w:r w:rsidRPr="00184CAF">
              <w:rPr>
                <w:rFonts w:asciiTheme="minorHAnsi" w:eastAsia="Times New Roman" w:hAnsiTheme="minorHAnsi" w:cs="Times New Roman"/>
                <w:bCs/>
                <w:lang w:eastAsia="es-MX"/>
              </w:rPr>
              <w:t>Difusión en Redes</w:t>
            </w:r>
          </w:p>
        </w:tc>
      </w:tr>
      <w:tr w:rsidR="005F4368" w:rsidRPr="00370426" w:rsidTr="00FE566D">
        <w:trPr>
          <w:trHeight w:val="57"/>
        </w:trPr>
        <w:tc>
          <w:tcPr>
            <w:tcW w:w="3403" w:type="dxa"/>
            <w:shd w:val="clear" w:color="auto" w:fill="F2F2F2" w:themeFill="background1" w:themeFillShade="F2"/>
            <w:vAlign w:val="center"/>
          </w:tcPr>
          <w:p w:rsidR="005F4368" w:rsidRPr="00370426" w:rsidRDefault="005F4368" w:rsidP="00FE566D">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5F4368" w:rsidRPr="00FF520A" w:rsidRDefault="005F4368" w:rsidP="00225332">
            <w:pPr>
              <w:spacing w:before="60" w:after="60"/>
              <w:jc w:val="left"/>
              <w:rPr>
                <w:rFonts w:asciiTheme="minorHAnsi" w:hAnsiTheme="minorHAnsi"/>
                <w:color w:val="000000"/>
              </w:rPr>
            </w:pPr>
            <w:r>
              <w:rPr>
                <w:rFonts w:asciiTheme="minorHAnsi" w:hAnsiTheme="minorHAnsi"/>
                <w:color w:val="000000"/>
              </w:rPr>
              <w:t>---</w:t>
            </w:r>
          </w:p>
        </w:tc>
      </w:tr>
      <w:tr w:rsidR="005F4368" w:rsidRPr="00370426" w:rsidTr="00FE566D">
        <w:trPr>
          <w:trHeight w:val="57"/>
        </w:trPr>
        <w:tc>
          <w:tcPr>
            <w:tcW w:w="3403" w:type="dxa"/>
            <w:shd w:val="clear" w:color="auto" w:fill="F2F2F2" w:themeFill="background1" w:themeFillShade="F2"/>
            <w:vAlign w:val="center"/>
          </w:tcPr>
          <w:p w:rsidR="005F4368" w:rsidRPr="00370426" w:rsidRDefault="005F4368" w:rsidP="00FE566D">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5F4368" w:rsidRPr="00FF520A" w:rsidRDefault="005F4368" w:rsidP="00225332">
            <w:pPr>
              <w:spacing w:before="60" w:after="60"/>
              <w:jc w:val="left"/>
              <w:rPr>
                <w:rFonts w:asciiTheme="minorHAnsi" w:hAnsiTheme="minorHAnsi"/>
                <w:color w:val="000000"/>
              </w:rPr>
            </w:pPr>
            <w:r w:rsidRPr="00184CAF">
              <w:rPr>
                <w:rFonts w:asciiTheme="minorHAnsi" w:eastAsia="Times New Roman" w:hAnsiTheme="minorHAnsi" w:cs="Times New Roman"/>
                <w:bCs/>
                <w:lang w:eastAsia="es-MX"/>
              </w:rPr>
              <w:t>Difusión  en redes de reunione</w:t>
            </w:r>
            <w:r>
              <w:rPr>
                <w:rFonts w:asciiTheme="minorHAnsi" w:eastAsia="Times New Roman" w:hAnsiTheme="minorHAnsi" w:cs="Times New Roman"/>
                <w:bCs/>
                <w:lang w:eastAsia="es-MX"/>
              </w:rPr>
              <w:t>s de trabajo, Notas y  Fichas Té</w:t>
            </w:r>
            <w:r w:rsidRPr="00184CAF">
              <w:rPr>
                <w:rFonts w:asciiTheme="minorHAnsi" w:eastAsia="Times New Roman" w:hAnsiTheme="minorHAnsi" w:cs="Times New Roman"/>
                <w:bCs/>
                <w:lang w:eastAsia="es-MX"/>
              </w:rPr>
              <w:t>cnicas de las Unidades</w:t>
            </w:r>
          </w:p>
        </w:tc>
      </w:tr>
      <w:tr w:rsidR="005F4368" w:rsidRPr="00370426" w:rsidTr="00FE566D">
        <w:trPr>
          <w:trHeight w:val="57"/>
        </w:trPr>
        <w:tc>
          <w:tcPr>
            <w:tcW w:w="3403" w:type="dxa"/>
            <w:shd w:val="clear" w:color="auto" w:fill="F2F2F2" w:themeFill="background1" w:themeFillShade="F2"/>
            <w:vAlign w:val="center"/>
            <w:hideMark/>
          </w:tcPr>
          <w:p w:rsidR="005F4368" w:rsidRPr="00370426" w:rsidRDefault="005F4368" w:rsidP="00FE566D">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5F4368" w:rsidRPr="005B44D4" w:rsidRDefault="005F4368" w:rsidP="00225332">
            <w:r>
              <w:rPr>
                <w:rFonts w:asciiTheme="minorHAnsi" w:hAnsiTheme="minorHAnsi"/>
                <w:color w:val="000000"/>
              </w:rPr>
              <w:t xml:space="preserve">Se deberá respetar los Manuales </w:t>
            </w:r>
            <w:r w:rsidRPr="00FE4694">
              <w:t xml:space="preserve"> para mandar correos masivos por medio de </w:t>
            </w:r>
            <w:proofErr w:type="spellStart"/>
            <w:r w:rsidRPr="00B826FA">
              <w:rPr>
                <w:b/>
              </w:rPr>
              <w:t>Mailchimp</w:t>
            </w:r>
            <w:proofErr w:type="spellEnd"/>
            <w:r>
              <w:rPr>
                <w:b/>
              </w:rPr>
              <w:t xml:space="preserve">, </w:t>
            </w:r>
            <w:r>
              <w:t xml:space="preserve">Manual para publicar en </w:t>
            </w:r>
            <w:r w:rsidRPr="00BA0904">
              <w:rPr>
                <w:b/>
              </w:rPr>
              <w:t>STRATEGOS</w:t>
            </w:r>
            <w:r>
              <w:rPr>
                <w:b/>
              </w:rPr>
              <w:t>,</w:t>
            </w:r>
            <w:r w:rsidRPr="008A77EA">
              <w:t xml:space="preserve"> Manual para subir información a</w:t>
            </w:r>
            <w:r w:rsidRPr="00643003">
              <w:rPr>
                <w:b/>
              </w:rPr>
              <w:t xml:space="preserve"> Carrusel</w:t>
            </w:r>
            <w:r>
              <w:rPr>
                <w:b/>
              </w:rPr>
              <w:t xml:space="preserve">, </w:t>
            </w:r>
            <w:r w:rsidRPr="005B44D4">
              <w:t>Formato de Notas, Formato de Fichas.</w:t>
            </w:r>
          </w:p>
        </w:tc>
      </w:tr>
      <w:tr w:rsidR="005F4368" w:rsidRPr="00370426" w:rsidTr="00FE566D">
        <w:trPr>
          <w:trHeight w:val="57"/>
        </w:trPr>
        <w:tc>
          <w:tcPr>
            <w:tcW w:w="3403" w:type="dxa"/>
            <w:shd w:val="clear" w:color="auto" w:fill="F2F2F2" w:themeFill="background1" w:themeFillShade="F2"/>
            <w:vAlign w:val="center"/>
            <w:hideMark/>
          </w:tcPr>
          <w:p w:rsidR="005F4368" w:rsidRPr="00370426" w:rsidRDefault="005F4368" w:rsidP="00FE566D">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5F4368" w:rsidRDefault="005F4368" w:rsidP="00225332">
            <w:pPr>
              <w:spacing w:before="60" w:after="60"/>
              <w:jc w:val="left"/>
              <w:rPr>
                <w:rFonts w:asciiTheme="minorHAnsi" w:hAnsiTheme="minorHAnsi"/>
                <w:color w:val="000000"/>
              </w:rPr>
            </w:pPr>
            <w:r>
              <w:rPr>
                <w:rFonts w:asciiTheme="minorHAnsi" w:hAnsiTheme="minorHAnsi"/>
                <w:color w:val="000000"/>
              </w:rPr>
              <w:t>El proceso se da a partir de diferentes entradas: Por medio de las solicitudes de las Unidades del IIEG, cuando es por medio de instrucciones, por Calendario de acuerdo al programa de efemérides, correo electrónico.</w:t>
            </w:r>
          </w:p>
          <w:p w:rsidR="005F4368" w:rsidRPr="00FF520A" w:rsidRDefault="005F4368" w:rsidP="00225332">
            <w:pPr>
              <w:spacing w:before="60" w:after="60"/>
              <w:jc w:val="left"/>
              <w:rPr>
                <w:rFonts w:asciiTheme="minorHAnsi" w:hAnsiTheme="minorHAnsi"/>
                <w:color w:val="000000"/>
              </w:rPr>
            </w:pPr>
            <w:r>
              <w:rPr>
                <w:rFonts w:asciiTheme="minorHAnsi" w:hAnsiTheme="minorHAnsi"/>
                <w:color w:val="000000"/>
              </w:rPr>
              <w:t xml:space="preserve">El material que se requiere depende de la naturaleza del tipo de evento o de la información que se le dará difusión; por ejemplo: imágenes, gráficos, fotografías, textos, material de difusión, listas de asistencia, </w:t>
            </w:r>
            <w:proofErr w:type="spellStart"/>
            <w:r>
              <w:rPr>
                <w:rFonts w:asciiTheme="minorHAnsi" w:hAnsiTheme="minorHAnsi"/>
                <w:color w:val="000000"/>
              </w:rPr>
              <w:t>etc</w:t>
            </w:r>
            <w:proofErr w:type="spellEnd"/>
          </w:p>
        </w:tc>
      </w:tr>
      <w:tr w:rsidR="005F4368" w:rsidRPr="00370426" w:rsidTr="00FE566D">
        <w:trPr>
          <w:trHeight w:val="57"/>
        </w:trPr>
        <w:tc>
          <w:tcPr>
            <w:tcW w:w="3403" w:type="dxa"/>
            <w:shd w:val="clear" w:color="auto" w:fill="F2F2F2" w:themeFill="background1" w:themeFillShade="F2"/>
            <w:vAlign w:val="center"/>
          </w:tcPr>
          <w:p w:rsidR="005F4368" w:rsidRPr="00370426" w:rsidRDefault="005F4368" w:rsidP="00FE566D">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5F4368" w:rsidRPr="00FF520A" w:rsidRDefault="005F4368" w:rsidP="00225332">
            <w:pPr>
              <w:spacing w:before="60" w:after="60"/>
              <w:jc w:val="left"/>
              <w:rPr>
                <w:rFonts w:asciiTheme="minorHAnsi" w:hAnsiTheme="minorHAnsi"/>
                <w:color w:val="000000"/>
              </w:rPr>
            </w:pPr>
            <w:r>
              <w:rPr>
                <w:rFonts w:asciiTheme="minorHAnsi" w:hAnsiTheme="minorHAnsi"/>
                <w:color w:val="000000"/>
              </w:rPr>
              <w:t xml:space="preserve">La actualización o integración de documentos que se refieren a la actualización o integración de los distintos productos o eventos que genera o en los que participa el IIEG en las redes sociales como Facebook, twitter, </w:t>
            </w:r>
            <w:proofErr w:type="spellStart"/>
            <w:r>
              <w:rPr>
                <w:rFonts w:asciiTheme="minorHAnsi" w:hAnsiTheme="minorHAnsi"/>
                <w:color w:val="000000"/>
              </w:rPr>
              <w:t>mailchimp</w:t>
            </w:r>
            <w:proofErr w:type="spellEnd"/>
            <w:r>
              <w:rPr>
                <w:rFonts w:asciiTheme="minorHAnsi" w:hAnsiTheme="minorHAnsi"/>
                <w:color w:val="000000"/>
              </w:rPr>
              <w:t>, revista estrategos.</w:t>
            </w:r>
          </w:p>
        </w:tc>
      </w:tr>
      <w:tr w:rsidR="005F4368" w:rsidRPr="00370426" w:rsidTr="00FE566D">
        <w:trPr>
          <w:trHeight w:val="57"/>
        </w:trPr>
        <w:tc>
          <w:tcPr>
            <w:tcW w:w="3403" w:type="dxa"/>
            <w:shd w:val="clear" w:color="auto" w:fill="F2F2F2" w:themeFill="background1" w:themeFillShade="F2"/>
            <w:vAlign w:val="center"/>
          </w:tcPr>
          <w:p w:rsidR="005F4368" w:rsidRPr="00370426" w:rsidRDefault="005F4368" w:rsidP="00FE566D">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5F4368" w:rsidRPr="00FF520A" w:rsidRDefault="005F4368" w:rsidP="00225332">
            <w:pPr>
              <w:spacing w:before="60" w:after="60"/>
              <w:jc w:val="left"/>
              <w:rPr>
                <w:rFonts w:asciiTheme="minorHAnsi" w:hAnsiTheme="minorHAnsi"/>
                <w:color w:val="000000"/>
              </w:rPr>
            </w:pPr>
            <w:r>
              <w:rPr>
                <w:rFonts w:asciiTheme="minorHAnsi" w:hAnsiTheme="minorHAnsi"/>
                <w:color w:val="000000"/>
              </w:rPr>
              <w:t>---</w:t>
            </w:r>
          </w:p>
        </w:tc>
      </w:tr>
    </w:tbl>
    <w:p w:rsidR="00515DCE" w:rsidRDefault="00515DCE" w:rsidP="00515DCE"/>
    <w:p w:rsidR="00515DCE" w:rsidRDefault="00515DCE" w:rsidP="00515DCE"/>
    <w:p w:rsidR="00295866" w:rsidRDefault="00295866" w:rsidP="00515DCE"/>
    <w:p w:rsidR="00515DCE" w:rsidRDefault="00515DCE" w:rsidP="00515DCE">
      <w:pPr>
        <w:pStyle w:val="Ttulo4"/>
      </w:pPr>
      <w:bookmarkStart w:id="349" w:name="_Toc455664407"/>
      <w:r>
        <w:lastRenderedPageBreak/>
        <w:t xml:space="preserve">Modelado del proceso de </w:t>
      </w:r>
      <w:r w:rsidR="00E14BF0" w:rsidRPr="00E14BF0">
        <w:t>Difusión en redes</w:t>
      </w:r>
      <w:bookmarkEnd w:id="349"/>
      <w:r w:rsidRPr="00E14BF0">
        <w:t xml:space="preserve"> </w:t>
      </w:r>
    </w:p>
    <w:p w:rsidR="00515DCE" w:rsidRDefault="00515DCE" w:rsidP="00515DCE"/>
    <w:p w:rsidR="00515DCE" w:rsidRDefault="00E14BF0" w:rsidP="00515DCE">
      <w:r>
        <w:rPr>
          <w:noProof/>
          <w:lang w:eastAsia="es-MX"/>
        </w:rPr>
        <w:drawing>
          <wp:inline distT="0" distB="0" distL="0" distR="0" wp14:anchorId="0727EBBA" wp14:editId="218AEFE0">
            <wp:extent cx="9439275" cy="3641867"/>
            <wp:effectExtent l="19050" t="0" r="9525" b="0"/>
            <wp:docPr id="6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srcRect b="15991"/>
                    <a:stretch>
                      <a:fillRect/>
                    </a:stretch>
                  </pic:blipFill>
                  <pic:spPr bwMode="auto">
                    <a:xfrm>
                      <a:off x="0" y="0"/>
                      <a:ext cx="9439275" cy="3641867"/>
                    </a:xfrm>
                    <a:prstGeom prst="rect">
                      <a:avLst/>
                    </a:prstGeom>
                    <a:noFill/>
                    <a:ln w="9525">
                      <a:noFill/>
                      <a:miter lim="800000"/>
                      <a:headEnd/>
                      <a:tailEnd/>
                    </a:ln>
                  </pic:spPr>
                </pic:pic>
              </a:graphicData>
            </a:graphic>
          </wp:inline>
        </w:drawing>
      </w:r>
    </w:p>
    <w:p w:rsidR="00515DCE" w:rsidRDefault="00515DCE" w:rsidP="00515DCE"/>
    <w:p w:rsidR="00D97BA0" w:rsidRDefault="00515DCE" w:rsidP="00D97BA0">
      <w:pPr>
        <w:pStyle w:val="Ttulo4"/>
      </w:pPr>
      <w:r>
        <w:br w:type="page"/>
      </w:r>
      <w:bookmarkStart w:id="350" w:name="_Toc455664408"/>
      <w:r w:rsidR="00D97BA0" w:rsidRPr="00CD55F6">
        <w:lastRenderedPageBreak/>
        <w:t xml:space="preserve">Narrativa del </w:t>
      </w:r>
      <w:r w:rsidR="00D97BA0">
        <w:t>proceso</w:t>
      </w:r>
      <w:r w:rsidR="00D97BA0" w:rsidRPr="00CD55F6">
        <w:t xml:space="preserve"> de </w:t>
      </w:r>
      <w:r w:rsidR="00D97BA0" w:rsidRPr="001E35B3">
        <w:t xml:space="preserve"> Difusión  en redes</w:t>
      </w:r>
      <w:bookmarkEnd w:id="350"/>
      <w:r w:rsidR="00D97BA0" w:rsidRPr="001E35B3">
        <w:t xml:space="preserve"> </w:t>
      </w:r>
    </w:p>
    <w:p w:rsidR="00D97BA0" w:rsidRPr="00D97BA0" w:rsidRDefault="00D97BA0" w:rsidP="00D97BA0"/>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D97BA0" w:rsidRPr="007F2DA2" w:rsidTr="00225332">
        <w:trPr>
          <w:trHeight w:val="20"/>
          <w:tblHeader/>
        </w:trPr>
        <w:tc>
          <w:tcPr>
            <w:tcW w:w="675" w:type="dxa"/>
            <w:shd w:val="clear" w:color="000000" w:fill="D9D9D9"/>
            <w:noWrap/>
            <w:vAlign w:val="center"/>
            <w:hideMark/>
          </w:tcPr>
          <w:p w:rsidR="00D97BA0" w:rsidRPr="007F2DA2" w:rsidRDefault="00D97BA0" w:rsidP="00225332">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D97BA0" w:rsidRPr="007F2DA2" w:rsidRDefault="00D97BA0" w:rsidP="00225332">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D97BA0" w:rsidRPr="007F2DA2" w:rsidRDefault="00D97BA0" w:rsidP="00225332">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D97BA0" w:rsidRPr="007F2DA2" w:rsidRDefault="00D97BA0" w:rsidP="00225332">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D97BA0" w:rsidRPr="007F2DA2" w:rsidRDefault="00D97BA0" w:rsidP="00225332">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D97BA0" w:rsidRPr="007F2DA2" w:rsidTr="00225332">
        <w:trPr>
          <w:trHeight w:val="20"/>
        </w:trPr>
        <w:tc>
          <w:tcPr>
            <w:tcW w:w="675" w:type="dxa"/>
            <w:shd w:val="clear" w:color="auto" w:fill="auto"/>
            <w:noWrap/>
            <w:vAlign w:val="center"/>
            <w:hideMark/>
          </w:tcPr>
          <w:p w:rsidR="00D97BA0" w:rsidRPr="007F2DA2" w:rsidRDefault="00D97BA0" w:rsidP="00225332">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D97BA0" w:rsidRPr="007F2DA2" w:rsidRDefault="00D97BA0" w:rsidP="00225332">
            <w:pPr>
              <w:spacing w:before="60" w:after="60"/>
              <w:jc w:val="left"/>
              <w:rPr>
                <w:rFonts w:asciiTheme="minorHAnsi" w:hAnsiTheme="minorHAnsi"/>
              </w:rPr>
            </w:pPr>
            <w:r w:rsidRPr="00931874">
              <w:rPr>
                <w:rFonts w:asciiTheme="minorHAnsi" w:hAnsiTheme="minorHAnsi"/>
              </w:rPr>
              <w:t>Coordinador</w:t>
            </w:r>
          </w:p>
        </w:tc>
        <w:tc>
          <w:tcPr>
            <w:tcW w:w="6946" w:type="dxa"/>
            <w:shd w:val="clear" w:color="auto" w:fill="auto"/>
            <w:noWrap/>
            <w:vAlign w:val="center"/>
          </w:tcPr>
          <w:p w:rsidR="00D97BA0" w:rsidRPr="00D0309C" w:rsidRDefault="00D97BA0" w:rsidP="00225332">
            <w:pPr>
              <w:spacing w:before="60" w:after="60"/>
              <w:jc w:val="left"/>
              <w:rPr>
                <w:rFonts w:asciiTheme="minorHAnsi" w:hAnsiTheme="minorHAnsi"/>
                <w:b/>
              </w:rPr>
            </w:pPr>
            <w:r w:rsidRPr="00D0309C">
              <w:rPr>
                <w:rFonts w:asciiTheme="minorHAnsi" w:hAnsiTheme="minorHAnsi"/>
                <w:b/>
              </w:rPr>
              <w:t>Revisar estilo del documento</w:t>
            </w:r>
          </w:p>
          <w:p w:rsidR="00D97BA0" w:rsidRPr="007F2DA2" w:rsidRDefault="00D97BA0" w:rsidP="00225332">
            <w:pPr>
              <w:spacing w:before="60" w:after="60"/>
              <w:jc w:val="left"/>
              <w:rPr>
                <w:rFonts w:asciiTheme="minorHAnsi" w:hAnsiTheme="minorHAnsi"/>
              </w:rPr>
            </w:pPr>
            <w:r w:rsidRPr="00634EB7">
              <w:rPr>
                <w:rFonts w:asciiTheme="minorHAnsi" w:hAnsiTheme="minorHAnsi"/>
              </w:rPr>
              <w:t>S</w:t>
            </w:r>
            <w:r>
              <w:rPr>
                <w:rFonts w:asciiTheme="minorHAnsi" w:hAnsiTheme="minorHAnsi"/>
              </w:rPr>
              <w:t>e recibe el documento y se revis</w:t>
            </w:r>
            <w:r w:rsidRPr="00634EB7">
              <w:rPr>
                <w:rFonts w:asciiTheme="minorHAnsi" w:hAnsiTheme="minorHAnsi"/>
              </w:rPr>
              <w:t>a la redacción y  estilo</w:t>
            </w:r>
          </w:p>
        </w:tc>
        <w:tc>
          <w:tcPr>
            <w:tcW w:w="2835" w:type="dxa"/>
            <w:shd w:val="clear" w:color="auto" w:fill="auto"/>
            <w:noWrap/>
            <w:vAlign w:val="center"/>
          </w:tcPr>
          <w:p w:rsidR="00D97BA0" w:rsidRPr="007F2DA2" w:rsidRDefault="00D97BA0" w:rsidP="00225332">
            <w:pPr>
              <w:spacing w:before="60" w:after="60"/>
              <w:jc w:val="left"/>
              <w:rPr>
                <w:rFonts w:asciiTheme="minorHAnsi" w:hAnsiTheme="minorHAnsi"/>
              </w:rPr>
            </w:pPr>
            <w:r>
              <w:rPr>
                <w:rFonts w:asciiTheme="minorHAnsi" w:hAnsiTheme="minorHAnsi"/>
              </w:rPr>
              <w:t>Archivo con el Análisis de los cambios a realizars</w:t>
            </w:r>
            <w:r w:rsidRPr="00931874">
              <w:rPr>
                <w:rFonts w:asciiTheme="minorHAnsi" w:hAnsiTheme="minorHAnsi"/>
              </w:rPr>
              <w:t>e</w:t>
            </w:r>
          </w:p>
        </w:tc>
        <w:tc>
          <w:tcPr>
            <w:tcW w:w="2835" w:type="dxa"/>
            <w:vAlign w:val="center"/>
          </w:tcPr>
          <w:p w:rsidR="00D97BA0" w:rsidRPr="007F2DA2" w:rsidRDefault="00D97BA0" w:rsidP="00225332">
            <w:pPr>
              <w:spacing w:before="60" w:after="60"/>
              <w:jc w:val="left"/>
              <w:rPr>
                <w:rFonts w:asciiTheme="minorHAnsi" w:hAnsiTheme="minorHAnsi"/>
              </w:rPr>
            </w:pPr>
            <w:r w:rsidRPr="00575977">
              <w:rPr>
                <w:rFonts w:asciiTheme="minorHAnsi" w:hAnsiTheme="minorHAnsi"/>
              </w:rPr>
              <w:t>UCS</w:t>
            </w:r>
          </w:p>
        </w:tc>
      </w:tr>
      <w:tr w:rsidR="00D97BA0" w:rsidRPr="007F2DA2" w:rsidTr="00225332">
        <w:trPr>
          <w:trHeight w:val="77"/>
        </w:trPr>
        <w:tc>
          <w:tcPr>
            <w:tcW w:w="675" w:type="dxa"/>
            <w:shd w:val="clear" w:color="auto" w:fill="auto"/>
            <w:noWrap/>
            <w:vAlign w:val="center"/>
            <w:hideMark/>
          </w:tcPr>
          <w:p w:rsidR="00D97BA0" w:rsidRPr="007F2DA2" w:rsidRDefault="00D97BA0" w:rsidP="00225332">
            <w:pPr>
              <w:spacing w:before="60" w:after="60"/>
              <w:jc w:val="center"/>
              <w:rPr>
                <w:rFonts w:asciiTheme="minorHAnsi" w:hAnsiTheme="minorHAnsi"/>
              </w:rPr>
            </w:pPr>
            <w:r w:rsidRPr="007F2DA2">
              <w:rPr>
                <w:rFonts w:asciiTheme="minorHAnsi" w:hAnsiTheme="minorHAnsi"/>
                <w:sz w:val="22"/>
              </w:rPr>
              <w:t>2</w:t>
            </w:r>
          </w:p>
        </w:tc>
        <w:tc>
          <w:tcPr>
            <w:tcW w:w="3011" w:type="dxa"/>
            <w:vAlign w:val="center"/>
          </w:tcPr>
          <w:p w:rsidR="00D97BA0" w:rsidRPr="007F2DA2" w:rsidRDefault="00D97BA0" w:rsidP="00225332">
            <w:pPr>
              <w:spacing w:before="60" w:after="60"/>
              <w:jc w:val="left"/>
              <w:rPr>
                <w:rFonts w:asciiTheme="minorHAnsi" w:hAnsiTheme="minorHAnsi"/>
              </w:rPr>
            </w:pPr>
            <w:r w:rsidRPr="00931874">
              <w:rPr>
                <w:rFonts w:asciiTheme="minorHAnsi" w:hAnsiTheme="minorHAnsi"/>
              </w:rPr>
              <w:t>Coordinador</w:t>
            </w:r>
          </w:p>
        </w:tc>
        <w:tc>
          <w:tcPr>
            <w:tcW w:w="6946" w:type="dxa"/>
            <w:shd w:val="clear" w:color="auto" w:fill="auto"/>
            <w:noWrap/>
            <w:vAlign w:val="center"/>
          </w:tcPr>
          <w:p w:rsidR="00D97BA0" w:rsidRPr="00D0309C" w:rsidRDefault="00D97BA0" w:rsidP="00225332">
            <w:pPr>
              <w:spacing w:before="60" w:after="60"/>
              <w:jc w:val="left"/>
              <w:rPr>
                <w:rFonts w:asciiTheme="minorHAnsi" w:hAnsiTheme="minorHAnsi"/>
                <w:b/>
              </w:rPr>
            </w:pPr>
            <w:r w:rsidRPr="00D0309C">
              <w:rPr>
                <w:rFonts w:asciiTheme="minorHAnsi" w:hAnsiTheme="minorHAnsi"/>
                <w:b/>
              </w:rPr>
              <w:t>Adecuar imágenes</w:t>
            </w:r>
          </w:p>
          <w:p w:rsidR="00D97BA0" w:rsidRPr="007F2DA2" w:rsidRDefault="00D97BA0" w:rsidP="00225332">
            <w:pPr>
              <w:spacing w:before="60" w:after="60"/>
              <w:jc w:val="left"/>
              <w:rPr>
                <w:rFonts w:asciiTheme="minorHAnsi" w:hAnsiTheme="minorHAnsi"/>
              </w:rPr>
            </w:pPr>
            <w:r>
              <w:rPr>
                <w:rFonts w:asciiTheme="minorHAnsi" w:hAnsiTheme="minorHAnsi"/>
              </w:rPr>
              <w:t>Se descargan las imáge</w:t>
            </w:r>
            <w:r w:rsidRPr="00634EB7">
              <w:rPr>
                <w:rFonts w:asciiTheme="minorHAnsi" w:hAnsiTheme="minorHAnsi"/>
              </w:rPr>
              <w:t xml:space="preserve">nes  del banco imágenes se adecuan las imágenes al medio revista digital portal del </w:t>
            </w:r>
            <w:proofErr w:type="spellStart"/>
            <w:r w:rsidRPr="00634EB7">
              <w:rPr>
                <w:rFonts w:asciiTheme="minorHAnsi" w:hAnsiTheme="minorHAnsi"/>
              </w:rPr>
              <w:t>iieg</w:t>
            </w:r>
            <w:proofErr w:type="spellEnd"/>
          </w:p>
        </w:tc>
        <w:tc>
          <w:tcPr>
            <w:tcW w:w="2835" w:type="dxa"/>
            <w:shd w:val="clear" w:color="auto" w:fill="auto"/>
            <w:noWrap/>
            <w:vAlign w:val="center"/>
          </w:tcPr>
          <w:p w:rsidR="00D97BA0" w:rsidRPr="007F2DA2" w:rsidRDefault="00D97BA0" w:rsidP="00225332">
            <w:pPr>
              <w:spacing w:before="60" w:after="60"/>
              <w:jc w:val="left"/>
              <w:rPr>
                <w:rFonts w:asciiTheme="minorHAnsi" w:hAnsiTheme="minorHAnsi"/>
              </w:rPr>
            </w:pPr>
            <w:r w:rsidRPr="00575977">
              <w:rPr>
                <w:rFonts w:asciiTheme="minorHAnsi" w:hAnsiTheme="minorHAnsi"/>
              </w:rPr>
              <w:t>Imágenes adecuadas para agregar al documento</w:t>
            </w:r>
          </w:p>
        </w:tc>
        <w:tc>
          <w:tcPr>
            <w:tcW w:w="2835" w:type="dxa"/>
            <w:vAlign w:val="center"/>
          </w:tcPr>
          <w:p w:rsidR="00D97BA0" w:rsidRPr="007F2DA2" w:rsidRDefault="00D97BA0" w:rsidP="00225332">
            <w:pPr>
              <w:spacing w:before="60" w:after="60"/>
              <w:jc w:val="left"/>
              <w:rPr>
                <w:rFonts w:asciiTheme="minorHAnsi" w:hAnsiTheme="minorHAnsi"/>
              </w:rPr>
            </w:pPr>
            <w:r w:rsidRPr="00575977">
              <w:rPr>
                <w:rFonts w:asciiTheme="minorHAnsi" w:hAnsiTheme="minorHAnsi"/>
              </w:rPr>
              <w:t>UCS</w:t>
            </w:r>
          </w:p>
        </w:tc>
      </w:tr>
      <w:tr w:rsidR="00D97BA0" w:rsidRPr="007F2DA2" w:rsidTr="00225332">
        <w:trPr>
          <w:trHeight w:val="20"/>
        </w:trPr>
        <w:tc>
          <w:tcPr>
            <w:tcW w:w="675" w:type="dxa"/>
            <w:shd w:val="clear" w:color="auto" w:fill="auto"/>
            <w:noWrap/>
            <w:vAlign w:val="center"/>
            <w:hideMark/>
          </w:tcPr>
          <w:p w:rsidR="00D97BA0" w:rsidRPr="007F2DA2" w:rsidRDefault="00D97BA0" w:rsidP="00225332">
            <w:pPr>
              <w:spacing w:before="60" w:after="60"/>
              <w:jc w:val="center"/>
              <w:rPr>
                <w:rFonts w:asciiTheme="minorHAnsi" w:hAnsiTheme="minorHAnsi"/>
              </w:rPr>
            </w:pPr>
            <w:r w:rsidRPr="007F2DA2">
              <w:rPr>
                <w:rFonts w:asciiTheme="minorHAnsi" w:hAnsiTheme="minorHAnsi"/>
                <w:sz w:val="22"/>
              </w:rPr>
              <w:t>3</w:t>
            </w:r>
          </w:p>
        </w:tc>
        <w:tc>
          <w:tcPr>
            <w:tcW w:w="3011" w:type="dxa"/>
            <w:vAlign w:val="center"/>
          </w:tcPr>
          <w:p w:rsidR="00D97BA0" w:rsidRPr="007F2DA2" w:rsidRDefault="00D97BA0" w:rsidP="00225332">
            <w:pPr>
              <w:spacing w:before="60" w:after="60"/>
              <w:jc w:val="left"/>
              <w:rPr>
                <w:rFonts w:asciiTheme="minorHAnsi" w:hAnsiTheme="minorHAnsi"/>
              </w:rPr>
            </w:pPr>
            <w:r w:rsidRPr="00931874">
              <w:rPr>
                <w:rFonts w:asciiTheme="minorHAnsi" w:hAnsiTheme="minorHAnsi"/>
              </w:rPr>
              <w:t>Coordinador</w:t>
            </w:r>
          </w:p>
        </w:tc>
        <w:tc>
          <w:tcPr>
            <w:tcW w:w="6946" w:type="dxa"/>
            <w:shd w:val="clear" w:color="auto" w:fill="auto"/>
            <w:noWrap/>
            <w:vAlign w:val="center"/>
          </w:tcPr>
          <w:p w:rsidR="00D97BA0" w:rsidRPr="00D0309C" w:rsidRDefault="00D97BA0" w:rsidP="00225332">
            <w:pPr>
              <w:spacing w:before="60" w:after="60"/>
              <w:jc w:val="left"/>
              <w:rPr>
                <w:rFonts w:asciiTheme="minorHAnsi" w:hAnsiTheme="minorHAnsi"/>
                <w:b/>
              </w:rPr>
            </w:pPr>
            <w:r w:rsidRPr="00D0309C">
              <w:rPr>
                <w:rFonts w:asciiTheme="minorHAnsi" w:hAnsiTheme="minorHAnsi"/>
                <w:b/>
              </w:rPr>
              <w:t>Actualizar plataformas</w:t>
            </w:r>
            <w:r>
              <w:rPr>
                <w:rFonts w:asciiTheme="minorHAnsi" w:hAnsiTheme="minorHAnsi"/>
                <w:b/>
              </w:rPr>
              <w:t xml:space="preserve"> del IIEG</w:t>
            </w:r>
            <w:r w:rsidRPr="00D0309C">
              <w:rPr>
                <w:rFonts w:asciiTheme="minorHAnsi" w:hAnsiTheme="minorHAnsi"/>
                <w:b/>
              </w:rPr>
              <w:t xml:space="preserve"> con documento</w:t>
            </w:r>
          </w:p>
          <w:p w:rsidR="00D97BA0" w:rsidRPr="007F2DA2" w:rsidRDefault="00D97BA0" w:rsidP="00225332">
            <w:pPr>
              <w:spacing w:before="60" w:after="60"/>
              <w:jc w:val="left"/>
              <w:rPr>
                <w:rFonts w:asciiTheme="minorHAnsi" w:hAnsiTheme="minorHAnsi"/>
              </w:rPr>
            </w:pPr>
            <w:r>
              <w:rPr>
                <w:rFonts w:asciiTheme="minorHAnsi" w:hAnsiTheme="minorHAnsi"/>
              </w:rPr>
              <w:t xml:space="preserve">Se sube a la plataforma de </w:t>
            </w:r>
            <w:proofErr w:type="spellStart"/>
            <w:r w:rsidRPr="00634EB7">
              <w:rPr>
                <w:rFonts w:asciiTheme="minorHAnsi" w:hAnsiTheme="minorHAnsi"/>
              </w:rPr>
              <w:t>stratego</w:t>
            </w:r>
            <w:r>
              <w:rPr>
                <w:rFonts w:asciiTheme="minorHAnsi" w:hAnsiTheme="minorHAnsi"/>
              </w:rPr>
              <w:t>s</w:t>
            </w:r>
            <w:proofErr w:type="spellEnd"/>
            <w:r>
              <w:rPr>
                <w:rFonts w:asciiTheme="minorHAnsi" w:hAnsiTheme="minorHAnsi"/>
              </w:rPr>
              <w:t xml:space="preserve"> y del portal </w:t>
            </w:r>
            <w:proofErr w:type="spellStart"/>
            <w:r>
              <w:rPr>
                <w:rFonts w:asciiTheme="minorHAnsi" w:hAnsiTheme="minorHAnsi"/>
              </w:rPr>
              <w:t>iieg</w:t>
            </w:r>
            <w:proofErr w:type="spellEnd"/>
            <w:r>
              <w:rPr>
                <w:rFonts w:asciiTheme="minorHAnsi" w:hAnsiTheme="minorHAnsi"/>
              </w:rPr>
              <w:t xml:space="preserve"> en la secció</w:t>
            </w:r>
            <w:r w:rsidRPr="00634EB7">
              <w:rPr>
                <w:rFonts w:asciiTheme="minorHAnsi" w:hAnsiTheme="minorHAnsi"/>
              </w:rPr>
              <w:t>n de noticias</w:t>
            </w:r>
          </w:p>
        </w:tc>
        <w:tc>
          <w:tcPr>
            <w:tcW w:w="2835" w:type="dxa"/>
            <w:shd w:val="clear" w:color="auto" w:fill="auto"/>
            <w:noWrap/>
            <w:vAlign w:val="center"/>
          </w:tcPr>
          <w:p w:rsidR="00D97BA0" w:rsidRPr="007F2DA2" w:rsidRDefault="00D97BA0" w:rsidP="00225332">
            <w:pPr>
              <w:spacing w:before="60" w:after="60"/>
              <w:jc w:val="left"/>
              <w:rPr>
                <w:rFonts w:asciiTheme="minorHAnsi" w:hAnsiTheme="minorHAnsi"/>
              </w:rPr>
            </w:pPr>
            <w:r w:rsidRPr="00575977">
              <w:rPr>
                <w:rFonts w:asciiTheme="minorHAnsi" w:hAnsiTheme="minorHAnsi"/>
              </w:rPr>
              <w:t>Documento nuevo o actualizado</w:t>
            </w:r>
          </w:p>
        </w:tc>
        <w:tc>
          <w:tcPr>
            <w:tcW w:w="2835" w:type="dxa"/>
            <w:vAlign w:val="center"/>
          </w:tcPr>
          <w:p w:rsidR="00D97BA0" w:rsidRPr="007F2DA2" w:rsidRDefault="00D97BA0" w:rsidP="00225332">
            <w:pPr>
              <w:spacing w:before="60" w:after="60"/>
              <w:jc w:val="left"/>
              <w:rPr>
                <w:rFonts w:asciiTheme="minorHAnsi" w:hAnsiTheme="minorHAnsi"/>
              </w:rPr>
            </w:pPr>
            <w:r w:rsidRPr="00575977">
              <w:rPr>
                <w:rFonts w:asciiTheme="minorHAnsi" w:hAnsiTheme="minorHAnsi"/>
              </w:rPr>
              <w:t>UCS</w:t>
            </w:r>
          </w:p>
        </w:tc>
      </w:tr>
      <w:tr w:rsidR="00D97BA0" w:rsidRPr="007F2DA2" w:rsidTr="00225332">
        <w:trPr>
          <w:trHeight w:val="20"/>
        </w:trPr>
        <w:tc>
          <w:tcPr>
            <w:tcW w:w="675" w:type="dxa"/>
            <w:shd w:val="clear" w:color="auto" w:fill="auto"/>
            <w:noWrap/>
            <w:vAlign w:val="center"/>
            <w:hideMark/>
          </w:tcPr>
          <w:p w:rsidR="00D97BA0" w:rsidRPr="007F2DA2" w:rsidRDefault="00D97BA0" w:rsidP="00225332">
            <w:pPr>
              <w:spacing w:before="60" w:after="60"/>
              <w:jc w:val="center"/>
              <w:rPr>
                <w:rFonts w:asciiTheme="minorHAnsi" w:hAnsiTheme="minorHAnsi"/>
              </w:rPr>
            </w:pPr>
            <w:r w:rsidRPr="007F2DA2">
              <w:rPr>
                <w:rFonts w:asciiTheme="minorHAnsi" w:hAnsiTheme="minorHAnsi"/>
                <w:sz w:val="22"/>
              </w:rPr>
              <w:t>4</w:t>
            </w:r>
          </w:p>
        </w:tc>
        <w:tc>
          <w:tcPr>
            <w:tcW w:w="3011" w:type="dxa"/>
            <w:vAlign w:val="center"/>
          </w:tcPr>
          <w:p w:rsidR="00D97BA0" w:rsidRPr="007F2DA2" w:rsidRDefault="00D97BA0" w:rsidP="00225332">
            <w:pPr>
              <w:spacing w:before="60" w:after="60"/>
              <w:jc w:val="left"/>
              <w:rPr>
                <w:rFonts w:asciiTheme="minorHAnsi" w:hAnsiTheme="minorHAnsi"/>
              </w:rPr>
            </w:pPr>
            <w:r w:rsidRPr="00931874">
              <w:rPr>
                <w:rFonts w:asciiTheme="minorHAnsi" w:hAnsiTheme="minorHAnsi"/>
              </w:rPr>
              <w:t>Coordinador</w:t>
            </w:r>
          </w:p>
        </w:tc>
        <w:tc>
          <w:tcPr>
            <w:tcW w:w="6946" w:type="dxa"/>
            <w:shd w:val="clear" w:color="auto" w:fill="auto"/>
            <w:noWrap/>
            <w:vAlign w:val="center"/>
          </w:tcPr>
          <w:p w:rsidR="00D97BA0" w:rsidRPr="0001589F" w:rsidRDefault="00D97BA0" w:rsidP="00225332">
            <w:pPr>
              <w:spacing w:before="60" w:after="60"/>
              <w:jc w:val="left"/>
              <w:rPr>
                <w:rFonts w:asciiTheme="minorHAnsi" w:hAnsiTheme="minorHAnsi"/>
                <w:b/>
              </w:rPr>
            </w:pPr>
            <w:r w:rsidRPr="0001589F">
              <w:rPr>
                <w:rFonts w:asciiTheme="minorHAnsi" w:hAnsiTheme="minorHAnsi"/>
                <w:b/>
              </w:rPr>
              <w:t>Actualizar Redes Sociales</w:t>
            </w:r>
            <w:r>
              <w:rPr>
                <w:rFonts w:asciiTheme="minorHAnsi" w:hAnsiTheme="minorHAnsi"/>
                <w:b/>
              </w:rPr>
              <w:t xml:space="preserve"> vía </w:t>
            </w:r>
            <w:proofErr w:type="spellStart"/>
            <w:r>
              <w:rPr>
                <w:rFonts w:asciiTheme="minorHAnsi" w:hAnsiTheme="minorHAnsi"/>
                <w:b/>
              </w:rPr>
              <w:t>Hootsuit</w:t>
            </w:r>
            <w:proofErr w:type="spellEnd"/>
          </w:p>
          <w:p w:rsidR="00D97BA0" w:rsidRPr="007F2DA2" w:rsidRDefault="00D97BA0" w:rsidP="00225332">
            <w:pPr>
              <w:spacing w:before="60" w:after="60"/>
              <w:jc w:val="left"/>
              <w:rPr>
                <w:rFonts w:asciiTheme="minorHAnsi" w:hAnsiTheme="minorHAnsi"/>
              </w:rPr>
            </w:pPr>
            <w:r w:rsidRPr="00634EB7">
              <w:rPr>
                <w:rFonts w:asciiTheme="minorHAnsi" w:hAnsiTheme="minorHAnsi"/>
              </w:rPr>
              <w:t>Se generan publicaciones para redes sociales</w:t>
            </w:r>
          </w:p>
        </w:tc>
        <w:tc>
          <w:tcPr>
            <w:tcW w:w="2835" w:type="dxa"/>
            <w:shd w:val="clear" w:color="auto" w:fill="auto"/>
            <w:noWrap/>
            <w:vAlign w:val="center"/>
          </w:tcPr>
          <w:p w:rsidR="00D97BA0" w:rsidRPr="007F2DA2" w:rsidRDefault="00D97BA0" w:rsidP="00225332">
            <w:pPr>
              <w:spacing w:before="60" w:after="60"/>
              <w:jc w:val="left"/>
              <w:rPr>
                <w:rFonts w:asciiTheme="minorHAnsi" w:hAnsiTheme="minorHAnsi"/>
              </w:rPr>
            </w:pPr>
            <w:r w:rsidRPr="00575977">
              <w:rPr>
                <w:rFonts w:asciiTheme="minorHAnsi" w:hAnsiTheme="minorHAnsi"/>
              </w:rPr>
              <w:t>Documentos en redes que contienen Reunion</w:t>
            </w:r>
            <w:r>
              <w:rPr>
                <w:rFonts w:asciiTheme="minorHAnsi" w:hAnsiTheme="minorHAnsi"/>
              </w:rPr>
              <w:t>es de trabajo, Notas y Fichas Té</w:t>
            </w:r>
            <w:r w:rsidRPr="00575977">
              <w:rPr>
                <w:rFonts w:asciiTheme="minorHAnsi" w:hAnsiTheme="minorHAnsi"/>
              </w:rPr>
              <w:t>cnicas Publicadas</w:t>
            </w:r>
          </w:p>
        </w:tc>
        <w:tc>
          <w:tcPr>
            <w:tcW w:w="2835" w:type="dxa"/>
            <w:vAlign w:val="center"/>
          </w:tcPr>
          <w:p w:rsidR="00D97BA0" w:rsidRPr="007F2DA2" w:rsidRDefault="00D97BA0" w:rsidP="00225332">
            <w:pPr>
              <w:spacing w:before="60" w:after="60"/>
              <w:jc w:val="left"/>
              <w:rPr>
                <w:rFonts w:asciiTheme="minorHAnsi" w:hAnsiTheme="minorHAnsi"/>
              </w:rPr>
            </w:pPr>
            <w:r w:rsidRPr="00575977">
              <w:rPr>
                <w:rFonts w:asciiTheme="minorHAnsi" w:hAnsiTheme="minorHAnsi"/>
              </w:rPr>
              <w:t>UCS</w:t>
            </w:r>
          </w:p>
        </w:tc>
      </w:tr>
      <w:tr w:rsidR="00D97BA0" w:rsidRPr="007F2DA2" w:rsidTr="00225332">
        <w:trPr>
          <w:trHeight w:val="20"/>
        </w:trPr>
        <w:tc>
          <w:tcPr>
            <w:tcW w:w="675" w:type="dxa"/>
            <w:shd w:val="clear" w:color="auto" w:fill="auto"/>
            <w:noWrap/>
            <w:vAlign w:val="center"/>
            <w:hideMark/>
          </w:tcPr>
          <w:p w:rsidR="00D97BA0" w:rsidRPr="007F2DA2" w:rsidRDefault="00D97BA0" w:rsidP="00225332">
            <w:pPr>
              <w:spacing w:before="60" w:after="60"/>
              <w:jc w:val="center"/>
              <w:rPr>
                <w:rFonts w:asciiTheme="minorHAnsi" w:hAnsiTheme="minorHAnsi"/>
              </w:rPr>
            </w:pPr>
            <w:r>
              <w:rPr>
                <w:rFonts w:asciiTheme="minorHAnsi" w:hAnsiTheme="minorHAnsi"/>
                <w:sz w:val="22"/>
              </w:rPr>
              <w:t>5</w:t>
            </w:r>
          </w:p>
        </w:tc>
        <w:tc>
          <w:tcPr>
            <w:tcW w:w="3011" w:type="dxa"/>
            <w:vAlign w:val="center"/>
          </w:tcPr>
          <w:p w:rsidR="00D97BA0" w:rsidRPr="007F2DA2" w:rsidRDefault="00D97BA0" w:rsidP="00225332">
            <w:pPr>
              <w:spacing w:before="60" w:after="60"/>
              <w:jc w:val="left"/>
              <w:rPr>
                <w:rFonts w:asciiTheme="minorHAnsi" w:hAnsiTheme="minorHAnsi"/>
              </w:rPr>
            </w:pPr>
            <w:r w:rsidRPr="00931874">
              <w:rPr>
                <w:rFonts w:asciiTheme="minorHAnsi" w:hAnsiTheme="minorHAnsi"/>
              </w:rPr>
              <w:t>Coordinador</w:t>
            </w:r>
          </w:p>
        </w:tc>
        <w:tc>
          <w:tcPr>
            <w:tcW w:w="6946" w:type="dxa"/>
            <w:shd w:val="clear" w:color="auto" w:fill="auto"/>
            <w:noWrap/>
            <w:vAlign w:val="center"/>
          </w:tcPr>
          <w:p w:rsidR="00D97BA0" w:rsidRPr="00420D7A" w:rsidRDefault="00D97BA0" w:rsidP="00225332">
            <w:pPr>
              <w:spacing w:before="60" w:after="60"/>
              <w:jc w:val="left"/>
              <w:rPr>
                <w:rFonts w:asciiTheme="minorHAnsi" w:hAnsiTheme="minorHAnsi"/>
                <w:b/>
              </w:rPr>
            </w:pPr>
            <w:r>
              <w:rPr>
                <w:rFonts w:asciiTheme="minorHAnsi" w:hAnsiTheme="minorHAnsi"/>
                <w:b/>
              </w:rPr>
              <w:t>Seguimiento a publicaciones</w:t>
            </w:r>
          </w:p>
          <w:p w:rsidR="00D97BA0" w:rsidRPr="007F2DA2" w:rsidRDefault="00D97BA0" w:rsidP="00225332">
            <w:pPr>
              <w:spacing w:before="60" w:after="60"/>
              <w:jc w:val="left"/>
              <w:rPr>
                <w:rFonts w:asciiTheme="minorHAnsi" w:hAnsiTheme="minorHAnsi"/>
              </w:rPr>
            </w:pPr>
            <w:r w:rsidRPr="00634EB7">
              <w:rPr>
                <w:rFonts w:asciiTheme="minorHAnsi" w:hAnsiTheme="minorHAnsi"/>
              </w:rPr>
              <w:t xml:space="preserve">Se monitorea el alcance de las publicaciones </w:t>
            </w:r>
            <w:r>
              <w:rPr>
                <w:rFonts w:asciiTheme="minorHAnsi" w:hAnsiTheme="minorHAnsi"/>
              </w:rPr>
              <w:t xml:space="preserve"> por medio de tablas </w:t>
            </w:r>
            <w:r w:rsidRPr="00634EB7">
              <w:rPr>
                <w:rFonts w:asciiTheme="minorHAnsi" w:hAnsiTheme="minorHAnsi"/>
              </w:rPr>
              <w:t xml:space="preserve">y </w:t>
            </w:r>
            <w:r>
              <w:rPr>
                <w:rFonts w:asciiTheme="minorHAnsi" w:hAnsiTheme="minorHAnsi"/>
              </w:rPr>
              <w:t xml:space="preserve"> gráficos</w:t>
            </w:r>
          </w:p>
        </w:tc>
        <w:tc>
          <w:tcPr>
            <w:tcW w:w="2835" w:type="dxa"/>
            <w:shd w:val="clear" w:color="auto" w:fill="auto"/>
            <w:noWrap/>
            <w:vAlign w:val="center"/>
          </w:tcPr>
          <w:p w:rsidR="00D97BA0" w:rsidRPr="007F2DA2" w:rsidRDefault="00D97BA0" w:rsidP="00225332">
            <w:pPr>
              <w:spacing w:before="60" w:after="60"/>
              <w:jc w:val="left"/>
              <w:rPr>
                <w:rFonts w:asciiTheme="minorHAnsi" w:hAnsiTheme="minorHAnsi"/>
              </w:rPr>
            </w:pPr>
            <w:r w:rsidRPr="00931874">
              <w:rPr>
                <w:rFonts w:asciiTheme="minorHAnsi" w:hAnsiTheme="minorHAnsi"/>
              </w:rPr>
              <w:t>Documento que muestra el alcance de los medios</w:t>
            </w:r>
          </w:p>
        </w:tc>
        <w:tc>
          <w:tcPr>
            <w:tcW w:w="2835" w:type="dxa"/>
            <w:vAlign w:val="center"/>
          </w:tcPr>
          <w:p w:rsidR="00D97BA0" w:rsidRPr="007F2DA2" w:rsidRDefault="00D97BA0" w:rsidP="00225332">
            <w:pPr>
              <w:spacing w:before="60" w:after="60"/>
              <w:jc w:val="left"/>
              <w:rPr>
                <w:rFonts w:asciiTheme="minorHAnsi" w:hAnsiTheme="minorHAnsi"/>
              </w:rPr>
            </w:pPr>
            <w:r w:rsidRPr="00575977">
              <w:rPr>
                <w:rFonts w:asciiTheme="minorHAnsi" w:hAnsiTheme="minorHAnsi"/>
              </w:rPr>
              <w:t>UCS</w:t>
            </w:r>
          </w:p>
        </w:tc>
      </w:tr>
    </w:tbl>
    <w:p w:rsidR="00515DCE" w:rsidRDefault="00515DCE" w:rsidP="00D97BA0">
      <w:pPr>
        <w:pStyle w:val="Ttulo4"/>
      </w:pPr>
    </w:p>
    <w:p w:rsidR="00D97BA0" w:rsidRPr="00D97BA0" w:rsidRDefault="00D97BA0" w:rsidP="00D97BA0"/>
    <w:p w:rsidR="00D37ACE" w:rsidRPr="00D37ACE" w:rsidRDefault="00D37ACE" w:rsidP="00D37ACE">
      <w:pPr>
        <w:pStyle w:val="Ttulo4"/>
      </w:pPr>
      <w:bookmarkStart w:id="351" w:name="_Toc455664409"/>
      <w:r w:rsidRPr="007A5699">
        <w:lastRenderedPageBreak/>
        <w:t>Ficha de</w:t>
      </w:r>
      <w:r>
        <w:t>l</w:t>
      </w:r>
      <w:r w:rsidRPr="007A5699">
        <w:t xml:space="preserve"> servicio de </w:t>
      </w:r>
      <w:r w:rsidRPr="00D37ACE">
        <w:t>Difusión en redes</w:t>
      </w:r>
      <w:bookmarkEnd w:id="351"/>
      <w:r w:rsidRPr="00D37ACE">
        <w:t xml:space="preserve"> </w:t>
      </w:r>
    </w:p>
    <w:p w:rsidR="00D37ACE" w:rsidRPr="00A36F10" w:rsidRDefault="00D37ACE" w:rsidP="00D37ACE"/>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D37ACE" w:rsidRPr="00DE4BC8" w:rsidTr="00225332">
        <w:trPr>
          <w:trHeight w:val="20"/>
        </w:trPr>
        <w:tc>
          <w:tcPr>
            <w:tcW w:w="5827" w:type="dxa"/>
            <w:shd w:val="clear" w:color="auto" w:fill="F2F2F2" w:themeFill="background1" w:themeFillShade="F2"/>
            <w:vAlign w:val="center"/>
            <w:hideMark/>
          </w:tcPr>
          <w:p w:rsidR="00D37ACE" w:rsidRPr="00DE4BC8" w:rsidRDefault="00D37ACE"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D37ACE" w:rsidRPr="00DE4BC8" w:rsidRDefault="00D37ACE"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D37ACE" w:rsidRPr="00DE4BC8" w:rsidTr="00225332">
        <w:trPr>
          <w:trHeight w:val="20"/>
        </w:trPr>
        <w:tc>
          <w:tcPr>
            <w:tcW w:w="5827" w:type="dxa"/>
            <w:shd w:val="clear" w:color="auto" w:fill="auto"/>
            <w:noWrap/>
            <w:vAlign w:val="center"/>
            <w:hideMark/>
          </w:tcPr>
          <w:p w:rsidR="00D37ACE" w:rsidRPr="00DE4BC8" w:rsidRDefault="00D37ACE" w:rsidP="00225332">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rsidR="00D37ACE" w:rsidRPr="00DE4BC8" w:rsidRDefault="00E10C95" w:rsidP="00225332">
            <w:pPr>
              <w:spacing w:before="60" w:after="60"/>
              <w:jc w:val="left"/>
              <w:rPr>
                <w:rFonts w:asciiTheme="minorHAnsi" w:eastAsia="Times New Roman" w:hAnsiTheme="minorHAnsi" w:cs="Times New Roman"/>
                <w:lang w:eastAsia="es-MX"/>
              </w:rPr>
            </w:pPr>
            <w:r w:rsidRPr="00E10C95">
              <w:rPr>
                <w:rFonts w:asciiTheme="minorHAnsi" w:eastAsia="Times New Roman" w:hAnsiTheme="minorHAnsi" w:cs="Times New Roman"/>
                <w:lang w:eastAsia="es-MX"/>
              </w:rPr>
              <w:t>Difusión en redes</w:t>
            </w:r>
          </w:p>
        </w:tc>
      </w:tr>
      <w:tr w:rsidR="00D37ACE" w:rsidRPr="00DE4BC8" w:rsidTr="00225332">
        <w:trPr>
          <w:trHeight w:val="20"/>
        </w:trPr>
        <w:tc>
          <w:tcPr>
            <w:tcW w:w="5827" w:type="dxa"/>
            <w:shd w:val="clear" w:color="auto" w:fill="F2F2F2" w:themeFill="background1" w:themeFillShade="F2"/>
            <w:vAlign w:val="center"/>
            <w:hideMark/>
          </w:tcPr>
          <w:p w:rsidR="00D37ACE" w:rsidRPr="00DE4BC8" w:rsidRDefault="00D37ACE"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D37ACE" w:rsidRPr="00DE4BC8" w:rsidRDefault="00E10C95" w:rsidP="00225332">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Promover y difundir las acciones generadas por las Unidades Administrativas del IIEG ante la Sociedad.</w:t>
            </w:r>
          </w:p>
        </w:tc>
      </w:tr>
      <w:tr w:rsidR="00D37ACE" w:rsidRPr="00DE4BC8" w:rsidTr="00225332">
        <w:trPr>
          <w:trHeight w:val="20"/>
        </w:trPr>
        <w:tc>
          <w:tcPr>
            <w:tcW w:w="5827" w:type="dxa"/>
            <w:shd w:val="clear" w:color="auto" w:fill="F2F2F2" w:themeFill="background1" w:themeFillShade="F2"/>
            <w:vAlign w:val="center"/>
            <w:hideMark/>
          </w:tcPr>
          <w:p w:rsidR="00D37ACE" w:rsidRPr="00DE4BC8" w:rsidRDefault="00D37ACE"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D37ACE" w:rsidRPr="00DE4BC8" w:rsidRDefault="00E10C95" w:rsidP="00225332">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Fichas, notas, estudios, análisis</w:t>
            </w:r>
            <w:r w:rsidR="00CF46A6">
              <w:rPr>
                <w:rFonts w:asciiTheme="minorHAnsi" w:eastAsia="Times New Roman" w:hAnsiTheme="minorHAnsi" w:cs="Times New Roman"/>
                <w:lang w:eastAsia="es-MX"/>
              </w:rPr>
              <w:t xml:space="preserve">, </w:t>
            </w:r>
            <w:proofErr w:type="spellStart"/>
            <w:r w:rsidR="00CF46A6">
              <w:rPr>
                <w:rFonts w:asciiTheme="minorHAnsi" w:eastAsia="Times New Roman" w:hAnsiTheme="minorHAnsi" w:cs="Times New Roman"/>
                <w:lang w:eastAsia="es-MX"/>
              </w:rPr>
              <w:t>twitters</w:t>
            </w:r>
            <w:proofErr w:type="spellEnd"/>
            <w:r w:rsidR="00CF46A6">
              <w:rPr>
                <w:rFonts w:asciiTheme="minorHAnsi" w:eastAsia="Times New Roman" w:hAnsiTheme="minorHAnsi" w:cs="Times New Roman"/>
                <w:lang w:eastAsia="es-MX"/>
              </w:rPr>
              <w:t>.</w:t>
            </w:r>
          </w:p>
        </w:tc>
      </w:tr>
      <w:tr w:rsidR="00D37ACE" w:rsidRPr="00DE4BC8" w:rsidTr="00225332">
        <w:trPr>
          <w:trHeight w:val="20"/>
        </w:trPr>
        <w:tc>
          <w:tcPr>
            <w:tcW w:w="5827" w:type="dxa"/>
            <w:shd w:val="clear" w:color="auto" w:fill="F2F2F2" w:themeFill="background1" w:themeFillShade="F2"/>
            <w:vAlign w:val="center"/>
            <w:hideMark/>
          </w:tcPr>
          <w:p w:rsidR="00D37ACE" w:rsidRPr="00DE4BC8" w:rsidRDefault="00D37ACE"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D37ACE" w:rsidRPr="00DE4BC8" w:rsidRDefault="00CF46A6" w:rsidP="00225332">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Publicación permanente</w:t>
            </w:r>
          </w:p>
        </w:tc>
      </w:tr>
      <w:tr w:rsidR="00D37ACE" w:rsidRPr="00DE4BC8" w:rsidTr="00225332">
        <w:trPr>
          <w:trHeight w:val="20"/>
        </w:trPr>
        <w:tc>
          <w:tcPr>
            <w:tcW w:w="5827" w:type="dxa"/>
            <w:shd w:val="clear" w:color="auto" w:fill="F2F2F2" w:themeFill="background1" w:themeFillShade="F2"/>
            <w:vAlign w:val="center"/>
            <w:hideMark/>
          </w:tcPr>
          <w:p w:rsidR="00D37ACE" w:rsidRPr="00DE4BC8" w:rsidRDefault="00D37ACE"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D37ACE" w:rsidRPr="00DE4BC8" w:rsidRDefault="00CF46A6" w:rsidP="00225332">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en General</w:t>
            </w:r>
          </w:p>
        </w:tc>
      </w:tr>
      <w:tr w:rsidR="00D37ACE" w:rsidRPr="00DE4BC8" w:rsidTr="00225332">
        <w:trPr>
          <w:trHeight w:val="20"/>
        </w:trPr>
        <w:tc>
          <w:tcPr>
            <w:tcW w:w="5827" w:type="dxa"/>
            <w:shd w:val="clear" w:color="auto" w:fill="F2F2F2" w:themeFill="background1" w:themeFillShade="F2"/>
            <w:vAlign w:val="center"/>
            <w:hideMark/>
          </w:tcPr>
          <w:p w:rsidR="00D37ACE" w:rsidRPr="00DE4BC8" w:rsidRDefault="00D37ACE"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D37ACE" w:rsidRPr="00DE4BC8" w:rsidRDefault="00CF46A6" w:rsidP="00225332">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del área</w:t>
            </w:r>
          </w:p>
        </w:tc>
      </w:tr>
      <w:tr w:rsidR="00D37ACE" w:rsidRPr="00DE4BC8" w:rsidTr="00225332">
        <w:trPr>
          <w:trHeight w:val="20"/>
        </w:trPr>
        <w:tc>
          <w:tcPr>
            <w:tcW w:w="5827" w:type="dxa"/>
            <w:shd w:val="clear" w:color="auto" w:fill="F2F2F2" w:themeFill="background1" w:themeFillShade="F2"/>
            <w:vAlign w:val="center"/>
            <w:hideMark/>
          </w:tcPr>
          <w:p w:rsidR="00D37ACE" w:rsidRPr="00DE4BC8" w:rsidRDefault="00D37ACE"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D37ACE" w:rsidRPr="00DE4BC8" w:rsidRDefault="00CF46A6" w:rsidP="00225332">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3777-1770 ext. 2700</w:t>
            </w:r>
          </w:p>
        </w:tc>
      </w:tr>
      <w:tr w:rsidR="00D37ACE" w:rsidRPr="00DE4BC8" w:rsidTr="00225332">
        <w:trPr>
          <w:trHeight w:val="20"/>
        </w:trPr>
        <w:tc>
          <w:tcPr>
            <w:tcW w:w="5827" w:type="dxa"/>
            <w:shd w:val="clear" w:color="auto" w:fill="F2F2F2" w:themeFill="background1" w:themeFillShade="F2"/>
            <w:vAlign w:val="center"/>
            <w:hideMark/>
          </w:tcPr>
          <w:p w:rsidR="00D37ACE" w:rsidRPr="00DE4BC8" w:rsidRDefault="00D37ACE"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D37ACE" w:rsidRPr="00DE4BC8" w:rsidRDefault="00CF46A6" w:rsidP="00225332">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 71, Ciudad Granja, Zapopan, Jal.</w:t>
            </w:r>
          </w:p>
        </w:tc>
      </w:tr>
      <w:tr w:rsidR="00D37ACE" w:rsidRPr="00DE4BC8" w:rsidTr="00225332">
        <w:trPr>
          <w:trHeight w:val="20"/>
        </w:trPr>
        <w:tc>
          <w:tcPr>
            <w:tcW w:w="5827" w:type="dxa"/>
            <w:shd w:val="clear" w:color="auto" w:fill="F2F2F2" w:themeFill="background1" w:themeFillShade="F2"/>
            <w:vAlign w:val="center"/>
            <w:hideMark/>
          </w:tcPr>
          <w:p w:rsidR="00D37ACE" w:rsidRPr="00DE4BC8" w:rsidRDefault="00D37ACE"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D37ACE" w:rsidRPr="00DE4BC8" w:rsidRDefault="00CF46A6" w:rsidP="00225332">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8:30 a 17:30 </w:t>
            </w:r>
            <w:proofErr w:type="spellStart"/>
            <w:r>
              <w:rPr>
                <w:rFonts w:asciiTheme="minorHAnsi" w:eastAsia="Times New Roman" w:hAnsiTheme="minorHAnsi" w:cs="Times New Roman"/>
                <w:lang w:eastAsia="es-MX"/>
              </w:rPr>
              <w:t>hrs</w:t>
            </w:r>
            <w:proofErr w:type="spellEnd"/>
            <w:r>
              <w:rPr>
                <w:rFonts w:asciiTheme="minorHAnsi" w:eastAsia="Times New Roman" w:hAnsiTheme="minorHAnsi" w:cs="Times New Roman"/>
                <w:lang w:eastAsia="es-MX"/>
              </w:rPr>
              <w:t>.</w:t>
            </w:r>
          </w:p>
        </w:tc>
      </w:tr>
      <w:tr w:rsidR="00D37ACE" w:rsidRPr="00DE4BC8" w:rsidTr="00225332">
        <w:trPr>
          <w:trHeight w:val="20"/>
        </w:trPr>
        <w:tc>
          <w:tcPr>
            <w:tcW w:w="5827" w:type="dxa"/>
            <w:shd w:val="clear" w:color="auto" w:fill="F2F2F2" w:themeFill="background1" w:themeFillShade="F2"/>
            <w:vAlign w:val="center"/>
            <w:hideMark/>
          </w:tcPr>
          <w:p w:rsidR="00D37ACE" w:rsidRPr="00DE4BC8" w:rsidRDefault="00D37ACE"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D37ACE" w:rsidRPr="00DE4BC8" w:rsidRDefault="00CF46A6" w:rsidP="00225332">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Solicitud de publicación</w:t>
            </w:r>
          </w:p>
        </w:tc>
      </w:tr>
      <w:tr w:rsidR="00D37ACE" w:rsidRPr="00DE4BC8" w:rsidTr="00225332">
        <w:trPr>
          <w:trHeight w:val="20"/>
        </w:trPr>
        <w:tc>
          <w:tcPr>
            <w:tcW w:w="5827" w:type="dxa"/>
            <w:shd w:val="clear" w:color="auto" w:fill="F2F2F2" w:themeFill="background1" w:themeFillShade="F2"/>
            <w:vAlign w:val="center"/>
            <w:hideMark/>
          </w:tcPr>
          <w:p w:rsidR="00D37ACE" w:rsidRPr="00DE4BC8" w:rsidRDefault="00D37ACE"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D37ACE" w:rsidRPr="00DE4BC8" w:rsidRDefault="00CF46A6" w:rsidP="00225332">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Ninguno para usuario</w:t>
            </w:r>
          </w:p>
        </w:tc>
      </w:tr>
      <w:tr w:rsidR="00D37ACE" w:rsidRPr="00DE4BC8" w:rsidTr="00225332">
        <w:trPr>
          <w:trHeight w:val="20"/>
        </w:trPr>
        <w:tc>
          <w:tcPr>
            <w:tcW w:w="5827" w:type="dxa"/>
            <w:shd w:val="clear" w:color="auto" w:fill="F2F2F2" w:themeFill="background1" w:themeFillShade="F2"/>
            <w:vAlign w:val="center"/>
            <w:hideMark/>
          </w:tcPr>
          <w:p w:rsidR="00D37ACE" w:rsidRPr="00DE4BC8" w:rsidRDefault="00D37ACE"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D37ACE" w:rsidRPr="00DE4BC8" w:rsidRDefault="00CF46A6" w:rsidP="00225332">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D37ACE" w:rsidRPr="00DE4BC8" w:rsidTr="00225332">
        <w:trPr>
          <w:trHeight w:val="20"/>
        </w:trPr>
        <w:tc>
          <w:tcPr>
            <w:tcW w:w="5827" w:type="dxa"/>
            <w:shd w:val="clear" w:color="auto" w:fill="F2F2F2" w:themeFill="background1" w:themeFillShade="F2"/>
            <w:vAlign w:val="center"/>
            <w:hideMark/>
          </w:tcPr>
          <w:p w:rsidR="00D37ACE" w:rsidRPr="00DE4BC8" w:rsidRDefault="00D37ACE"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D37ACE" w:rsidRPr="00DE4BC8" w:rsidRDefault="00CF46A6" w:rsidP="00225332">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D37ACE" w:rsidRPr="00DE4BC8" w:rsidTr="00225332">
        <w:trPr>
          <w:trHeight w:val="20"/>
        </w:trPr>
        <w:tc>
          <w:tcPr>
            <w:tcW w:w="5827" w:type="dxa"/>
            <w:shd w:val="clear" w:color="auto" w:fill="F2F2F2" w:themeFill="background1" w:themeFillShade="F2"/>
            <w:vAlign w:val="center"/>
            <w:hideMark/>
          </w:tcPr>
          <w:p w:rsidR="00D37ACE" w:rsidRPr="00DE4BC8" w:rsidRDefault="00D37ACE"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D37ACE" w:rsidRPr="00DE4BC8" w:rsidRDefault="00CF46A6" w:rsidP="00225332">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Inmediato</w:t>
            </w:r>
          </w:p>
        </w:tc>
      </w:tr>
      <w:tr w:rsidR="00D37ACE" w:rsidRPr="00DE4BC8" w:rsidTr="00225332">
        <w:trPr>
          <w:trHeight w:val="20"/>
        </w:trPr>
        <w:tc>
          <w:tcPr>
            <w:tcW w:w="5827" w:type="dxa"/>
            <w:shd w:val="clear" w:color="auto" w:fill="F2F2F2" w:themeFill="background1" w:themeFillShade="F2"/>
            <w:vAlign w:val="center"/>
            <w:hideMark/>
          </w:tcPr>
          <w:p w:rsidR="00D37ACE" w:rsidRPr="00DE4BC8" w:rsidRDefault="00D37ACE"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Dirección General responsable</w:t>
            </w:r>
          </w:p>
        </w:tc>
        <w:tc>
          <w:tcPr>
            <w:tcW w:w="9639" w:type="dxa"/>
            <w:shd w:val="clear" w:color="auto" w:fill="auto"/>
            <w:vAlign w:val="center"/>
          </w:tcPr>
          <w:p w:rsidR="00D37ACE" w:rsidRPr="00DE4BC8" w:rsidRDefault="00CF46A6" w:rsidP="00225332">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D37ACE" w:rsidRPr="00DE4BC8" w:rsidTr="00225332">
        <w:trPr>
          <w:trHeight w:val="20"/>
        </w:trPr>
        <w:tc>
          <w:tcPr>
            <w:tcW w:w="5827" w:type="dxa"/>
            <w:shd w:val="clear" w:color="auto" w:fill="F2F2F2" w:themeFill="background1" w:themeFillShade="F2"/>
            <w:vAlign w:val="center"/>
            <w:hideMark/>
          </w:tcPr>
          <w:p w:rsidR="00D37ACE" w:rsidRPr="00DE4BC8" w:rsidRDefault="00D37ACE"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D37ACE" w:rsidRPr="00DE4BC8" w:rsidRDefault="00CF46A6" w:rsidP="00225332">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Coordinación del Sistema</w:t>
            </w:r>
          </w:p>
        </w:tc>
      </w:tr>
      <w:tr w:rsidR="00D37ACE" w:rsidRPr="00DE4BC8" w:rsidTr="00225332">
        <w:trPr>
          <w:trHeight w:val="20"/>
        </w:trPr>
        <w:tc>
          <w:tcPr>
            <w:tcW w:w="5827" w:type="dxa"/>
            <w:shd w:val="clear" w:color="auto" w:fill="F2F2F2" w:themeFill="background1" w:themeFillShade="F2"/>
            <w:vAlign w:val="center"/>
            <w:hideMark/>
          </w:tcPr>
          <w:p w:rsidR="00D37ACE" w:rsidRPr="00DE4BC8" w:rsidRDefault="00D37ACE"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D37ACE" w:rsidRPr="00DE4BC8" w:rsidRDefault="00CF46A6" w:rsidP="00225332">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Contacto.iieg@jalisco.gob.mx</w:t>
            </w:r>
          </w:p>
        </w:tc>
      </w:tr>
      <w:tr w:rsidR="00D37ACE" w:rsidRPr="00DE4BC8" w:rsidTr="00225332">
        <w:trPr>
          <w:trHeight w:val="20"/>
        </w:trPr>
        <w:tc>
          <w:tcPr>
            <w:tcW w:w="5827" w:type="dxa"/>
            <w:shd w:val="clear" w:color="auto" w:fill="F2F2F2" w:themeFill="background1" w:themeFillShade="F2"/>
            <w:vAlign w:val="center"/>
            <w:hideMark/>
          </w:tcPr>
          <w:p w:rsidR="00D37ACE" w:rsidRPr="00DE4BC8" w:rsidRDefault="00D37ACE"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D37ACE" w:rsidRPr="00DE4BC8" w:rsidRDefault="00CF46A6" w:rsidP="00225332">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www.iieg.gob.mx</w:t>
            </w:r>
          </w:p>
        </w:tc>
      </w:tr>
    </w:tbl>
    <w:p w:rsidR="00D37ACE" w:rsidRDefault="00D37ACE" w:rsidP="005F4368">
      <w:pPr>
        <w:pStyle w:val="Ttulo4"/>
      </w:pPr>
    </w:p>
    <w:p w:rsidR="00D37ACE" w:rsidRDefault="00D37ACE" w:rsidP="005F4368">
      <w:pPr>
        <w:pStyle w:val="Ttulo4"/>
      </w:pPr>
    </w:p>
    <w:p w:rsidR="00D37ACE" w:rsidRPr="00D37ACE" w:rsidRDefault="00D37ACE" w:rsidP="00D37ACE"/>
    <w:p w:rsidR="00D37ACE" w:rsidRDefault="00D37ACE" w:rsidP="005F4368">
      <w:pPr>
        <w:pStyle w:val="Ttulo4"/>
      </w:pPr>
    </w:p>
    <w:p w:rsidR="00D37ACE" w:rsidRDefault="00D37ACE" w:rsidP="005F4368">
      <w:pPr>
        <w:pStyle w:val="Ttulo4"/>
      </w:pPr>
    </w:p>
    <w:p w:rsidR="00D37ACE" w:rsidRPr="00D37ACE" w:rsidRDefault="00D37ACE" w:rsidP="00D37ACE"/>
    <w:p w:rsidR="00D37ACE" w:rsidRDefault="00D37ACE" w:rsidP="005F4368">
      <w:pPr>
        <w:pStyle w:val="Ttulo4"/>
      </w:pPr>
    </w:p>
    <w:p w:rsidR="00D37ACE" w:rsidRDefault="00D37ACE" w:rsidP="005F4368">
      <w:pPr>
        <w:pStyle w:val="Ttulo4"/>
      </w:pPr>
    </w:p>
    <w:p w:rsidR="00D37ACE" w:rsidRPr="00D37ACE" w:rsidRDefault="00D37ACE" w:rsidP="00D37ACE"/>
    <w:p w:rsidR="00D37ACE" w:rsidRDefault="00D37ACE" w:rsidP="005F4368">
      <w:pPr>
        <w:pStyle w:val="Ttulo4"/>
      </w:pPr>
    </w:p>
    <w:p w:rsidR="00D37ACE" w:rsidRDefault="00D37ACE" w:rsidP="005F4368">
      <w:pPr>
        <w:pStyle w:val="Ttulo4"/>
      </w:pPr>
    </w:p>
    <w:p w:rsidR="00D37ACE" w:rsidRPr="00D37ACE" w:rsidRDefault="00D37ACE" w:rsidP="00D37ACE"/>
    <w:p w:rsidR="005F4368" w:rsidRDefault="005F4368" w:rsidP="005F4368">
      <w:pPr>
        <w:pStyle w:val="Ttulo4"/>
      </w:pPr>
      <w:bookmarkStart w:id="352" w:name="_Toc455664410"/>
      <w:r>
        <w:lastRenderedPageBreak/>
        <w:t xml:space="preserve">Procedimiento de </w:t>
      </w:r>
      <w:r w:rsidRPr="00277861">
        <w:t>Diseños de las plataforma</w:t>
      </w:r>
      <w:r>
        <w:t>s</w:t>
      </w:r>
      <w:r w:rsidRPr="00277861">
        <w:t xml:space="preserve"> de consulta</w:t>
      </w:r>
      <w:r>
        <w:t>s</w:t>
      </w:r>
      <w:r w:rsidRPr="00277861">
        <w:t>,</w:t>
      </w:r>
      <w:r>
        <w:t xml:space="preserve"> presentacio</w:t>
      </w:r>
      <w:r w:rsidRPr="00277861">
        <w:t>nes y documentos especializados Institucionales</w:t>
      </w:r>
      <w:bookmarkEnd w:id="352"/>
    </w:p>
    <w:p w:rsidR="005F4368" w:rsidRPr="005F4368" w:rsidRDefault="005F4368" w:rsidP="005F436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5F4368" w:rsidRPr="000C4719" w:rsidTr="00225332">
        <w:trPr>
          <w:trHeight w:val="57"/>
        </w:trPr>
        <w:tc>
          <w:tcPr>
            <w:tcW w:w="16161" w:type="dxa"/>
            <w:gridSpan w:val="2"/>
            <w:shd w:val="clear" w:color="auto" w:fill="F2F2F2" w:themeFill="background1" w:themeFillShade="F2"/>
            <w:vAlign w:val="center"/>
          </w:tcPr>
          <w:p w:rsidR="005F4368" w:rsidRPr="000C4719" w:rsidRDefault="005F4368" w:rsidP="00225332">
            <w:pPr>
              <w:spacing w:before="60" w:after="60"/>
              <w:rPr>
                <w:rFonts w:asciiTheme="minorHAnsi" w:hAnsiTheme="minorHAnsi"/>
                <w:b/>
              </w:rPr>
            </w:pPr>
            <w:r w:rsidRPr="000C4719">
              <w:rPr>
                <w:b/>
                <w:sz w:val="22"/>
              </w:rPr>
              <w:t>Ficha del procedimiento</w:t>
            </w:r>
          </w:p>
        </w:tc>
      </w:tr>
      <w:tr w:rsidR="005F4368" w:rsidRPr="00370426" w:rsidTr="00225332">
        <w:trPr>
          <w:trHeight w:val="57"/>
        </w:trPr>
        <w:tc>
          <w:tcPr>
            <w:tcW w:w="3403" w:type="dxa"/>
            <w:shd w:val="clear" w:color="auto" w:fill="F2F2F2" w:themeFill="background1" w:themeFillShade="F2"/>
            <w:vAlign w:val="center"/>
            <w:hideMark/>
          </w:tcPr>
          <w:p w:rsidR="005F4368" w:rsidRPr="00370426" w:rsidRDefault="005F4368" w:rsidP="00225332">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5F4368" w:rsidRPr="0065042E" w:rsidRDefault="005F4368" w:rsidP="00225332">
            <w:pPr>
              <w:pStyle w:val="Ttulo4"/>
              <w:rPr>
                <w:b w:val="0"/>
              </w:rPr>
            </w:pPr>
            <w:bookmarkStart w:id="353" w:name="_Toc455664411"/>
            <w:r>
              <w:rPr>
                <w:b w:val="0"/>
              </w:rPr>
              <w:t xml:space="preserve">Diseños de las </w:t>
            </w:r>
            <w:r w:rsidRPr="0065042E">
              <w:rPr>
                <w:b w:val="0"/>
              </w:rPr>
              <w:t>plataforma</w:t>
            </w:r>
            <w:r>
              <w:rPr>
                <w:b w:val="0"/>
              </w:rPr>
              <w:t>s</w:t>
            </w:r>
            <w:r w:rsidRPr="0065042E">
              <w:rPr>
                <w:b w:val="0"/>
              </w:rPr>
              <w:t xml:space="preserve"> de consultas, presentaciones y documentos especializados Institucionales</w:t>
            </w:r>
            <w:bookmarkEnd w:id="353"/>
          </w:p>
          <w:p w:rsidR="005F4368" w:rsidRPr="00FF520A" w:rsidRDefault="005F4368" w:rsidP="00225332">
            <w:pPr>
              <w:spacing w:before="60" w:after="60"/>
              <w:jc w:val="left"/>
              <w:rPr>
                <w:rFonts w:asciiTheme="minorHAnsi" w:hAnsiTheme="minorHAnsi"/>
                <w:color w:val="000000"/>
              </w:rPr>
            </w:pPr>
          </w:p>
        </w:tc>
      </w:tr>
      <w:tr w:rsidR="005F4368" w:rsidRPr="00370426" w:rsidTr="00225332">
        <w:trPr>
          <w:trHeight w:val="57"/>
        </w:trPr>
        <w:tc>
          <w:tcPr>
            <w:tcW w:w="3403" w:type="dxa"/>
            <w:shd w:val="clear" w:color="auto" w:fill="F2F2F2" w:themeFill="background1" w:themeFillShade="F2"/>
            <w:vAlign w:val="center"/>
          </w:tcPr>
          <w:p w:rsidR="005F4368" w:rsidRPr="00370426" w:rsidRDefault="005F4368" w:rsidP="00225332">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5F4368" w:rsidRPr="00FF520A" w:rsidRDefault="005F4368" w:rsidP="00225332">
            <w:pPr>
              <w:spacing w:before="60" w:after="60"/>
              <w:jc w:val="left"/>
              <w:rPr>
                <w:rFonts w:asciiTheme="minorHAnsi" w:hAnsiTheme="minorHAnsi"/>
                <w:color w:val="000000"/>
              </w:rPr>
            </w:pPr>
            <w:r>
              <w:rPr>
                <w:rFonts w:asciiTheme="minorHAnsi" w:hAnsiTheme="minorHAnsi"/>
                <w:color w:val="000000"/>
              </w:rPr>
              <w:t>---</w:t>
            </w:r>
          </w:p>
        </w:tc>
      </w:tr>
      <w:tr w:rsidR="005F4368" w:rsidRPr="00370426" w:rsidTr="00225332">
        <w:trPr>
          <w:trHeight w:val="57"/>
        </w:trPr>
        <w:tc>
          <w:tcPr>
            <w:tcW w:w="3403" w:type="dxa"/>
            <w:shd w:val="clear" w:color="auto" w:fill="F2F2F2" w:themeFill="background1" w:themeFillShade="F2"/>
            <w:vAlign w:val="center"/>
          </w:tcPr>
          <w:p w:rsidR="005F4368" w:rsidRPr="00370426" w:rsidRDefault="005F4368" w:rsidP="00225332">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5F4368" w:rsidRPr="00FF520A" w:rsidRDefault="005F4368" w:rsidP="00225332">
            <w:pPr>
              <w:spacing w:before="60" w:after="60"/>
              <w:jc w:val="left"/>
              <w:rPr>
                <w:rFonts w:asciiTheme="minorHAnsi" w:hAnsiTheme="minorHAnsi"/>
                <w:color w:val="000000"/>
              </w:rPr>
            </w:pPr>
            <w:r>
              <w:t xml:space="preserve">Solicitudes especiales y especificas en los </w:t>
            </w:r>
            <w:r w:rsidRPr="00277861">
              <w:t>Diseños de las plataforma de consulta</w:t>
            </w:r>
            <w:r>
              <w:t>s de las Unidades</w:t>
            </w:r>
            <w:r w:rsidRPr="00277861">
              <w:t>,</w:t>
            </w:r>
            <w:r>
              <w:t xml:space="preserve"> presentacio</w:t>
            </w:r>
            <w:r w:rsidRPr="00277861">
              <w:t>nes y documento</w:t>
            </w:r>
            <w:r>
              <w:t xml:space="preserve">s </w:t>
            </w:r>
            <w:proofErr w:type="gramStart"/>
            <w:r>
              <w:t>especializados</w:t>
            </w:r>
            <w:r>
              <w:rPr>
                <w:rFonts w:asciiTheme="minorHAnsi" w:hAnsiTheme="minorHAnsi"/>
                <w:color w:val="000000"/>
              </w:rPr>
              <w:t xml:space="preserve"> ,</w:t>
            </w:r>
            <w:proofErr w:type="gramEnd"/>
            <w:r>
              <w:rPr>
                <w:rFonts w:asciiTheme="minorHAnsi" w:hAnsiTheme="minorHAnsi"/>
                <w:color w:val="000000"/>
              </w:rPr>
              <w:t xml:space="preserve"> estudios, análisis, reportes, fichas técnicas, notas Institucionales.</w:t>
            </w:r>
          </w:p>
        </w:tc>
      </w:tr>
      <w:tr w:rsidR="005F4368" w:rsidRPr="00370426" w:rsidTr="00225332">
        <w:trPr>
          <w:trHeight w:val="57"/>
        </w:trPr>
        <w:tc>
          <w:tcPr>
            <w:tcW w:w="3403" w:type="dxa"/>
            <w:shd w:val="clear" w:color="auto" w:fill="F2F2F2" w:themeFill="background1" w:themeFillShade="F2"/>
            <w:vAlign w:val="center"/>
            <w:hideMark/>
          </w:tcPr>
          <w:p w:rsidR="005F4368" w:rsidRPr="00370426" w:rsidRDefault="005F4368" w:rsidP="00225332">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5F4368" w:rsidRPr="005B44D4" w:rsidRDefault="005F4368" w:rsidP="00225332">
            <w:r>
              <w:t>Se deberá respetar la imagen institucional vigente acorde a la administración en turno: los colores, logotipos, leyendas</w:t>
            </w:r>
          </w:p>
        </w:tc>
      </w:tr>
      <w:tr w:rsidR="005F4368" w:rsidRPr="00370426" w:rsidTr="00225332">
        <w:trPr>
          <w:trHeight w:val="57"/>
        </w:trPr>
        <w:tc>
          <w:tcPr>
            <w:tcW w:w="3403" w:type="dxa"/>
            <w:shd w:val="clear" w:color="auto" w:fill="F2F2F2" w:themeFill="background1" w:themeFillShade="F2"/>
            <w:vAlign w:val="center"/>
            <w:hideMark/>
          </w:tcPr>
          <w:p w:rsidR="005F4368" w:rsidRPr="00370426" w:rsidRDefault="005F4368" w:rsidP="00225332">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5F4368" w:rsidRPr="00FF520A" w:rsidRDefault="005F4368" w:rsidP="00225332">
            <w:pPr>
              <w:spacing w:before="60" w:after="60"/>
              <w:jc w:val="left"/>
              <w:rPr>
                <w:rFonts w:asciiTheme="minorHAnsi" w:hAnsiTheme="minorHAnsi"/>
                <w:color w:val="000000"/>
              </w:rPr>
            </w:pPr>
            <w:r>
              <w:rPr>
                <w:rFonts w:asciiTheme="minorHAnsi" w:hAnsiTheme="minorHAnsi"/>
                <w:color w:val="000000"/>
              </w:rPr>
              <w:t>El proceso se da a partir de diferentes entradas: cuando es por medio de instrucciones del poder ejecutivo, por medio de las solicitudes de las Unidades del IIEG.</w:t>
            </w:r>
          </w:p>
        </w:tc>
      </w:tr>
      <w:tr w:rsidR="005F4368" w:rsidRPr="00370426" w:rsidTr="00225332">
        <w:trPr>
          <w:trHeight w:val="57"/>
        </w:trPr>
        <w:tc>
          <w:tcPr>
            <w:tcW w:w="3403" w:type="dxa"/>
            <w:shd w:val="clear" w:color="auto" w:fill="F2F2F2" w:themeFill="background1" w:themeFillShade="F2"/>
            <w:vAlign w:val="center"/>
          </w:tcPr>
          <w:p w:rsidR="005F4368" w:rsidRPr="00370426" w:rsidRDefault="005F4368" w:rsidP="00225332">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5F4368" w:rsidRPr="00FF520A" w:rsidRDefault="005F4368" w:rsidP="00225332">
            <w:pPr>
              <w:spacing w:before="60" w:after="60"/>
              <w:jc w:val="left"/>
              <w:rPr>
                <w:rFonts w:asciiTheme="minorHAnsi" w:hAnsiTheme="minorHAnsi"/>
                <w:color w:val="000000"/>
              </w:rPr>
            </w:pPr>
            <w:r>
              <w:rPr>
                <w:rFonts w:asciiTheme="minorHAnsi" w:hAnsiTheme="minorHAnsi"/>
                <w:color w:val="000000"/>
              </w:rPr>
              <w:t>Documentos especializados y plataformas  con las especificaciones solicitadas  y acordes a la administración vigente</w:t>
            </w:r>
          </w:p>
        </w:tc>
      </w:tr>
      <w:tr w:rsidR="005F4368" w:rsidRPr="00370426" w:rsidTr="00225332">
        <w:trPr>
          <w:trHeight w:val="57"/>
        </w:trPr>
        <w:tc>
          <w:tcPr>
            <w:tcW w:w="3403" w:type="dxa"/>
            <w:shd w:val="clear" w:color="auto" w:fill="F2F2F2" w:themeFill="background1" w:themeFillShade="F2"/>
            <w:vAlign w:val="center"/>
          </w:tcPr>
          <w:p w:rsidR="005F4368" w:rsidRPr="00370426" w:rsidRDefault="005F4368" w:rsidP="00225332">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5F4368" w:rsidRPr="00FF520A" w:rsidRDefault="005F4368" w:rsidP="00225332">
            <w:pPr>
              <w:spacing w:before="60" w:after="60"/>
              <w:jc w:val="left"/>
              <w:rPr>
                <w:rFonts w:asciiTheme="minorHAnsi" w:hAnsiTheme="minorHAnsi"/>
                <w:color w:val="000000"/>
              </w:rPr>
            </w:pPr>
            <w:r>
              <w:rPr>
                <w:rFonts w:asciiTheme="minorHAnsi" w:hAnsiTheme="minorHAnsi"/>
                <w:color w:val="000000"/>
              </w:rPr>
              <w:t>---</w:t>
            </w:r>
          </w:p>
        </w:tc>
      </w:tr>
    </w:tbl>
    <w:p w:rsidR="005F4368" w:rsidRDefault="005F4368" w:rsidP="005F4368"/>
    <w:p w:rsidR="005F4368" w:rsidRDefault="005F4368" w:rsidP="005F4368"/>
    <w:p w:rsidR="005F4368" w:rsidRDefault="005F4368" w:rsidP="005F4368"/>
    <w:p w:rsidR="005F4368" w:rsidRDefault="005F4368" w:rsidP="005F4368"/>
    <w:p w:rsidR="005F4368" w:rsidRDefault="005F4368" w:rsidP="005F4368"/>
    <w:p w:rsidR="005F4368" w:rsidRDefault="005F4368" w:rsidP="005F4368"/>
    <w:p w:rsidR="005F4368" w:rsidRPr="005F4368" w:rsidRDefault="005F4368" w:rsidP="005F4368">
      <w:pPr>
        <w:rPr>
          <w:b/>
        </w:rPr>
      </w:pPr>
      <w:r w:rsidRPr="005F4368">
        <w:rPr>
          <w:b/>
        </w:rPr>
        <w:t>Modelado del proceso</w:t>
      </w:r>
      <w:r>
        <w:rPr>
          <w:b/>
        </w:rPr>
        <w:t xml:space="preserve"> Diseños de la plataforma de consultas, presentaciones y documentos especializados institucionales</w:t>
      </w:r>
    </w:p>
    <w:p w:rsidR="005F4368" w:rsidRDefault="005F4368" w:rsidP="005F4368"/>
    <w:p w:rsidR="005F4368" w:rsidRDefault="005F4368" w:rsidP="005F4368">
      <w:r>
        <w:rPr>
          <w:noProof/>
          <w:lang w:eastAsia="es-MX"/>
        </w:rPr>
        <w:drawing>
          <wp:inline distT="0" distB="0" distL="0" distR="0" wp14:anchorId="6A212BC8" wp14:editId="15997578">
            <wp:extent cx="7157319" cy="3464273"/>
            <wp:effectExtent l="19050" t="0" r="5481" b="0"/>
            <wp:docPr id="6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cstate="print"/>
                    <a:srcRect b="14516"/>
                    <a:stretch>
                      <a:fillRect/>
                    </a:stretch>
                  </pic:blipFill>
                  <pic:spPr bwMode="auto">
                    <a:xfrm>
                      <a:off x="0" y="0"/>
                      <a:ext cx="7169334" cy="3470088"/>
                    </a:xfrm>
                    <a:prstGeom prst="rect">
                      <a:avLst/>
                    </a:prstGeom>
                    <a:noFill/>
                    <a:ln w="9525">
                      <a:noFill/>
                      <a:miter lim="800000"/>
                      <a:headEnd/>
                      <a:tailEnd/>
                    </a:ln>
                  </pic:spPr>
                </pic:pic>
              </a:graphicData>
            </a:graphic>
          </wp:inline>
        </w:drawing>
      </w:r>
    </w:p>
    <w:p w:rsidR="005F4368" w:rsidRDefault="005F4368" w:rsidP="005F4368"/>
    <w:p w:rsidR="005F4368" w:rsidRDefault="005F4368" w:rsidP="005F4368"/>
    <w:p w:rsidR="00D97BA0" w:rsidRPr="00A36F10" w:rsidRDefault="00D97BA0" w:rsidP="00D97BA0">
      <w:pPr>
        <w:pStyle w:val="Ttulo4"/>
      </w:pPr>
      <w:bookmarkStart w:id="354" w:name="_Toc455664412"/>
      <w:r w:rsidRPr="00CD55F6">
        <w:lastRenderedPageBreak/>
        <w:t xml:space="preserve">Narrativa del </w:t>
      </w:r>
      <w:r>
        <w:t>proceso</w:t>
      </w:r>
      <w:r w:rsidRPr="00CD55F6">
        <w:t xml:space="preserve"> de </w:t>
      </w:r>
      <w:r w:rsidRPr="001E35B3">
        <w:t xml:space="preserve"> </w:t>
      </w:r>
      <w:r>
        <w:t>Diseños de la</w:t>
      </w:r>
      <w:r w:rsidRPr="00277861">
        <w:t xml:space="preserve"> plataforma de consulta</w:t>
      </w:r>
      <w:r>
        <w:t>s</w:t>
      </w:r>
      <w:r w:rsidRPr="00277861">
        <w:t>,</w:t>
      </w:r>
      <w:r>
        <w:t xml:space="preserve"> presentacio</w:t>
      </w:r>
      <w:r w:rsidRPr="00277861">
        <w:t>nes y documentos especializados Institucionales</w:t>
      </w:r>
      <w:bookmarkEnd w:id="354"/>
    </w:p>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D97BA0" w:rsidRPr="007F2DA2" w:rsidTr="00225332">
        <w:trPr>
          <w:trHeight w:val="20"/>
          <w:tblHeader/>
        </w:trPr>
        <w:tc>
          <w:tcPr>
            <w:tcW w:w="675" w:type="dxa"/>
            <w:shd w:val="clear" w:color="000000" w:fill="D9D9D9"/>
            <w:noWrap/>
            <w:vAlign w:val="center"/>
            <w:hideMark/>
          </w:tcPr>
          <w:p w:rsidR="00D97BA0" w:rsidRPr="007F2DA2" w:rsidRDefault="00D97BA0" w:rsidP="00225332">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D97BA0" w:rsidRPr="007F2DA2" w:rsidRDefault="00D97BA0" w:rsidP="00225332">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D97BA0" w:rsidRPr="007F2DA2" w:rsidRDefault="00D97BA0" w:rsidP="00225332">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D97BA0" w:rsidRPr="007F2DA2" w:rsidRDefault="00D97BA0" w:rsidP="00225332">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D97BA0" w:rsidRPr="007F2DA2" w:rsidRDefault="00D97BA0" w:rsidP="00225332">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D97BA0" w:rsidRPr="007F2DA2" w:rsidTr="00225332">
        <w:trPr>
          <w:trHeight w:val="20"/>
        </w:trPr>
        <w:tc>
          <w:tcPr>
            <w:tcW w:w="675" w:type="dxa"/>
            <w:shd w:val="clear" w:color="auto" w:fill="auto"/>
            <w:noWrap/>
            <w:vAlign w:val="center"/>
            <w:hideMark/>
          </w:tcPr>
          <w:p w:rsidR="00D97BA0" w:rsidRPr="007F2DA2" w:rsidRDefault="00D97BA0" w:rsidP="00225332">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D97BA0" w:rsidRPr="007F2DA2" w:rsidRDefault="00D97BA0" w:rsidP="00225332">
            <w:pPr>
              <w:spacing w:before="60" w:after="60"/>
              <w:jc w:val="left"/>
              <w:rPr>
                <w:rFonts w:asciiTheme="minorHAnsi" w:hAnsiTheme="minorHAnsi"/>
              </w:rPr>
            </w:pPr>
            <w:r w:rsidRPr="00931874">
              <w:rPr>
                <w:rFonts w:asciiTheme="minorHAnsi" w:hAnsiTheme="minorHAnsi"/>
              </w:rPr>
              <w:t>Coordinador</w:t>
            </w:r>
          </w:p>
        </w:tc>
        <w:tc>
          <w:tcPr>
            <w:tcW w:w="6946" w:type="dxa"/>
            <w:shd w:val="clear" w:color="auto" w:fill="auto"/>
            <w:noWrap/>
            <w:vAlign w:val="center"/>
          </w:tcPr>
          <w:p w:rsidR="00D97BA0" w:rsidRPr="00420D7A" w:rsidRDefault="00D97BA0" w:rsidP="00225332">
            <w:pPr>
              <w:spacing w:before="60" w:after="60"/>
              <w:jc w:val="left"/>
              <w:rPr>
                <w:rFonts w:asciiTheme="minorHAnsi" w:hAnsiTheme="minorHAnsi"/>
                <w:b/>
              </w:rPr>
            </w:pPr>
            <w:r>
              <w:rPr>
                <w:rFonts w:asciiTheme="minorHAnsi" w:hAnsiTheme="minorHAnsi"/>
                <w:b/>
              </w:rPr>
              <w:t>Examinar la plataforma, documentos y presentaciones</w:t>
            </w:r>
          </w:p>
          <w:p w:rsidR="00D97BA0" w:rsidRPr="007F2DA2" w:rsidRDefault="00D97BA0" w:rsidP="00225332">
            <w:pPr>
              <w:spacing w:before="60" w:after="60"/>
              <w:jc w:val="left"/>
              <w:rPr>
                <w:rFonts w:asciiTheme="minorHAnsi" w:hAnsiTheme="minorHAnsi"/>
              </w:rPr>
            </w:pPr>
            <w:r w:rsidRPr="00B90AC1">
              <w:rPr>
                <w:rFonts w:asciiTheme="minorHAnsi" w:hAnsiTheme="minorHAnsi"/>
              </w:rPr>
              <w:t>Se analizan las necesidades que tiene la plataforma,</w:t>
            </w:r>
            <w:r>
              <w:rPr>
                <w:rFonts w:asciiTheme="minorHAnsi" w:hAnsiTheme="minorHAnsi"/>
              </w:rPr>
              <w:t xml:space="preserve"> </w:t>
            </w:r>
            <w:r w:rsidRPr="00B90AC1">
              <w:rPr>
                <w:rFonts w:asciiTheme="minorHAnsi" w:hAnsiTheme="minorHAnsi"/>
              </w:rPr>
              <w:t>presentac</w:t>
            </w:r>
            <w:r>
              <w:rPr>
                <w:rFonts w:asciiTheme="minorHAnsi" w:hAnsiTheme="minorHAnsi"/>
              </w:rPr>
              <w:t>ión y/o documento especializado Institucional</w:t>
            </w:r>
          </w:p>
        </w:tc>
        <w:tc>
          <w:tcPr>
            <w:tcW w:w="2835" w:type="dxa"/>
            <w:shd w:val="clear" w:color="auto" w:fill="auto"/>
            <w:noWrap/>
            <w:vAlign w:val="center"/>
          </w:tcPr>
          <w:p w:rsidR="00D97BA0" w:rsidRPr="007F2DA2" w:rsidRDefault="00D97BA0" w:rsidP="00225332">
            <w:pPr>
              <w:spacing w:before="60" w:after="60"/>
              <w:jc w:val="left"/>
              <w:rPr>
                <w:rFonts w:asciiTheme="minorHAnsi" w:hAnsiTheme="minorHAnsi"/>
              </w:rPr>
            </w:pPr>
            <w:r>
              <w:rPr>
                <w:rFonts w:asciiTheme="minorHAnsi" w:hAnsiTheme="minorHAnsi"/>
              </w:rPr>
              <w:t>Archivo con el Análisis de los cambios a realizars</w:t>
            </w:r>
            <w:r w:rsidRPr="00B90AC1">
              <w:rPr>
                <w:rFonts w:asciiTheme="minorHAnsi" w:hAnsiTheme="minorHAnsi"/>
              </w:rPr>
              <w:t>e</w:t>
            </w:r>
          </w:p>
        </w:tc>
        <w:tc>
          <w:tcPr>
            <w:tcW w:w="2835" w:type="dxa"/>
            <w:vAlign w:val="center"/>
          </w:tcPr>
          <w:p w:rsidR="00D97BA0" w:rsidRPr="007F2DA2" w:rsidRDefault="00D97BA0" w:rsidP="00225332">
            <w:pPr>
              <w:spacing w:before="60" w:after="60"/>
              <w:jc w:val="left"/>
              <w:rPr>
                <w:rFonts w:asciiTheme="minorHAnsi" w:hAnsiTheme="minorHAnsi"/>
              </w:rPr>
            </w:pPr>
            <w:r w:rsidRPr="00575977">
              <w:rPr>
                <w:rFonts w:asciiTheme="minorHAnsi" w:hAnsiTheme="minorHAnsi"/>
              </w:rPr>
              <w:t>UCS</w:t>
            </w:r>
          </w:p>
        </w:tc>
      </w:tr>
      <w:tr w:rsidR="00D97BA0" w:rsidRPr="007F2DA2" w:rsidTr="00225332">
        <w:trPr>
          <w:trHeight w:val="77"/>
        </w:trPr>
        <w:tc>
          <w:tcPr>
            <w:tcW w:w="675" w:type="dxa"/>
            <w:shd w:val="clear" w:color="auto" w:fill="auto"/>
            <w:noWrap/>
            <w:vAlign w:val="center"/>
            <w:hideMark/>
          </w:tcPr>
          <w:p w:rsidR="00D97BA0" w:rsidRPr="007F2DA2" w:rsidRDefault="00D97BA0" w:rsidP="00225332">
            <w:pPr>
              <w:spacing w:before="60" w:after="60"/>
              <w:jc w:val="center"/>
              <w:rPr>
                <w:rFonts w:asciiTheme="minorHAnsi" w:hAnsiTheme="minorHAnsi"/>
              </w:rPr>
            </w:pPr>
            <w:r w:rsidRPr="007F2DA2">
              <w:rPr>
                <w:rFonts w:asciiTheme="minorHAnsi" w:hAnsiTheme="minorHAnsi"/>
                <w:sz w:val="22"/>
              </w:rPr>
              <w:t>2</w:t>
            </w:r>
          </w:p>
        </w:tc>
        <w:tc>
          <w:tcPr>
            <w:tcW w:w="3011" w:type="dxa"/>
            <w:vAlign w:val="center"/>
          </w:tcPr>
          <w:p w:rsidR="00D97BA0" w:rsidRPr="007F2DA2" w:rsidRDefault="00D97BA0" w:rsidP="00225332">
            <w:pPr>
              <w:spacing w:before="60" w:after="60"/>
              <w:jc w:val="left"/>
              <w:rPr>
                <w:rFonts w:asciiTheme="minorHAnsi" w:hAnsiTheme="minorHAnsi"/>
              </w:rPr>
            </w:pPr>
            <w:r w:rsidRPr="00931874">
              <w:rPr>
                <w:rFonts w:asciiTheme="minorHAnsi" w:hAnsiTheme="minorHAnsi"/>
              </w:rPr>
              <w:t>Coordinador</w:t>
            </w:r>
          </w:p>
        </w:tc>
        <w:tc>
          <w:tcPr>
            <w:tcW w:w="6946" w:type="dxa"/>
            <w:shd w:val="clear" w:color="auto" w:fill="auto"/>
            <w:noWrap/>
            <w:vAlign w:val="center"/>
          </w:tcPr>
          <w:p w:rsidR="00D97BA0" w:rsidRPr="00FD79B0" w:rsidRDefault="00D97BA0" w:rsidP="00225332">
            <w:pPr>
              <w:spacing w:before="60" w:after="60"/>
              <w:jc w:val="left"/>
              <w:rPr>
                <w:rFonts w:asciiTheme="minorHAnsi" w:hAnsiTheme="minorHAnsi"/>
                <w:b/>
              </w:rPr>
            </w:pPr>
            <w:r>
              <w:rPr>
                <w:rFonts w:asciiTheme="minorHAnsi" w:hAnsiTheme="minorHAnsi"/>
                <w:b/>
              </w:rPr>
              <w:t xml:space="preserve">Elaborar el </w:t>
            </w:r>
            <w:r w:rsidRPr="00FD79B0">
              <w:rPr>
                <w:rFonts w:asciiTheme="minorHAnsi" w:hAnsiTheme="minorHAnsi"/>
                <w:b/>
              </w:rPr>
              <w:t xml:space="preserve"> Planteamiento</w:t>
            </w:r>
          </w:p>
          <w:p w:rsidR="00D97BA0" w:rsidRPr="007F2DA2" w:rsidRDefault="00D97BA0" w:rsidP="00225332">
            <w:pPr>
              <w:spacing w:before="60" w:after="60"/>
              <w:jc w:val="left"/>
              <w:rPr>
                <w:rFonts w:asciiTheme="minorHAnsi" w:hAnsiTheme="minorHAnsi"/>
              </w:rPr>
            </w:pPr>
            <w:r w:rsidRPr="00B90AC1">
              <w:rPr>
                <w:rFonts w:asciiTheme="minorHAnsi" w:hAnsiTheme="minorHAnsi"/>
              </w:rPr>
              <w:t>Se prepara y elabora el planteamiento</w:t>
            </w:r>
          </w:p>
        </w:tc>
        <w:tc>
          <w:tcPr>
            <w:tcW w:w="2835" w:type="dxa"/>
            <w:shd w:val="clear" w:color="auto" w:fill="auto"/>
            <w:noWrap/>
            <w:vAlign w:val="center"/>
          </w:tcPr>
          <w:p w:rsidR="00D97BA0" w:rsidRPr="007F2DA2" w:rsidRDefault="00D97BA0" w:rsidP="00225332">
            <w:pPr>
              <w:spacing w:before="60" w:after="60"/>
              <w:jc w:val="left"/>
              <w:rPr>
                <w:rFonts w:asciiTheme="minorHAnsi" w:hAnsiTheme="minorHAnsi"/>
              </w:rPr>
            </w:pPr>
            <w:r w:rsidRPr="00B90AC1">
              <w:rPr>
                <w:rFonts w:asciiTheme="minorHAnsi" w:hAnsiTheme="minorHAnsi"/>
              </w:rPr>
              <w:t>Archivo con el planteamiento de cambios a realizar.</w:t>
            </w:r>
          </w:p>
        </w:tc>
        <w:tc>
          <w:tcPr>
            <w:tcW w:w="2835" w:type="dxa"/>
            <w:vAlign w:val="center"/>
          </w:tcPr>
          <w:p w:rsidR="00D97BA0" w:rsidRPr="007F2DA2" w:rsidRDefault="00D97BA0" w:rsidP="00225332">
            <w:pPr>
              <w:spacing w:before="60" w:after="60"/>
              <w:jc w:val="left"/>
              <w:rPr>
                <w:rFonts w:asciiTheme="minorHAnsi" w:hAnsiTheme="minorHAnsi"/>
              </w:rPr>
            </w:pPr>
            <w:r w:rsidRPr="00575977">
              <w:rPr>
                <w:rFonts w:asciiTheme="minorHAnsi" w:hAnsiTheme="minorHAnsi"/>
              </w:rPr>
              <w:t>UCS</w:t>
            </w:r>
          </w:p>
        </w:tc>
      </w:tr>
      <w:tr w:rsidR="00D97BA0" w:rsidRPr="007F2DA2" w:rsidTr="00225332">
        <w:trPr>
          <w:trHeight w:val="20"/>
        </w:trPr>
        <w:tc>
          <w:tcPr>
            <w:tcW w:w="675" w:type="dxa"/>
            <w:shd w:val="clear" w:color="auto" w:fill="auto"/>
            <w:noWrap/>
            <w:vAlign w:val="center"/>
            <w:hideMark/>
          </w:tcPr>
          <w:p w:rsidR="00D97BA0" w:rsidRPr="007F2DA2" w:rsidRDefault="00D97BA0" w:rsidP="00225332">
            <w:pPr>
              <w:spacing w:before="60" w:after="60"/>
              <w:jc w:val="center"/>
              <w:rPr>
                <w:rFonts w:asciiTheme="minorHAnsi" w:hAnsiTheme="minorHAnsi"/>
              </w:rPr>
            </w:pPr>
            <w:r w:rsidRPr="007F2DA2">
              <w:rPr>
                <w:rFonts w:asciiTheme="minorHAnsi" w:hAnsiTheme="minorHAnsi"/>
                <w:sz w:val="22"/>
              </w:rPr>
              <w:t>3</w:t>
            </w:r>
          </w:p>
        </w:tc>
        <w:tc>
          <w:tcPr>
            <w:tcW w:w="3011" w:type="dxa"/>
            <w:vAlign w:val="center"/>
          </w:tcPr>
          <w:p w:rsidR="00D97BA0" w:rsidRPr="007F2DA2" w:rsidRDefault="00D97BA0" w:rsidP="00225332">
            <w:pPr>
              <w:spacing w:before="60" w:after="60"/>
              <w:jc w:val="left"/>
              <w:rPr>
                <w:rFonts w:asciiTheme="minorHAnsi" w:hAnsiTheme="minorHAnsi"/>
              </w:rPr>
            </w:pPr>
            <w:r w:rsidRPr="00931874">
              <w:rPr>
                <w:rFonts w:asciiTheme="minorHAnsi" w:hAnsiTheme="minorHAnsi"/>
              </w:rPr>
              <w:t>Coordinador</w:t>
            </w:r>
          </w:p>
        </w:tc>
        <w:tc>
          <w:tcPr>
            <w:tcW w:w="6946" w:type="dxa"/>
            <w:shd w:val="clear" w:color="auto" w:fill="auto"/>
            <w:noWrap/>
            <w:vAlign w:val="center"/>
          </w:tcPr>
          <w:p w:rsidR="00D97BA0" w:rsidRPr="00420D7A" w:rsidRDefault="00D97BA0" w:rsidP="00225332">
            <w:pPr>
              <w:spacing w:before="60" w:after="60"/>
              <w:jc w:val="left"/>
              <w:rPr>
                <w:rFonts w:asciiTheme="minorHAnsi" w:hAnsiTheme="minorHAnsi"/>
                <w:b/>
              </w:rPr>
            </w:pPr>
            <w:r w:rsidRPr="00420D7A">
              <w:rPr>
                <w:rFonts w:asciiTheme="minorHAnsi" w:hAnsiTheme="minorHAnsi"/>
                <w:b/>
              </w:rPr>
              <w:t>Programación de cambios</w:t>
            </w:r>
          </w:p>
          <w:p w:rsidR="00D97BA0" w:rsidRPr="007F2DA2" w:rsidRDefault="00D97BA0" w:rsidP="00225332">
            <w:pPr>
              <w:spacing w:before="60" w:after="60"/>
              <w:jc w:val="left"/>
              <w:rPr>
                <w:rFonts w:asciiTheme="minorHAnsi" w:hAnsiTheme="minorHAnsi"/>
              </w:rPr>
            </w:pPr>
            <w:r w:rsidRPr="00B90AC1">
              <w:rPr>
                <w:rFonts w:asciiTheme="minorHAnsi" w:hAnsiTheme="minorHAnsi"/>
              </w:rPr>
              <w:t>Se programa y se hacen las adecuaciones necesarias</w:t>
            </w:r>
          </w:p>
        </w:tc>
        <w:tc>
          <w:tcPr>
            <w:tcW w:w="2835" w:type="dxa"/>
            <w:shd w:val="clear" w:color="auto" w:fill="auto"/>
            <w:noWrap/>
            <w:vAlign w:val="center"/>
          </w:tcPr>
          <w:p w:rsidR="00D97BA0" w:rsidRPr="007F2DA2" w:rsidRDefault="00D97BA0" w:rsidP="00225332">
            <w:pPr>
              <w:spacing w:before="60" w:after="60"/>
              <w:jc w:val="left"/>
              <w:rPr>
                <w:rFonts w:asciiTheme="minorHAnsi" w:hAnsiTheme="minorHAnsi"/>
              </w:rPr>
            </w:pPr>
            <w:r w:rsidRPr="00B90AC1">
              <w:rPr>
                <w:rFonts w:asciiTheme="minorHAnsi" w:hAnsiTheme="minorHAnsi"/>
              </w:rPr>
              <w:t>Programación acorde a las necesidades</w:t>
            </w:r>
          </w:p>
        </w:tc>
        <w:tc>
          <w:tcPr>
            <w:tcW w:w="2835" w:type="dxa"/>
            <w:vAlign w:val="center"/>
          </w:tcPr>
          <w:p w:rsidR="00D97BA0" w:rsidRPr="007F2DA2" w:rsidRDefault="00D97BA0" w:rsidP="00225332">
            <w:pPr>
              <w:spacing w:before="60" w:after="60"/>
              <w:jc w:val="left"/>
              <w:rPr>
                <w:rFonts w:asciiTheme="minorHAnsi" w:hAnsiTheme="minorHAnsi"/>
              </w:rPr>
            </w:pPr>
            <w:r w:rsidRPr="00575977">
              <w:rPr>
                <w:rFonts w:asciiTheme="minorHAnsi" w:hAnsiTheme="minorHAnsi"/>
              </w:rPr>
              <w:t>U</w:t>
            </w:r>
            <w:r>
              <w:rPr>
                <w:rFonts w:asciiTheme="minorHAnsi" w:hAnsiTheme="minorHAnsi"/>
              </w:rPr>
              <w:t>TI</w:t>
            </w:r>
          </w:p>
        </w:tc>
      </w:tr>
      <w:tr w:rsidR="00D97BA0" w:rsidRPr="007F2DA2" w:rsidTr="00225332">
        <w:trPr>
          <w:trHeight w:val="20"/>
        </w:trPr>
        <w:tc>
          <w:tcPr>
            <w:tcW w:w="675" w:type="dxa"/>
            <w:shd w:val="clear" w:color="auto" w:fill="auto"/>
            <w:noWrap/>
            <w:vAlign w:val="center"/>
            <w:hideMark/>
          </w:tcPr>
          <w:p w:rsidR="00D97BA0" w:rsidRPr="007F2DA2" w:rsidRDefault="00D97BA0" w:rsidP="00225332">
            <w:pPr>
              <w:spacing w:before="60" w:after="60"/>
              <w:jc w:val="center"/>
              <w:rPr>
                <w:rFonts w:asciiTheme="minorHAnsi" w:hAnsiTheme="minorHAnsi"/>
              </w:rPr>
            </w:pPr>
            <w:r w:rsidRPr="007F2DA2">
              <w:rPr>
                <w:rFonts w:asciiTheme="minorHAnsi" w:hAnsiTheme="minorHAnsi"/>
                <w:sz w:val="22"/>
              </w:rPr>
              <w:t>4</w:t>
            </w:r>
          </w:p>
        </w:tc>
        <w:tc>
          <w:tcPr>
            <w:tcW w:w="3011" w:type="dxa"/>
            <w:vAlign w:val="center"/>
          </w:tcPr>
          <w:p w:rsidR="00D97BA0" w:rsidRPr="007F2DA2" w:rsidRDefault="00D97BA0" w:rsidP="00225332">
            <w:pPr>
              <w:spacing w:before="60" w:after="60"/>
              <w:jc w:val="left"/>
              <w:rPr>
                <w:rFonts w:asciiTheme="minorHAnsi" w:hAnsiTheme="minorHAnsi"/>
              </w:rPr>
            </w:pPr>
            <w:r>
              <w:rPr>
                <w:rFonts w:asciiTheme="minorHAnsi" w:hAnsiTheme="minorHAnsi"/>
              </w:rPr>
              <w:t>Director</w:t>
            </w:r>
          </w:p>
        </w:tc>
        <w:tc>
          <w:tcPr>
            <w:tcW w:w="6946" w:type="dxa"/>
            <w:shd w:val="clear" w:color="auto" w:fill="auto"/>
            <w:noWrap/>
            <w:vAlign w:val="center"/>
          </w:tcPr>
          <w:p w:rsidR="00D97BA0" w:rsidRPr="00420D7A" w:rsidRDefault="00D97BA0" w:rsidP="00225332">
            <w:pPr>
              <w:spacing w:before="60" w:after="60"/>
              <w:jc w:val="left"/>
              <w:rPr>
                <w:rFonts w:asciiTheme="minorHAnsi" w:hAnsiTheme="minorHAnsi"/>
                <w:b/>
              </w:rPr>
            </w:pPr>
            <w:r>
              <w:rPr>
                <w:rFonts w:asciiTheme="minorHAnsi" w:hAnsiTheme="minorHAnsi"/>
                <w:b/>
              </w:rPr>
              <w:t>Revisar las modificaciones o actualizaciones</w:t>
            </w:r>
          </w:p>
          <w:p w:rsidR="00D97BA0" w:rsidRPr="007F2DA2" w:rsidRDefault="00D97BA0" w:rsidP="00225332">
            <w:pPr>
              <w:spacing w:before="60" w:after="60"/>
              <w:jc w:val="left"/>
              <w:rPr>
                <w:rFonts w:asciiTheme="minorHAnsi" w:hAnsiTheme="minorHAnsi"/>
              </w:rPr>
            </w:pPr>
            <w:r>
              <w:rPr>
                <w:rFonts w:asciiTheme="minorHAnsi" w:hAnsiTheme="minorHAnsi"/>
              </w:rPr>
              <w:t>Se revis</w:t>
            </w:r>
            <w:r w:rsidRPr="00B90AC1">
              <w:rPr>
                <w:rFonts w:asciiTheme="minorHAnsi" w:hAnsiTheme="minorHAnsi"/>
              </w:rPr>
              <w:t>an los cambios hechos</w:t>
            </w:r>
          </w:p>
        </w:tc>
        <w:tc>
          <w:tcPr>
            <w:tcW w:w="2835" w:type="dxa"/>
            <w:shd w:val="clear" w:color="auto" w:fill="auto"/>
            <w:noWrap/>
            <w:vAlign w:val="center"/>
          </w:tcPr>
          <w:p w:rsidR="00D97BA0" w:rsidRPr="007F2DA2" w:rsidRDefault="00D97BA0" w:rsidP="00225332">
            <w:pPr>
              <w:spacing w:before="60" w:after="60"/>
              <w:jc w:val="left"/>
              <w:rPr>
                <w:rFonts w:asciiTheme="minorHAnsi" w:hAnsiTheme="minorHAnsi"/>
              </w:rPr>
            </w:pPr>
            <w:r>
              <w:rPr>
                <w:rFonts w:asciiTheme="minorHAnsi" w:hAnsiTheme="minorHAnsi"/>
              </w:rPr>
              <w:t>Plataformas con mejoras constantes en</w:t>
            </w:r>
            <w:r w:rsidRPr="00B90AC1">
              <w:rPr>
                <w:rFonts w:asciiTheme="minorHAnsi" w:hAnsiTheme="minorHAnsi"/>
              </w:rPr>
              <w:t xml:space="preserve"> presentaciones y documentos especializados institucionales </w:t>
            </w:r>
          </w:p>
        </w:tc>
        <w:tc>
          <w:tcPr>
            <w:tcW w:w="2835" w:type="dxa"/>
            <w:vAlign w:val="center"/>
          </w:tcPr>
          <w:p w:rsidR="00D97BA0" w:rsidRPr="007F2DA2" w:rsidRDefault="00D97BA0" w:rsidP="00225332">
            <w:pPr>
              <w:spacing w:before="60" w:after="60"/>
              <w:jc w:val="left"/>
              <w:rPr>
                <w:rFonts w:asciiTheme="minorHAnsi" w:hAnsiTheme="minorHAnsi"/>
              </w:rPr>
            </w:pPr>
            <w:r w:rsidRPr="00575977">
              <w:rPr>
                <w:rFonts w:asciiTheme="minorHAnsi" w:hAnsiTheme="minorHAnsi"/>
              </w:rPr>
              <w:t>UCS</w:t>
            </w:r>
          </w:p>
        </w:tc>
      </w:tr>
    </w:tbl>
    <w:p w:rsidR="00D97BA0" w:rsidRDefault="00D97BA0" w:rsidP="00BD3AA4">
      <w:pPr>
        <w:pStyle w:val="Ttulo4"/>
      </w:pPr>
    </w:p>
    <w:p w:rsidR="00D97BA0" w:rsidRDefault="00D97BA0" w:rsidP="00BD3AA4">
      <w:pPr>
        <w:pStyle w:val="Ttulo4"/>
      </w:pPr>
    </w:p>
    <w:p w:rsidR="00D97BA0" w:rsidRDefault="00D97BA0" w:rsidP="00BD3AA4">
      <w:pPr>
        <w:pStyle w:val="Ttulo4"/>
      </w:pPr>
    </w:p>
    <w:p w:rsidR="00D97BA0" w:rsidRPr="00D97BA0" w:rsidRDefault="00D97BA0" w:rsidP="00D97BA0"/>
    <w:p w:rsidR="00D37ACE" w:rsidRPr="00A36F10" w:rsidRDefault="00D37ACE" w:rsidP="003E22B5">
      <w:pPr>
        <w:pStyle w:val="Ttulo4"/>
      </w:pPr>
      <w:bookmarkStart w:id="355" w:name="_Toc455664413"/>
      <w:r w:rsidRPr="007A5699">
        <w:lastRenderedPageBreak/>
        <w:t>Ficha de</w:t>
      </w:r>
      <w:r>
        <w:t>l</w:t>
      </w:r>
      <w:r w:rsidRPr="007A5699">
        <w:t xml:space="preserve"> servicio de </w:t>
      </w:r>
      <w:r>
        <w:t>Diseños de la</w:t>
      </w:r>
      <w:r w:rsidRPr="00277861">
        <w:t xml:space="preserve"> plataforma de consulta</w:t>
      </w:r>
      <w:r>
        <w:t>s</w:t>
      </w:r>
      <w:r w:rsidRPr="00277861">
        <w:t>,</w:t>
      </w:r>
      <w:r>
        <w:t xml:space="preserve"> presentacio</w:t>
      </w:r>
      <w:r w:rsidRPr="00277861">
        <w:t>nes y documentos especializados Institucionales</w:t>
      </w:r>
      <w:bookmarkEnd w:id="355"/>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D37ACE" w:rsidRPr="00DE4BC8" w:rsidTr="00225332">
        <w:trPr>
          <w:trHeight w:val="20"/>
        </w:trPr>
        <w:tc>
          <w:tcPr>
            <w:tcW w:w="5827" w:type="dxa"/>
            <w:shd w:val="clear" w:color="auto" w:fill="F2F2F2" w:themeFill="background1" w:themeFillShade="F2"/>
            <w:vAlign w:val="center"/>
            <w:hideMark/>
          </w:tcPr>
          <w:p w:rsidR="00D37ACE" w:rsidRPr="00DE4BC8" w:rsidRDefault="00D37ACE"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D37ACE" w:rsidRPr="00DE4BC8" w:rsidRDefault="00D37ACE"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3E22B5" w:rsidRPr="00DE4BC8" w:rsidTr="00225332">
        <w:trPr>
          <w:trHeight w:val="20"/>
        </w:trPr>
        <w:tc>
          <w:tcPr>
            <w:tcW w:w="5827" w:type="dxa"/>
            <w:shd w:val="clear" w:color="auto" w:fill="auto"/>
            <w:noWrap/>
            <w:vAlign w:val="center"/>
            <w:hideMark/>
          </w:tcPr>
          <w:p w:rsidR="003E22B5" w:rsidRPr="00DE4BC8" w:rsidRDefault="003E22B5" w:rsidP="00225332">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rsidR="003E22B5" w:rsidRPr="00DE4BC8" w:rsidRDefault="003E22B5" w:rsidP="00184976">
            <w:pPr>
              <w:spacing w:before="60" w:after="60"/>
              <w:jc w:val="left"/>
              <w:rPr>
                <w:rFonts w:asciiTheme="minorHAnsi" w:eastAsia="Times New Roman" w:hAnsiTheme="minorHAnsi" w:cs="Times New Roman"/>
                <w:lang w:eastAsia="es-MX"/>
              </w:rPr>
            </w:pPr>
            <w:r>
              <w:t>Diseños de la</w:t>
            </w:r>
            <w:r w:rsidRPr="00277861">
              <w:t xml:space="preserve"> plataforma de consulta</w:t>
            </w:r>
            <w:r>
              <w:t>s</w:t>
            </w:r>
            <w:r w:rsidRPr="00277861">
              <w:t>,</w:t>
            </w:r>
            <w:r>
              <w:t xml:space="preserve"> presentacio</w:t>
            </w:r>
            <w:r w:rsidRPr="00277861">
              <w:t>nes y documentos especializados Institucionales</w:t>
            </w:r>
          </w:p>
        </w:tc>
      </w:tr>
      <w:tr w:rsidR="003E22B5" w:rsidRPr="00DE4BC8" w:rsidTr="00225332">
        <w:trPr>
          <w:trHeight w:val="20"/>
        </w:trPr>
        <w:tc>
          <w:tcPr>
            <w:tcW w:w="5827" w:type="dxa"/>
            <w:shd w:val="clear" w:color="auto" w:fill="F2F2F2" w:themeFill="background1" w:themeFillShade="F2"/>
            <w:vAlign w:val="center"/>
            <w:hideMark/>
          </w:tcPr>
          <w:p w:rsidR="003E22B5" w:rsidRPr="00DE4BC8" w:rsidRDefault="003E22B5"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3E22B5" w:rsidRPr="00DE4BC8" w:rsidRDefault="009F60D0"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Diseñar </w:t>
            </w:r>
            <w:r w:rsidR="008E204C">
              <w:rPr>
                <w:rFonts w:asciiTheme="minorHAnsi" w:eastAsia="Times New Roman" w:hAnsiTheme="minorHAnsi" w:cs="Times New Roman"/>
                <w:lang w:eastAsia="es-MX"/>
              </w:rPr>
              <w:t>y adecuar las presentaciones y los documentos especializados a la imagen institucional</w:t>
            </w:r>
            <w:r w:rsidR="003E22B5">
              <w:rPr>
                <w:rFonts w:asciiTheme="minorHAnsi" w:eastAsia="Times New Roman" w:hAnsiTheme="minorHAnsi" w:cs="Times New Roman"/>
                <w:lang w:eastAsia="es-MX"/>
              </w:rPr>
              <w:t>.</w:t>
            </w:r>
          </w:p>
        </w:tc>
      </w:tr>
      <w:tr w:rsidR="003E22B5" w:rsidRPr="00DE4BC8" w:rsidTr="00225332">
        <w:trPr>
          <w:trHeight w:val="20"/>
        </w:trPr>
        <w:tc>
          <w:tcPr>
            <w:tcW w:w="5827" w:type="dxa"/>
            <w:shd w:val="clear" w:color="auto" w:fill="F2F2F2" w:themeFill="background1" w:themeFillShade="F2"/>
            <w:vAlign w:val="center"/>
            <w:hideMark/>
          </w:tcPr>
          <w:p w:rsidR="003E22B5" w:rsidRPr="00DE4BC8" w:rsidRDefault="003E22B5"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3E22B5" w:rsidRPr="00DE4BC8" w:rsidRDefault="008E204C"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Papelería oficial y todo lo que refleja la imagen institucional en medios</w:t>
            </w:r>
          </w:p>
        </w:tc>
      </w:tr>
      <w:tr w:rsidR="003E22B5" w:rsidRPr="00DE4BC8" w:rsidTr="00225332">
        <w:trPr>
          <w:trHeight w:val="20"/>
        </w:trPr>
        <w:tc>
          <w:tcPr>
            <w:tcW w:w="5827" w:type="dxa"/>
            <w:shd w:val="clear" w:color="auto" w:fill="F2F2F2" w:themeFill="background1" w:themeFillShade="F2"/>
            <w:vAlign w:val="center"/>
            <w:hideMark/>
          </w:tcPr>
          <w:p w:rsidR="003E22B5" w:rsidRPr="00DE4BC8" w:rsidRDefault="003E22B5"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3E22B5" w:rsidRPr="00DE4BC8" w:rsidRDefault="003E22B5"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Publicación permanente</w:t>
            </w:r>
            <w:r w:rsidR="008E204C">
              <w:rPr>
                <w:rFonts w:asciiTheme="minorHAnsi" w:eastAsia="Times New Roman" w:hAnsiTheme="minorHAnsi" w:cs="Times New Roman"/>
                <w:lang w:eastAsia="es-MX"/>
              </w:rPr>
              <w:t xml:space="preserve"> hasta requerimiento de Comunicación  Social de Gobierno del Estado</w:t>
            </w:r>
          </w:p>
        </w:tc>
      </w:tr>
      <w:tr w:rsidR="003E22B5" w:rsidRPr="00DE4BC8" w:rsidTr="00225332">
        <w:trPr>
          <w:trHeight w:val="20"/>
        </w:trPr>
        <w:tc>
          <w:tcPr>
            <w:tcW w:w="5827" w:type="dxa"/>
            <w:shd w:val="clear" w:color="auto" w:fill="F2F2F2" w:themeFill="background1" w:themeFillShade="F2"/>
            <w:vAlign w:val="center"/>
            <w:hideMark/>
          </w:tcPr>
          <w:p w:rsidR="003E22B5" w:rsidRPr="00DE4BC8" w:rsidRDefault="003E22B5"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3E22B5" w:rsidRPr="00DE4BC8" w:rsidRDefault="008E204C" w:rsidP="008E204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Áreas Administrativas y público en General</w:t>
            </w:r>
          </w:p>
        </w:tc>
      </w:tr>
      <w:tr w:rsidR="003E22B5" w:rsidRPr="00DE4BC8" w:rsidTr="00225332">
        <w:trPr>
          <w:trHeight w:val="20"/>
        </w:trPr>
        <w:tc>
          <w:tcPr>
            <w:tcW w:w="5827" w:type="dxa"/>
            <w:shd w:val="clear" w:color="auto" w:fill="F2F2F2" w:themeFill="background1" w:themeFillShade="F2"/>
            <w:vAlign w:val="center"/>
            <w:hideMark/>
          </w:tcPr>
          <w:p w:rsidR="003E22B5" w:rsidRPr="00DE4BC8" w:rsidRDefault="003E22B5"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3E22B5" w:rsidRPr="00DE4BC8" w:rsidRDefault="003E22B5"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del área</w:t>
            </w:r>
          </w:p>
        </w:tc>
      </w:tr>
      <w:tr w:rsidR="003E22B5" w:rsidRPr="00DE4BC8" w:rsidTr="00225332">
        <w:trPr>
          <w:trHeight w:val="20"/>
        </w:trPr>
        <w:tc>
          <w:tcPr>
            <w:tcW w:w="5827" w:type="dxa"/>
            <w:shd w:val="clear" w:color="auto" w:fill="F2F2F2" w:themeFill="background1" w:themeFillShade="F2"/>
            <w:vAlign w:val="center"/>
            <w:hideMark/>
          </w:tcPr>
          <w:p w:rsidR="003E22B5" w:rsidRPr="00DE4BC8" w:rsidRDefault="003E22B5"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3E22B5" w:rsidRPr="00DE4BC8" w:rsidRDefault="003E22B5" w:rsidP="00184976">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3777-1770 ext. 2700</w:t>
            </w:r>
          </w:p>
        </w:tc>
      </w:tr>
      <w:tr w:rsidR="003E22B5" w:rsidRPr="00DE4BC8" w:rsidTr="00225332">
        <w:trPr>
          <w:trHeight w:val="20"/>
        </w:trPr>
        <w:tc>
          <w:tcPr>
            <w:tcW w:w="5827" w:type="dxa"/>
            <w:shd w:val="clear" w:color="auto" w:fill="F2F2F2" w:themeFill="background1" w:themeFillShade="F2"/>
            <w:vAlign w:val="center"/>
            <w:hideMark/>
          </w:tcPr>
          <w:p w:rsidR="003E22B5" w:rsidRPr="00DE4BC8" w:rsidRDefault="003E22B5"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3E22B5" w:rsidRPr="00DE4BC8" w:rsidRDefault="003E22B5"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 71, Ciudad Granja, Zapopan, Jal.</w:t>
            </w:r>
          </w:p>
        </w:tc>
      </w:tr>
      <w:tr w:rsidR="003E22B5" w:rsidRPr="00DE4BC8" w:rsidTr="00225332">
        <w:trPr>
          <w:trHeight w:val="20"/>
        </w:trPr>
        <w:tc>
          <w:tcPr>
            <w:tcW w:w="5827" w:type="dxa"/>
            <w:shd w:val="clear" w:color="auto" w:fill="F2F2F2" w:themeFill="background1" w:themeFillShade="F2"/>
            <w:vAlign w:val="center"/>
            <w:hideMark/>
          </w:tcPr>
          <w:p w:rsidR="003E22B5" w:rsidRPr="00DE4BC8" w:rsidRDefault="003E22B5"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3E22B5" w:rsidRPr="00DE4BC8" w:rsidRDefault="003E22B5"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8:30 a 17:30 </w:t>
            </w:r>
            <w:proofErr w:type="spellStart"/>
            <w:r>
              <w:rPr>
                <w:rFonts w:asciiTheme="minorHAnsi" w:eastAsia="Times New Roman" w:hAnsiTheme="minorHAnsi" w:cs="Times New Roman"/>
                <w:lang w:eastAsia="es-MX"/>
              </w:rPr>
              <w:t>hrs</w:t>
            </w:r>
            <w:proofErr w:type="spellEnd"/>
            <w:r>
              <w:rPr>
                <w:rFonts w:asciiTheme="minorHAnsi" w:eastAsia="Times New Roman" w:hAnsiTheme="minorHAnsi" w:cs="Times New Roman"/>
                <w:lang w:eastAsia="es-MX"/>
              </w:rPr>
              <w:t>.</w:t>
            </w:r>
          </w:p>
        </w:tc>
      </w:tr>
      <w:tr w:rsidR="003E22B5" w:rsidRPr="00DE4BC8" w:rsidTr="00225332">
        <w:trPr>
          <w:trHeight w:val="20"/>
        </w:trPr>
        <w:tc>
          <w:tcPr>
            <w:tcW w:w="5827" w:type="dxa"/>
            <w:shd w:val="clear" w:color="auto" w:fill="F2F2F2" w:themeFill="background1" w:themeFillShade="F2"/>
            <w:vAlign w:val="center"/>
            <w:hideMark/>
          </w:tcPr>
          <w:p w:rsidR="003E22B5" w:rsidRPr="00DE4BC8" w:rsidRDefault="003E22B5"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3E22B5" w:rsidRPr="00DE4BC8" w:rsidRDefault="003E22B5" w:rsidP="008E204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Solicitud de </w:t>
            </w:r>
            <w:r w:rsidR="008E204C">
              <w:rPr>
                <w:rFonts w:asciiTheme="minorHAnsi" w:eastAsia="Times New Roman" w:hAnsiTheme="minorHAnsi" w:cs="Times New Roman"/>
                <w:lang w:eastAsia="es-MX"/>
              </w:rPr>
              <w:t>actualización</w:t>
            </w:r>
          </w:p>
        </w:tc>
      </w:tr>
      <w:tr w:rsidR="003E22B5" w:rsidRPr="00DE4BC8" w:rsidTr="00225332">
        <w:trPr>
          <w:trHeight w:val="20"/>
        </w:trPr>
        <w:tc>
          <w:tcPr>
            <w:tcW w:w="5827" w:type="dxa"/>
            <w:shd w:val="clear" w:color="auto" w:fill="F2F2F2" w:themeFill="background1" w:themeFillShade="F2"/>
            <w:vAlign w:val="center"/>
            <w:hideMark/>
          </w:tcPr>
          <w:p w:rsidR="003E22B5" w:rsidRPr="00DE4BC8" w:rsidRDefault="003E22B5"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3E22B5" w:rsidRPr="00DE4BC8" w:rsidRDefault="003E22B5"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Ninguno para usuario</w:t>
            </w:r>
          </w:p>
        </w:tc>
      </w:tr>
      <w:tr w:rsidR="003E22B5" w:rsidRPr="00DE4BC8" w:rsidTr="00225332">
        <w:trPr>
          <w:trHeight w:val="20"/>
        </w:trPr>
        <w:tc>
          <w:tcPr>
            <w:tcW w:w="5827" w:type="dxa"/>
            <w:shd w:val="clear" w:color="auto" w:fill="F2F2F2" w:themeFill="background1" w:themeFillShade="F2"/>
            <w:vAlign w:val="center"/>
            <w:hideMark/>
          </w:tcPr>
          <w:p w:rsidR="003E22B5" w:rsidRPr="00DE4BC8" w:rsidRDefault="003E22B5"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3E22B5" w:rsidRPr="00DE4BC8" w:rsidRDefault="003E22B5"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3E22B5" w:rsidRPr="00DE4BC8" w:rsidTr="00225332">
        <w:trPr>
          <w:trHeight w:val="20"/>
        </w:trPr>
        <w:tc>
          <w:tcPr>
            <w:tcW w:w="5827" w:type="dxa"/>
            <w:shd w:val="clear" w:color="auto" w:fill="F2F2F2" w:themeFill="background1" w:themeFillShade="F2"/>
            <w:vAlign w:val="center"/>
            <w:hideMark/>
          </w:tcPr>
          <w:p w:rsidR="003E22B5" w:rsidRPr="00DE4BC8" w:rsidRDefault="003E22B5"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3E22B5" w:rsidRPr="00DE4BC8" w:rsidRDefault="003E22B5"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3E22B5" w:rsidRPr="00DE4BC8" w:rsidTr="00225332">
        <w:trPr>
          <w:trHeight w:val="20"/>
        </w:trPr>
        <w:tc>
          <w:tcPr>
            <w:tcW w:w="5827" w:type="dxa"/>
            <w:shd w:val="clear" w:color="auto" w:fill="F2F2F2" w:themeFill="background1" w:themeFillShade="F2"/>
            <w:vAlign w:val="center"/>
            <w:hideMark/>
          </w:tcPr>
          <w:p w:rsidR="003E22B5" w:rsidRPr="00DE4BC8" w:rsidRDefault="003E22B5"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3E22B5" w:rsidRPr="00DE4BC8" w:rsidRDefault="003E22B5"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Inmediato</w:t>
            </w:r>
          </w:p>
        </w:tc>
      </w:tr>
      <w:tr w:rsidR="003E22B5" w:rsidRPr="00DE4BC8" w:rsidTr="00225332">
        <w:trPr>
          <w:trHeight w:val="20"/>
        </w:trPr>
        <w:tc>
          <w:tcPr>
            <w:tcW w:w="5827" w:type="dxa"/>
            <w:shd w:val="clear" w:color="auto" w:fill="F2F2F2" w:themeFill="background1" w:themeFillShade="F2"/>
            <w:vAlign w:val="center"/>
            <w:hideMark/>
          </w:tcPr>
          <w:p w:rsidR="003E22B5" w:rsidRPr="00DE4BC8" w:rsidRDefault="003E22B5"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3E22B5" w:rsidRPr="00DE4BC8" w:rsidRDefault="003E22B5"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3E22B5" w:rsidRPr="00DE4BC8" w:rsidTr="00225332">
        <w:trPr>
          <w:trHeight w:val="20"/>
        </w:trPr>
        <w:tc>
          <w:tcPr>
            <w:tcW w:w="5827" w:type="dxa"/>
            <w:shd w:val="clear" w:color="auto" w:fill="F2F2F2" w:themeFill="background1" w:themeFillShade="F2"/>
            <w:vAlign w:val="center"/>
            <w:hideMark/>
          </w:tcPr>
          <w:p w:rsidR="003E22B5" w:rsidRPr="00DE4BC8" w:rsidRDefault="003E22B5"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Dirección de Área responsable</w:t>
            </w:r>
          </w:p>
        </w:tc>
        <w:tc>
          <w:tcPr>
            <w:tcW w:w="9639" w:type="dxa"/>
            <w:shd w:val="clear" w:color="auto" w:fill="auto"/>
            <w:vAlign w:val="center"/>
          </w:tcPr>
          <w:p w:rsidR="003E22B5" w:rsidRPr="00DE4BC8" w:rsidRDefault="003E22B5"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Coordinación del Sistema</w:t>
            </w:r>
          </w:p>
        </w:tc>
      </w:tr>
      <w:tr w:rsidR="003E22B5" w:rsidRPr="00DE4BC8" w:rsidTr="00225332">
        <w:trPr>
          <w:trHeight w:val="20"/>
        </w:trPr>
        <w:tc>
          <w:tcPr>
            <w:tcW w:w="5827" w:type="dxa"/>
            <w:shd w:val="clear" w:color="auto" w:fill="F2F2F2" w:themeFill="background1" w:themeFillShade="F2"/>
            <w:vAlign w:val="center"/>
            <w:hideMark/>
          </w:tcPr>
          <w:p w:rsidR="003E22B5" w:rsidRPr="00DE4BC8" w:rsidRDefault="003E22B5"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3E22B5" w:rsidRPr="00DE4BC8" w:rsidRDefault="003E22B5"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Contacto.iieg@jalisco.gob.mx</w:t>
            </w:r>
          </w:p>
        </w:tc>
      </w:tr>
      <w:tr w:rsidR="003E22B5" w:rsidRPr="00DE4BC8" w:rsidTr="00225332">
        <w:trPr>
          <w:trHeight w:val="20"/>
        </w:trPr>
        <w:tc>
          <w:tcPr>
            <w:tcW w:w="5827" w:type="dxa"/>
            <w:shd w:val="clear" w:color="auto" w:fill="F2F2F2" w:themeFill="background1" w:themeFillShade="F2"/>
            <w:vAlign w:val="center"/>
            <w:hideMark/>
          </w:tcPr>
          <w:p w:rsidR="003E22B5" w:rsidRPr="00DE4BC8" w:rsidRDefault="003E22B5"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3E22B5" w:rsidRPr="00DE4BC8" w:rsidRDefault="003E22B5"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www.iieg.gob.mx</w:t>
            </w:r>
          </w:p>
        </w:tc>
      </w:tr>
    </w:tbl>
    <w:p w:rsidR="00D37ACE" w:rsidRDefault="00D37ACE" w:rsidP="00BD3AA4">
      <w:pPr>
        <w:pStyle w:val="Ttulo4"/>
      </w:pPr>
    </w:p>
    <w:p w:rsidR="00D37ACE" w:rsidRDefault="00D37ACE" w:rsidP="00BD3AA4">
      <w:pPr>
        <w:pStyle w:val="Ttulo4"/>
      </w:pPr>
    </w:p>
    <w:p w:rsidR="00D37ACE" w:rsidRPr="00D37ACE" w:rsidRDefault="00D37ACE" w:rsidP="00D37ACE"/>
    <w:p w:rsidR="00D37ACE" w:rsidRDefault="00D37ACE" w:rsidP="00BD3AA4">
      <w:pPr>
        <w:pStyle w:val="Ttulo4"/>
      </w:pPr>
    </w:p>
    <w:p w:rsidR="00D37ACE" w:rsidRDefault="00D37ACE" w:rsidP="00BD3AA4">
      <w:pPr>
        <w:pStyle w:val="Ttulo4"/>
      </w:pPr>
    </w:p>
    <w:p w:rsidR="00D37ACE" w:rsidRPr="00D37ACE" w:rsidRDefault="00D37ACE" w:rsidP="00D37ACE"/>
    <w:p w:rsidR="00D37ACE" w:rsidRDefault="00D37ACE" w:rsidP="00BD3AA4">
      <w:pPr>
        <w:pStyle w:val="Ttulo4"/>
      </w:pPr>
    </w:p>
    <w:p w:rsidR="00D37ACE" w:rsidRDefault="00D37ACE" w:rsidP="00BD3AA4">
      <w:pPr>
        <w:pStyle w:val="Ttulo4"/>
      </w:pPr>
    </w:p>
    <w:p w:rsidR="00D37ACE" w:rsidRPr="00D37ACE" w:rsidRDefault="00D37ACE" w:rsidP="00D37ACE"/>
    <w:p w:rsidR="00D37ACE" w:rsidRDefault="00D37ACE" w:rsidP="00BD3AA4">
      <w:pPr>
        <w:pStyle w:val="Ttulo4"/>
      </w:pPr>
    </w:p>
    <w:p w:rsidR="00D37ACE" w:rsidRDefault="00D37ACE" w:rsidP="00BD3AA4">
      <w:pPr>
        <w:pStyle w:val="Ttulo4"/>
      </w:pPr>
    </w:p>
    <w:p w:rsidR="00D37ACE" w:rsidRPr="00D37ACE" w:rsidRDefault="00D37ACE" w:rsidP="00D37ACE"/>
    <w:p w:rsidR="00BD3AA4" w:rsidRDefault="00BD3AA4" w:rsidP="00BD3AA4">
      <w:pPr>
        <w:pStyle w:val="Ttulo4"/>
      </w:pPr>
      <w:bookmarkStart w:id="356" w:name="_Toc455664414"/>
      <w:r>
        <w:lastRenderedPageBreak/>
        <w:t>Procedimiento de Cursos, talleres y  capacitacio</w:t>
      </w:r>
      <w:r w:rsidRPr="00662E64">
        <w:t>nes para el uso de las plataformas.</w:t>
      </w:r>
      <w:bookmarkEnd w:id="356"/>
    </w:p>
    <w:p w:rsidR="00BD3AA4" w:rsidRPr="00BD3AA4" w:rsidRDefault="00BD3AA4" w:rsidP="00BD3AA4"/>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BD3AA4" w:rsidRPr="000C4719" w:rsidTr="00225332">
        <w:trPr>
          <w:trHeight w:val="57"/>
        </w:trPr>
        <w:tc>
          <w:tcPr>
            <w:tcW w:w="16161" w:type="dxa"/>
            <w:gridSpan w:val="2"/>
            <w:shd w:val="clear" w:color="auto" w:fill="F2F2F2" w:themeFill="background1" w:themeFillShade="F2"/>
            <w:vAlign w:val="center"/>
          </w:tcPr>
          <w:p w:rsidR="00BD3AA4" w:rsidRPr="000C4719" w:rsidRDefault="00BD3AA4" w:rsidP="00225332">
            <w:pPr>
              <w:spacing w:before="60" w:after="60"/>
              <w:rPr>
                <w:rFonts w:asciiTheme="minorHAnsi" w:hAnsiTheme="minorHAnsi"/>
                <w:b/>
              </w:rPr>
            </w:pPr>
            <w:r w:rsidRPr="000C4719">
              <w:rPr>
                <w:b/>
                <w:sz w:val="22"/>
              </w:rPr>
              <w:t>Ficha del procedimiento</w:t>
            </w:r>
          </w:p>
        </w:tc>
      </w:tr>
      <w:tr w:rsidR="00BD3AA4" w:rsidRPr="00370426" w:rsidTr="00225332">
        <w:trPr>
          <w:trHeight w:val="57"/>
        </w:trPr>
        <w:tc>
          <w:tcPr>
            <w:tcW w:w="3403" w:type="dxa"/>
            <w:shd w:val="clear" w:color="auto" w:fill="F2F2F2" w:themeFill="background1" w:themeFillShade="F2"/>
            <w:vAlign w:val="center"/>
            <w:hideMark/>
          </w:tcPr>
          <w:p w:rsidR="00BD3AA4" w:rsidRPr="00370426" w:rsidRDefault="00BD3AA4" w:rsidP="00225332">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BD3AA4" w:rsidRPr="00FF520A" w:rsidRDefault="00BD3AA4" w:rsidP="00225332">
            <w:pPr>
              <w:spacing w:before="60" w:after="60"/>
              <w:jc w:val="left"/>
              <w:rPr>
                <w:rFonts w:asciiTheme="minorHAnsi" w:hAnsiTheme="minorHAnsi"/>
                <w:color w:val="000000"/>
              </w:rPr>
            </w:pPr>
            <w:r>
              <w:t>Cursos, talleres y  capacitacio</w:t>
            </w:r>
            <w:r w:rsidRPr="00662E64">
              <w:t>nes para el uso de las plataformas.</w:t>
            </w:r>
          </w:p>
        </w:tc>
      </w:tr>
      <w:tr w:rsidR="00BD3AA4" w:rsidRPr="00370426" w:rsidTr="00225332">
        <w:trPr>
          <w:trHeight w:val="57"/>
        </w:trPr>
        <w:tc>
          <w:tcPr>
            <w:tcW w:w="3403" w:type="dxa"/>
            <w:shd w:val="clear" w:color="auto" w:fill="F2F2F2" w:themeFill="background1" w:themeFillShade="F2"/>
            <w:vAlign w:val="center"/>
          </w:tcPr>
          <w:p w:rsidR="00BD3AA4" w:rsidRPr="00370426" w:rsidRDefault="00BD3AA4" w:rsidP="00225332">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BD3AA4" w:rsidRPr="00FF520A" w:rsidRDefault="00BD3AA4" w:rsidP="00225332">
            <w:pPr>
              <w:spacing w:before="60" w:after="60"/>
              <w:jc w:val="left"/>
              <w:rPr>
                <w:rFonts w:asciiTheme="minorHAnsi" w:hAnsiTheme="minorHAnsi"/>
                <w:color w:val="000000"/>
              </w:rPr>
            </w:pPr>
          </w:p>
        </w:tc>
      </w:tr>
      <w:tr w:rsidR="00BD3AA4" w:rsidRPr="00370426" w:rsidTr="00225332">
        <w:trPr>
          <w:trHeight w:val="57"/>
        </w:trPr>
        <w:tc>
          <w:tcPr>
            <w:tcW w:w="3403" w:type="dxa"/>
            <w:shd w:val="clear" w:color="auto" w:fill="F2F2F2" w:themeFill="background1" w:themeFillShade="F2"/>
            <w:vAlign w:val="center"/>
          </w:tcPr>
          <w:p w:rsidR="00BD3AA4" w:rsidRPr="00370426" w:rsidRDefault="00BD3AA4" w:rsidP="00225332">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BD3AA4" w:rsidRPr="00FF520A" w:rsidRDefault="00BD3AA4" w:rsidP="00225332">
            <w:pPr>
              <w:spacing w:before="60" w:after="60"/>
              <w:jc w:val="left"/>
              <w:rPr>
                <w:rFonts w:asciiTheme="minorHAnsi" w:hAnsiTheme="minorHAnsi"/>
                <w:color w:val="000000"/>
              </w:rPr>
            </w:pPr>
            <w:r>
              <w:t>Cursos, talleres y  capacitacio</w:t>
            </w:r>
            <w:r w:rsidRPr="00662E64">
              <w:t>nes</w:t>
            </w:r>
            <w:r>
              <w:t xml:space="preserve"> para el uso de las plataformas en dependencias de gobierno, universidades, cámaras de comercio, etc.</w:t>
            </w:r>
          </w:p>
        </w:tc>
      </w:tr>
      <w:tr w:rsidR="00BD3AA4" w:rsidRPr="00370426" w:rsidTr="00225332">
        <w:trPr>
          <w:trHeight w:val="57"/>
        </w:trPr>
        <w:tc>
          <w:tcPr>
            <w:tcW w:w="3403" w:type="dxa"/>
            <w:shd w:val="clear" w:color="auto" w:fill="F2F2F2" w:themeFill="background1" w:themeFillShade="F2"/>
            <w:vAlign w:val="center"/>
            <w:hideMark/>
          </w:tcPr>
          <w:p w:rsidR="00BD3AA4" w:rsidRPr="00370426" w:rsidRDefault="00BD3AA4" w:rsidP="00225332">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BD3AA4" w:rsidRPr="005B44D4" w:rsidRDefault="00BD3AA4" w:rsidP="00225332">
            <w:r>
              <w:t>Para poder asistir tiene que haber de por medio un correo, oficio, memorándum donde se requiera de la visita a la institución solicitante.</w:t>
            </w:r>
          </w:p>
        </w:tc>
      </w:tr>
      <w:tr w:rsidR="00BD3AA4" w:rsidRPr="00370426" w:rsidTr="00225332">
        <w:trPr>
          <w:trHeight w:val="57"/>
        </w:trPr>
        <w:tc>
          <w:tcPr>
            <w:tcW w:w="3403" w:type="dxa"/>
            <w:shd w:val="clear" w:color="auto" w:fill="F2F2F2" w:themeFill="background1" w:themeFillShade="F2"/>
            <w:vAlign w:val="center"/>
            <w:hideMark/>
          </w:tcPr>
          <w:p w:rsidR="00BD3AA4" w:rsidRPr="00370426" w:rsidRDefault="00BD3AA4" w:rsidP="00225332">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BD3AA4" w:rsidRPr="00FF520A" w:rsidRDefault="00BD3AA4" w:rsidP="00225332">
            <w:pPr>
              <w:spacing w:before="60" w:after="60"/>
              <w:jc w:val="left"/>
              <w:rPr>
                <w:rFonts w:asciiTheme="minorHAnsi" w:hAnsiTheme="minorHAnsi"/>
                <w:color w:val="000000"/>
              </w:rPr>
            </w:pPr>
            <w:r>
              <w:rPr>
                <w:rFonts w:asciiTheme="minorHAnsi" w:hAnsiTheme="minorHAnsi"/>
                <w:color w:val="000000"/>
              </w:rPr>
              <w:t>El proceso se da a partir de que se tienen las fechas acordadas y  programadas con la institución solicitante.</w:t>
            </w:r>
          </w:p>
        </w:tc>
      </w:tr>
      <w:tr w:rsidR="00BD3AA4" w:rsidRPr="00370426" w:rsidTr="00225332">
        <w:trPr>
          <w:trHeight w:val="57"/>
        </w:trPr>
        <w:tc>
          <w:tcPr>
            <w:tcW w:w="3403" w:type="dxa"/>
            <w:shd w:val="clear" w:color="auto" w:fill="F2F2F2" w:themeFill="background1" w:themeFillShade="F2"/>
            <w:vAlign w:val="center"/>
          </w:tcPr>
          <w:p w:rsidR="00BD3AA4" w:rsidRPr="00370426" w:rsidRDefault="00BD3AA4" w:rsidP="00225332">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BD3AA4" w:rsidRPr="00FF520A" w:rsidRDefault="00BD3AA4" w:rsidP="00225332">
            <w:pPr>
              <w:spacing w:before="60" w:after="60"/>
              <w:jc w:val="left"/>
              <w:rPr>
                <w:rFonts w:asciiTheme="minorHAnsi" w:hAnsiTheme="minorHAnsi"/>
                <w:color w:val="000000"/>
              </w:rPr>
            </w:pPr>
            <w:r>
              <w:rPr>
                <w:rFonts w:asciiTheme="minorHAnsi" w:hAnsiTheme="minorHAnsi"/>
                <w:color w:val="000000"/>
              </w:rPr>
              <w:t xml:space="preserve">El incremento de usuarios en el uso y consulta  de las plataformas y de los diversos documentos, estudios, notas, fichas y demás generados y presentados en  la página Institucional </w:t>
            </w:r>
          </w:p>
        </w:tc>
      </w:tr>
      <w:tr w:rsidR="00BD3AA4" w:rsidRPr="00370426" w:rsidTr="00225332">
        <w:trPr>
          <w:trHeight w:val="57"/>
        </w:trPr>
        <w:tc>
          <w:tcPr>
            <w:tcW w:w="3403" w:type="dxa"/>
            <w:shd w:val="clear" w:color="auto" w:fill="F2F2F2" w:themeFill="background1" w:themeFillShade="F2"/>
            <w:vAlign w:val="center"/>
          </w:tcPr>
          <w:p w:rsidR="00BD3AA4" w:rsidRPr="00370426" w:rsidRDefault="00BD3AA4" w:rsidP="00225332">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BD3AA4" w:rsidRPr="00FF520A" w:rsidRDefault="00BD3AA4" w:rsidP="00225332">
            <w:pPr>
              <w:spacing w:before="60" w:after="60"/>
              <w:jc w:val="left"/>
              <w:rPr>
                <w:rFonts w:asciiTheme="minorHAnsi" w:hAnsiTheme="minorHAnsi"/>
                <w:color w:val="000000"/>
              </w:rPr>
            </w:pPr>
            <w:r>
              <w:rPr>
                <w:rFonts w:asciiTheme="minorHAnsi" w:hAnsiTheme="minorHAnsi"/>
                <w:color w:val="000000"/>
              </w:rPr>
              <w:t>---</w:t>
            </w:r>
          </w:p>
        </w:tc>
      </w:tr>
    </w:tbl>
    <w:p w:rsidR="00BD3AA4" w:rsidRDefault="00BD3AA4" w:rsidP="00BD3AA4">
      <w:pPr>
        <w:pStyle w:val="Ttulo4"/>
      </w:pPr>
    </w:p>
    <w:p w:rsidR="00BD3AA4" w:rsidRPr="00BD3AA4" w:rsidRDefault="00BD3AA4" w:rsidP="00BD3AA4"/>
    <w:p w:rsidR="00BD3AA4" w:rsidRDefault="00BD3AA4" w:rsidP="00BD3AA4">
      <w:pPr>
        <w:pStyle w:val="Ttulo4"/>
      </w:pPr>
    </w:p>
    <w:p w:rsidR="005D6130" w:rsidRPr="005D6130" w:rsidRDefault="005D6130" w:rsidP="005D6130"/>
    <w:p w:rsidR="00BD3AA4" w:rsidRPr="00D12BC2" w:rsidRDefault="00BD3AA4" w:rsidP="00BD3AA4">
      <w:pPr>
        <w:pStyle w:val="Ttulo4"/>
      </w:pPr>
      <w:bookmarkStart w:id="357" w:name="_Toc455664415"/>
      <w:r w:rsidRPr="00D12BC2">
        <w:lastRenderedPageBreak/>
        <w:t>Modelado del proceso de Cursos, talleres y capacitaciones para el uso de las plataformas</w:t>
      </w:r>
      <w:bookmarkEnd w:id="357"/>
    </w:p>
    <w:p w:rsidR="00BD3AA4" w:rsidRDefault="00BD3AA4" w:rsidP="00BD3AA4"/>
    <w:p w:rsidR="00BD3AA4" w:rsidRDefault="00BD3AA4" w:rsidP="00BD3AA4">
      <w:pPr>
        <w:jc w:val="center"/>
      </w:pPr>
      <w:r>
        <w:rPr>
          <w:noProof/>
          <w:lang w:eastAsia="es-MX"/>
        </w:rPr>
        <w:drawing>
          <wp:inline distT="0" distB="0" distL="0" distR="0" wp14:anchorId="3B3C3FF4" wp14:editId="116E58CC">
            <wp:extent cx="6699906" cy="3801215"/>
            <wp:effectExtent l="19050" t="0" r="5694" b="0"/>
            <wp:docPr id="7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srcRect b="14529"/>
                    <a:stretch>
                      <a:fillRect/>
                    </a:stretch>
                  </pic:blipFill>
                  <pic:spPr bwMode="auto">
                    <a:xfrm>
                      <a:off x="0" y="0"/>
                      <a:ext cx="6699906" cy="3801215"/>
                    </a:xfrm>
                    <a:prstGeom prst="rect">
                      <a:avLst/>
                    </a:prstGeom>
                    <a:noFill/>
                    <a:ln w="9525">
                      <a:noFill/>
                      <a:miter lim="800000"/>
                      <a:headEnd/>
                      <a:tailEnd/>
                    </a:ln>
                  </pic:spPr>
                </pic:pic>
              </a:graphicData>
            </a:graphic>
          </wp:inline>
        </w:drawing>
      </w:r>
    </w:p>
    <w:p w:rsidR="00BD3AA4" w:rsidRDefault="00BD3AA4" w:rsidP="00515DCE">
      <w:pPr>
        <w:pStyle w:val="Ttulo4"/>
      </w:pPr>
    </w:p>
    <w:p w:rsidR="00D97BA0" w:rsidRDefault="00D97BA0" w:rsidP="00D97BA0">
      <w:pPr>
        <w:pStyle w:val="Ttulo4"/>
      </w:pPr>
      <w:bookmarkStart w:id="358" w:name="_Toc455664416"/>
      <w:r w:rsidRPr="00CD55F6">
        <w:t xml:space="preserve">Narrativa del </w:t>
      </w:r>
      <w:r>
        <w:t>proceso</w:t>
      </w:r>
      <w:r w:rsidRPr="00CD55F6">
        <w:t xml:space="preserve"> de </w:t>
      </w:r>
      <w:r w:rsidRPr="001E35B3">
        <w:t xml:space="preserve"> </w:t>
      </w:r>
      <w:r>
        <w:t>Cursos, talleres y  capacitacio</w:t>
      </w:r>
      <w:r w:rsidRPr="00662E64">
        <w:t>nes para el uso de las plataformas.</w:t>
      </w:r>
      <w:bookmarkEnd w:id="358"/>
    </w:p>
    <w:p w:rsidR="00D97BA0" w:rsidRPr="00D97BA0" w:rsidRDefault="00D97BA0" w:rsidP="00D97BA0"/>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D97BA0" w:rsidRPr="007F2DA2" w:rsidTr="00225332">
        <w:trPr>
          <w:trHeight w:val="20"/>
          <w:tblHeader/>
        </w:trPr>
        <w:tc>
          <w:tcPr>
            <w:tcW w:w="675" w:type="dxa"/>
            <w:shd w:val="clear" w:color="000000" w:fill="D9D9D9"/>
            <w:noWrap/>
            <w:vAlign w:val="center"/>
            <w:hideMark/>
          </w:tcPr>
          <w:p w:rsidR="00D97BA0" w:rsidRPr="007F2DA2" w:rsidRDefault="00D97BA0" w:rsidP="00225332">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D97BA0" w:rsidRPr="007F2DA2" w:rsidRDefault="00D97BA0" w:rsidP="00225332">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D97BA0" w:rsidRPr="007F2DA2" w:rsidRDefault="00D97BA0" w:rsidP="00225332">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D97BA0" w:rsidRPr="007F2DA2" w:rsidRDefault="00D97BA0" w:rsidP="00225332">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D97BA0" w:rsidRPr="007F2DA2" w:rsidRDefault="00D97BA0" w:rsidP="00225332">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D97BA0" w:rsidRPr="007F2DA2" w:rsidTr="00225332">
        <w:trPr>
          <w:trHeight w:val="20"/>
        </w:trPr>
        <w:tc>
          <w:tcPr>
            <w:tcW w:w="675" w:type="dxa"/>
            <w:shd w:val="clear" w:color="auto" w:fill="auto"/>
            <w:noWrap/>
            <w:vAlign w:val="center"/>
            <w:hideMark/>
          </w:tcPr>
          <w:p w:rsidR="00D97BA0" w:rsidRPr="007F2DA2" w:rsidRDefault="00D97BA0" w:rsidP="00225332">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D97BA0" w:rsidRPr="007F2DA2" w:rsidRDefault="00D97BA0" w:rsidP="00225332">
            <w:pPr>
              <w:spacing w:before="60" w:after="60"/>
              <w:jc w:val="left"/>
              <w:rPr>
                <w:rFonts w:asciiTheme="minorHAnsi" w:hAnsiTheme="minorHAnsi"/>
              </w:rPr>
            </w:pPr>
            <w:r w:rsidRPr="00662E64">
              <w:rPr>
                <w:rFonts w:asciiTheme="minorHAnsi" w:hAnsiTheme="minorHAnsi"/>
              </w:rPr>
              <w:t>Técnico Especializado</w:t>
            </w:r>
          </w:p>
        </w:tc>
        <w:tc>
          <w:tcPr>
            <w:tcW w:w="6946" w:type="dxa"/>
            <w:shd w:val="clear" w:color="auto" w:fill="auto"/>
            <w:noWrap/>
            <w:vAlign w:val="center"/>
          </w:tcPr>
          <w:p w:rsidR="00D97BA0" w:rsidRPr="0095383C" w:rsidRDefault="00D97BA0" w:rsidP="00225332">
            <w:pPr>
              <w:spacing w:before="60" w:after="60"/>
              <w:jc w:val="left"/>
              <w:rPr>
                <w:rFonts w:asciiTheme="minorHAnsi" w:hAnsiTheme="minorHAnsi"/>
                <w:b/>
              </w:rPr>
            </w:pPr>
            <w:r>
              <w:rPr>
                <w:rFonts w:asciiTheme="minorHAnsi" w:hAnsiTheme="minorHAnsi"/>
                <w:b/>
              </w:rPr>
              <w:t>Detectar el enlace con la institución</w:t>
            </w:r>
          </w:p>
          <w:p w:rsidR="00D97BA0" w:rsidRPr="007F2DA2" w:rsidRDefault="00D97BA0" w:rsidP="00225332">
            <w:pPr>
              <w:spacing w:before="60" w:after="60"/>
              <w:jc w:val="left"/>
              <w:rPr>
                <w:rFonts w:asciiTheme="minorHAnsi" w:hAnsiTheme="minorHAnsi"/>
              </w:rPr>
            </w:pPr>
            <w:r w:rsidRPr="00662E64">
              <w:rPr>
                <w:rFonts w:asciiTheme="minorHAnsi" w:hAnsiTheme="minorHAnsi"/>
              </w:rPr>
              <w:t xml:space="preserve">Detectar y hacer el enlace con </w:t>
            </w:r>
            <w:r>
              <w:rPr>
                <w:rFonts w:asciiTheme="minorHAnsi" w:hAnsiTheme="minorHAnsi"/>
              </w:rPr>
              <w:t>las universidades, empresas y cá</w:t>
            </w:r>
            <w:r w:rsidRPr="00662E64">
              <w:rPr>
                <w:rFonts w:asciiTheme="minorHAnsi" w:hAnsiTheme="minorHAnsi"/>
              </w:rPr>
              <w:t>maras</w:t>
            </w:r>
          </w:p>
        </w:tc>
        <w:tc>
          <w:tcPr>
            <w:tcW w:w="2835" w:type="dxa"/>
            <w:shd w:val="clear" w:color="auto" w:fill="auto"/>
            <w:noWrap/>
            <w:vAlign w:val="center"/>
          </w:tcPr>
          <w:p w:rsidR="00D97BA0" w:rsidRPr="007F2DA2" w:rsidRDefault="00D97BA0" w:rsidP="00225332">
            <w:pPr>
              <w:spacing w:before="60" w:after="60"/>
              <w:jc w:val="left"/>
              <w:rPr>
                <w:rFonts w:asciiTheme="minorHAnsi" w:hAnsiTheme="minorHAnsi"/>
              </w:rPr>
            </w:pPr>
            <w:r w:rsidRPr="00496056">
              <w:rPr>
                <w:rFonts w:asciiTheme="minorHAnsi" w:hAnsiTheme="minorHAnsi"/>
              </w:rPr>
              <w:t>Directorio actualizado</w:t>
            </w:r>
            <w:r>
              <w:rPr>
                <w:rFonts w:asciiTheme="minorHAnsi" w:hAnsiTheme="minorHAnsi"/>
              </w:rPr>
              <w:t xml:space="preserve"> de Universidades, empresas y cá</w:t>
            </w:r>
            <w:r w:rsidRPr="00496056">
              <w:rPr>
                <w:rFonts w:asciiTheme="minorHAnsi" w:hAnsiTheme="minorHAnsi"/>
              </w:rPr>
              <w:t>maras</w:t>
            </w:r>
          </w:p>
        </w:tc>
        <w:tc>
          <w:tcPr>
            <w:tcW w:w="2835" w:type="dxa"/>
            <w:vAlign w:val="center"/>
          </w:tcPr>
          <w:p w:rsidR="00D97BA0" w:rsidRPr="007F2DA2" w:rsidRDefault="00D97BA0" w:rsidP="00225332">
            <w:pPr>
              <w:spacing w:before="60" w:after="60"/>
              <w:jc w:val="left"/>
              <w:rPr>
                <w:rFonts w:asciiTheme="minorHAnsi" w:hAnsiTheme="minorHAnsi"/>
              </w:rPr>
            </w:pPr>
            <w:r w:rsidRPr="00575977">
              <w:rPr>
                <w:rFonts w:asciiTheme="minorHAnsi" w:hAnsiTheme="minorHAnsi"/>
              </w:rPr>
              <w:t>UCS</w:t>
            </w:r>
          </w:p>
        </w:tc>
      </w:tr>
      <w:tr w:rsidR="00D97BA0" w:rsidRPr="007F2DA2" w:rsidTr="00225332">
        <w:trPr>
          <w:trHeight w:val="77"/>
        </w:trPr>
        <w:tc>
          <w:tcPr>
            <w:tcW w:w="675" w:type="dxa"/>
            <w:shd w:val="clear" w:color="auto" w:fill="auto"/>
            <w:noWrap/>
            <w:vAlign w:val="center"/>
            <w:hideMark/>
          </w:tcPr>
          <w:p w:rsidR="00D97BA0" w:rsidRPr="007F2DA2" w:rsidRDefault="00D97BA0" w:rsidP="00225332">
            <w:pPr>
              <w:spacing w:before="60" w:after="60"/>
              <w:jc w:val="center"/>
              <w:rPr>
                <w:rFonts w:asciiTheme="minorHAnsi" w:hAnsiTheme="minorHAnsi"/>
              </w:rPr>
            </w:pPr>
            <w:r w:rsidRPr="007F2DA2">
              <w:rPr>
                <w:rFonts w:asciiTheme="minorHAnsi" w:hAnsiTheme="minorHAnsi"/>
                <w:sz w:val="22"/>
              </w:rPr>
              <w:t>2</w:t>
            </w:r>
          </w:p>
        </w:tc>
        <w:tc>
          <w:tcPr>
            <w:tcW w:w="3011" w:type="dxa"/>
            <w:vAlign w:val="center"/>
          </w:tcPr>
          <w:p w:rsidR="00D97BA0" w:rsidRPr="007F2DA2" w:rsidRDefault="00D97BA0" w:rsidP="00225332">
            <w:pPr>
              <w:spacing w:before="60" w:after="60"/>
              <w:jc w:val="left"/>
              <w:rPr>
                <w:rFonts w:asciiTheme="minorHAnsi" w:hAnsiTheme="minorHAnsi"/>
              </w:rPr>
            </w:pPr>
            <w:r w:rsidRPr="00931874">
              <w:rPr>
                <w:rFonts w:asciiTheme="minorHAnsi" w:hAnsiTheme="minorHAnsi"/>
              </w:rPr>
              <w:t>Coordinador</w:t>
            </w:r>
          </w:p>
        </w:tc>
        <w:tc>
          <w:tcPr>
            <w:tcW w:w="6946" w:type="dxa"/>
            <w:shd w:val="clear" w:color="auto" w:fill="auto"/>
            <w:noWrap/>
            <w:vAlign w:val="center"/>
          </w:tcPr>
          <w:p w:rsidR="00D97BA0" w:rsidRPr="008602BE" w:rsidRDefault="00D97BA0" w:rsidP="00225332">
            <w:pPr>
              <w:spacing w:before="60" w:after="60"/>
              <w:jc w:val="left"/>
              <w:rPr>
                <w:rFonts w:asciiTheme="minorHAnsi" w:hAnsiTheme="minorHAnsi"/>
                <w:b/>
              </w:rPr>
            </w:pPr>
            <w:r>
              <w:rPr>
                <w:rFonts w:asciiTheme="minorHAnsi" w:hAnsiTheme="minorHAnsi"/>
                <w:b/>
              </w:rPr>
              <w:t xml:space="preserve">Programar el </w:t>
            </w:r>
            <w:r w:rsidRPr="008602BE">
              <w:rPr>
                <w:rFonts w:asciiTheme="minorHAnsi" w:hAnsiTheme="minorHAnsi"/>
                <w:b/>
              </w:rPr>
              <w:t xml:space="preserve">Calendario </w:t>
            </w:r>
          </w:p>
          <w:p w:rsidR="00D97BA0" w:rsidRPr="007F2DA2" w:rsidRDefault="00D97BA0" w:rsidP="00225332">
            <w:pPr>
              <w:spacing w:before="60" w:after="60"/>
              <w:jc w:val="left"/>
              <w:rPr>
                <w:rFonts w:asciiTheme="minorHAnsi" w:hAnsiTheme="minorHAnsi"/>
              </w:rPr>
            </w:pPr>
            <w:r w:rsidRPr="00662E64">
              <w:rPr>
                <w:rFonts w:asciiTheme="minorHAnsi" w:hAnsiTheme="minorHAnsi"/>
              </w:rPr>
              <w:t xml:space="preserve">Se </w:t>
            </w:r>
            <w:r>
              <w:rPr>
                <w:rFonts w:asciiTheme="minorHAnsi" w:hAnsiTheme="minorHAnsi"/>
              </w:rPr>
              <w:t>acuerda una fecha de presentació</w:t>
            </w:r>
            <w:r w:rsidRPr="00662E64">
              <w:rPr>
                <w:rFonts w:asciiTheme="minorHAnsi" w:hAnsiTheme="minorHAnsi"/>
              </w:rPr>
              <w:t>n de p</w:t>
            </w:r>
            <w:r>
              <w:rPr>
                <w:rFonts w:asciiTheme="minorHAnsi" w:hAnsiTheme="minorHAnsi"/>
              </w:rPr>
              <w:t>roductos IIEG</w:t>
            </w:r>
            <w:r w:rsidRPr="00662E64">
              <w:rPr>
                <w:rFonts w:asciiTheme="minorHAnsi" w:hAnsiTheme="minorHAnsi"/>
              </w:rPr>
              <w:t xml:space="preserve"> y sus plataformas de datos</w:t>
            </w:r>
          </w:p>
        </w:tc>
        <w:tc>
          <w:tcPr>
            <w:tcW w:w="2835" w:type="dxa"/>
            <w:shd w:val="clear" w:color="auto" w:fill="auto"/>
            <w:noWrap/>
            <w:vAlign w:val="center"/>
          </w:tcPr>
          <w:p w:rsidR="00D97BA0" w:rsidRPr="007F2DA2" w:rsidRDefault="00D97BA0" w:rsidP="00225332">
            <w:pPr>
              <w:spacing w:before="60" w:after="60"/>
              <w:jc w:val="left"/>
              <w:rPr>
                <w:rFonts w:asciiTheme="minorHAnsi" w:hAnsiTheme="minorHAnsi"/>
              </w:rPr>
            </w:pPr>
            <w:r w:rsidRPr="00496056">
              <w:rPr>
                <w:rFonts w:asciiTheme="minorHAnsi" w:hAnsiTheme="minorHAnsi"/>
              </w:rPr>
              <w:t>Calendario de fechas programadas</w:t>
            </w:r>
          </w:p>
        </w:tc>
        <w:tc>
          <w:tcPr>
            <w:tcW w:w="2835" w:type="dxa"/>
            <w:vAlign w:val="center"/>
          </w:tcPr>
          <w:p w:rsidR="00D97BA0" w:rsidRPr="007F2DA2" w:rsidRDefault="00D97BA0" w:rsidP="00225332">
            <w:pPr>
              <w:spacing w:before="60" w:after="60"/>
              <w:jc w:val="left"/>
              <w:rPr>
                <w:rFonts w:asciiTheme="minorHAnsi" w:hAnsiTheme="minorHAnsi"/>
              </w:rPr>
            </w:pPr>
            <w:r w:rsidRPr="00575977">
              <w:rPr>
                <w:rFonts w:asciiTheme="minorHAnsi" w:hAnsiTheme="minorHAnsi"/>
              </w:rPr>
              <w:t>UCS</w:t>
            </w:r>
          </w:p>
        </w:tc>
      </w:tr>
      <w:tr w:rsidR="00D97BA0" w:rsidRPr="007F2DA2" w:rsidTr="00225332">
        <w:trPr>
          <w:trHeight w:val="20"/>
        </w:trPr>
        <w:tc>
          <w:tcPr>
            <w:tcW w:w="675" w:type="dxa"/>
            <w:shd w:val="clear" w:color="auto" w:fill="auto"/>
            <w:noWrap/>
            <w:vAlign w:val="center"/>
            <w:hideMark/>
          </w:tcPr>
          <w:p w:rsidR="00D97BA0" w:rsidRPr="007F2DA2" w:rsidRDefault="00D97BA0" w:rsidP="00225332">
            <w:pPr>
              <w:spacing w:before="60" w:after="60"/>
              <w:jc w:val="center"/>
              <w:rPr>
                <w:rFonts w:asciiTheme="minorHAnsi" w:hAnsiTheme="minorHAnsi"/>
              </w:rPr>
            </w:pPr>
            <w:r w:rsidRPr="007F2DA2">
              <w:rPr>
                <w:rFonts w:asciiTheme="minorHAnsi" w:hAnsiTheme="minorHAnsi"/>
                <w:sz w:val="22"/>
              </w:rPr>
              <w:t>3</w:t>
            </w:r>
          </w:p>
        </w:tc>
        <w:tc>
          <w:tcPr>
            <w:tcW w:w="3011" w:type="dxa"/>
            <w:vAlign w:val="center"/>
          </w:tcPr>
          <w:p w:rsidR="00D97BA0" w:rsidRPr="007F2DA2" w:rsidRDefault="00D97BA0" w:rsidP="00225332">
            <w:pPr>
              <w:spacing w:before="60" w:after="60"/>
              <w:jc w:val="left"/>
              <w:rPr>
                <w:rFonts w:asciiTheme="minorHAnsi" w:hAnsiTheme="minorHAnsi"/>
              </w:rPr>
            </w:pPr>
            <w:r w:rsidRPr="00931874">
              <w:rPr>
                <w:rFonts w:asciiTheme="minorHAnsi" w:hAnsiTheme="minorHAnsi"/>
              </w:rPr>
              <w:t>Coordinador</w:t>
            </w:r>
          </w:p>
        </w:tc>
        <w:tc>
          <w:tcPr>
            <w:tcW w:w="6946" w:type="dxa"/>
            <w:shd w:val="clear" w:color="auto" w:fill="auto"/>
            <w:noWrap/>
            <w:vAlign w:val="center"/>
          </w:tcPr>
          <w:p w:rsidR="00D97BA0" w:rsidRPr="008602BE" w:rsidRDefault="00D97BA0" w:rsidP="00225332">
            <w:pPr>
              <w:spacing w:before="60" w:after="60"/>
              <w:jc w:val="left"/>
              <w:rPr>
                <w:rFonts w:asciiTheme="minorHAnsi" w:hAnsiTheme="minorHAnsi"/>
                <w:b/>
              </w:rPr>
            </w:pPr>
            <w:r>
              <w:rPr>
                <w:rFonts w:asciiTheme="minorHAnsi" w:hAnsiTheme="minorHAnsi"/>
                <w:b/>
              </w:rPr>
              <w:t xml:space="preserve">Elaborar la </w:t>
            </w:r>
            <w:r w:rsidRPr="008602BE">
              <w:rPr>
                <w:rFonts w:asciiTheme="minorHAnsi" w:hAnsiTheme="minorHAnsi"/>
                <w:b/>
              </w:rPr>
              <w:t xml:space="preserve"> Presentación </w:t>
            </w:r>
          </w:p>
          <w:p w:rsidR="00D97BA0" w:rsidRPr="007F2DA2" w:rsidRDefault="00D97BA0" w:rsidP="00225332">
            <w:pPr>
              <w:spacing w:before="60" w:after="60"/>
              <w:jc w:val="left"/>
              <w:rPr>
                <w:rFonts w:asciiTheme="minorHAnsi" w:hAnsiTheme="minorHAnsi"/>
              </w:rPr>
            </w:pPr>
            <w:r w:rsidRPr="005319A5">
              <w:rPr>
                <w:rFonts w:asciiTheme="minorHAnsi" w:hAnsiTheme="minorHAnsi"/>
              </w:rPr>
              <w:t>Se elabora la presentación acorde al lugar que se va a visitar</w:t>
            </w:r>
          </w:p>
        </w:tc>
        <w:tc>
          <w:tcPr>
            <w:tcW w:w="2835" w:type="dxa"/>
            <w:shd w:val="clear" w:color="auto" w:fill="auto"/>
            <w:noWrap/>
            <w:vAlign w:val="center"/>
          </w:tcPr>
          <w:p w:rsidR="00D97BA0" w:rsidRPr="007F2DA2" w:rsidRDefault="00D97BA0" w:rsidP="00225332">
            <w:pPr>
              <w:spacing w:before="60" w:after="60"/>
              <w:jc w:val="left"/>
              <w:rPr>
                <w:rFonts w:asciiTheme="minorHAnsi" w:hAnsiTheme="minorHAnsi"/>
              </w:rPr>
            </w:pPr>
            <w:r>
              <w:rPr>
                <w:rFonts w:asciiTheme="minorHAnsi" w:hAnsiTheme="minorHAnsi"/>
              </w:rPr>
              <w:t>Presentació</w:t>
            </w:r>
            <w:r w:rsidRPr="00496056">
              <w:rPr>
                <w:rFonts w:asciiTheme="minorHAnsi" w:hAnsiTheme="minorHAnsi"/>
              </w:rPr>
              <w:t>n digital</w:t>
            </w:r>
          </w:p>
        </w:tc>
        <w:tc>
          <w:tcPr>
            <w:tcW w:w="2835" w:type="dxa"/>
            <w:vAlign w:val="center"/>
          </w:tcPr>
          <w:p w:rsidR="00D97BA0" w:rsidRPr="007F2DA2" w:rsidRDefault="00D97BA0" w:rsidP="00225332">
            <w:pPr>
              <w:spacing w:before="60" w:after="60"/>
              <w:jc w:val="left"/>
              <w:rPr>
                <w:rFonts w:asciiTheme="minorHAnsi" w:hAnsiTheme="minorHAnsi"/>
              </w:rPr>
            </w:pPr>
            <w:r w:rsidRPr="00575977">
              <w:rPr>
                <w:rFonts w:asciiTheme="minorHAnsi" w:hAnsiTheme="minorHAnsi"/>
              </w:rPr>
              <w:t>U</w:t>
            </w:r>
            <w:r>
              <w:rPr>
                <w:rFonts w:asciiTheme="minorHAnsi" w:hAnsiTheme="minorHAnsi"/>
              </w:rPr>
              <w:t>CS</w:t>
            </w:r>
          </w:p>
        </w:tc>
      </w:tr>
      <w:tr w:rsidR="00D97BA0" w:rsidRPr="007F2DA2" w:rsidTr="00225332">
        <w:trPr>
          <w:trHeight w:val="20"/>
        </w:trPr>
        <w:tc>
          <w:tcPr>
            <w:tcW w:w="675" w:type="dxa"/>
            <w:shd w:val="clear" w:color="auto" w:fill="auto"/>
            <w:noWrap/>
            <w:vAlign w:val="center"/>
            <w:hideMark/>
          </w:tcPr>
          <w:p w:rsidR="00D97BA0" w:rsidRPr="007F2DA2" w:rsidRDefault="00D97BA0" w:rsidP="00225332">
            <w:pPr>
              <w:spacing w:before="60" w:after="60"/>
              <w:jc w:val="center"/>
              <w:rPr>
                <w:rFonts w:asciiTheme="minorHAnsi" w:hAnsiTheme="minorHAnsi"/>
              </w:rPr>
            </w:pPr>
            <w:r w:rsidRPr="007F2DA2">
              <w:rPr>
                <w:rFonts w:asciiTheme="minorHAnsi" w:hAnsiTheme="minorHAnsi"/>
                <w:sz w:val="22"/>
              </w:rPr>
              <w:t>4</w:t>
            </w:r>
          </w:p>
        </w:tc>
        <w:tc>
          <w:tcPr>
            <w:tcW w:w="3011" w:type="dxa"/>
            <w:vAlign w:val="center"/>
          </w:tcPr>
          <w:p w:rsidR="00D97BA0" w:rsidRPr="007F2DA2" w:rsidRDefault="00D97BA0" w:rsidP="00225332">
            <w:pPr>
              <w:spacing w:before="60" w:after="60"/>
              <w:jc w:val="left"/>
              <w:rPr>
                <w:rFonts w:asciiTheme="minorHAnsi" w:hAnsiTheme="minorHAnsi"/>
              </w:rPr>
            </w:pPr>
            <w:r>
              <w:rPr>
                <w:rFonts w:asciiTheme="minorHAnsi" w:hAnsiTheme="minorHAnsi"/>
              </w:rPr>
              <w:t>Director</w:t>
            </w:r>
          </w:p>
        </w:tc>
        <w:tc>
          <w:tcPr>
            <w:tcW w:w="6946" w:type="dxa"/>
            <w:shd w:val="clear" w:color="auto" w:fill="auto"/>
            <w:noWrap/>
            <w:vAlign w:val="center"/>
          </w:tcPr>
          <w:p w:rsidR="00D97BA0" w:rsidRPr="00FF6A03" w:rsidRDefault="00D97BA0" w:rsidP="00225332">
            <w:pPr>
              <w:spacing w:before="60" w:after="60"/>
              <w:jc w:val="left"/>
              <w:rPr>
                <w:rFonts w:asciiTheme="minorHAnsi" w:hAnsiTheme="minorHAnsi"/>
                <w:b/>
              </w:rPr>
            </w:pPr>
            <w:r>
              <w:rPr>
                <w:rFonts w:asciiTheme="minorHAnsi" w:hAnsiTheme="minorHAnsi"/>
                <w:b/>
              </w:rPr>
              <w:t>Redactar  Minuta</w:t>
            </w:r>
          </w:p>
          <w:p w:rsidR="00D97BA0" w:rsidRPr="007F2DA2" w:rsidRDefault="00D97BA0" w:rsidP="00225332">
            <w:pPr>
              <w:spacing w:before="60" w:after="60"/>
              <w:jc w:val="left"/>
              <w:rPr>
                <w:rFonts w:asciiTheme="minorHAnsi" w:hAnsiTheme="minorHAnsi"/>
              </w:rPr>
            </w:pPr>
            <w:r w:rsidRPr="005319A5">
              <w:rPr>
                <w:rFonts w:asciiTheme="minorHAnsi" w:hAnsiTheme="minorHAnsi"/>
              </w:rPr>
              <w:t>Se documenta con minuta del evento, lista de asistencia y compromisos adquiridos</w:t>
            </w:r>
          </w:p>
        </w:tc>
        <w:tc>
          <w:tcPr>
            <w:tcW w:w="2835" w:type="dxa"/>
            <w:shd w:val="clear" w:color="auto" w:fill="auto"/>
            <w:noWrap/>
            <w:vAlign w:val="center"/>
          </w:tcPr>
          <w:p w:rsidR="00D97BA0" w:rsidRPr="007F2DA2" w:rsidRDefault="00D97BA0" w:rsidP="00225332">
            <w:pPr>
              <w:spacing w:before="60" w:after="60"/>
              <w:jc w:val="left"/>
              <w:rPr>
                <w:rFonts w:asciiTheme="minorHAnsi" w:hAnsiTheme="minorHAnsi"/>
              </w:rPr>
            </w:pPr>
            <w:r>
              <w:rPr>
                <w:rFonts w:asciiTheme="minorHAnsi" w:hAnsiTheme="minorHAnsi"/>
              </w:rPr>
              <w:t>Documento físi</w:t>
            </w:r>
            <w:r w:rsidRPr="00496056">
              <w:rPr>
                <w:rFonts w:asciiTheme="minorHAnsi" w:hAnsiTheme="minorHAnsi"/>
              </w:rPr>
              <w:t>co de la lista de asistencia y minuta digital de co</w:t>
            </w:r>
            <w:r>
              <w:rPr>
                <w:rFonts w:asciiTheme="minorHAnsi" w:hAnsiTheme="minorHAnsi"/>
              </w:rPr>
              <w:t>mpromisos adquiridos y fotografí</w:t>
            </w:r>
            <w:r w:rsidRPr="00496056">
              <w:rPr>
                <w:rFonts w:asciiTheme="minorHAnsi" w:hAnsiTheme="minorHAnsi"/>
              </w:rPr>
              <w:t>as del evento</w:t>
            </w:r>
          </w:p>
        </w:tc>
        <w:tc>
          <w:tcPr>
            <w:tcW w:w="2835" w:type="dxa"/>
            <w:vAlign w:val="center"/>
          </w:tcPr>
          <w:p w:rsidR="00D97BA0" w:rsidRPr="007F2DA2" w:rsidRDefault="00D97BA0" w:rsidP="00225332">
            <w:pPr>
              <w:spacing w:before="60" w:after="60"/>
              <w:jc w:val="left"/>
              <w:rPr>
                <w:rFonts w:asciiTheme="minorHAnsi" w:hAnsiTheme="minorHAnsi"/>
              </w:rPr>
            </w:pPr>
            <w:r w:rsidRPr="00575977">
              <w:rPr>
                <w:rFonts w:asciiTheme="minorHAnsi" w:hAnsiTheme="minorHAnsi"/>
              </w:rPr>
              <w:t>UCS</w:t>
            </w:r>
          </w:p>
        </w:tc>
      </w:tr>
    </w:tbl>
    <w:p w:rsidR="00515DCE" w:rsidRDefault="00515DCE" w:rsidP="00515DCE"/>
    <w:p w:rsidR="003C2077" w:rsidRDefault="00515DCE" w:rsidP="00515DCE">
      <w:pPr>
        <w:pStyle w:val="Ttulo4"/>
      </w:pPr>
      <w:r>
        <w:br w:type="page"/>
      </w:r>
    </w:p>
    <w:p w:rsidR="00D37ACE" w:rsidRPr="00D37ACE" w:rsidRDefault="00D37ACE" w:rsidP="00D37ACE">
      <w:pPr>
        <w:pStyle w:val="Ttulo4"/>
      </w:pPr>
      <w:bookmarkStart w:id="359" w:name="_Toc455664417"/>
      <w:r w:rsidRPr="007A5699">
        <w:lastRenderedPageBreak/>
        <w:t>Ficha de</w:t>
      </w:r>
      <w:r>
        <w:t>l</w:t>
      </w:r>
      <w:r w:rsidRPr="007A5699">
        <w:t xml:space="preserve"> servicio de </w:t>
      </w:r>
      <w:r>
        <w:t>Cursos, talleres y  capacitacio</w:t>
      </w:r>
      <w:r w:rsidRPr="00662E64">
        <w:t>nes para el uso de las plataformas</w:t>
      </w:r>
      <w:bookmarkEnd w:id="359"/>
    </w:p>
    <w:p w:rsidR="00D37ACE" w:rsidRPr="00A36F10" w:rsidRDefault="00D37ACE" w:rsidP="00D37ACE"/>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D37ACE" w:rsidRPr="00DE4BC8" w:rsidTr="00225332">
        <w:trPr>
          <w:trHeight w:val="20"/>
        </w:trPr>
        <w:tc>
          <w:tcPr>
            <w:tcW w:w="5827" w:type="dxa"/>
            <w:shd w:val="clear" w:color="auto" w:fill="F2F2F2" w:themeFill="background1" w:themeFillShade="F2"/>
            <w:vAlign w:val="center"/>
            <w:hideMark/>
          </w:tcPr>
          <w:p w:rsidR="00D37ACE" w:rsidRPr="00DE4BC8" w:rsidRDefault="00D37ACE"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D37ACE" w:rsidRPr="00DE4BC8" w:rsidRDefault="00D37ACE"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D37ACE" w:rsidRPr="00DE4BC8" w:rsidTr="00225332">
        <w:trPr>
          <w:trHeight w:val="20"/>
        </w:trPr>
        <w:tc>
          <w:tcPr>
            <w:tcW w:w="5827" w:type="dxa"/>
            <w:shd w:val="clear" w:color="auto" w:fill="auto"/>
            <w:noWrap/>
            <w:vAlign w:val="center"/>
            <w:hideMark/>
          </w:tcPr>
          <w:p w:rsidR="00D37ACE" w:rsidRPr="00DE4BC8" w:rsidRDefault="00D37ACE" w:rsidP="00225332">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rsidR="00D37ACE" w:rsidRPr="00DE4BC8" w:rsidRDefault="00602A45" w:rsidP="00225332">
            <w:pPr>
              <w:spacing w:before="60" w:after="60"/>
              <w:jc w:val="left"/>
              <w:rPr>
                <w:rFonts w:asciiTheme="minorHAnsi" w:eastAsia="Times New Roman" w:hAnsiTheme="minorHAnsi" w:cs="Times New Roman"/>
                <w:lang w:eastAsia="es-MX"/>
              </w:rPr>
            </w:pPr>
            <w:r w:rsidRPr="00602A45">
              <w:rPr>
                <w:rFonts w:asciiTheme="minorHAnsi" w:eastAsia="Times New Roman" w:hAnsiTheme="minorHAnsi" w:cs="Times New Roman"/>
                <w:lang w:eastAsia="es-MX"/>
              </w:rPr>
              <w:t>Cursos, talleres y  capacitaciones para el uso de las plataformas</w:t>
            </w:r>
          </w:p>
        </w:tc>
      </w:tr>
      <w:tr w:rsidR="00602A45" w:rsidRPr="00DE4BC8" w:rsidTr="00225332">
        <w:trPr>
          <w:trHeight w:val="20"/>
        </w:trPr>
        <w:tc>
          <w:tcPr>
            <w:tcW w:w="5827" w:type="dxa"/>
            <w:shd w:val="clear" w:color="auto" w:fill="F2F2F2" w:themeFill="background1" w:themeFillShade="F2"/>
            <w:vAlign w:val="center"/>
            <w:hideMark/>
          </w:tcPr>
          <w:p w:rsidR="00602A45" w:rsidRPr="00DE4BC8" w:rsidRDefault="00602A45"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602A45" w:rsidRPr="00DE4BC8" w:rsidRDefault="00602A45"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Organizar, promover y difundir cursos, talleres y capacitación en el uso de las plataformas del IIEG</w:t>
            </w:r>
          </w:p>
        </w:tc>
      </w:tr>
      <w:tr w:rsidR="00602A45" w:rsidRPr="00DE4BC8" w:rsidTr="00225332">
        <w:trPr>
          <w:trHeight w:val="20"/>
        </w:trPr>
        <w:tc>
          <w:tcPr>
            <w:tcW w:w="5827" w:type="dxa"/>
            <w:shd w:val="clear" w:color="auto" w:fill="F2F2F2" w:themeFill="background1" w:themeFillShade="F2"/>
            <w:vAlign w:val="center"/>
            <w:hideMark/>
          </w:tcPr>
          <w:p w:rsidR="00602A45" w:rsidRPr="00DE4BC8" w:rsidRDefault="00602A45"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602A45" w:rsidRPr="00DE4BC8" w:rsidRDefault="00602A45"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Reconocimiento de participación</w:t>
            </w:r>
          </w:p>
        </w:tc>
      </w:tr>
      <w:tr w:rsidR="00602A45" w:rsidRPr="00DE4BC8" w:rsidTr="00225332">
        <w:trPr>
          <w:trHeight w:val="20"/>
        </w:trPr>
        <w:tc>
          <w:tcPr>
            <w:tcW w:w="5827" w:type="dxa"/>
            <w:shd w:val="clear" w:color="auto" w:fill="F2F2F2" w:themeFill="background1" w:themeFillShade="F2"/>
            <w:vAlign w:val="center"/>
            <w:hideMark/>
          </w:tcPr>
          <w:p w:rsidR="00602A45" w:rsidRPr="00DE4BC8" w:rsidRDefault="00602A45"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602A45" w:rsidRPr="00DE4BC8" w:rsidRDefault="00602A45"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3 días</w:t>
            </w:r>
          </w:p>
        </w:tc>
      </w:tr>
      <w:tr w:rsidR="00602A45" w:rsidRPr="00DE4BC8" w:rsidTr="00225332">
        <w:trPr>
          <w:trHeight w:val="20"/>
        </w:trPr>
        <w:tc>
          <w:tcPr>
            <w:tcW w:w="5827" w:type="dxa"/>
            <w:shd w:val="clear" w:color="auto" w:fill="F2F2F2" w:themeFill="background1" w:themeFillShade="F2"/>
            <w:vAlign w:val="center"/>
            <w:hideMark/>
          </w:tcPr>
          <w:p w:rsidR="00602A45" w:rsidRPr="00DE4BC8" w:rsidRDefault="00602A45"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602A45" w:rsidRPr="00DE4BC8" w:rsidRDefault="00602A45" w:rsidP="00602A45">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Gobierno Municipal, Academia, Cámaras Industriales.</w:t>
            </w:r>
          </w:p>
        </w:tc>
      </w:tr>
      <w:tr w:rsidR="00602A45" w:rsidRPr="00DE4BC8" w:rsidTr="00225332">
        <w:trPr>
          <w:trHeight w:val="20"/>
        </w:trPr>
        <w:tc>
          <w:tcPr>
            <w:tcW w:w="5827" w:type="dxa"/>
            <w:shd w:val="clear" w:color="auto" w:fill="F2F2F2" w:themeFill="background1" w:themeFillShade="F2"/>
            <w:vAlign w:val="center"/>
            <w:hideMark/>
          </w:tcPr>
          <w:p w:rsidR="00602A45" w:rsidRPr="00DE4BC8" w:rsidRDefault="00602A45"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602A45" w:rsidRPr="00DE4BC8" w:rsidRDefault="00602A45"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del área</w:t>
            </w:r>
          </w:p>
        </w:tc>
      </w:tr>
      <w:tr w:rsidR="00602A45" w:rsidRPr="00DE4BC8" w:rsidTr="00225332">
        <w:trPr>
          <w:trHeight w:val="20"/>
        </w:trPr>
        <w:tc>
          <w:tcPr>
            <w:tcW w:w="5827" w:type="dxa"/>
            <w:shd w:val="clear" w:color="auto" w:fill="F2F2F2" w:themeFill="background1" w:themeFillShade="F2"/>
            <w:vAlign w:val="center"/>
            <w:hideMark/>
          </w:tcPr>
          <w:p w:rsidR="00602A45" w:rsidRPr="00DE4BC8" w:rsidRDefault="00602A45"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602A45" w:rsidRPr="00DE4BC8" w:rsidRDefault="00602A45" w:rsidP="00184976">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3777-1770 ext. 2700</w:t>
            </w:r>
          </w:p>
        </w:tc>
      </w:tr>
      <w:tr w:rsidR="00602A45" w:rsidRPr="00DE4BC8" w:rsidTr="00225332">
        <w:trPr>
          <w:trHeight w:val="20"/>
        </w:trPr>
        <w:tc>
          <w:tcPr>
            <w:tcW w:w="5827" w:type="dxa"/>
            <w:shd w:val="clear" w:color="auto" w:fill="F2F2F2" w:themeFill="background1" w:themeFillShade="F2"/>
            <w:vAlign w:val="center"/>
            <w:hideMark/>
          </w:tcPr>
          <w:p w:rsidR="00602A45" w:rsidRPr="00DE4BC8" w:rsidRDefault="00602A45"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602A45" w:rsidRPr="00DE4BC8" w:rsidRDefault="00602A45"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 71, Ciudad Granja, Zapopan, Jal.</w:t>
            </w:r>
          </w:p>
        </w:tc>
      </w:tr>
      <w:tr w:rsidR="00602A45" w:rsidRPr="00DE4BC8" w:rsidTr="00225332">
        <w:trPr>
          <w:trHeight w:val="20"/>
        </w:trPr>
        <w:tc>
          <w:tcPr>
            <w:tcW w:w="5827" w:type="dxa"/>
            <w:shd w:val="clear" w:color="auto" w:fill="F2F2F2" w:themeFill="background1" w:themeFillShade="F2"/>
            <w:vAlign w:val="center"/>
            <w:hideMark/>
          </w:tcPr>
          <w:p w:rsidR="00602A45" w:rsidRPr="00DE4BC8" w:rsidRDefault="00602A45"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602A45" w:rsidRPr="00DE4BC8" w:rsidRDefault="00602A45"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8:30 a 17:30 </w:t>
            </w:r>
            <w:proofErr w:type="spellStart"/>
            <w:r>
              <w:rPr>
                <w:rFonts w:asciiTheme="minorHAnsi" w:eastAsia="Times New Roman" w:hAnsiTheme="minorHAnsi" w:cs="Times New Roman"/>
                <w:lang w:eastAsia="es-MX"/>
              </w:rPr>
              <w:t>hrs</w:t>
            </w:r>
            <w:proofErr w:type="spellEnd"/>
            <w:r>
              <w:rPr>
                <w:rFonts w:asciiTheme="minorHAnsi" w:eastAsia="Times New Roman" w:hAnsiTheme="minorHAnsi" w:cs="Times New Roman"/>
                <w:lang w:eastAsia="es-MX"/>
              </w:rPr>
              <w:t>.</w:t>
            </w:r>
          </w:p>
        </w:tc>
      </w:tr>
      <w:tr w:rsidR="00602A45" w:rsidRPr="00DE4BC8" w:rsidTr="00225332">
        <w:trPr>
          <w:trHeight w:val="20"/>
        </w:trPr>
        <w:tc>
          <w:tcPr>
            <w:tcW w:w="5827" w:type="dxa"/>
            <w:shd w:val="clear" w:color="auto" w:fill="F2F2F2" w:themeFill="background1" w:themeFillShade="F2"/>
            <w:vAlign w:val="center"/>
            <w:hideMark/>
          </w:tcPr>
          <w:p w:rsidR="00602A45" w:rsidRPr="00DE4BC8" w:rsidRDefault="00602A45"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602A45" w:rsidRPr="00DE4BC8" w:rsidRDefault="00602A45"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Solicitud y/o correo electrónico</w:t>
            </w:r>
          </w:p>
        </w:tc>
      </w:tr>
      <w:tr w:rsidR="00602A45" w:rsidRPr="00DE4BC8" w:rsidTr="00225332">
        <w:trPr>
          <w:trHeight w:val="20"/>
        </w:trPr>
        <w:tc>
          <w:tcPr>
            <w:tcW w:w="5827" w:type="dxa"/>
            <w:shd w:val="clear" w:color="auto" w:fill="F2F2F2" w:themeFill="background1" w:themeFillShade="F2"/>
            <w:vAlign w:val="center"/>
            <w:hideMark/>
          </w:tcPr>
          <w:p w:rsidR="00602A45" w:rsidRPr="00DE4BC8" w:rsidRDefault="00602A45"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602A45" w:rsidRPr="00DE4BC8" w:rsidRDefault="00602A45"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Ninguno para usuario</w:t>
            </w:r>
          </w:p>
        </w:tc>
      </w:tr>
      <w:tr w:rsidR="00602A45" w:rsidRPr="00DE4BC8" w:rsidTr="00225332">
        <w:trPr>
          <w:trHeight w:val="20"/>
        </w:trPr>
        <w:tc>
          <w:tcPr>
            <w:tcW w:w="5827" w:type="dxa"/>
            <w:shd w:val="clear" w:color="auto" w:fill="F2F2F2" w:themeFill="background1" w:themeFillShade="F2"/>
            <w:vAlign w:val="center"/>
            <w:hideMark/>
          </w:tcPr>
          <w:p w:rsidR="00602A45" w:rsidRPr="00DE4BC8" w:rsidRDefault="00602A45"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602A45" w:rsidRPr="00DE4BC8" w:rsidRDefault="00602A45"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602A45" w:rsidRPr="00DE4BC8" w:rsidTr="00225332">
        <w:trPr>
          <w:trHeight w:val="20"/>
        </w:trPr>
        <w:tc>
          <w:tcPr>
            <w:tcW w:w="5827" w:type="dxa"/>
            <w:shd w:val="clear" w:color="auto" w:fill="F2F2F2" w:themeFill="background1" w:themeFillShade="F2"/>
            <w:vAlign w:val="center"/>
            <w:hideMark/>
          </w:tcPr>
          <w:p w:rsidR="00602A45" w:rsidRPr="00DE4BC8" w:rsidRDefault="00602A45"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602A45" w:rsidRPr="00DE4BC8" w:rsidRDefault="00602A45"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602A45" w:rsidRPr="00DE4BC8" w:rsidTr="00225332">
        <w:trPr>
          <w:trHeight w:val="20"/>
        </w:trPr>
        <w:tc>
          <w:tcPr>
            <w:tcW w:w="5827" w:type="dxa"/>
            <w:shd w:val="clear" w:color="auto" w:fill="F2F2F2" w:themeFill="background1" w:themeFillShade="F2"/>
            <w:vAlign w:val="center"/>
            <w:hideMark/>
          </w:tcPr>
          <w:p w:rsidR="00602A45" w:rsidRPr="00DE4BC8" w:rsidRDefault="00602A45"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602A45" w:rsidRPr="00DE4BC8" w:rsidRDefault="0074527A"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3 días </w:t>
            </w:r>
          </w:p>
        </w:tc>
      </w:tr>
      <w:tr w:rsidR="00602A45" w:rsidRPr="00DE4BC8" w:rsidTr="00225332">
        <w:trPr>
          <w:trHeight w:val="20"/>
        </w:trPr>
        <w:tc>
          <w:tcPr>
            <w:tcW w:w="5827" w:type="dxa"/>
            <w:shd w:val="clear" w:color="auto" w:fill="F2F2F2" w:themeFill="background1" w:themeFillShade="F2"/>
            <w:vAlign w:val="center"/>
            <w:hideMark/>
          </w:tcPr>
          <w:p w:rsidR="00602A45" w:rsidRPr="00DE4BC8" w:rsidRDefault="00602A45"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Dirección General responsable</w:t>
            </w:r>
          </w:p>
        </w:tc>
        <w:tc>
          <w:tcPr>
            <w:tcW w:w="9639" w:type="dxa"/>
            <w:shd w:val="clear" w:color="auto" w:fill="auto"/>
            <w:vAlign w:val="center"/>
          </w:tcPr>
          <w:p w:rsidR="00602A45" w:rsidRPr="00DE4BC8" w:rsidRDefault="00602A45"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602A45" w:rsidRPr="00DE4BC8" w:rsidTr="00225332">
        <w:trPr>
          <w:trHeight w:val="20"/>
        </w:trPr>
        <w:tc>
          <w:tcPr>
            <w:tcW w:w="5827" w:type="dxa"/>
            <w:shd w:val="clear" w:color="auto" w:fill="F2F2F2" w:themeFill="background1" w:themeFillShade="F2"/>
            <w:vAlign w:val="center"/>
            <w:hideMark/>
          </w:tcPr>
          <w:p w:rsidR="00602A45" w:rsidRPr="00DE4BC8" w:rsidRDefault="00602A45"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602A45" w:rsidRPr="00DE4BC8" w:rsidRDefault="00602A45"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Coordinación del Sistema</w:t>
            </w:r>
          </w:p>
        </w:tc>
      </w:tr>
      <w:tr w:rsidR="00602A45" w:rsidRPr="00DE4BC8" w:rsidTr="00225332">
        <w:trPr>
          <w:trHeight w:val="20"/>
        </w:trPr>
        <w:tc>
          <w:tcPr>
            <w:tcW w:w="5827" w:type="dxa"/>
            <w:shd w:val="clear" w:color="auto" w:fill="F2F2F2" w:themeFill="background1" w:themeFillShade="F2"/>
            <w:vAlign w:val="center"/>
            <w:hideMark/>
          </w:tcPr>
          <w:p w:rsidR="00602A45" w:rsidRPr="00DE4BC8" w:rsidRDefault="00602A45"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602A45" w:rsidRPr="00DE4BC8" w:rsidRDefault="00602A45"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Contacto.iieg@jalisco.gob.mx</w:t>
            </w:r>
          </w:p>
        </w:tc>
      </w:tr>
      <w:tr w:rsidR="00602A45" w:rsidRPr="00DE4BC8" w:rsidTr="00225332">
        <w:trPr>
          <w:trHeight w:val="20"/>
        </w:trPr>
        <w:tc>
          <w:tcPr>
            <w:tcW w:w="5827" w:type="dxa"/>
            <w:shd w:val="clear" w:color="auto" w:fill="F2F2F2" w:themeFill="background1" w:themeFillShade="F2"/>
            <w:vAlign w:val="center"/>
            <w:hideMark/>
          </w:tcPr>
          <w:p w:rsidR="00602A45" w:rsidRPr="00DE4BC8" w:rsidRDefault="00602A45" w:rsidP="00225332">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602A45" w:rsidRPr="00DE4BC8" w:rsidRDefault="00602A45"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www.iieg.gob.mx</w:t>
            </w:r>
          </w:p>
        </w:tc>
      </w:tr>
    </w:tbl>
    <w:p w:rsidR="00D37ACE" w:rsidRDefault="00D37ACE" w:rsidP="003C2077">
      <w:pPr>
        <w:pStyle w:val="Ttulo4"/>
      </w:pPr>
    </w:p>
    <w:p w:rsidR="00D37ACE" w:rsidRDefault="00D37ACE" w:rsidP="003C2077">
      <w:pPr>
        <w:pStyle w:val="Ttulo4"/>
      </w:pPr>
    </w:p>
    <w:p w:rsidR="00D37ACE" w:rsidRPr="00D37ACE" w:rsidRDefault="00D37ACE" w:rsidP="00D37ACE"/>
    <w:p w:rsidR="00D37ACE" w:rsidRDefault="00D37ACE" w:rsidP="003C2077">
      <w:pPr>
        <w:pStyle w:val="Ttulo4"/>
      </w:pPr>
    </w:p>
    <w:p w:rsidR="00D37ACE" w:rsidRDefault="00D37ACE" w:rsidP="003C2077">
      <w:pPr>
        <w:pStyle w:val="Ttulo4"/>
      </w:pPr>
    </w:p>
    <w:p w:rsidR="00D37ACE" w:rsidRPr="00D37ACE" w:rsidRDefault="00D37ACE" w:rsidP="00D37ACE"/>
    <w:p w:rsidR="00D37ACE" w:rsidRDefault="00D37ACE" w:rsidP="003C2077">
      <w:pPr>
        <w:pStyle w:val="Ttulo4"/>
      </w:pPr>
    </w:p>
    <w:p w:rsidR="00D37ACE" w:rsidRDefault="00D37ACE" w:rsidP="003C2077">
      <w:pPr>
        <w:pStyle w:val="Ttulo4"/>
      </w:pPr>
    </w:p>
    <w:p w:rsidR="00D37ACE" w:rsidRPr="00D37ACE" w:rsidRDefault="00D37ACE" w:rsidP="00D37ACE"/>
    <w:p w:rsidR="00D37ACE" w:rsidRDefault="00D37ACE" w:rsidP="003C2077">
      <w:pPr>
        <w:pStyle w:val="Ttulo4"/>
      </w:pPr>
    </w:p>
    <w:p w:rsidR="00D37ACE" w:rsidRPr="00D37ACE" w:rsidRDefault="00D37ACE" w:rsidP="00D37ACE"/>
    <w:p w:rsidR="003C2077" w:rsidRDefault="003C2077" w:rsidP="003C2077">
      <w:pPr>
        <w:pStyle w:val="Ttulo4"/>
      </w:pPr>
      <w:bookmarkStart w:id="360" w:name="_Toc455664418"/>
      <w:r>
        <w:lastRenderedPageBreak/>
        <w:t xml:space="preserve">Procedimiento </w:t>
      </w:r>
      <w:r w:rsidRPr="00277861">
        <w:t xml:space="preserve"> de </w:t>
      </w:r>
      <w:r w:rsidRPr="0086092B">
        <w:t>Planeación, coordinación y ejecución de eventos</w:t>
      </w:r>
      <w:bookmarkEnd w:id="360"/>
    </w:p>
    <w:p w:rsidR="00D97BA0" w:rsidRPr="00D97BA0" w:rsidRDefault="00D97BA0" w:rsidP="00D97BA0"/>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3C2077" w:rsidRPr="000C4719" w:rsidTr="00225332">
        <w:trPr>
          <w:trHeight w:val="57"/>
        </w:trPr>
        <w:tc>
          <w:tcPr>
            <w:tcW w:w="16161" w:type="dxa"/>
            <w:gridSpan w:val="2"/>
            <w:shd w:val="clear" w:color="auto" w:fill="F2F2F2" w:themeFill="background1" w:themeFillShade="F2"/>
            <w:vAlign w:val="center"/>
          </w:tcPr>
          <w:p w:rsidR="003C2077" w:rsidRPr="000C4719" w:rsidRDefault="003C2077" w:rsidP="00225332">
            <w:pPr>
              <w:spacing w:before="60" w:after="60"/>
              <w:rPr>
                <w:rFonts w:asciiTheme="minorHAnsi" w:hAnsiTheme="minorHAnsi"/>
                <w:b/>
              </w:rPr>
            </w:pPr>
            <w:r w:rsidRPr="000C4719">
              <w:rPr>
                <w:b/>
                <w:sz w:val="22"/>
              </w:rPr>
              <w:t>Ficha del procedimiento</w:t>
            </w:r>
          </w:p>
        </w:tc>
      </w:tr>
      <w:tr w:rsidR="003C2077" w:rsidRPr="00370426" w:rsidTr="00225332">
        <w:trPr>
          <w:trHeight w:val="57"/>
        </w:trPr>
        <w:tc>
          <w:tcPr>
            <w:tcW w:w="3403" w:type="dxa"/>
            <w:shd w:val="clear" w:color="auto" w:fill="F2F2F2" w:themeFill="background1" w:themeFillShade="F2"/>
            <w:vAlign w:val="center"/>
            <w:hideMark/>
          </w:tcPr>
          <w:p w:rsidR="003C2077" w:rsidRPr="00370426" w:rsidRDefault="003C2077" w:rsidP="00225332">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3C2077" w:rsidRPr="0060591A" w:rsidRDefault="003C2077" w:rsidP="00225332">
            <w:pPr>
              <w:pStyle w:val="Ttulo4"/>
              <w:rPr>
                <w:b w:val="0"/>
              </w:rPr>
            </w:pPr>
            <w:bookmarkStart w:id="361" w:name="_Toc455664419"/>
            <w:r w:rsidRPr="0060591A">
              <w:rPr>
                <w:b w:val="0"/>
              </w:rPr>
              <w:t>Planeación, coordinación y ejecución de eventos</w:t>
            </w:r>
            <w:bookmarkEnd w:id="361"/>
          </w:p>
        </w:tc>
      </w:tr>
      <w:tr w:rsidR="003C2077" w:rsidRPr="00370426" w:rsidTr="00225332">
        <w:trPr>
          <w:trHeight w:val="57"/>
        </w:trPr>
        <w:tc>
          <w:tcPr>
            <w:tcW w:w="3403" w:type="dxa"/>
            <w:shd w:val="clear" w:color="auto" w:fill="F2F2F2" w:themeFill="background1" w:themeFillShade="F2"/>
            <w:vAlign w:val="center"/>
          </w:tcPr>
          <w:p w:rsidR="003C2077" w:rsidRPr="00370426" w:rsidRDefault="003C2077" w:rsidP="00225332">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3C2077" w:rsidRPr="00FF520A" w:rsidRDefault="003C2077" w:rsidP="00225332">
            <w:pPr>
              <w:spacing w:before="60" w:after="60"/>
              <w:jc w:val="left"/>
              <w:rPr>
                <w:rFonts w:asciiTheme="minorHAnsi" w:hAnsiTheme="minorHAnsi"/>
                <w:color w:val="000000"/>
              </w:rPr>
            </w:pPr>
            <w:r>
              <w:rPr>
                <w:rFonts w:asciiTheme="minorHAnsi" w:hAnsiTheme="minorHAnsi"/>
                <w:color w:val="000000"/>
              </w:rPr>
              <w:t>---</w:t>
            </w:r>
          </w:p>
        </w:tc>
      </w:tr>
      <w:tr w:rsidR="003C2077" w:rsidRPr="00370426" w:rsidTr="00225332">
        <w:trPr>
          <w:trHeight w:val="57"/>
        </w:trPr>
        <w:tc>
          <w:tcPr>
            <w:tcW w:w="3403" w:type="dxa"/>
            <w:shd w:val="clear" w:color="auto" w:fill="F2F2F2" w:themeFill="background1" w:themeFillShade="F2"/>
            <w:vAlign w:val="center"/>
          </w:tcPr>
          <w:p w:rsidR="003C2077" w:rsidRPr="00370426" w:rsidRDefault="003C2077" w:rsidP="00225332">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3C2077" w:rsidRPr="00FF520A" w:rsidRDefault="003C2077" w:rsidP="00225332">
            <w:pPr>
              <w:spacing w:before="60" w:after="60"/>
              <w:jc w:val="left"/>
              <w:rPr>
                <w:rFonts w:asciiTheme="minorHAnsi" w:hAnsiTheme="minorHAnsi"/>
                <w:color w:val="000000"/>
              </w:rPr>
            </w:pPr>
            <w:r w:rsidRPr="0060591A">
              <w:rPr>
                <w:b/>
              </w:rPr>
              <w:t>Planeación, coordinación y ejecución de eventos</w:t>
            </w:r>
            <w:r>
              <w:rPr>
                <w:b/>
              </w:rPr>
              <w:t xml:space="preserve"> ,foros, ferias nacionales e internacionales en las que participa el instituto</w:t>
            </w:r>
          </w:p>
        </w:tc>
      </w:tr>
      <w:tr w:rsidR="003C2077" w:rsidRPr="00370426" w:rsidTr="00225332">
        <w:trPr>
          <w:trHeight w:val="57"/>
        </w:trPr>
        <w:tc>
          <w:tcPr>
            <w:tcW w:w="3403" w:type="dxa"/>
            <w:shd w:val="clear" w:color="auto" w:fill="F2F2F2" w:themeFill="background1" w:themeFillShade="F2"/>
            <w:vAlign w:val="center"/>
            <w:hideMark/>
          </w:tcPr>
          <w:p w:rsidR="003C2077" w:rsidRPr="00370426" w:rsidRDefault="003C2077" w:rsidP="00225332">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3C2077" w:rsidRPr="005B44D4" w:rsidRDefault="003C2077" w:rsidP="00225332"/>
        </w:tc>
      </w:tr>
      <w:tr w:rsidR="003C2077" w:rsidRPr="00370426" w:rsidTr="00225332">
        <w:trPr>
          <w:trHeight w:val="57"/>
        </w:trPr>
        <w:tc>
          <w:tcPr>
            <w:tcW w:w="3403" w:type="dxa"/>
            <w:shd w:val="clear" w:color="auto" w:fill="F2F2F2" w:themeFill="background1" w:themeFillShade="F2"/>
            <w:vAlign w:val="center"/>
            <w:hideMark/>
          </w:tcPr>
          <w:p w:rsidR="003C2077" w:rsidRPr="00370426" w:rsidRDefault="003C2077" w:rsidP="00225332">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3C2077" w:rsidRPr="00FF520A" w:rsidRDefault="003C2077" w:rsidP="00225332">
            <w:pPr>
              <w:spacing w:before="60" w:after="60"/>
              <w:jc w:val="left"/>
              <w:rPr>
                <w:rFonts w:asciiTheme="minorHAnsi" w:hAnsiTheme="minorHAnsi"/>
                <w:color w:val="000000"/>
              </w:rPr>
            </w:pPr>
            <w:r>
              <w:rPr>
                <w:rFonts w:asciiTheme="minorHAnsi" w:hAnsiTheme="minorHAnsi"/>
                <w:color w:val="000000"/>
              </w:rPr>
              <w:t>El proceso se da a partir de diversas entradas: por medio de Invitación de diversas instancias: gobierno, instituciones educativas, cámaras empresariales, empresas</w:t>
            </w:r>
          </w:p>
        </w:tc>
      </w:tr>
      <w:tr w:rsidR="003C2077" w:rsidRPr="00370426" w:rsidTr="00225332">
        <w:trPr>
          <w:trHeight w:val="57"/>
        </w:trPr>
        <w:tc>
          <w:tcPr>
            <w:tcW w:w="3403" w:type="dxa"/>
            <w:shd w:val="clear" w:color="auto" w:fill="F2F2F2" w:themeFill="background1" w:themeFillShade="F2"/>
            <w:vAlign w:val="center"/>
          </w:tcPr>
          <w:p w:rsidR="003C2077" w:rsidRPr="00370426" w:rsidRDefault="003C2077" w:rsidP="00225332">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3C2077" w:rsidRPr="00FF520A" w:rsidRDefault="003C2077" w:rsidP="00225332">
            <w:pPr>
              <w:spacing w:before="60" w:after="60"/>
              <w:jc w:val="left"/>
              <w:rPr>
                <w:rFonts w:asciiTheme="minorHAnsi" w:hAnsiTheme="minorHAnsi"/>
                <w:color w:val="000000"/>
              </w:rPr>
            </w:pPr>
            <w:r>
              <w:rPr>
                <w:rFonts w:asciiTheme="minorHAnsi" w:hAnsiTheme="minorHAnsi"/>
                <w:color w:val="000000"/>
              </w:rPr>
              <w:t>Ejecución en tiempo y forma del evento obteniendo más presencia a nivel nacional e internacional del instituto</w:t>
            </w:r>
          </w:p>
        </w:tc>
      </w:tr>
      <w:tr w:rsidR="003C2077" w:rsidRPr="00370426" w:rsidTr="00225332">
        <w:trPr>
          <w:trHeight w:val="57"/>
        </w:trPr>
        <w:tc>
          <w:tcPr>
            <w:tcW w:w="3403" w:type="dxa"/>
            <w:shd w:val="clear" w:color="auto" w:fill="F2F2F2" w:themeFill="background1" w:themeFillShade="F2"/>
            <w:vAlign w:val="center"/>
          </w:tcPr>
          <w:p w:rsidR="003C2077" w:rsidRPr="00370426" w:rsidRDefault="003C2077" w:rsidP="00225332">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3C2077" w:rsidRPr="00FF520A" w:rsidRDefault="003C2077" w:rsidP="00225332">
            <w:pPr>
              <w:spacing w:before="60" w:after="60"/>
              <w:jc w:val="left"/>
              <w:rPr>
                <w:rFonts w:asciiTheme="minorHAnsi" w:hAnsiTheme="minorHAnsi"/>
                <w:color w:val="000000"/>
              </w:rPr>
            </w:pPr>
            <w:r>
              <w:rPr>
                <w:rFonts w:asciiTheme="minorHAnsi" w:hAnsiTheme="minorHAnsi"/>
                <w:color w:val="000000"/>
              </w:rPr>
              <w:t>---</w:t>
            </w:r>
          </w:p>
        </w:tc>
      </w:tr>
    </w:tbl>
    <w:p w:rsidR="003C2077" w:rsidRDefault="003C2077" w:rsidP="003C2077">
      <w:pPr>
        <w:pStyle w:val="Ttulo4"/>
      </w:pPr>
    </w:p>
    <w:p w:rsidR="003C2077" w:rsidRDefault="003C2077" w:rsidP="003C2077"/>
    <w:p w:rsidR="003C2077" w:rsidRPr="003C2077" w:rsidRDefault="003C2077" w:rsidP="003C2077"/>
    <w:p w:rsidR="00B71E8F" w:rsidRDefault="00B71E8F" w:rsidP="003C2077">
      <w:pPr>
        <w:pStyle w:val="Ttulo4"/>
      </w:pPr>
    </w:p>
    <w:p w:rsidR="00D37ACE" w:rsidRPr="00D37ACE" w:rsidRDefault="00D37ACE" w:rsidP="00D37ACE"/>
    <w:p w:rsidR="003C2077" w:rsidRPr="00020DD2" w:rsidRDefault="003C2077" w:rsidP="003C2077">
      <w:pPr>
        <w:pStyle w:val="Ttulo4"/>
      </w:pPr>
      <w:bookmarkStart w:id="362" w:name="_Toc455664420"/>
      <w:r w:rsidRPr="00020DD2">
        <w:lastRenderedPageBreak/>
        <w:t>Modelado del proceso de Planeación, coordinación y ejecución de eventos</w:t>
      </w:r>
      <w:bookmarkEnd w:id="362"/>
    </w:p>
    <w:p w:rsidR="003C2077" w:rsidRDefault="003C2077" w:rsidP="003C2077"/>
    <w:p w:rsidR="003C2077" w:rsidRDefault="003C2077" w:rsidP="003C2077">
      <w:pPr>
        <w:jc w:val="center"/>
      </w:pPr>
      <w:r>
        <w:rPr>
          <w:noProof/>
          <w:lang w:eastAsia="es-MX"/>
        </w:rPr>
        <w:drawing>
          <wp:inline distT="0" distB="0" distL="0" distR="0" wp14:anchorId="515145D4" wp14:editId="35F0A6F0">
            <wp:extent cx="7034287" cy="3763882"/>
            <wp:effectExtent l="19050" t="0" r="0" b="0"/>
            <wp:docPr id="7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cstate="print"/>
                    <a:srcRect b="13593"/>
                    <a:stretch>
                      <a:fillRect/>
                    </a:stretch>
                  </pic:blipFill>
                  <pic:spPr bwMode="auto">
                    <a:xfrm>
                      <a:off x="0" y="0"/>
                      <a:ext cx="7043001" cy="3768544"/>
                    </a:xfrm>
                    <a:prstGeom prst="rect">
                      <a:avLst/>
                    </a:prstGeom>
                    <a:noFill/>
                    <a:ln w="9525">
                      <a:noFill/>
                      <a:miter lim="800000"/>
                      <a:headEnd/>
                      <a:tailEnd/>
                    </a:ln>
                  </pic:spPr>
                </pic:pic>
              </a:graphicData>
            </a:graphic>
          </wp:inline>
        </w:drawing>
      </w:r>
    </w:p>
    <w:p w:rsidR="003C2077" w:rsidRDefault="003C2077" w:rsidP="00515DCE">
      <w:pPr>
        <w:pStyle w:val="Ttulo4"/>
      </w:pPr>
    </w:p>
    <w:p w:rsidR="00D97BA0" w:rsidRDefault="00D97BA0" w:rsidP="00D97BA0">
      <w:pPr>
        <w:pStyle w:val="Ttulo4"/>
      </w:pPr>
      <w:bookmarkStart w:id="363" w:name="_Toc455664421"/>
      <w:r w:rsidRPr="00CD55F6">
        <w:t xml:space="preserve">Narrativa del </w:t>
      </w:r>
      <w:r>
        <w:t>proceso</w:t>
      </w:r>
      <w:r w:rsidRPr="00CD55F6">
        <w:t xml:space="preserve"> de </w:t>
      </w:r>
      <w:r w:rsidRPr="001E35B3">
        <w:t xml:space="preserve"> </w:t>
      </w:r>
      <w:r w:rsidRPr="0086092B">
        <w:t>Planeación, coordinación y ejecución de eventos</w:t>
      </w:r>
      <w:bookmarkEnd w:id="363"/>
    </w:p>
    <w:p w:rsidR="00D97BA0" w:rsidRPr="00D97BA0" w:rsidRDefault="00D97BA0" w:rsidP="00D97BA0"/>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D97BA0" w:rsidRPr="007F2DA2" w:rsidTr="00225332">
        <w:trPr>
          <w:trHeight w:val="20"/>
          <w:tblHeader/>
        </w:trPr>
        <w:tc>
          <w:tcPr>
            <w:tcW w:w="675" w:type="dxa"/>
            <w:shd w:val="clear" w:color="000000" w:fill="D9D9D9"/>
            <w:noWrap/>
            <w:vAlign w:val="center"/>
            <w:hideMark/>
          </w:tcPr>
          <w:p w:rsidR="00D97BA0" w:rsidRPr="007F2DA2" w:rsidRDefault="00D97BA0" w:rsidP="00225332">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D97BA0" w:rsidRPr="007F2DA2" w:rsidRDefault="00D97BA0" w:rsidP="00225332">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D97BA0" w:rsidRPr="007F2DA2" w:rsidRDefault="00D97BA0" w:rsidP="00225332">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D97BA0" w:rsidRPr="007F2DA2" w:rsidRDefault="00D97BA0" w:rsidP="00225332">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D97BA0" w:rsidRPr="007F2DA2" w:rsidRDefault="00D97BA0" w:rsidP="00225332">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D97BA0" w:rsidRPr="007F2DA2" w:rsidTr="00225332">
        <w:trPr>
          <w:trHeight w:val="20"/>
        </w:trPr>
        <w:tc>
          <w:tcPr>
            <w:tcW w:w="675" w:type="dxa"/>
            <w:shd w:val="clear" w:color="auto" w:fill="auto"/>
            <w:noWrap/>
            <w:vAlign w:val="center"/>
            <w:hideMark/>
          </w:tcPr>
          <w:p w:rsidR="00D97BA0" w:rsidRPr="007F2DA2" w:rsidRDefault="00D97BA0" w:rsidP="00225332">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D97BA0" w:rsidRPr="007F2DA2" w:rsidRDefault="00D97BA0" w:rsidP="00225332">
            <w:pPr>
              <w:spacing w:before="60" w:after="60"/>
              <w:jc w:val="left"/>
              <w:rPr>
                <w:rFonts w:asciiTheme="minorHAnsi" w:hAnsiTheme="minorHAnsi"/>
              </w:rPr>
            </w:pPr>
            <w:r w:rsidRPr="0086092B">
              <w:rPr>
                <w:rFonts w:asciiTheme="minorHAnsi" w:hAnsiTheme="minorHAnsi"/>
              </w:rPr>
              <w:t>Director</w:t>
            </w:r>
          </w:p>
        </w:tc>
        <w:tc>
          <w:tcPr>
            <w:tcW w:w="6946" w:type="dxa"/>
            <w:shd w:val="clear" w:color="auto" w:fill="auto"/>
            <w:noWrap/>
            <w:vAlign w:val="center"/>
          </w:tcPr>
          <w:p w:rsidR="00D97BA0" w:rsidRPr="00852564" w:rsidRDefault="00D97BA0" w:rsidP="00225332">
            <w:pPr>
              <w:spacing w:before="60" w:after="60"/>
              <w:jc w:val="left"/>
              <w:rPr>
                <w:rFonts w:asciiTheme="minorHAnsi" w:hAnsiTheme="minorHAnsi"/>
                <w:b/>
              </w:rPr>
            </w:pPr>
            <w:r>
              <w:rPr>
                <w:rFonts w:asciiTheme="minorHAnsi" w:hAnsiTheme="minorHAnsi"/>
                <w:b/>
              </w:rPr>
              <w:t xml:space="preserve">Presenciar </w:t>
            </w:r>
            <w:r w:rsidRPr="00852564">
              <w:rPr>
                <w:rFonts w:asciiTheme="minorHAnsi" w:hAnsiTheme="minorHAnsi"/>
                <w:b/>
              </w:rPr>
              <w:t>reuniones</w:t>
            </w:r>
          </w:p>
          <w:p w:rsidR="00D97BA0" w:rsidRPr="007F2DA2" w:rsidRDefault="00D97BA0" w:rsidP="00225332">
            <w:pPr>
              <w:spacing w:before="60" w:after="60"/>
              <w:jc w:val="left"/>
              <w:rPr>
                <w:rFonts w:asciiTheme="minorHAnsi" w:hAnsiTheme="minorHAnsi"/>
              </w:rPr>
            </w:pPr>
            <w:r w:rsidRPr="00D548DF">
              <w:rPr>
                <w:rFonts w:asciiTheme="minorHAnsi" w:hAnsiTheme="minorHAnsi"/>
              </w:rPr>
              <w:t>Asistir a las reuniones en donde se acordaran las sedes,</w:t>
            </w:r>
            <w:r>
              <w:rPr>
                <w:rFonts w:asciiTheme="minorHAnsi" w:hAnsiTheme="minorHAnsi"/>
              </w:rPr>
              <w:t xml:space="preserve"> </w:t>
            </w:r>
            <w:r w:rsidRPr="00D548DF">
              <w:rPr>
                <w:rFonts w:asciiTheme="minorHAnsi" w:hAnsiTheme="minorHAnsi"/>
              </w:rPr>
              <w:t>fechas</w:t>
            </w:r>
            <w:r>
              <w:rPr>
                <w:rFonts w:asciiTheme="minorHAnsi" w:hAnsiTheme="minorHAnsi"/>
              </w:rPr>
              <w:t>, horarios, temas a analizar e i</w:t>
            </w:r>
            <w:r w:rsidRPr="00D548DF">
              <w:rPr>
                <w:rFonts w:asciiTheme="minorHAnsi" w:hAnsiTheme="minorHAnsi"/>
              </w:rPr>
              <w:t>tinerarios de los congresistas</w:t>
            </w:r>
          </w:p>
        </w:tc>
        <w:tc>
          <w:tcPr>
            <w:tcW w:w="2835" w:type="dxa"/>
            <w:shd w:val="clear" w:color="auto" w:fill="auto"/>
            <w:noWrap/>
            <w:vAlign w:val="center"/>
          </w:tcPr>
          <w:p w:rsidR="00D97BA0" w:rsidRPr="007F2DA2" w:rsidRDefault="00D97BA0" w:rsidP="00225332">
            <w:pPr>
              <w:spacing w:before="60" w:after="60"/>
              <w:jc w:val="left"/>
              <w:rPr>
                <w:rFonts w:asciiTheme="minorHAnsi" w:hAnsiTheme="minorHAnsi"/>
              </w:rPr>
            </w:pPr>
            <w:r w:rsidRPr="00D1429B">
              <w:rPr>
                <w:rFonts w:asciiTheme="minorHAnsi" w:hAnsiTheme="minorHAnsi"/>
              </w:rPr>
              <w:t>Agenda de las reuniones</w:t>
            </w:r>
          </w:p>
        </w:tc>
        <w:tc>
          <w:tcPr>
            <w:tcW w:w="2835" w:type="dxa"/>
            <w:vAlign w:val="center"/>
          </w:tcPr>
          <w:p w:rsidR="00D97BA0" w:rsidRPr="007F2DA2" w:rsidRDefault="00D97BA0" w:rsidP="00225332">
            <w:pPr>
              <w:spacing w:before="60" w:after="60"/>
              <w:jc w:val="left"/>
              <w:rPr>
                <w:rFonts w:asciiTheme="minorHAnsi" w:hAnsiTheme="minorHAnsi"/>
              </w:rPr>
            </w:pPr>
            <w:r w:rsidRPr="00575977">
              <w:rPr>
                <w:rFonts w:asciiTheme="minorHAnsi" w:hAnsiTheme="minorHAnsi"/>
              </w:rPr>
              <w:t>UCS</w:t>
            </w:r>
          </w:p>
        </w:tc>
      </w:tr>
      <w:tr w:rsidR="00D97BA0" w:rsidRPr="007F2DA2" w:rsidTr="00225332">
        <w:trPr>
          <w:trHeight w:val="77"/>
        </w:trPr>
        <w:tc>
          <w:tcPr>
            <w:tcW w:w="675" w:type="dxa"/>
            <w:shd w:val="clear" w:color="auto" w:fill="auto"/>
            <w:noWrap/>
            <w:vAlign w:val="center"/>
            <w:hideMark/>
          </w:tcPr>
          <w:p w:rsidR="00D97BA0" w:rsidRPr="007F2DA2" w:rsidRDefault="00D97BA0" w:rsidP="00225332">
            <w:pPr>
              <w:spacing w:before="60" w:after="60"/>
              <w:jc w:val="center"/>
              <w:rPr>
                <w:rFonts w:asciiTheme="minorHAnsi" w:hAnsiTheme="minorHAnsi"/>
              </w:rPr>
            </w:pPr>
            <w:r w:rsidRPr="007F2DA2">
              <w:rPr>
                <w:rFonts w:asciiTheme="minorHAnsi" w:hAnsiTheme="minorHAnsi"/>
                <w:sz w:val="22"/>
              </w:rPr>
              <w:t>2</w:t>
            </w:r>
          </w:p>
        </w:tc>
        <w:tc>
          <w:tcPr>
            <w:tcW w:w="3011" w:type="dxa"/>
            <w:vAlign w:val="center"/>
          </w:tcPr>
          <w:p w:rsidR="00D97BA0" w:rsidRPr="007F2DA2" w:rsidRDefault="00D97BA0" w:rsidP="00225332">
            <w:pPr>
              <w:spacing w:before="60" w:after="60"/>
              <w:jc w:val="left"/>
              <w:rPr>
                <w:rFonts w:asciiTheme="minorHAnsi" w:hAnsiTheme="minorHAnsi"/>
              </w:rPr>
            </w:pPr>
            <w:r w:rsidRPr="0086092B">
              <w:rPr>
                <w:rFonts w:asciiTheme="minorHAnsi" w:hAnsiTheme="minorHAnsi"/>
              </w:rPr>
              <w:t>Técnico Especializado</w:t>
            </w:r>
          </w:p>
        </w:tc>
        <w:tc>
          <w:tcPr>
            <w:tcW w:w="6946" w:type="dxa"/>
            <w:shd w:val="clear" w:color="auto" w:fill="auto"/>
            <w:noWrap/>
            <w:vAlign w:val="center"/>
          </w:tcPr>
          <w:p w:rsidR="00D97BA0" w:rsidRPr="00AB4C69" w:rsidRDefault="00D97BA0" w:rsidP="00225332">
            <w:pPr>
              <w:spacing w:before="60" w:after="60"/>
              <w:jc w:val="left"/>
              <w:rPr>
                <w:rFonts w:asciiTheme="minorHAnsi" w:hAnsiTheme="minorHAnsi"/>
                <w:b/>
              </w:rPr>
            </w:pPr>
            <w:r>
              <w:rPr>
                <w:rFonts w:asciiTheme="minorHAnsi" w:hAnsiTheme="minorHAnsi"/>
                <w:b/>
              </w:rPr>
              <w:t>Calendarizar los eventos</w:t>
            </w:r>
          </w:p>
          <w:p w:rsidR="00D97BA0" w:rsidRPr="007F2DA2" w:rsidRDefault="00D97BA0" w:rsidP="00225332">
            <w:pPr>
              <w:spacing w:before="60" w:after="60"/>
              <w:jc w:val="left"/>
              <w:rPr>
                <w:rFonts w:asciiTheme="minorHAnsi" w:hAnsiTheme="minorHAnsi"/>
              </w:rPr>
            </w:pPr>
            <w:r w:rsidRPr="00D548DF">
              <w:rPr>
                <w:rFonts w:asciiTheme="minorHAnsi" w:hAnsiTheme="minorHAnsi"/>
              </w:rPr>
              <w:t>Se programan los eve</w:t>
            </w:r>
            <w:r>
              <w:rPr>
                <w:rFonts w:asciiTheme="minorHAnsi" w:hAnsiTheme="minorHAnsi"/>
              </w:rPr>
              <w:t>ntos por medio de agenda electró</w:t>
            </w:r>
            <w:r w:rsidRPr="00D548DF">
              <w:rPr>
                <w:rFonts w:asciiTheme="minorHAnsi" w:hAnsiTheme="minorHAnsi"/>
              </w:rPr>
              <w:t>nica</w:t>
            </w:r>
          </w:p>
        </w:tc>
        <w:tc>
          <w:tcPr>
            <w:tcW w:w="2835" w:type="dxa"/>
            <w:shd w:val="clear" w:color="auto" w:fill="auto"/>
            <w:noWrap/>
            <w:vAlign w:val="center"/>
          </w:tcPr>
          <w:p w:rsidR="00D97BA0" w:rsidRPr="007F2DA2" w:rsidRDefault="00D97BA0" w:rsidP="00225332">
            <w:pPr>
              <w:spacing w:before="60" w:after="60"/>
              <w:jc w:val="left"/>
              <w:rPr>
                <w:rFonts w:asciiTheme="minorHAnsi" w:hAnsiTheme="minorHAnsi"/>
              </w:rPr>
            </w:pPr>
            <w:r w:rsidRPr="00D1429B">
              <w:rPr>
                <w:rFonts w:asciiTheme="minorHAnsi" w:hAnsiTheme="minorHAnsi"/>
              </w:rPr>
              <w:t>Archivo de Calendario Planificado</w:t>
            </w:r>
          </w:p>
        </w:tc>
        <w:tc>
          <w:tcPr>
            <w:tcW w:w="2835" w:type="dxa"/>
            <w:vAlign w:val="center"/>
          </w:tcPr>
          <w:p w:rsidR="00D97BA0" w:rsidRPr="007F2DA2" w:rsidRDefault="00D97BA0" w:rsidP="00225332">
            <w:pPr>
              <w:spacing w:before="60" w:after="60"/>
              <w:jc w:val="left"/>
              <w:rPr>
                <w:rFonts w:asciiTheme="minorHAnsi" w:hAnsiTheme="minorHAnsi"/>
              </w:rPr>
            </w:pPr>
            <w:r w:rsidRPr="00575977">
              <w:rPr>
                <w:rFonts w:asciiTheme="minorHAnsi" w:hAnsiTheme="minorHAnsi"/>
              </w:rPr>
              <w:t>UCS</w:t>
            </w:r>
          </w:p>
        </w:tc>
      </w:tr>
      <w:tr w:rsidR="00D97BA0" w:rsidRPr="007F2DA2" w:rsidTr="00225332">
        <w:trPr>
          <w:trHeight w:val="20"/>
        </w:trPr>
        <w:tc>
          <w:tcPr>
            <w:tcW w:w="675" w:type="dxa"/>
            <w:shd w:val="clear" w:color="auto" w:fill="auto"/>
            <w:noWrap/>
            <w:vAlign w:val="center"/>
            <w:hideMark/>
          </w:tcPr>
          <w:p w:rsidR="00D97BA0" w:rsidRPr="007F2DA2" w:rsidRDefault="00D97BA0" w:rsidP="00225332">
            <w:pPr>
              <w:spacing w:before="60" w:after="60"/>
              <w:jc w:val="center"/>
              <w:rPr>
                <w:rFonts w:asciiTheme="minorHAnsi" w:hAnsiTheme="minorHAnsi"/>
              </w:rPr>
            </w:pPr>
            <w:r w:rsidRPr="007F2DA2">
              <w:rPr>
                <w:rFonts w:asciiTheme="minorHAnsi" w:hAnsiTheme="minorHAnsi"/>
                <w:sz w:val="22"/>
              </w:rPr>
              <w:t>3</w:t>
            </w:r>
          </w:p>
        </w:tc>
        <w:tc>
          <w:tcPr>
            <w:tcW w:w="3011" w:type="dxa"/>
            <w:vAlign w:val="center"/>
          </w:tcPr>
          <w:p w:rsidR="00D97BA0" w:rsidRPr="007F2DA2" w:rsidRDefault="00D97BA0" w:rsidP="00225332">
            <w:pPr>
              <w:spacing w:before="60" w:after="60"/>
              <w:jc w:val="left"/>
              <w:rPr>
                <w:rFonts w:asciiTheme="minorHAnsi" w:hAnsiTheme="minorHAnsi"/>
              </w:rPr>
            </w:pPr>
            <w:r w:rsidRPr="0086092B">
              <w:rPr>
                <w:rFonts w:asciiTheme="minorHAnsi" w:hAnsiTheme="minorHAnsi"/>
              </w:rPr>
              <w:t>Director</w:t>
            </w:r>
          </w:p>
        </w:tc>
        <w:tc>
          <w:tcPr>
            <w:tcW w:w="6946" w:type="dxa"/>
            <w:shd w:val="clear" w:color="auto" w:fill="auto"/>
            <w:noWrap/>
            <w:vAlign w:val="center"/>
          </w:tcPr>
          <w:p w:rsidR="00D97BA0" w:rsidRPr="00B85AEC" w:rsidRDefault="00D97BA0" w:rsidP="00225332">
            <w:pPr>
              <w:spacing w:before="60" w:after="60"/>
              <w:jc w:val="left"/>
              <w:rPr>
                <w:rFonts w:asciiTheme="minorHAnsi" w:hAnsiTheme="minorHAnsi"/>
                <w:b/>
              </w:rPr>
            </w:pPr>
            <w:r>
              <w:rPr>
                <w:rFonts w:asciiTheme="minorHAnsi" w:hAnsiTheme="minorHAnsi"/>
                <w:b/>
              </w:rPr>
              <w:t xml:space="preserve">Estructurar </w:t>
            </w:r>
            <w:r w:rsidRPr="00B85AEC">
              <w:rPr>
                <w:rFonts w:asciiTheme="minorHAnsi" w:hAnsiTheme="minorHAnsi"/>
                <w:b/>
              </w:rPr>
              <w:t>el evento</w:t>
            </w:r>
          </w:p>
          <w:p w:rsidR="00D97BA0" w:rsidRPr="007F2DA2" w:rsidRDefault="00D97BA0" w:rsidP="00225332">
            <w:pPr>
              <w:spacing w:before="60" w:after="60"/>
              <w:jc w:val="left"/>
              <w:rPr>
                <w:rFonts w:asciiTheme="minorHAnsi" w:hAnsiTheme="minorHAnsi"/>
              </w:rPr>
            </w:pPr>
            <w:r w:rsidRPr="00D548DF">
              <w:rPr>
                <w:rFonts w:asciiTheme="minorHAnsi" w:hAnsiTheme="minorHAnsi"/>
              </w:rPr>
              <w:t>Planeación del  evento a cubrir</w:t>
            </w:r>
          </w:p>
        </w:tc>
        <w:tc>
          <w:tcPr>
            <w:tcW w:w="2835" w:type="dxa"/>
            <w:shd w:val="clear" w:color="auto" w:fill="auto"/>
            <w:noWrap/>
            <w:vAlign w:val="center"/>
          </w:tcPr>
          <w:p w:rsidR="00D97BA0" w:rsidRPr="007F2DA2" w:rsidRDefault="00D97BA0" w:rsidP="00225332">
            <w:pPr>
              <w:spacing w:before="60" w:after="60"/>
              <w:jc w:val="left"/>
              <w:rPr>
                <w:rFonts w:asciiTheme="minorHAnsi" w:hAnsiTheme="minorHAnsi"/>
              </w:rPr>
            </w:pPr>
            <w:r w:rsidRPr="00D1429B">
              <w:rPr>
                <w:rFonts w:asciiTheme="minorHAnsi" w:hAnsiTheme="minorHAnsi"/>
              </w:rPr>
              <w:t>Archivo con el planteamiento de las necesidades a cubrir del evento.</w:t>
            </w:r>
          </w:p>
        </w:tc>
        <w:tc>
          <w:tcPr>
            <w:tcW w:w="2835" w:type="dxa"/>
            <w:vAlign w:val="center"/>
          </w:tcPr>
          <w:p w:rsidR="00D97BA0" w:rsidRPr="007F2DA2" w:rsidRDefault="00D97BA0" w:rsidP="00225332">
            <w:pPr>
              <w:spacing w:before="60" w:after="60"/>
              <w:jc w:val="left"/>
              <w:rPr>
                <w:rFonts w:asciiTheme="minorHAnsi" w:hAnsiTheme="minorHAnsi"/>
              </w:rPr>
            </w:pPr>
            <w:r w:rsidRPr="00575977">
              <w:rPr>
                <w:rFonts w:asciiTheme="minorHAnsi" w:hAnsiTheme="minorHAnsi"/>
              </w:rPr>
              <w:t>U</w:t>
            </w:r>
            <w:r>
              <w:rPr>
                <w:rFonts w:asciiTheme="minorHAnsi" w:hAnsiTheme="minorHAnsi"/>
              </w:rPr>
              <w:t>CS</w:t>
            </w:r>
          </w:p>
        </w:tc>
      </w:tr>
      <w:tr w:rsidR="00D97BA0" w:rsidRPr="007F2DA2" w:rsidTr="00225332">
        <w:trPr>
          <w:trHeight w:val="20"/>
        </w:trPr>
        <w:tc>
          <w:tcPr>
            <w:tcW w:w="675" w:type="dxa"/>
            <w:shd w:val="clear" w:color="auto" w:fill="auto"/>
            <w:noWrap/>
            <w:vAlign w:val="center"/>
            <w:hideMark/>
          </w:tcPr>
          <w:p w:rsidR="00D97BA0" w:rsidRPr="007F2DA2" w:rsidRDefault="00D97BA0" w:rsidP="00225332">
            <w:pPr>
              <w:spacing w:before="60" w:after="60"/>
              <w:jc w:val="center"/>
              <w:rPr>
                <w:rFonts w:asciiTheme="minorHAnsi" w:hAnsiTheme="minorHAnsi"/>
              </w:rPr>
            </w:pPr>
            <w:r w:rsidRPr="007F2DA2">
              <w:rPr>
                <w:rFonts w:asciiTheme="minorHAnsi" w:hAnsiTheme="minorHAnsi"/>
                <w:sz w:val="22"/>
              </w:rPr>
              <w:t>4</w:t>
            </w:r>
          </w:p>
        </w:tc>
        <w:tc>
          <w:tcPr>
            <w:tcW w:w="3011" w:type="dxa"/>
            <w:vAlign w:val="center"/>
          </w:tcPr>
          <w:p w:rsidR="00D97BA0" w:rsidRPr="007F2DA2" w:rsidRDefault="00D97BA0" w:rsidP="00225332">
            <w:pPr>
              <w:spacing w:before="60" w:after="60"/>
              <w:jc w:val="left"/>
              <w:rPr>
                <w:rFonts w:asciiTheme="minorHAnsi" w:hAnsiTheme="minorHAnsi"/>
              </w:rPr>
            </w:pPr>
            <w:r w:rsidRPr="0086092B">
              <w:rPr>
                <w:rFonts w:asciiTheme="minorHAnsi" w:hAnsiTheme="minorHAnsi"/>
              </w:rPr>
              <w:t>Director</w:t>
            </w:r>
          </w:p>
        </w:tc>
        <w:tc>
          <w:tcPr>
            <w:tcW w:w="6946" w:type="dxa"/>
            <w:shd w:val="clear" w:color="auto" w:fill="auto"/>
            <w:noWrap/>
            <w:vAlign w:val="center"/>
          </w:tcPr>
          <w:p w:rsidR="00D97BA0" w:rsidRPr="00B85AEC" w:rsidRDefault="00D97BA0" w:rsidP="00225332">
            <w:pPr>
              <w:spacing w:before="60" w:after="60"/>
              <w:jc w:val="left"/>
              <w:rPr>
                <w:rFonts w:asciiTheme="minorHAnsi" w:hAnsiTheme="minorHAnsi"/>
                <w:b/>
              </w:rPr>
            </w:pPr>
            <w:r>
              <w:rPr>
                <w:rFonts w:asciiTheme="minorHAnsi" w:hAnsiTheme="minorHAnsi"/>
                <w:b/>
              </w:rPr>
              <w:t>Asignar actividades</w:t>
            </w:r>
          </w:p>
          <w:p w:rsidR="00D97BA0" w:rsidRPr="007F2DA2" w:rsidRDefault="00D97BA0" w:rsidP="00225332">
            <w:pPr>
              <w:spacing w:before="60" w:after="60"/>
              <w:jc w:val="left"/>
              <w:rPr>
                <w:rFonts w:asciiTheme="minorHAnsi" w:hAnsiTheme="minorHAnsi"/>
              </w:rPr>
            </w:pPr>
            <w:r w:rsidRPr="00D548DF">
              <w:rPr>
                <w:rFonts w:asciiTheme="minorHAnsi" w:hAnsiTheme="minorHAnsi"/>
              </w:rPr>
              <w:t>Asignac</w:t>
            </w:r>
            <w:r>
              <w:rPr>
                <w:rFonts w:asciiTheme="minorHAnsi" w:hAnsiTheme="minorHAnsi"/>
              </w:rPr>
              <w:t>ión de  las personas que se hará</w:t>
            </w:r>
            <w:r w:rsidRPr="00D548DF">
              <w:rPr>
                <w:rFonts w:asciiTheme="minorHAnsi" w:hAnsiTheme="minorHAnsi"/>
              </w:rPr>
              <w:t>n cargo de la coordinac</w:t>
            </w:r>
            <w:r>
              <w:rPr>
                <w:rFonts w:asciiTheme="minorHAnsi" w:hAnsiTheme="minorHAnsi"/>
              </w:rPr>
              <w:t>ión y logí</w:t>
            </w:r>
            <w:r w:rsidRPr="00D548DF">
              <w:rPr>
                <w:rFonts w:asciiTheme="minorHAnsi" w:hAnsiTheme="minorHAnsi"/>
              </w:rPr>
              <w:t>stica del evento</w:t>
            </w:r>
          </w:p>
        </w:tc>
        <w:tc>
          <w:tcPr>
            <w:tcW w:w="2835" w:type="dxa"/>
            <w:shd w:val="clear" w:color="auto" w:fill="auto"/>
            <w:noWrap/>
            <w:vAlign w:val="center"/>
          </w:tcPr>
          <w:p w:rsidR="00D97BA0" w:rsidRPr="007F2DA2" w:rsidRDefault="00D97BA0" w:rsidP="00225332">
            <w:pPr>
              <w:spacing w:before="60" w:after="60"/>
              <w:jc w:val="left"/>
              <w:rPr>
                <w:rFonts w:asciiTheme="minorHAnsi" w:hAnsiTheme="minorHAnsi"/>
              </w:rPr>
            </w:pPr>
            <w:r w:rsidRPr="00D1429B">
              <w:rPr>
                <w:rFonts w:asciiTheme="minorHAnsi" w:hAnsiTheme="minorHAnsi"/>
              </w:rPr>
              <w:t>Archivo de las personas asignadas con  respectivas actividades a ejecutar</w:t>
            </w:r>
          </w:p>
        </w:tc>
        <w:tc>
          <w:tcPr>
            <w:tcW w:w="2835" w:type="dxa"/>
            <w:vAlign w:val="center"/>
          </w:tcPr>
          <w:p w:rsidR="00D97BA0" w:rsidRPr="007F2DA2" w:rsidRDefault="00D97BA0" w:rsidP="00225332">
            <w:pPr>
              <w:spacing w:before="60" w:after="60"/>
              <w:jc w:val="left"/>
              <w:rPr>
                <w:rFonts w:asciiTheme="minorHAnsi" w:hAnsiTheme="minorHAnsi"/>
              </w:rPr>
            </w:pPr>
            <w:r w:rsidRPr="00575977">
              <w:rPr>
                <w:rFonts w:asciiTheme="minorHAnsi" w:hAnsiTheme="minorHAnsi"/>
              </w:rPr>
              <w:t>UCS</w:t>
            </w:r>
          </w:p>
        </w:tc>
      </w:tr>
      <w:tr w:rsidR="00D97BA0" w:rsidRPr="007F2DA2" w:rsidTr="00225332">
        <w:trPr>
          <w:trHeight w:val="20"/>
        </w:trPr>
        <w:tc>
          <w:tcPr>
            <w:tcW w:w="675" w:type="dxa"/>
            <w:shd w:val="clear" w:color="auto" w:fill="auto"/>
            <w:noWrap/>
            <w:vAlign w:val="center"/>
            <w:hideMark/>
          </w:tcPr>
          <w:p w:rsidR="00D97BA0" w:rsidRPr="007F2DA2" w:rsidRDefault="00D97BA0" w:rsidP="00225332">
            <w:pPr>
              <w:spacing w:before="60" w:after="60"/>
              <w:jc w:val="center"/>
              <w:rPr>
                <w:rFonts w:asciiTheme="minorHAnsi" w:hAnsiTheme="minorHAnsi"/>
              </w:rPr>
            </w:pPr>
            <w:r>
              <w:rPr>
                <w:rFonts w:asciiTheme="minorHAnsi" w:hAnsiTheme="minorHAnsi"/>
                <w:sz w:val="22"/>
              </w:rPr>
              <w:t>5</w:t>
            </w:r>
          </w:p>
        </w:tc>
        <w:tc>
          <w:tcPr>
            <w:tcW w:w="3011" w:type="dxa"/>
            <w:vAlign w:val="center"/>
          </w:tcPr>
          <w:p w:rsidR="00D97BA0" w:rsidRPr="007F2DA2" w:rsidRDefault="00D97BA0" w:rsidP="00225332">
            <w:pPr>
              <w:spacing w:before="60" w:after="60"/>
              <w:jc w:val="left"/>
              <w:rPr>
                <w:rFonts w:asciiTheme="minorHAnsi" w:hAnsiTheme="minorHAnsi"/>
              </w:rPr>
            </w:pPr>
            <w:r>
              <w:rPr>
                <w:rFonts w:asciiTheme="minorHAnsi" w:hAnsiTheme="minorHAnsi"/>
              </w:rPr>
              <w:t>Coordinador</w:t>
            </w:r>
          </w:p>
        </w:tc>
        <w:tc>
          <w:tcPr>
            <w:tcW w:w="6946" w:type="dxa"/>
            <w:shd w:val="clear" w:color="auto" w:fill="auto"/>
            <w:noWrap/>
            <w:vAlign w:val="center"/>
          </w:tcPr>
          <w:p w:rsidR="00D97BA0" w:rsidRPr="00FF2844" w:rsidRDefault="00D97BA0" w:rsidP="00225332">
            <w:pPr>
              <w:spacing w:before="60" w:after="60"/>
              <w:jc w:val="left"/>
              <w:rPr>
                <w:rFonts w:asciiTheme="minorHAnsi" w:hAnsiTheme="minorHAnsi"/>
                <w:b/>
              </w:rPr>
            </w:pPr>
            <w:r>
              <w:rPr>
                <w:rFonts w:asciiTheme="minorHAnsi" w:hAnsiTheme="minorHAnsi"/>
                <w:b/>
              </w:rPr>
              <w:t xml:space="preserve">Ejecutar </w:t>
            </w:r>
            <w:r w:rsidRPr="00FF2844">
              <w:rPr>
                <w:rFonts w:asciiTheme="minorHAnsi" w:hAnsiTheme="minorHAnsi"/>
                <w:b/>
              </w:rPr>
              <w:t>el Evento</w:t>
            </w:r>
          </w:p>
          <w:p w:rsidR="00D97BA0" w:rsidRPr="007F2DA2" w:rsidRDefault="00D97BA0" w:rsidP="00225332">
            <w:pPr>
              <w:spacing w:before="60" w:after="60"/>
              <w:jc w:val="left"/>
              <w:rPr>
                <w:rFonts w:asciiTheme="minorHAnsi" w:hAnsiTheme="minorHAnsi"/>
              </w:rPr>
            </w:pPr>
            <w:r w:rsidRPr="00D548DF">
              <w:rPr>
                <w:rFonts w:asciiTheme="minorHAnsi" w:hAnsiTheme="minorHAnsi"/>
              </w:rPr>
              <w:t>Coordinación del evento en la fecha programada</w:t>
            </w:r>
          </w:p>
        </w:tc>
        <w:tc>
          <w:tcPr>
            <w:tcW w:w="2835" w:type="dxa"/>
            <w:shd w:val="clear" w:color="auto" w:fill="auto"/>
            <w:noWrap/>
            <w:vAlign w:val="center"/>
          </w:tcPr>
          <w:p w:rsidR="00D97BA0" w:rsidRPr="007F2DA2" w:rsidRDefault="00D97BA0" w:rsidP="00225332">
            <w:pPr>
              <w:spacing w:before="60" w:after="60"/>
              <w:jc w:val="left"/>
              <w:rPr>
                <w:rFonts w:asciiTheme="minorHAnsi" w:hAnsiTheme="minorHAnsi"/>
              </w:rPr>
            </w:pPr>
            <w:r w:rsidRPr="00D1429B">
              <w:rPr>
                <w:rFonts w:asciiTheme="minorHAnsi" w:hAnsiTheme="minorHAnsi"/>
              </w:rPr>
              <w:t>Evento cubierto en tiempo y forma</w:t>
            </w:r>
          </w:p>
        </w:tc>
        <w:tc>
          <w:tcPr>
            <w:tcW w:w="2835" w:type="dxa"/>
            <w:vAlign w:val="center"/>
          </w:tcPr>
          <w:p w:rsidR="00D97BA0" w:rsidRPr="007F2DA2" w:rsidRDefault="00D97BA0" w:rsidP="00225332">
            <w:pPr>
              <w:spacing w:before="60" w:after="60"/>
              <w:jc w:val="left"/>
              <w:rPr>
                <w:rFonts w:asciiTheme="minorHAnsi" w:hAnsiTheme="minorHAnsi"/>
              </w:rPr>
            </w:pPr>
            <w:r w:rsidRPr="00575977">
              <w:rPr>
                <w:rFonts w:asciiTheme="minorHAnsi" w:hAnsiTheme="minorHAnsi"/>
              </w:rPr>
              <w:t>UCS</w:t>
            </w:r>
          </w:p>
        </w:tc>
      </w:tr>
    </w:tbl>
    <w:p w:rsidR="00515DCE" w:rsidRDefault="00515DCE" w:rsidP="00515DCE">
      <w:pPr>
        <w:spacing w:before="0" w:after="200" w:line="276" w:lineRule="auto"/>
        <w:jc w:val="left"/>
      </w:pPr>
    </w:p>
    <w:p w:rsidR="00515DCE" w:rsidRDefault="00515DCE" w:rsidP="00515DCE"/>
    <w:p w:rsidR="00515DCE" w:rsidRPr="007A5699" w:rsidRDefault="00515DCE" w:rsidP="00515DCE">
      <w:pPr>
        <w:pStyle w:val="Ttulo4"/>
      </w:pPr>
      <w:bookmarkStart w:id="364" w:name="_Toc455664422"/>
      <w:r w:rsidRPr="007A5699">
        <w:lastRenderedPageBreak/>
        <w:t>Ficha de</w:t>
      </w:r>
      <w:r>
        <w:t>l</w:t>
      </w:r>
      <w:r w:rsidRPr="007A5699">
        <w:t xml:space="preserve"> servicio de </w:t>
      </w:r>
      <w:r w:rsidR="00D37ACE" w:rsidRPr="0086092B">
        <w:t>Planeación, coordinación y ejecución de eventos</w:t>
      </w:r>
      <w:bookmarkEnd w:id="364"/>
    </w:p>
    <w:p w:rsidR="00515DCE" w:rsidRPr="00A36F10" w:rsidRDefault="00515DCE" w:rsidP="00515DCE"/>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515DCE" w:rsidRPr="00DE4BC8" w:rsidTr="00FE566D">
        <w:trPr>
          <w:trHeight w:val="20"/>
        </w:trPr>
        <w:tc>
          <w:tcPr>
            <w:tcW w:w="5827" w:type="dxa"/>
            <w:shd w:val="clear" w:color="auto" w:fill="F2F2F2" w:themeFill="background1" w:themeFillShade="F2"/>
            <w:vAlign w:val="center"/>
            <w:hideMark/>
          </w:tcPr>
          <w:p w:rsidR="00515DCE" w:rsidRPr="00DE4BC8" w:rsidRDefault="00515DCE"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515DCE" w:rsidRPr="00DE4BC8" w:rsidRDefault="00515DCE"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7F10E5" w:rsidRPr="00DE4BC8" w:rsidTr="00FE566D">
        <w:trPr>
          <w:trHeight w:val="20"/>
        </w:trPr>
        <w:tc>
          <w:tcPr>
            <w:tcW w:w="5827" w:type="dxa"/>
            <w:shd w:val="clear" w:color="auto" w:fill="auto"/>
            <w:noWrap/>
            <w:vAlign w:val="center"/>
            <w:hideMark/>
          </w:tcPr>
          <w:p w:rsidR="007F10E5" w:rsidRPr="00DE4BC8" w:rsidRDefault="007F10E5" w:rsidP="00FE566D">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rsidR="007F10E5" w:rsidRPr="00DE4BC8" w:rsidRDefault="007F10E5" w:rsidP="00184976">
            <w:pPr>
              <w:spacing w:before="60" w:after="60"/>
              <w:jc w:val="left"/>
              <w:rPr>
                <w:rFonts w:asciiTheme="minorHAnsi" w:eastAsia="Times New Roman" w:hAnsiTheme="minorHAnsi" w:cs="Times New Roman"/>
                <w:lang w:eastAsia="es-MX"/>
              </w:rPr>
            </w:pPr>
            <w:r w:rsidRPr="0086092B">
              <w:t>Planeación, coordinación y ejecución de eventos</w:t>
            </w:r>
          </w:p>
        </w:tc>
      </w:tr>
      <w:tr w:rsidR="007F10E5" w:rsidRPr="00DE4BC8" w:rsidTr="00FE566D">
        <w:trPr>
          <w:trHeight w:val="20"/>
        </w:trPr>
        <w:tc>
          <w:tcPr>
            <w:tcW w:w="5827" w:type="dxa"/>
            <w:shd w:val="clear" w:color="auto" w:fill="F2F2F2" w:themeFill="background1" w:themeFillShade="F2"/>
            <w:vAlign w:val="center"/>
            <w:hideMark/>
          </w:tcPr>
          <w:p w:rsidR="007F10E5" w:rsidRPr="00DE4BC8" w:rsidRDefault="007F10E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7F10E5" w:rsidRPr="00DE4BC8" w:rsidRDefault="007F10E5" w:rsidP="007F10E5">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Organizar, promover y difundir </w:t>
            </w:r>
            <w:r w:rsidRPr="007F10E5">
              <w:t>eventos,</w:t>
            </w:r>
            <w:r>
              <w:t xml:space="preserve"> </w:t>
            </w:r>
            <w:r w:rsidRPr="007F10E5">
              <w:t>foros, ferias nacionales e internacionales en las que participa el instituto</w:t>
            </w:r>
            <w:r>
              <w:rPr>
                <w:rFonts w:asciiTheme="minorHAnsi" w:eastAsia="Times New Roman" w:hAnsiTheme="minorHAnsi" w:cs="Times New Roman"/>
                <w:lang w:eastAsia="es-MX"/>
              </w:rPr>
              <w:t>.</w:t>
            </w:r>
          </w:p>
        </w:tc>
      </w:tr>
      <w:tr w:rsidR="007F10E5" w:rsidRPr="00DE4BC8" w:rsidTr="00FE566D">
        <w:trPr>
          <w:trHeight w:val="20"/>
        </w:trPr>
        <w:tc>
          <w:tcPr>
            <w:tcW w:w="5827" w:type="dxa"/>
            <w:shd w:val="clear" w:color="auto" w:fill="F2F2F2" w:themeFill="background1" w:themeFillShade="F2"/>
            <w:vAlign w:val="center"/>
            <w:hideMark/>
          </w:tcPr>
          <w:p w:rsidR="007F10E5" w:rsidRPr="00DE4BC8" w:rsidRDefault="007F10E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7F10E5" w:rsidRPr="00DE4BC8" w:rsidRDefault="007F10E5"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Convenios de participación con diferentes instancias</w:t>
            </w:r>
          </w:p>
        </w:tc>
      </w:tr>
      <w:tr w:rsidR="007F10E5" w:rsidRPr="00DE4BC8" w:rsidTr="00FE566D">
        <w:trPr>
          <w:trHeight w:val="20"/>
        </w:trPr>
        <w:tc>
          <w:tcPr>
            <w:tcW w:w="5827" w:type="dxa"/>
            <w:shd w:val="clear" w:color="auto" w:fill="F2F2F2" w:themeFill="background1" w:themeFillShade="F2"/>
            <w:vAlign w:val="center"/>
            <w:hideMark/>
          </w:tcPr>
          <w:p w:rsidR="007F10E5" w:rsidRPr="00DE4BC8" w:rsidRDefault="007F10E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7F10E5" w:rsidRPr="00DE4BC8" w:rsidRDefault="007F10E5"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7 – 10 días</w:t>
            </w:r>
          </w:p>
        </w:tc>
      </w:tr>
      <w:tr w:rsidR="007F10E5" w:rsidRPr="00DE4BC8" w:rsidTr="00FE566D">
        <w:trPr>
          <w:trHeight w:val="20"/>
        </w:trPr>
        <w:tc>
          <w:tcPr>
            <w:tcW w:w="5827" w:type="dxa"/>
            <w:shd w:val="clear" w:color="auto" w:fill="F2F2F2" w:themeFill="background1" w:themeFillShade="F2"/>
            <w:vAlign w:val="center"/>
            <w:hideMark/>
          </w:tcPr>
          <w:p w:rsidR="007F10E5" w:rsidRPr="00DE4BC8" w:rsidRDefault="007F10E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7F10E5" w:rsidRPr="00DE4BC8" w:rsidRDefault="007F10E5"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Gobierno Estatal, Municipal, Academia, Cámaras Industriales.</w:t>
            </w:r>
          </w:p>
        </w:tc>
      </w:tr>
      <w:tr w:rsidR="007F10E5" w:rsidRPr="00DE4BC8" w:rsidTr="00FE566D">
        <w:trPr>
          <w:trHeight w:val="20"/>
        </w:trPr>
        <w:tc>
          <w:tcPr>
            <w:tcW w:w="5827" w:type="dxa"/>
            <w:shd w:val="clear" w:color="auto" w:fill="F2F2F2" w:themeFill="background1" w:themeFillShade="F2"/>
            <w:vAlign w:val="center"/>
            <w:hideMark/>
          </w:tcPr>
          <w:p w:rsidR="007F10E5" w:rsidRPr="00DE4BC8" w:rsidRDefault="007F10E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7F10E5" w:rsidRPr="00DE4BC8" w:rsidRDefault="007F10E5"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del área</w:t>
            </w:r>
          </w:p>
        </w:tc>
      </w:tr>
      <w:tr w:rsidR="007F10E5" w:rsidRPr="00DE4BC8" w:rsidTr="00FE566D">
        <w:trPr>
          <w:trHeight w:val="20"/>
        </w:trPr>
        <w:tc>
          <w:tcPr>
            <w:tcW w:w="5827" w:type="dxa"/>
            <w:shd w:val="clear" w:color="auto" w:fill="F2F2F2" w:themeFill="background1" w:themeFillShade="F2"/>
            <w:vAlign w:val="center"/>
            <w:hideMark/>
          </w:tcPr>
          <w:p w:rsidR="007F10E5" w:rsidRPr="00DE4BC8" w:rsidRDefault="007F10E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7F10E5" w:rsidRPr="00DE4BC8" w:rsidRDefault="007F10E5" w:rsidP="00184976">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3777-1770 ext. 2700</w:t>
            </w:r>
          </w:p>
        </w:tc>
      </w:tr>
      <w:tr w:rsidR="007F10E5" w:rsidRPr="00DE4BC8" w:rsidTr="00FE566D">
        <w:trPr>
          <w:trHeight w:val="20"/>
        </w:trPr>
        <w:tc>
          <w:tcPr>
            <w:tcW w:w="5827" w:type="dxa"/>
            <w:shd w:val="clear" w:color="auto" w:fill="F2F2F2" w:themeFill="background1" w:themeFillShade="F2"/>
            <w:vAlign w:val="center"/>
            <w:hideMark/>
          </w:tcPr>
          <w:p w:rsidR="007F10E5" w:rsidRPr="00DE4BC8" w:rsidRDefault="007F10E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7F10E5" w:rsidRPr="00DE4BC8" w:rsidRDefault="007F10E5"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 71, Ciudad Granja, Zapopan, Jal.</w:t>
            </w:r>
          </w:p>
        </w:tc>
      </w:tr>
      <w:tr w:rsidR="007F10E5" w:rsidRPr="00DE4BC8" w:rsidTr="00FE566D">
        <w:trPr>
          <w:trHeight w:val="20"/>
        </w:trPr>
        <w:tc>
          <w:tcPr>
            <w:tcW w:w="5827" w:type="dxa"/>
            <w:shd w:val="clear" w:color="auto" w:fill="F2F2F2" w:themeFill="background1" w:themeFillShade="F2"/>
            <w:vAlign w:val="center"/>
            <w:hideMark/>
          </w:tcPr>
          <w:p w:rsidR="007F10E5" w:rsidRPr="00DE4BC8" w:rsidRDefault="007F10E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7F10E5" w:rsidRPr="00DE4BC8" w:rsidRDefault="007F10E5"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8:30 a 17:30 </w:t>
            </w:r>
            <w:proofErr w:type="spellStart"/>
            <w:r>
              <w:rPr>
                <w:rFonts w:asciiTheme="minorHAnsi" w:eastAsia="Times New Roman" w:hAnsiTheme="minorHAnsi" w:cs="Times New Roman"/>
                <w:lang w:eastAsia="es-MX"/>
              </w:rPr>
              <w:t>hrs</w:t>
            </w:r>
            <w:proofErr w:type="spellEnd"/>
            <w:r>
              <w:rPr>
                <w:rFonts w:asciiTheme="minorHAnsi" w:eastAsia="Times New Roman" w:hAnsiTheme="minorHAnsi" w:cs="Times New Roman"/>
                <w:lang w:eastAsia="es-MX"/>
              </w:rPr>
              <w:t>.</w:t>
            </w:r>
          </w:p>
        </w:tc>
      </w:tr>
      <w:tr w:rsidR="007F10E5" w:rsidRPr="00DE4BC8" w:rsidTr="00FE566D">
        <w:trPr>
          <w:trHeight w:val="20"/>
        </w:trPr>
        <w:tc>
          <w:tcPr>
            <w:tcW w:w="5827" w:type="dxa"/>
            <w:shd w:val="clear" w:color="auto" w:fill="F2F2F2" w:themeFill="background1" w:themeFillShade="F2"/>
            <w:vAlign w:val="center"/>
            <w:hideMark/>
          </w:tcPr>
          <w:p w:rsidR="007F10E5" w:rsidRPr="00DE4BC8" w:rsidRDefault="007F10E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7F10E5" w:rsidRPr="00DE4BC8" w:rsidRDefault="007F10E5"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Solicitud y/o correo electrónico</w:t>
            </w:r>
          </w:p>
        </w:tc>
      </w:tr>
      <w:tr w:rsidR="007F10E5" w:rsidRPr="00DE4BC8" w:rsidTr="00FE566D">
        <w:trPr>
          <w:trHeight w:val="20"/>
        </w:trPr>
        <w:tc>
          <w:tcPr>
            <w:tcW w:w="5827" w:type="dxa"/>
            <w:shd w:val="clear" w:color="auto" w:fill="F2F2F2" w:themeFill="background1" w:themeFillShade="F2"/>
            <w:vAlign w:val="center"/>
            <w:hideMark/>
          </w:tcPr>
          <w:p w:rsidR="007F10E5" w:rsidRPr="00DE4BC8" w:rsidRDefault="007F10E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7F10E5" w:rsidRPr="00DE4BC8" w:rsidRDefault="007F10E5"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Ninguno para usuario</w:t>
            </w:r>
          </w:p>
        </w:tc>
      </w:tr>
      <w:tr w:rsidR="007F10E5" w:rsidRPr="00DE4BC8" w:rsidTr="00FE566D">
        <w:trPr>
          <w:trHeight w:val="20"/>
        </w:trPr>
        <w:tc>
          <w:tcPr>
            <w:tcW w:w="5827" w:type="dxa"/>
            <w:shd w:val="clear" w:color="auto" w:fill="F2F2F2" w:themeFill="background1" w:themeFillShade="F2"/>
            <w:vAlign w:val="center"/>
            <w:hideMark/>
          </w:tcPr>
          <w:p w:rsidR="007F10E5" w:rsidRPr="00DE4BC8" w:rsidRDefault="007F10E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7F10E5" w:rsidRPr="00DE4BC8" w:rsidRDefault="007F10E5"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7F10E5" w:rsidRPr="00DE4BC8" w:rsidTr="00FE566D">
        <w:trPr>
          <w:trHeight w:val="20"/>
        </w:trPr>
        <w:tc>
          <w:tcPr>
            <w:tcW w:w="5827" w:type="dxa"/>
            <w:shd w:val="clear" w:color="auto" w:fill="F2F2F2" w:themeFill="background1" w:themeFillShade="F2"/>
            <w:vAlign w:val="center"/>
            <w:hideMark/>
          </w:tcPr>
          <w:p w:rsidR="007F10E5" w:rsidRPr="00DE4BC8" w:rsidRDefault="007F10E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7F10E5" w:rsidRPr="00DE4BC8" w:rsidRDefault="007F10E5"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7F10E5" w:rsidRPr="00DE4BC8" w:rsidTr="00FE566D">
        <w:trPr>
          <w:trHeight w:val="20"/>
        </w:trPr>
        <w:tc>
          <w:tcPr>
            <w:tcW w:w="5827" w:type="dxa"/>
            <w:shd w:val="clear" w:color="auto" w:fill="F2F2F2" w:themeFill="background1" w:themeFillShade="F2"/>
            <w:vAlign w:val="center"/>
            <w:hideMark/>
          </w:tcPr>
          <w:p w:rsidR="007F10E5" w:rsidRPr="00DE4BC8" w:rsidRDefault="007F10E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7F10E5" w:rsidRPr="00DE4BC8" w:rsidRDefault="007F10E5"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Inmediato</w:t>
            </w:r>
          </w:p>
        </w:tc>
      </w:tr>
      <w:tr w:rsidR="007F10E5" w:rsidRPr="00DE4BC8" w:rsidTr="00FE566D">
        <w:trPr>
          <w:trHeight w:val="20"/>
        </w:trPr>
        <w:tc>
          <w:tcPr>
            <w:tcW w:w="5827" w:type="dxa"/>
            <w:shd w:val="clear" w:color="auto" w:fill="F2F2F2" w:themeFill="background1" w:themeFillShade="F2"/>
            <w:vAlign w:val="center"/>
            <w:hideMark/>
          </w:tcPr>
          <w:p w:rsidR="007F10E5" w:rsidRPr="00DE4BC8" w:rsidRDefault="007F10E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Dirección General responsable</w:t>
            </w:r>
          </w:p>
        </w:tc>
        <w:tc>
          <w:tcPr>
            <w:tcW w:w="9639" w:type="dxa"/>
            <w:shd w:val="clear" w:color="auto" w:fill="auto"/>
            <w:vAlign w:val="center"/>
          </w:tcPr>
          <w:p w:rsidR="007F10E5" w:rsidRPr="00DE4BC8" w:rsidRDefault="007F10E5"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7F10E5" w:rsidRPr="00DE4BC8" w:rsidTr="00FE566D">
        <w:trPr>
          <w:trHeight w:val="20"/>
        </w:trPr>
        <w:tc>
          <w:tcPr>
            <w:tcW w:w="5827" w:type="dxa"/>
            <w:shd w:val="clear" w:color="auto" w:fill="F2F2F2" w:themeFill="background1" w:themeFillShade="F2"/>
            <w:vAlign w:val="center"/>
            <w:hideMark/>
          </w:tcPr>
          <w:p w:rsidR="007F10E5" w:rsidRPr="00DE4BC8" w:rsidRDefault="007F10E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7F10E5" w:rsidRPr="00DE4BC8" w:rsidRDefault="007F10E5"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Coordinación del Sistema</w:t>
            </w:r>
          </w:p>
        </w:tc>
      </w:tr>
      <w:tr w:rsidR="007F10E5" w:rsidRPr="00DE4BC8" w:rsidTr="00FE566D">
        <w:trPr>
          <w:trHeight w:val="20"/>
        </w:trPr>
        <w:tc>
          <w:tcPr>
            <w:tcW w:w="5827" w:type="dxa"/>
            <w:shd w:val="clear" w:color="auto" w:fill="F2F2F2" w:themeFill="background1" w:themeFillShade="F2"/>
            <w:vAlign w:val="center"/>
            <w:hideMark/>
          </w:tcPr>
          <w:p w:rsidR="007F10E5" w:rsidRPr="00DE4BC8" w:rsidRDefault="007F10E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7F10E5" w:rsidRPr="00DE4BC8" w:rsidRDefault="007F10E5"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Contacto.iieg@jalisco.gob.mx</w:t>
            </w:r>
          </w:p>
        </w:tc>
      </w:tr>
      <w:tr w:rsidR="007F10E5" w:rsidRPr="00DE4BC8" w:rsidTr="00FE566D">
        <w:trPr>
          <w:trHeight w:val="20"/>
        </w:trPr>
        <w:tc>
          <w:tcPr>
            <w:tcW w:w="5827" w:type="dxa"/>
            <w:shd w:val="clear" w:color="auto" w:fill="F2F2F2" w:themeFill="background1" w:themeFillShade="F2"/>
            <w:vAlign w:val="center"/>
            <w:hideMark/>
          </w:tcPr>
          <w:p w:rsidR="007F10E5" w:rsidRPr="00DE4BC8" w:rsidRDefault="007F10E5" w:rsidP="00FE566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7F10E5" w:rsidRPr="00DE4BC8" w:rsidRDefault="007F10E5"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www.iieg.gob.mx</w:t>
            </w:r>
          </w:p>
        </w:tc>
      </w:tr>
    </w:tbl>
    <w:p w:rsidR="00515DCE" w:rsidRPr="00A36F10" w:rsidRDefault="00515DCE" w:rsidP="00515DCE"/>
    <w:p w:rsidR="00515DCE" w:rsidRDefault="00515DCE" w:rsidP="00515DCE"/>
    <w:p w:rsidR="00515DCE" w:rsidRDefault="00515DCE" w:rsidP="00515DCE"/>
    <w:p w:rsidR="00515DCE" w:rsidRDefault="00515DCE" w:rsidP="00515DCE">
      <w:pPr>
        <w:spacing w:before="0" w:after="200" w:line="276" w:lineRule="auto"/>
        <w:jc w:val="left"/>
      </w:pPr>
      <w:r>
        <w:br w:type="page"/>
      </w:r>
    </w:p>
    <w:p w:rsidR="00515DCE" w:rsidRPr="00420B5A" w:rsidRDefault="00515DCE" w:rsidP="00A0039A">
      <w:pPr>
        <w:pStyle w:val="Ttulo2"/>
        <w:numPr>
          <w:ilvl w:val="0"/>
          <w:numId w:val="11"/>
        </w:numPr>
      </w:pPr>
      <w:bookmarkStart w:id="365" w:name="_Toc455664423"/>
      <w:r w:rsidRPr="00420B5A">
        <w:lastRenderedPageBreak/>
        <w:t>Elaboración y revisión de la sección</w:t>
      </w:r>
      <w:bookmarkEnd w:id="365"/>
    </w:p>
    <w:p w:rsidR="00515DCE" w:rsidRPr="009D4705" w:rsidRDefault="00515DCE" w:rsidP="00515DCE"/>
    <w:tbl>
      <w:tblPr>
        <w:tblStyle w:val="Tablaconcuadrcula"/>
        <w:tblW w:w="115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2695"/>
        <w:gridCol w:w="1097"/>
        <w:gridCol w:w="2536"/>
        <w:gridCol w:w="2536"/>
      </w:tblGrid>
      <w:tr w:rsidR="00515DCE" w:rsidTr="00FE566D">
        <w:trPr>
          <w:trHeight w:val="471"/>
          <w:jc w:val="center"/>
        </w:trPr>
        <w:tc>
          <w:tcPr>
            <w:tcW w:w="11559" w:type="dxa"/>
            <w:gridSpan w:val="5"/>
          </w:tcPr>
          <w:p w:rsidR="00515DCE" w:rsidRPr="004316D9" w:rsidRDefault="00515DCE" w:rsidP="00FE566D">
            <w:pPr>
              <w:tabs>
                <w:tab w:val="left" w:pos="1425"/>
              </w:tabs>
              <w:spacing w:before="0" w:after="0"/>
              <w:jc w:val="center"/>
              <w:rPr>
                <w:b/>
              </w:rPr>
            </w:pPr>
            <w:r w:rsidRPr="004316D9">
              <w:rPr>
                <w:b/>
              </w:rPr>
              <w:t>Elabor</w:t>
            </w:r>
            <w:r>
              <w:rPr>
                <w:b/>
              </w:rPr>
              <w:t>ación de manuales</w:t>
            </w:r>
          </w:p>
        </w:tc>
      </w:tr>
      <w:tr w:rsidR="00515DCE" w:rsidTr="00FE566D">
        <w:trPr>
          <w:trHeight w:val="1650"/>
          <w:jc w:val="center"/>
        </w:trPr>
        <w:tc>
          <w:tcPr>
            <w:tcW w:w="5390" w:type="dxa"/>
            <w:gridSpan w:val="2"/>
            <w:tcBorders>
              <w:bottom w:val="nil"/>
            </w:tcBorders>
          </w:tcPr>
          <w:p w:rsidR="00515DCE" w:rsidRPr="00D40CDB" w:rsidRDefault="00515DCE" w:rsidP="00FE566D">
            <w:pPr>
              <w:spacing w:before="0" w:after="0"/>
              <w:rPr>
                <w:sz w:val="16"/>
                <w:szCs w:val="16"/>
              </w:rPr>
            </w:pPr>
          </w:p>
        </w:tc>
        <w:tc>
          <w:tcPr>
            <w:tcW w:w="1097" w:type="dxa"/>
            <w:tcBorders>
              <w:bottom w:val="nil"/>
            </w:tcBorders>
          </w:tcPr>
          <w:p w:rsidR="00515DCE" w:rsidRPr="00D40CDB" w:rsidRDefault="00515DCE" w:rsidP="00FE566D">
            <w:pPr>
              <w:spacing w:before="0" w:after="0"/>
              <w:rPr>
                <w:sz w:val="16"/>
                <w:szCs w:val="16"/>
              </w:rPr>
            </w:pPr>
          </w:p>
        </w:tc>
        <w:tc>
          <w:tcPr>
            <w:tcW w:w="5072" w:type="dxa"/>
            <w:gridSpan w:val="2"/>
            <w:tcBorders>
              <w:bottom w:val="nil"/>
            </w:tcBorders>
          </w:tcPr>
          <w:p w:rsidR="00515DCE" w:rsidRPr="00D40CDB" w:rsidRDefault="00515DCE" w:rsidP="00FE566D">
            <w:pPr>
              <w:spacing w:before="0" w:after="0"/>
              <w:rPr>
                <w:sz w:val="16"/>
                <w:szCs w:val="16"/>
              </w:rPr>
            </w:pPr>
          </w:p>
        </w:tc>
      </w:tr>
      <w:tr w:rsidR="00515DCE" w:rsidTr="00FE566D">
        <w:trPr>
          <w:trHeight w:val="425"/>
          <w:jc w:val="center"/>
        </w:trPr>
        <w:tc>
          <w:tcPr>
            <w:tcW w:w="5390" w:type="dxa"/>
            <w:gridSpan w:val="2"/>
            <w:tcBorders>
              <w:bottom w:val="nil"/>
            </w:tcBorders>
          </w:tcPr>
          <w:p w:rsidR="00515DCE" w:rsidRPr="0003183E" w:rsidRDefault="005D6130" w:rsidP="00FE566D">
            <w:pPr>
              <w:spacing w:before="0" w:after="0"/>
              <w:jc w:val="center"/>
              <w:rPr>
                <w:b/>
                <w:sz w:val="20"/>
                <w:szCs w:val="16"/>
              </w:rPr>
            </w:pPr>
            <w:r>
              <w:rPr>
                <w:b/>
                <w:sz w:val="20"/>
                <w:szCs w:val="16"/>
              </w:rPr>
              <w:t>Lic. Inés Vázquez Gutiérrez</w:t>
            </w:r>
          </w:p>
          <w:p w:rsidR="00515DCE" w:rsidRPr="0003183E" w:rsidRDefault="00C31D1A" w:rsidP="00FE566D">
            <w:pPr>
              <w:spacing w:before="0" w:after="0"/>
              <w:jc w:val="center"/>
              <w:rPr>
                <w:b/>
                <w:sz w:val="20"/>
                <w:szCs w:val="16"/>
              </w:rPr>
            </w:pPr>
            <w:r>
              <w:rPr>
                <w:b/>
                <w:sz w:val="20"/>
                <w:szCs w:val="16"/>
              </w:rPr>
              <w:t>Técnico Especializado</w:t>
            </w:r>
          </w:p>
          <w:p w:rsidR="00515DCE" w:rsidRPr="00F74149" w:rsidRDefault="00515DCE" w:rsidP="00FE566D">
            <w:pPr>
              <w:spacing w:before="0" w:after="0"/>
              <w:jc w:val="center"/>
              <w:rPr>
                <w:b/>
                <w:sz w:val="20"/>
                <w:szCs w:val="16"/>
              </w:rPr>
            </w:pPr>
            <w:r w:rsidRPr="0003183E">
              <w:rPr>
                <w:b/>
                <w:sz w:val="20"/>
                <w:szCs w:val="16"/>
              </w:rPr>
              <w:t>Facilitador - Redactor</w:t>
            </w:r>
          </w:p>
        </w:tc>
        <w:tc>
          <w:tcPr>
            <w:tcW w:w="1097" w:type="dxa"/>
            <w:tcBorders>
              <w:bottom w:val="nil"/>
            </w:tcBorders>
          </w:tcPr>
          <w:p w:rsidR="00515DCE" w:rsidRDefault="00515DCE" w:rsidP="00FE566D">
            <w:pPr>
              <w:spacing w:before="0" w:after="0"/>
              <w:jc w:val="center"/>
              <w:rPr>
                <w:b/>
                <w:sz w:val="20"/>
                <w:szCs w:val="16"/>
              </w:rPr>
            </w:pPr>
          </w:p>
        </w:tc>
        <w:tc>
          <w:tcPr>
            <w:tcW w:w="5072" w:type="dxa"/>
            <w:gridSpan w:val="2"/>
            <w:tcBorders>
              <w:bottom w:val="nil"/>
            </w:tcBorders>
          </w:tcPr>
          <w:p w:rsidR="00515DCE" w:rsidRPr="0003183E" w:rsidRDefault="005F7C6F" w:rsidP="00FE566D">
            <w:pPr>
              <w:spacing w:before="0" w:after="0"/>
              <w:jc w:val="center"/>
              <w:rPr>
                <w:b/>
                <w:sz w:val="20"/>
                <w:szCs w:val="16"/>
              </w:rPr>
            </w:pPr>
            <w:r>
              <w:rPr>
                <w:b/>
                <w:sz w:val="20"/>
                <w:szCs w:val="16"/>
              </w:rPr>
              <w:t xml:space="preserve">Mtro. </w:t>
            </w:r>
            <w:r w:rsidR="00515DCE" w:rsidRPr="0003183E">
              <w:rPr>
                <w:b/>
                <w:sz w:val="20"/>
                <w:szCs w:val="16"/>
              </w:rPr>
              <w:t xml:space="preserve">Juan Pablo Altamirano Limón </w:t>
            </w:r>
          </w:p>
          <w:p w:rsidR="00515DCE" w:rsidRPr="0003183E" w:rsidRDefault="00515DCE" w:rsidP="00FE566D">
            <w:pPr>
              <w:spacing w:before="0" w:after="0"/>
              <w:jc w:val="center"/>
              <w:rPr>
                <w:b/>
                <w:sz w:val="20"/>
                <w:szCs w:val="16"/>
              </w:rPr>
            </w:pPr>
            <w:r w:rsidRPr="0003183E">
              <w:rPr>
                <w:b/>
                <w:sz w:val="20"/>
                <w:szCs w:val="16"/>
              </w:rPr>
              <w:t>Director de la Coordinación del Sistema</w:t>
            </w:r>
          </w:p>
          <w:p w:rsidR="00515DCE" w:rsidRDefault="00515DCE" w:rsidP="00FE566D">
            <w:pPr>
              <w:spacing w:before="0" w:after="0"/>
              <w:jc w:val="center"/>
              <w:rPr>
                <w:b/>
                <w:sz w:val="20"/>
                <w:szCs w:val="16"/>
              </w:rPr>
            </w:pPr>
            <w:r w:rsidRPr="0003183E">
              <w:rPr>
                <w:b/>
                <w:sz w:val="20"/>
                <w:szCs w:val="16"/>
              </w:rPr>
              <w:t xml:space="preserve">Titular de la Unidad Administrativa </w:t>
            </w:r>
            <w:r w:rsidRPr="0003183E">
              <w:rPr>
                <w:b/>
                <w:sz w:val="20"/>
                <w:szCs w:val="16"/>
              </w:rPr>
              <w:br/>
              <w:t>documentada en esta sección</w:t>
            </w:r>
          </w:p>
        </w:tc>
      </w:tr>
      <w:tr w:rsidR="00515DCE" w:rsidTr="00FE566D">
        <w:trPr>
          <w:trHeight w:val="1684"/>
          <w:jc w:val="center"/>
        </w:trPr>
        <w:tc>
          <w:tcPr>
            <w:tcW w:w="2695" w:type="dxa"/>
            <w:tcBorders>
              <w:bottom w:val="nil"/>
            </w:tcBorders>
          </w:tcPr>
          <w:p w:rsidR="00515DCE" w:rsidRPr="00D40CDB" w:rsidRDefault="00515DCE" w:rsidP="00FE566D">
            <w:pPr>
              <w:spacing w:before="0" w:after="0"/>
              <w:rPr>
                <w:sz w:val="16"/>
                <w:szCs w:val="16"/>
              </w:rPr>
            </w:pPr>
          </w:p>
        </w:tc>
        <w:tc>
          <w:tcPr>
            <w:tcW w:w="6328" w:type="dxa"/>
            <w:gridSpan w:val="3"/>
            <w:tcBorders>
              <w:bottom w:val="nil"/>
            </w:tcBorders>
          </w:tcPr>
          <w:p w:rsidR="00515DCE" w:rsidRPr="00D40CDB" w:rsidRDefault="00515DCE" w:rsidP="00FE566D">
            <w:pPr>
              <w:spacing w:before="0" w:after="0"/>
              <w:rPr>
                <w:sz w:val="16"/>
                <w:szCs w:val="16"/>
              </w:rPr>
            </w:pPr>
          </w:p>
        </w:tc>
        <w:tc>
          <w:tcPr>
            <w:tcW w:w="2536" w:type="dxa"/>
            <w:tcBorders>
              <w:bottom w:val="nil"/>
            </w:tcBorders>
          </w:tcPr>
          <w:p w:rsidR="00515DCE" w:rsidRPr="00D40CDB" w:rsidRDefault="00515DCE" w:rsidP="00FE566D">
            <w:pPr>
              <w:spacing w:before="0" w:after="0"/>
              <w:rPr>
                <w:sz w:val="16"/>
                <w:szCs w:val="16"/>
              </w:rPr>
            </w:pPr>
          </w:p>
        </w:tc>
      </w:tr>
      <w:tr w:rsidR="00515DCE" w:rsidTr="00FE566D">
        <w:trPr>
          <w:trHeight w:val="425"/>
          <w:jc w:val="center"/>
        </w:trPr>
        <w:tc>
          <w:tcPr>
            <w:tcW w:w="2695" w:type="dxa"/>
            <w:tcBorders>
              <w:bottom w:val="nil"/>
            </w:tcBorders>
          </w:tcPr>
          <w:p w:rsidR="00515DCE" w:rsidRPr="00F74149" w:rsidRDefault="00515DCE" w:rsidP="00FE566D">
            <w:pPr>
              <w:spacing w:before="0" w:after="0"/>
              <w:jc w:val="center"/>
              <w:rPr>
                <w:b/>
                <w:sz w:val="20"/>
                <w:szCs w:val="16"/>
              </w:rPr>
            </w:pPr>
          </w:p>
        </w:tc>
        <w:tc>
          <w:tcPr>
            <w:tcW w:w="6328" w:type="dxa"/>
            <w:gridSpan w:val="3"/>
            <w:tcBorders>
              <w:bottom w:val="nil"/>
            </w:tcBorders>
          </w:tcPr>
          <w:p w:rsidR="00515DCE" w:rsidRPr="00EA0C3F" w:rsidRDefault="005F7C6F" w:rsidP="00FE566D">
            <w:pPr>
              <w:spacing w:before="0" w:after="0"/>
              <w:jc w:val="center"/>
              <w:rPr>
                <w:b/>
                <w:sz w:val="20"/>
                <w:szCs w:val="16"/>
              </w:rPr>
            </w:pPr>
            <w:r>
              <w:rPr>
                <w:b/>
                <w:sz w:val="20"/>
                <w:szCs w:val="16"/>
              </w:rPr>
              <w:t xml:space="preserve">Lic. </w:t>
            </w:r>
            <w:r w:rsidR="00515DCE" w:rsidRPr="00EA0C3F">
              <w:rPr>
                <w:b/>
                <w:sz w:val="20"/>
                <w:szCs w:val="16"/>
              </w:rPr>
              <w:t>Carlos Eduardo Garibaldi Castillo</w:t>
            </w:r>
          </w:p>
          <w:p w:rsidR="00515DCE" w:rsidRPr="00EA0C3F" w:rsidRDefault="00515DCE" w:rsidP="00FE566D">
            <w:pPr>
              <w:spacing w:before="0" w:after="0"/>
              <w:jc w:val="center"/>
              <w:rPr>
                <w:b/>
                <w:sz w:val="20"/>
                <w:szCs w:val="16"/>
              </w:rPr>
            </w:pPr>
            <w:r w:rsidRPr="00EA0C3F">
              <w:rPr>
                <w:b/>
                <w:sz w:val="20"/>
                <w:szCs w:val="16"/>
              </w:rPr>
              <w:t>Coordinador Especializado B</w:t>
            </w:r>
          </w:p>
          <w:p w:rsidR="00515DCE" w:rsidRPr="00D16F10" w:rsidRDefault="00515DCE" w:rsidP="00FE566D">
            <w:pPr>
              <w:spacing w:before="0" w:after="0"/>
              <w:jc w:val="center"/>
              <w:rPr>
                <w:b/>
                <w:color w:val="FF0000"/>
                <w:sz w:val="20"/>
                <w:szCs w:val="16"/>
              </w:rPr>
            </w:pPr>
            <w:r w:rsidRPr="00EA0C3F">
              <w:rPr>
                <w:b/>
                <w:sz w:val="20"/>
                <w:szCs w:val="16"/>
              </w:rPr>
              <w:t>Coordinador del Proyecto</w:t>
            </w:r>
          </w:p>
        </w:tc>
        <w:tc>
          <w:tcPr>
            <w:tcW w:w="2536" w:type="dxa"/>
            <w:tcBorders>
              <w:bottom w:val="nil"/>
            </w:tcBorders>
          </w:tcPr>
          <w:p w:rsidR="00515DCE" w:rsidRDefault="00515DCE" w:rsidP="00FE566D">
            <w:pPr>
              <w:spacing w:before="0" w:after="0"/>
              <w:jc w:val="center"/>
              <w:rPr>
                <w:b/>
                <w:sz w:val="20"/>
                <w:szCs w:val="16"/>
              </w:rPr>
            </w:pPr>
          </w:p>
        </w:tc>
      </w:tr>
      <w:tr w:rsidR="00515DCE" w:rsidTr="00FE566D">
        <w:trPr>
          <w:trHeight w:val="245"/>
          <w:jc w:val="center"/>
        </w:trPr>
        <w:tc>
          <w:tcPr>
            <w:tcW w:w="5390" w:type="dxa"/>
            <w:gridSpan w:val="2"/>
          </w:tcPr>
          <w:p w:rsidR="00515DCE" w:rsidRPr="00D40CDB" w:rsidRDefault="00515DCE" w:rsidP="00FE566D">
            <w:pPr>
              <w:spacing w:before="0" w:after="0"/>
              <w:rPr>
                <w:sz w:val="16"/>
                <w:szCs w:val="16"/>
              </w:rPr>
            </w:pPr>
          </w:p>
        </w:tc>
        <w:tc>
          <w:tcPr>
            <w:tcW w:w="1097" w:type="dxa"/>
          </w:tcPr>
          <w:p w:rsidR="00515DCE" w:rsidRPr="00D40CDB" w:rsidRDefault="00515DCE" w:rsidP="00FE566D">
            <w:pPr>
              <w:spacing w:before="0" w:after="0"/>
              <w:rPr>
                <w:sz w:val="16"/>
                <w:szCs w:val="16"/>
              </w:rPr>
            </w:pPr>
          </w:p>
        </w:tc>
        <w:tc>
          <w:tcPr>
            <w:tcW w:w="5072" w:type="dxa"/>
            <w:gridSpan w:val="2"/>
          </w:tcPr>
          <w:p w:rsidR="00515DCE" w:rsidRPr="00D40CDB" w:rsidRDefault="00515DCE" w:rsidP="00FE566D">
            <w:pPr>
              <w:spacing w:before="0" w:after="0"/>
              <w:rPr>
                <w:sz w:val="16"/>
                <w:szCs w:val="16"/>
              </w:rPr>
            </w:pPr>
          </w:p>
        </w:tc>
      </w:tr>
    </w:tbl>
    <w:p w:rsidR="00321815" w:rsidRDefault="00321815">
      <w:pPr>
        <w:spacing w:before="0" w:after="200" w:line="276" w:lineRule="auto"/>
        <w:jc w:val="left"/>
      </w:pPr>
    </w:p>
    <w:p w:rsidR="00321815" w:rsidRDefault="00321815">
      <w:pPr>
        <w:spacing w:before="0" w:after="200" w:line="276" w:lineRule="auto"/>
        <w:jc w:val="left"/>
      </w:pPr>
    </w:p>
    <w:p w:rsidR="00544E01" w:rsidRPr="00F20BB4" w:rsidRDefault="00544E01" w:rsidP="00544E01"/>
    <w:p w:rsidR="00544E01" w:rsidRDefault="00544E01" w:rsidP="00544E01">
      <w:pPr>
        <w:rPr>
          <w:noProof/>
          <w:lang w:eastAsia="es-MX"/>
        </w:rPr>
      </w:pPr>
    </w:p>
    <w:p w:rsidR="00544E01" w:rsidRDefault="00544E01" w:rsidP="00544E01">
      <w:pPr>
        <w:rPr>
          <w:noProof/>
          <w:lang w:eastAsia="es-MX"/>
        </w:rPr>
      </w:pPr>
    </w:p>
    <w:p w:rsidR="00544E01" w:rsidRDefault="00544E01" w:rsidP="00544E01"/>
    <w:p w:rsidR="00544E01" w:rsidRDefault="00544E01" w:rsidP="00544E01"/>
    <w:p w:rsidR="00544E01" w:rsidRPr="00F20BB4" w:rsidRDefault="00544E01" w:rsidP="00544E01"/>
    <w:p w:rsidR="00544E01" w:rsidRPr="00F20BB4" w:rsidRDefault="00544E01" w:rsidP="00544E01">
      <w:pPr>
        <w:pStyle w:val="Ttulo1"/>
      </w:pPr>
      <w:bookmarkStart w:id="366" w:name="_Toc455664424"/>
      <w:r w:rsidRPr="00CC5668">
        <w:t>Manual de Organización y Procedimientos</w:t>
      </w:r>
      <w:r>
        <w:t xml:space="preserve"> </w:t>
      </w:r>
      <w:r>
        <w:br/>
      </w:r>
      <w:r w:rsidRPr="002F69E7">
        <w:t>Tecnologías de Información</w:t>
      </w:r>
      <w:bookmarkEnd w:id="366"/>
      <w:r w:rsidRPr="002F69E7">
        <w:t xml:space="preserve">  </w:t>
      </w:r>
    </w:p>
    <w:p w:rsidR="00544E01" w:rsidRDefault="00544E01" w:rsidP="00544E01"/>
    <w:p w:rsidR="00544E01" w:rsidRPr="00F20BB4" w:rsidRDefault="00544E01" w:rsidP="00544E01"/>
    <w:p w:rsidR="00544E01" w:rsidRPr="00F20BB4" w:rsidRDefault="00544E01" w:rsidP="00544E01">
      <w:pPr>
        <w:spacing w:before="0" w:after="200" w:line="276" w:lineRule="auto"/>
        <w:jc w:val="left"/>
      </w:pPr>
      <w:r w:rsidRPr="00F20BB4">
        <w:br w:type="page"/>
      </w:r>
    </w:p>
    <w:p w:rsidR="00544E01" w:rsidRPr="00316B84" w:rsidRDefault="00544E01" w:rsidP="00A0039A">
      <w:pPr>
        <w:pStyle w:val="Ttulo2"/>
        <w:numPr>
          <w:ilvl w:val="0"/>
          <w:numId w:val="12"/>
        </w:numPr>
      </w:pPr>
      <w:bookmarkStart w:id="367" w:name="_Toc455664425"/>
      <w:r w:rsidRPr="00316B84">
        <w:lastRenderedPageBreak/>
        <w:t>Organización de</w:t>
      </w:r>
      <w:r>
        <w:t xml:space="preserve"> </w:t>
      </w:r>
      <w:r w:rsidRPr="002F69E7">
        <w:t>Tecnologías de Información</w:t>
      </w:r>
      <w:bookmarkEnd w:id="367"/>
      <w:r w:rsidRPr="002F69E7">
        <w:t xml:space="preserve">  </w:t>
      </w:r>
      <w:r>
        <w:t xml:space="preserve">  </w:t>
      </w:r>
    </w:p>
    <w:p w:rsidR="00544E01" w:rsidRPr="00316B84" w:rsidRDefault="00544E01" w:rsidP="00544E01">
      <w:pPr>
        <w:pStyle w:val="Ttulo3"/>
      </w:pPr>
      <w:bookmarkStart w:id="368" w:name="_Toc455664426"/>
      <w:r w:rsidRPr="00316B84">
        <w:t>Organigrama</w:t>
      </w:r>
      <w:r>
        <w:t xml:space="preserve"> de la Unidad Tecnologías de la Información</w:t>
      </w:r>
      <w:bookmarkEnd w:id="368"/>
    </w:p>
    <w:p w:rsidR="00544E01" w:rsidRDefault="00544E01" w:rsidP="00544E01">
      <w:pPr>
        <w:spacing w:before="0" w:after="200" w:line="276" w:lineRule="auto"/>
        <w:jc w:val="left"/>
      </w:pPr>
      <w:r>
        <w:rPr>
          <w:rFonts w:asciiTheme="minorHAnsi" w:hAnsiTheme="minorHAnsi"/>
          <w:noProof/>
          <w:lang w:eastAsia="es-MX"/>
        </w:rPr>
        <w:drawing>
          <wp:anchor distT="0" distB="0" distL="114300" distR="114300" simplePos="0" relativeHeight="251665920" behindDoc="1" locked="0" layoutInCell="1" allowOverlap="1" wp14:anchorId="6C41259E" wp14:editId="1A4D15D6">
            <wp:simplePos x="0" y="0"/>
            <wp:positionH relativeFrom="column">
              <wp:posOffset>1624965</wp:posOffset>
            </wp:positionH>
            <wp:positionV relativeFrom="paragraph">
              <wp:posOffset>289560</wp:posOffset>
            </wp:positionV>
            <wp:extent cx="6642100" cy="3333750"/>
            <wp:effectExtent l="0" t="0" r="6350" b="0"/>
            <wp:wrapThrough wrapText="bothSides">
              <wp:wrapPolygon edited="0">
                <wp:start x="0" y="0"/>
                <wp:lineTo x="0" y="21477"/>
                <wp:lineTo x="21559" y="21477"/>
                <wp:lineTo x="21559" y="0"/>
                <wp:lineTo x="0" y="0"/>
              </wp:wrapPolygon>
            </wp:wrapThrough>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42100" cy="3333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4E01" w:rsidRDefault="00544E01" w:rsidP="00544E01">
      <w:pPr>
        <w:spacing w:before="0" w:after="200" w:line="276" w:lineRule="auto"/>
        <w:jc w:val="left"/>
        <w:rPr>
          <w:rFonts w:asciiTheme="minorHAnsi" w:hAnsiTheme="minorHAnsi"/>
        </w:rPr>
      </w:pPr>
    </w:p>
    <w:p w:rsidR="00544E01" w:rsidRDefault="00544E01" w:rsidP="00544E01">
      <w:pPr>
        <w:spacing w:before="0" w:after="200" w:line="276" w:lineRule="auto"/>
        <w:jc w:val="left"/>
        <w:rPr>
          <w:rFonts w:asciiTheme="minorHAnsi" w:hAnsiTheme="minorHAnsi"/>
        </w:rPr>
      </w:pPr>
    </w:p>
    <w:p w:rsidR="00544E01" w:rsidRDefault="00544E01" w:rsidP="00544E01">
      <w:pPr>
        <w:spacing w:before="0" w:after="200" w:line="276" w:lineRule="auto"/>
        <w:jc w:val="left"/>
        <w:rPr>
          <w:rFonts w:asciiTheme="minorHAnsi" w:hAnsiTheme="minorHAnsi"/>
        </w:rPr>
      </w:pPr>
      <w:r>
        <w:rPr>
          <w:noProof/>
          <w:lang w:eastAsia="es-MX"/>
        </w:rPr>
        <mc:AlternateContent>
          <mc:Choice Requires="wps">
            <w:drawing>
              <wp:anchor distT="0" distB="0" distL="114300" distR="114300" simplePos="0" relativeHeight="251664896" behindDoc="1" locked="0" layoutInCell="1" allowOverlap="1" wp14:anchorId="1A4B7AC0" wp14:editId="5CB0E094">
                <wp:simplePos x="0" y="0"/>
                <wp:positionH relativeFrom="column">
                  <wp:posOffset>-101600</wp:posOffset>
                </wp:positionH>
                <wp:positionV relativeFrom="paragraph">
                  <wp:posOffset>2595880</wp:posOffset>
                </wp:positionV>
                <wp:extent cx="2995295" cy="294005"/>
                <wp:effectExtent l="0" t="0" r="0" b="0"/>
                <wp:wrapTight wrapText="bothSides">
                  <wp:wrapPolygon edited="0">
                    <wp:start x="0" y="0"/>
                    <wp:lineTo x="0" y="19594"/>
                    <wp:lineTo x="21431" y="19594"/>
                    <wp:lineTo x="21431" y="0"/>
                    <wp:lineTo x="0" y="0"/>
                  </wp:wrapPolygon>
                </wp:wrapTight>
                <wp:docPr id="6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A40" w:rsidRPr="00F84D49" w:rsidRDefault="003C5A40" w:rsidP="00544E01">
                            <w:pPr>
                              <w:rPr>
                                <w:b/>
                              </w:rPr>
                            </w:pPr>
                            <w:r>
                              <w:rPr>
                                <w:b/>
                              </w:rPr>
                              <w:t>Figura 3. Organigrama</w:t>
                            </w:r>
                          </w:p>
                        </w:txbxContent>
                      </wps:txbx>
                      <wps:bodyPr rot="0" vert="horz" wrap="square" lIns="54000" tIns="10800" rIns="54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8pt;margin-top:204.4pt;width:235.85pt;height:23.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" stroked="f">
                <v:textbox inset="1.5mm,.3mm,1.5mm,.3mm">
                  <w:txbxContent>
                    <w:p w:rsidR="003C5A40" w:rsidRPr="00F84D49" w:rsidRDefault="003C5A40" w:rsidP="00544E01">
                      <w:pPr>
                        <w:rPr>
                          <w:b/>
                        </w:rPr>
                      </w:pPr>
                      <w:r>
                        <w:rPr>
                          <w:b/>
                        </w:rPr>
                        <w:t>Figura 3. Organigrama</w:t>
                      </w:r>
                    </w:p>
                  </w:txbxContent>
                </v:textbox>
                <w10:wrap type="tight"/>
              </v:shape>
            </w:pict>
          </mc:Fallback>
        </mc:AlternateContent>
      </w:r>
      <w:r>
        <w:rPr>
          <w:rFonts w:asciiTheme="minorHAnsi" w:hAnsiTheme="minorHAnsi"/>
        </w:rPr>
        <w:br w:type="page"/>
      </w:r>
    </w:p>
    <w:p w:rsidR="00544E01" w:rsidRDefault="00544E01" w:rsidP="00544E01">
      <w:pPr>
        <w:spacing w:before="0" w:after="200" w:line="276" w:lineRule="auto"/>
        <w:jc w:val="left"/>
        <w:rPr>
          <w:rFonts w:asciiTheme="minorHAnsi" w:hAnsiTheme="minorHAnsi"/>
        </w:rPr>
      </w:pPr>
    </w:p>
    <w:p w:rsidR="00544E01" w:rsidRPr="008316B1" w:rsidRDefault="00544E01" w:rsidP="00544E01">
      <w:r w:rsidRPr="006D6E8E">
        <w:t xml:space="preserve">La figura 3 corresponde  </w:t>
      </w:r>
      <w:r w:rsidRPr="00FA0927">
        <w:t xml:space="preserve">al organigrama oficial </w:t>
      </w:r>
      <w:r>
        <w:t xml:space="preserve">de </w:t>
      </w:r>
      <w:r w:rsidRPr="002F69E7">
        <w:t>Tecnologías de Información</w:t>
      </w:r>
      <w:r>
        <w:t xml:space="preserve">, </w:t>
      </w:r>
      <w:r w:rsidRPr="00FA0927">
        <w:t>que permite mostrar las relaciones jerárquicas existentes entre las áreas que intervienen en la</w:t>
      </w:r>
      <w:r>
        <w:t>(s)</w:t>
      </w:r>
      <w:r w:rsidRPr="00FA0927">
        <w:t xml:space="preserve"> </w:t>
      </w:r>
      <w:r>
        <w:t>f</w:t>
      </w:r>
      <w:r w:rsidRPr="008316B1">
        <w:t>unciones</w:t>
      </w:r>
      <w:r>
        <w:t xml:space="preserve"> principales de la organización</w:t>
      </w:r>
      <w:r w:rsidRPr="008316B1">
        <w:t>.</w:t>
      </w:r>
    </w:p>
    <w:p w:rsidR="00544E01" w:rsidRPr="00FA0927" w:rsidRDefault="00544E01" w:rsidP="00544E01">
      <w:r w:rsidRPr="00FA0927">
        <w:t xml:space="preserve">El organigrama, que es una representación estática de la organización pública, se pone en marcha gracias a la ejecución de actividades específicas que forman parte de procesos y procedimientos legales, cuya consecución produce actos administrativos válidos. Para identificar el alcance de la participación de los funcionarios y servidores públicos en la gestión </w:t>
      </w:r>
      <w:r w:rsidRPr="008316B1">
        <w:t>de las funciones y resultados principales</w:t>
      </w:r>
      <w:r w:rsidRPr="00FA0927">
        <w:t>, es necesario establecer con precisión sus responsabilidades funcionales, hacer la narrativa de los procesos y, con fines pedagógicos, hacer su representación gráfica o modelado.</w:t>
      </w:r>
    </w:p>
    <w:p w:rsidR="00544E01" w:rsidRDefault="00544E01" w:rsidP="00544E01">
      <w:pPr>
        <w:spacing w:before="0" w:after="200" w:line="276" w:lineRule="auto"/>
        <w:jc w:val="left"/>
      </w:pPr>
      <w:r w:rsidRPr="00FA0927">
        <w:t xml:space="preserve">A continuación, se presentarán las fichas de responsabilidades funcionales por cada uno de los funcionarios y servidores públicos que tienen una participación sustantiva en la generación de actos administrativos que sean objeto de </w:t>
      </w:r>
      <w:r>
        <w:t xml:space="preserve">la gestión de la Institución.  </w:t>
      </w:r>
    </w:p>
    <w:p w:rsidR="00544E01" w:rsidRPr="008316B1" w:rsidRDefault="00544E01" w:rsidP="00544E01">
      <w:pPr>
        <w:spacing w:before="0" w:after="200" w:line="276" w:lineRule="auto"/>
        <w:jc w:val="left"/>
      </w:pPr>
      <w:r>
        <w:rPr>
          <w:rFonts w:asciiTheme="minorHAnsi" w:hAnsiTheme="minorHAnsi"/>
        </w:rPr>
        <w:br w:type="page"/>
      </w:r>
    </w:p>
    <w:p w:rsidR="00544E01" w:rsidRPr="00C743E8" w:rsidRDefault="00544E01" w:rsidP="00A0039A">
      <w:pPr>
        <w:pStyle w:val="Ttulo2"/>
        <w:numPr>
          <w:ilvl w:val="0"/>
          <w:numId w:val="12"/>
        </w:numPr>
      </w:pPr>
      <w:bookmarkStart w:id="369" w:name="_Toc455664427"/>
      <w:r w:rsidRPr="00C743E8">
        <w:lastRenderedPageBreak/>
        <w:t>Fichas de responsabilidades funcionales</w:t>
      </w:r>
      <w:bookmarkEnd w:id="369"/>
    </w:p>
    <w:p w:rsidR="00544E01" w:rsidRPr="00BD4677" w:rsidRDefault="00544E01" w:rsidP="00544E01">
      <w:r w:rsidRPr="00BD4677">
        <w:t>Las fichas de responsabilidades funcionales son tablas que establecen la relación entre las atribuciones legales y las actividades que los funcionarios y servidores públicos ejecutan dentro de los procesos. Hay una ficha de responsabilidades funcionales para cada servidor público que tiene participación efectiva en la realización de un proceso administrativo. En consecuencia, las fichas de responsabilidades funcionales sintetizan las actividades que deben ejecutar para cumplir con las atribuciones que las leyes establecen, ligándolas a la</w:t>
      </w:r>
      <w:r>
        <w:t xml:space="preserve"> acción ordenada. En el caso de </w:t>
      </w:r>
      <w:r w:rsidRPr="002F69E7">
        <w:t>Tecnologías de Información</w:t>
      </w:r>
      <w:r>
        <w:t>.</w:t>
      </w:r>
    </w:p>
    <w:p w:rsidR="00544E01" w:rsidRDefault="00544E01" w:rsidP="00544E01">
      <w:r w:rsidRPr="00BD4677">
        <w:t>En la figura 2 se puede apreciar el modelo de las fichas de responsabilidades funcionales, mismas que contienen:</w:t>
      </w:r>
    </w:p>
    <w:p w:rsidR="00544E01" w:rsidRPr="00BD4677" w:rsidRDefault="00544E01" w:rsidP="00544E01">
      <w:pPr>
        <w:spacing w:before="0" w:after="0"/>
      </w:pPr>
    </w:p>
    <w:p w:rsidR="00544E01" w:rsidRPr="00BD4677" w:rsidRDefault="00544E01" w:rsidP="00544E01">
      <w:pPr>
        <w:numPr>
          <w:ilvl w:val="0"/>
          <w:numId w:val="2"/>
        </w:numPr>
        <w:spacing w:before="0" w:after="0"/>
      </w:pPr>
      <w:r w:rsidRPr="00BD4677">
        <w:t>El nombre del puesto que ejecuta las acciones que ordenan sus responsabilidades funcionales,</w:t>
      </w:r>
    </w:p>
    <w:p w:rsidR="00544E01" w:rsidRPr="00BD4677" w:rsidRDefault="00544E01" w:rsidP="00544E01">
      <w:pPr>
        <w:numPr>
          <w:ilvl w:val="0"/>
          <w:numId w:val="2"/>
        </w:numPr>
        <w:spacing w:before="0" w:after="0"/>
      </w:pPr>
      <w:r w:rsidRPr="00BD4677">
        <w:t>El área de adscripción.</w:t>
      </w:r>
    </w:p>
    <w:p w:rsidR="00544E01" w:rsidRPr="00BD4677" w:rsidRDefault="00544E01" w:rsidP="00544E01">
      <w:pPr>
        <w:numPr>
          <w:ilvl w:val="0"/>
          <w:numId w:val="2"/>
        </w:numPr>
        <w:spacing w:before="0" w:after="0"/>
      </w:pPr>
      <w:r w:rsidRPr="00BD4677">
        <w:t>El cargo del superior jerárquico del puesto al que corresponde la ejecución de las responsabilidades funcionales.</w:t>
      </w:r>
    </w:p>
    <w:p w:rsidR="00544E01" w:rsidRPr="00BD4677" w:rsidRDefault="00544E01" w:rsidP="00544E01">
      <w:pPr>
        <w:numPr>
          <w:ilvl w:val="0"/>
          <w:numId w:val="2"/>
        </w:numPr>
        <w:spacing w:before="0" w:after="0"/>
      </w:pPr>
      <w:r w:rsidRPr="00BD4677">
        <w:t>El listado de los puestos que están adscritos al cargo que se describe en la ficha.</w:t>
      </w:r>
    </w:p>
    <w:p w:rsidR="00544E01" w:rsidRPr="00BD4677" w:rsidRDefault="00544E01" w:rsidP="00544E01">
      <w:pPr>
        <w:numPr>
          <w:ilvl w:val="0"/>
          <w:numId w:val="2"/>
        </w:numPr>
        <w:spacing w:before="0" w:after="0"/>
      </w:pPr>
      <w:r w:rsidRPr="00BD4677">
        <w:t>La referencia normativa que liga la actividad y el proceso a la atribución legal. Esto es posible gracias a un identificador compuesto por las siglas del cuerpo normativo de referencia, más el numeral y la fracción que establece la atribución legal, así como un identificador de la actividad en el proceso.</w:t>
      </w:r>
    </w:p>
    <w:p w:rsidR="00544E01" w:rsidRPr="00437F21" w:rsidRDefault="00544E01" w:rsidP="00544E01">
      <w:pPr>
        <w:spacing w:before="0" w:after="0"/>
        <w:ind w:left="709"/>
      </w:pPr>
      <w:r w:rsidRPr="00437F21">
        <w:rPr>
          <w:b/>
        </w:rPr>
        <w:t>Ejemplo</w:t>
      </w:r>
      <w:r w:rsidRPr="00437F21">
        <w:t xml:space="preserve">: PE-14-I-RI-22-I-1. Esta referencia hace alusión a la actividad 1, del procedimiento de “Integración de Planes y Proyectos Especiales de Gobierno”, que corresponde al artículo 14 fracción I de la Ley Orgánica del Poder Ejecutivo (PE). </w:t>
      </w:r>
    </w:p>
    <w:p w:rsidR="00544E01" w:rsidRPr="00437F21" w:rsidRDefault="00544E01" w:rsidP="00544E01">
      <w:pPr>
        <w:spacing w:before="0" w:after="0"/>
        <w:ind w:left="709"/>
      </w:pPr>
      <w:r w:rsidRPr="00437F21">
        <w:t>De la misma forma la segunda parte de la referencia corresponde a la alineación de la actividad no. 1 con el artículo 22 fracción I del Reglamento Interior de la SEPAF.</w:t>
      </w:r>
    </w:p>
    <w:p w:rsidR="00544E01" w:rsidRPr="00BD4677" w:rsidRDefault="00544E01" w:rsidP="00544E01">
      <w:pPr>
        <w:numPr>
          <w:ilvl w:val="0"/>
          <w:numId w:val="2"/>
        </w:numPr>
      </w:pPr>
      <w:r w:rsidRPr="00BD4677">
        <w:t>La columna de responsabilidades funcionales propiamente dichas, que son las actividades que se ejecutan para materializar el acto administrativo, así como el proceso donde se ejecuta esta actividad.</w:t>
      </w:r>
    </w:p>
    <w:p w:rsidR="00544E01" w:rsidRDefault="00544E01" w:rsidP="00544E01">
      <w:pPr>
        <w:numPr>
          <w:ilvl w:val="0"/>
          <w:numId w:val="2"/>
        </w:numPr>
      </w:pPr>
      <w:r>
        <w:t>El proceso en el que se ejecuta la responsabilidad funcional, en secuencia, tiempo y forma.</w:t>
      </w:r>
    </w:p>
    <w:p w:rsidR="00544E01" w:rsidRDefault="00544E01" w:rsidP="00544E01"/>
    <w:p w:rsidR="00544E01" w:rsidRDefault="00544E01" w:rsidP="00544E01">
      <w:r>
        <w:br w:type="page"/>
      </w: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544E01" w:rsidRPr="00185D21" w:rsidTr="00184976">
        <w:trPr>
          <w:trHeight w:val="20"/>
        </w:trPr>
        <w:tc>
          <w:tcPr>
            <w:tcW w:w="2079" w:type="dxa"/>
            <w:shd w:val="clear" w:color="auto" w:fill="D9D9D9" w:themeFill="background1" w:themeFillShade="D9"/>
            <w:vAlign w:val="center"/>
            <w:hideMark/>
          </w:tcPr>
          <w:p w:rsidR="00544E01" w:rsidRPr="00185D21" w:rsidRDefault="00544E01" w:rsidP="00184976">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544E01" w:rsidRPr="00185D21" w:rsidRDefault="00544E01" w:rsidP="00184976">
            <w:pPr>
              <w:keepNext/>
              <w:keepLines/>
              <w:spacing w:before="60" w:after="60"/>
              <w:rPr>
                <w:rFonts w:asciiTheme="minorHAnsi" w:eastAsia="Times New Roman" w:hAnsiTheme="minorHAnsi" w:cs="Arial"/>
                <w:bCs/>
                <w:color w:val="000000" w:themeColor="text1"/>
                <w:lang w:eastAsia="es-MX"/>
              </w:rPr>
            </w:pPr>
            <w:r w:rsidRPr="00B86480">
              <w:rPr>
                <w:rFonts w:ascii="Arial" w:hAnsi="Arial" w:cs="Arial"/>
                <w:sz w:val="18"/>
                <w:szCs w:val="18"/>
              </w:rPr>
              <w:t xml:space="preserve">Director de </w:t>
            </w:r>
            <w:r>
              <w:rPr>
                <w:rFonts w:ascii="Arial" w:hAnsi="Arial" w:cs="Arial"/>
                <w:sz w:val="18"/>
                <w:szCs w:val="18"/>
              </w:rPr>
              <w:t xml:space="preserve">Unidad de </w:t>
            </w:r>
            <w:r w:rsidRPr="00B86480">
              <w:rPr>
                <w:rFonts w:ascii="Arial" w:hAnsi="Arial" w:cs="Arial"/>
                <w:sz w:val="18"/>
                <w:szCs w:val="18"/>
              </w:rPr>
              <w:t>Tecnologías de Información</w:t>
            </w:r>
          </w:p>
        </w:tc>
      </w:tr>
      <w:tr w:rsidR="00544E01" w:rsidRPr="00185D21" w:rsidTr="00184976">
        <w:trPr>
          <w:trHeight w:val="20"/>
        </w:trPr>
        <w:tc>
          <w:tcPr>
            <w:tcW w:w="2079" w:type="dxa"/>
            <w:shd w:val="clear" w:color="auto" w:fill="D9D9D9" w:themeFill="background1" w:themeFillShade="D9"/>
            <w:vAlign w:val="center"/>
            <w:hideMark/>
          </w:tcPr>
          <w:p w:rsidR="00544E01" w:rsidRPr="00185D21" w:rsidRDefault="00544E01" w:rsidP="0018497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544E01" w:rsidRPr="00185D21" w:rsidRDefault="00544E01" w:rsidP="00184976">
            <w:pPr>
              <w:keepNext/>
              <w:keepLines/>
              <w:spacing w:before="60" w:after="60"/>
              <w:rPr>
                <w:rFonts w:asciiTheme="minorHAnsi" w:eastAsia="Times New Roman" w:hAnsiTheme="minorHAnsi" w:cs="Arial"/>
                <w:bCs/>
                <w:color w:val="000000" w:themeColor="text1"/>
                <w:lang w:eastAsia="es-MX"/>
              </w:rPr>
            </w:pPr>
            <w:r w:rsidRPr="00B86480">
              <w:rPr>
                <w:rFonts w:ascii="Arial" w:hAnsi="Arial" w:cs="Arial"/>
                <w:sz w:val="18"/>
                <w:szCs w:val="18"/>
              </w:rPr>
              <w:t>Unidad de Tecnologías de Información</w:t>
            </w:r>
          </w:p>
        </w:tc>
      </w:tr>
      <w:tr w:rsidR="00544E01" w:rsidRPr="00185D21" w:rsidTr="00184976">
        <w:trPr>
          <w:trHeight w:val="20"/>
        </w:trPr>
        <w:tc>
          <w:tcPr>
            <w:tcW w:w="2079" w:type="dxa"/>
            <w:shd w:val="clear" w:color="auto" w:fill="D9D9D9" w:themeFill="background1" w:themeFillShade="D9"/>
            <w:vAlign w:val="center"/>
            <w:hideMark/>
          </w:tcPr>
          <w:p w:rsidR="00544E01" w:rsidRPr="00185D21" w:rsidRDefault="00544E01" w:rsidP="0018497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544E01" w:rsidRPr="00185D21" w:rsidRDefault="00544E01" w:rsidP="00184976">
            <w:pPr>
              <w:keepNext/>
              <w:keepLines/>
              <w:spacing w:before="60" w:after="60"/>
              <w:rPr>
                <w:rFonts w:asciiTheme="minorHAnsi" w:eastAsia="Times New Roman" w:hAnsiTheme="minorHAnsi" w:cs="Arial"/>
                <w:bCs/>
                <w:color w:val="000000" w:themeColor="text1"/>
                <w:lang w:eastAsia="es-MX"/>
              </w:rPr>
            </w:pPr>
            <w:r w:rsidRPr="00B86480">
              <w:rPr>
                <w:rFonts w:ascii="Arial" w:hAnsi="Arial" w:cs="Arial"/>
                <w:sz w:val="18"/>
                <w:szCs w:val="18"/>
              </w:rPr>
              <w:t>Director General</w:t>
            </w:r>
            <w:r>
              <w:rPr>
                <w:rFonts w:ascii="Arial" w:hAnsi="Arial" w:cs="Arial"/>
                <w:sz w:val="18"/>
                <w:szCs w:val="18"/>
              </w:rPr>
              <w:t xml:space="preserve"> de IIEG</w:t>
            </w:r>
          </w:p>
        </w:tc>
      </w:tr>
      <w:tr w:rsidR="00544E01" w:rsidRPr="00185D21" w:rsidTr="00184976">
        <w:trPr>
          <w:trHeight w:val="20"/>
        </w:trPr>
        <w:tc>
          <w:tcPr>
            <w:tcW w:w="2079" w:type="dxa"/>
            <w:shd w:val="clear" w:color="auto" w:fill="D9D9D9" w:themeFill="background1" w:themeFillShade="D9"/>
            <w:vAlign w:val="center"/>
            <w:hideMark/>
          </w:tcPr>
          <w:p w:rsidR="00544E01" w:rsidRPr="00185D21" w:rsidRDefault="00544E01" w:rsidP="0018497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544E01" w:rsidRPr="00B86480" w:rsidRDefault="00544E01" w:rsidP="00184976">
            <w:pPr>
              <w:keepNext/>
              <w:keepLines/>
              <w:spacing w:before="60" w:after="60"/>
              <w:rPr>
                <w:rFonts w:ascii="Arial" w:hAnsi="Arial" w:cs="Arial"/>
                <w:bCs/>
                <w:sz w:val="18"/>
                <w:szCs w:val="18"/>
              </w:rPr>
            </w:pPr>
            <w:r w:rsidRPr="00B86480">
              <w:rPr>
                <w:rFonts w:ascii="Arial" w:hAnsi="Arial" w:cs="Arial"/>
                <w:bCs/>
                <w:sz w:val="18"/>
                <w:szCs w:val="18"/>
              </w:rPr>
              <w:t>Coordinador  de desarrollo de software</w:t>
            </w:r>
          </w:p>
          <w:p w:rsidR="00544E01" w:rsidRPr="00B86480" w:rsidRDefault="00544E01" w:rsidP="00184976">
            <w:pPr>
              <w:jc w:val="left"/>
              <w:rPr>
                <w:rFonts w:ascii="Arial" w:hAnsi="Arial" w:cs="Arial"/>
                <w:bCs/>
                <w:sz w:val="18"/>
                <w:szCs w:val="18"/>
              </w:rPr>
            </w:pPr>
            <w:r w:rsidRPr="00B86480">
              <w:rPr>
                <w:rFonts w:ascii="Arial" w:hAnsi="Arial" w:cs="Arial"/>
                <w:sz w:val="18"/>
                <w:szCs w:val="18"/>
              </w:rPr>
              <w:t xml:space="preserve">Coordinador de </w:t>
            </w:r>
            <w:r w:rsidRPr="00B86480">
              <w:rPr>
                <w:rFonts w:ascii="Arial" w:hAnsi="Arial" w:cs="Arial"/>
                <w:bCs/>
                <w:sz w:val="18"/>
                <w:szCs w:val="18"/>
              </w:rPr>
              <w:t xml:space="preserve">Planeación y Proyectos Estratégicos </w:t>
            </w:r>
          </w:p>
          <w:p w:rsidR="00544E01" w:rsidRPr="00DF3D22" w:rsidRDefault="00544E01" w:rsidP="00184976">
            <w:pPr>
              <w:keepNext/>
              <w:keepLines/>
              <w:spacing w:before="60" w:after="60"/>
              <w:rPr>
                <w:rFonts w:ascii="Arial" w:hAnsi="Arial" w:cs="Arial"/>
                <w:bCs/>
                <w:sz w:val="18"/>
                <w:szCs w:val="18"/>
              </w:rPr>
            </w:pPr>
            <w:r w:rsidRPr="00DF3D22">
              <w:rPr>
                <w:rFonts w:ascii="Arial" w:hAnsi="Arial" w:cs="Arial"/>
                <w:bCs/>
                <w:sz w:val="18"/>
                <w:szCs w:val="18"/>
              </w:rPr>
              <w:t>Coordinador de Redes y Telecomunicaciones</w:t>
            </w:r>
          </w:p>
          <w:p w:rsidR="00544E01" w:rsidRDefault="00544E01" w:rsidP="00184976">
            <w:pPr>
              <w:keepNext/>
              <w:keepLines/>
              <w:spacing w:before="60" w:after="60"/>
              <w:rPr>
                <w:rFonts w:ascii="Arial" w:hAnsi="Arial" w:cs="Arial"/>
                <w:bCs/>
                <w:sz w:val="18"/>
                <w:szCs w:val="18"/>
              </w:rPr>
            </w:pPr>
            <w:r>
              <w:rPr>
                <w:rFonts w:ascii="Arial" w:hAnsi="Arial" w:cs="Arial"/>
                <w:bCs/>
                <w:sz w:val="18"/>
                <w:szCs w:val="18"/>
              </w:rPr>
              <w:t>Coordinador de Proyectos Geománticos</w:t>
            </w:r>
          </w:p>
          <w:p w:rsidR="00544E01" w:rsidRDefault="00544E01" w:rsidP="00184976">
            <w:pPr>
              <w:keepNext/>
              <w:keepLines/>
              <w:spacing w:before="60" w:after="60"/>
              <w:rPr>
                <w:rFonts w:ascii="Arial" w:hAnsi="Arial" w:cs="Arial"/>
                <w:bCs/>
                <w:sz w:val="18"/>
                <w:szCs w:val="18"/>
              </w:rPr>
            </w:pPr>
            <w:r>
              <w:rPr>
                <w:rFonts w:ascii="Arial" w:hAnsi="Arial" w:cs="Arial"/>
                <w:bCs/>
                <w:sz w:val="18"/>
                <w:szCs w:val="18"/>
              </w:rPr>
              <w:t>Líder de Proyecto</w:t>
            </w:r>
          </w:p>
          <w:p w:rsidR="00544E01" w:rsidRPr="00185D21" w:rsidRDefault="00544E01" w:rsidP="00184976">
            <w:pPr>
              <w:keepNext/>
              <w:keepLines/>
              <w:spacing w:before="60" w:after="60"/>
              <w:rPr>
                <w:rFonts w:asciiTheme="minorHAnsi" w:eastAsia="Times New Roman" w:hAnsiTheme="minorHAnsi" w:cs="Arial"/>
                <w:bCs/>
                <w:color w:val="000000" w:themeColor="text1"/>
                <w:lang w:eastAsia="es-MX"/>
              </w:rPr>
            </w:pPr>
            <w:r>
              <w:rPr>
                <w:rFonts w:ascii="Arial" w:hAnsi="Arial" w:cs="Arial"/>
                <w:bCs/>
                <w:sz w:val="18"/>
                <w:szCs w:val="18"/>
              </w:rPr>
              <w:t>Analista de Sistemas B</w:t>
            </w:r>
          </w:p>
        </w:tc>
      </w:tr>
    </w:tbl>
    <w:p w:rsidR="00544E01" w:rsidRPr="009173F9" w:rsidRDefault="00544E01" w:rsidP="00544E01">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885"/>
        <w:gridCol w:w="2218"/>
        <w:gridCol w:w="6096"/>
        <w:gridCol w:w="4252"/>
      </w:tblGrid>
      <w:tr w:rsidR="00544E01" w:rsidRPr="00185D21" w:rsidTr="00184976">
        <w:trPr>
          <w:trHeight w:val="20"/>
          <w:tblHeader/>
        </w:trPr>
        <w:tc>
          <w:tcPr>
            <w:tcW w:w="15451" w:type="dxa"/>
            <w:gridSpan w:val="4"/>
            <w:shd w:val="clear" w:color="auto" w:fill="D9D9D9" w:themeFill="background1" w:themeFillShade="D9"/>
            <w:vAlign w:val="center"/>
            <w:hideMark/>
          </w:tcPr>
          <w:p w:rsidR="00544E01" w:rsidRPr="00185D21" w:rsidRDefault="00544E01" w:rsidP="00184976">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p>
        </w:tc>
      </w:tr>
      <w:tr w:rsidR="00544E01" w:rsidRPr="00185D21" w:rsidTr="00184976">
        <w:trPr>
          <w:trHeight w:val="20"/>
          <w:tblHeader/>
        </w:trPr>
        <w:tc>
          <w:tcPr>
            <w:tcW w:w="2885" w:type="dxa"/>
            <w:shd w:val="clear" w:color="auto" w:fill="D9D9D9" w:themeFill="background1" w:themeFillShade="D9"/>
            <w:vAlign w:val="center"/>
            <w:hideMark/>
          </w:tcPr>
          <w:p w:rsidR="00544E01" w:rsidRPr="00185D21" w:rsidRDefault="00544E01" w:rsidP="0018497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8314" w:type="dxa"/>
            <w:gridSpan w:val="2"/>
            <w:shd w:val="clear" w:color="auto" w:fill="D9D9D9" w:themeFill="background1" w:themeFillShade="D9"/>
            <w:vAlign w:val="center"/>
          </w:tcPr>
          <w:p w:rsidR="00544E01" w:rsidRPr="00185D21" w:rsidRDefault="00544E01" w:rsidP="0018497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4252" w:type="dxa"/>
            <w:shd w:val="clear" w:color="auto" w:fill="D9D9D9" w:themeFill="background1" w:themeFillShade="D9"/>
            <w:vAlign w:val="center"/>
          </w:tcPr>
          <w:p w:rsidR="00544E01" w:rsidRPr="00185D21" w:rsidRDefault="00544E01" w:rsidP="0018497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544E01" w:rsidRPr="00185D21" w:rsidRDefault="00544E01" w:rsidP="0018497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544E01" w:rsidRPr="00185D21" w:rsidTr="00184976">
        <w:trPr>
          <w:trHeight w:val="20"/>
        </w:trPr>
        <w:tc>
          <w:tcPr>
            <w:tcW w:w="5103" w:type="dxa"/>
            <w:gridSpan w:val="2"/>
            <w:shd w:val="clear" w:color="auto" w:fill="FFFFFF" w:themeFill="background1"/>
            <w:vAlign w:val="center"/>
          </w:tcPr>
          <w:p w:rsidR="00544E01" w:rsidRDefault="00544E01" w:rsidP="00184976">
            <w:pPr>
              <w:jc w:val="left"/>
              <w:rPr>
                <w:color w:val="000000"/>
              </w:rPr>
            </w:pPr>
            <w:r>
              <w:rPr>
                <w:color w:val="000000"/>
                <w:sz w:val="22"/>
              </w:rPr>
              <w:t xml:space="preserve">DP 3 II,III,IV,V RI 12 V,VII,X,XI,XII,XIII,XX,XXII EO 29 </w:t>
            </w:r>
          </w:p>
          <w:p w:rsidR="00544E01" w:rsidRPr="0019422A" w:rsidRDefault="00544E01" w:rsidP="00184976">
            <w:pPr>
              <w:jc w:val="left"/>
              <w:rPr>
                <w:rFonts w:asciiTheme="minorHAnsi" w:eastAsia="Times New Roman" w:hAnsiTheme="minorHAnsi" w:cs="Arial"/>
                <w:bCs/>
                <w:color w:val="000000" w:themeColor="text1"/>
                <w:lang w:eastAsia="es-MX"/>
              </w:rPr>
            </w:pPr>
            <w:r w:rsidRPr="0019422A">
              <w:rPr>
                <w:color w:val="000000"/>
                <w:sz w:val="22"/>
              </w:rPr>
              <w:t xml:space="preserve">DP 10 </w:t>
            </w:r>
            <w:proofErr w:type="spellStart"/>
            <w:r w:rsidRPr="0019422A">
              <w:rPr>
                <w:color w:val="000000"/>
                <w:sz w:val="22"/>
              </w:rPr>
              <w:t>II,IV,VII,Xll</w:t>
            </w:r>
            <w:proofErr w:type="spellEnd"/>
            <w:r w:rsidRPr="0019422A">
              <w:rPr>
                <w:color w:val="000000"/>
                <w:sz w:val="22"/>
              </w:rPr>
              <w:t xml:space="preserve"> RI 12 V,VII,X,XI,XII,XIII,XX,XXII EO 29</w:t>
            </w:r>
          </w:p>
        </w:tc>
        <w:tc>
          <w:tcPr>
            <w:tcW w:w="6096" w:type="dxa"/>
            <w:shd w:val="clear" w:color="auto" w:fill="FFFFFF" w:themeFill="background1"/>
            <w:vAlign w:val="center"/>
          </w:tcPr>
          <w:p w:rsidR="00544E01" w:rsidRPr="00B86480" w:rsidRDefault="00544E01" w:rsidP="00184976">
            <w:pPr>
              <w:spacing w:before="60" w:after="60"/>
              <w:jc w:val="left"/>
              <w:rPr>
                <w:rFonts w:eastAsia="Times New Roman" w:cs="Arial"/>
                <w:bCs/>
                <w:color w:val="000000"/>
                <w:lang w:eastAsia="es-MX"/>
              </w:rPr>
            </w:pPr>
            <w:r>
              <w:rPr>
                <w:rFonts w:eastAsia="Times New Roman" w:cs="Arial"/>
                <w:bCs/>
                <w:color w:val="000000"/>
                <w:lang w:eastAsia="es-MX"/>
              </w:rPr>
              <w:t xml:space="preserve">Crear plan de trabajo </w:t>
            </w:r>
          </w:p>
        </w:tc>
        <w:tc>
          <w:tcPr>
            <w:tcW w:w="4252" w:type="dxa"/>
            <w:shd w:val="clear" w:color="auto" w:fill="FFFFFF" w:themeFill="background1"/>
            <w:vAlign w:val="center"/>
          </w:tcPr>
          <w:p w:rsidR="00544E01" w:rsidRDefault="00544E01" w:rsidP="00184976">
            <w:pPr>
              <w:jc w:val="left"/>
              <w:rPr>
                <w:color w:val="000000"/>
              </w:rPr>
            </w:pPr>
            <w:r>
              <w:rPr>
                <w:color w:val="000000"/>
                <w:sz w:val="22"/>
              </w:rPr>
              <w:t>Desarrollo y/o Actualización de Cubo</w:t>
            </w:r>
          </w:p>
        </w:tc>
      </w:tr>
      <w:tr w:rsidR="00544E01" w:rsidRPr="00185D21" w:rsidTr="00184976">
        <w:trPr>
          <w:trHeight w:val="20"/>
        </w:trPr>
        <w:tc>
          <w:tcPr>
            <w:tcW w:w="5103" w:type="dxa"/>
            <w:gridSpan w:val="2"/>
            <w:shd w:val="clear" w:color="auto" w:fill="FFFFFF" w:themeFill="background1"/>
            <w:vAlign w:val="center"/>
          </w:tcPr>
          <w:p w:rsidR="00544E01" w:rsidRDefault="00544E01" w:rsidP="00184976">
            <w:pPr>
              <w:jc w:val="left"/>
              <w:rPr>
                <w:color w:val="000000"/>
              </w:rPr>
            </w:pPr>
            <w:r>
              <w:rPr>
                <w:color w:val="000000"/>
                <w:sz w:val="22"/>
              </w:rPr>
              <w:t xml:space="preserve">DP 3 II,III,IV,V RI 12 V,VII,X,XI,XII,XIII,XX,XXII EO 29 </w:t>
            </w:r>
          </w:p>
          <w:p w:rsidR="00544E01" w:rsidRPr="0019422A" w:rsidRDefault="00544E01" w:rsidP="00184976">
            <w:pPr>
              <w:jc w:val="left"/>
              <w:rPr>
                <w:rFonts w:asciiTheme="minorHAnsi" w:eastAsia="Times New Roman" w:hAnsiTheme="minorHAnsi" w:cs="Arial"/>
                <w:bCs/>
                <w:color w:val="000000" w:themeColor="text1"/>
                <w:lang w:eastAsia="es-MX"/>
              </w:rPr>
            </w:pPr>
            <w:r w:rsidRPr="0019422A">
              <w:rPr>
                <w:color w:val="000000"/>
                <w:sz w:val="22"/>
              </w:rPr>
              <w:t xml:space="preserve">DP 10 </w:t>
            </w:r>
            <w:proofErr w:type="spellStart"/>
            <w:r w:rsidRPr="0019422A">
              <w:rPr>
                <w:color w:val="000000"/>
                <w:sz w:val="22"/>
              </w:rPr>
              <w:t>II,IV,VII,Xll</w:t>
            </w:r>
            <w:proofErr w:type="spellEnd"/>
            <w:r w:rsidRPr="0019422A">
              <w:rPr>
                <w:color w:val="000000"/>
                <w:sz w:val="22"/>
              </w:rPr>
              <w:t xml:space="preserve"> RI 12 V,VII,X,XI,XII,XIII,XX,XXII EO 29</w:t>
            </w:r>
          </w:p>
        </w:tc>
        <w:tc>
          <w:tcPr>
            <w:tcW w:w="6096" w:type="dxa"/>
            <w:shd w:val="clear" w:color="auto" w:fill="FFFFFF" w:themeFill="background1"/>
            <w:vAlign w:val="center"/>
          </w:tcPr>
          <w:p w:rsidR="00544E01" w:rsidRPr="00B86480" w:rsidRDefault="00544E01" w:rsidP="00184976">
            <w:pPr>
              <w:spacing w:before="60" w:after="60"/>
              <w:jc w:val="left"/>
              <w:rPr>
                <w:rFonts w:eastAsia="Times New Roman" w:cs="Arial"/>
                <w:bCs/>
                <w:color w:val="000000"/>
                <w:lang w:eastAsia="es-MX"/>
              </w:rPr>
            </w:pPr>
            <w:r>
              <w:rPr>
                <w:rFonts w:eastAsia="Times New Roman" w:cs="Arial"/>
                <w:bCs/>
                <w:color w:val="000000"/>
                <w:lang w:eastAsia="es-MX"/>
              </w:rPr>
              <w:t>Crear plan de trabajo</w:t>
            </w:r>
          </w:p>
        </w:tc>
        <w:tc>
          <w:tcPr>
            <w:tcW w:w="4252" w:type="dxa"/>
            <w:shd w:val="clear" w:color="auto" w:fill="FFFFFF" w:themeFill="background1"/>
            <w:vAlign w:val="center"/>
          </w:tcPr>
          <w:p w:rsidR="00544E01" w:rsidRDefault="00544E01" w:rsidP="00184976">
            <w:pPr>
              <w:jc w:val="left"/>
              <w:rPr>
                <w:color w:val="000000"/>
              </w:rPr>
            </w:pPr>
            <w:r>
              <w:rPr>
                <w:color w:val="000000"/>
                <w:sz w:val="22"/>
              </w:rPr>
              <w:t>Desarrollo y/o Actualización de Sistema a Medida</w:t>
            </w:r>
          </w:p>
        </w:tc>
      </w:tr>
      <w:tr w:rsidR="00544E01" w:rsidRPr="00185D21" w:rsidTr="00184976">
        <w:trPr>
          <w:trHeight w:val="20"/>
        </w:trPr>
        <w:tc>
          <w:tcPr>
            <w:tcW w:w="5103" w:type="dxa"/>
            <w:gridSpan w:val="2"/>
            <w:shd w:val="clear" w:color="auto" w:fill="FFFFFF" w:themeFill="background1"/>
            <w:vAlign w:val="center"/>
          </w:tcPr>
          <w:p w:rsidR="00544E01" w:rsidRDefault="00544E01" w:rsidP="00184976">
            <w:pPr>
              <w:jc w:val="left"/>
              <w:rPr>
                <w:color w:val="000000"/>
              </w:rPr>
            </w:pPr>
            <w:r>
              <w:rPr>
                <w:color w:val="000000"/>
                <w:sz w:val="22"/>
              </w:rPr>
              <w:t>DP 3 II,III,IV,V RI 12 V,VII,X,XI,XII,XIII,XX,XXII EO 29</w:t>
            </w:r>
          </w:p>
          <w:p w:rsidR="00544E01" w:rsidRPr="0019422A" w:rsidRDefault="00544E01" w:rsidP="00184976">
            <w:pPr>
              <w:jc w:val="left"/>
              <w:rPr>
                <w:rFonts w:asciiTheme="minorHAnsi" w:eastAsia="Times New Roman" w:hAnsiTheme="minorHAnsi" w:cs="Arial"/>
                <w:bCs/>
                <w:color w:val="000000" w:themeColor="text1"/>
                <w:lang w:eastAsia="es-MX"/>
              </w:rPr>
            </w:pPr>
            <w:r w:rsidRPr="0019422A">
              <w:rPr>
                <w:color w:val="000000"/>
                <w:sz w:val="22"/>
              </w:rPr>
              <w:t xml:space="preserve">DP 10 </w:t>
            </w:r>
            <w:proofErr w:type="spellStart"/>
            <w:r w:rsidRPr="0019422A">
              <w:rPr>
                <w:color w:val="000000"/>
                <w:sz w:val="22"/>
              </w:rPr>
              <w:t>II,IV,VII,Xll</w:t>
            </w:r>
            <w:proofErr w:type="spellEnd"/>
            <w:r w:rsidRPr="0019422A">
              <w:rPr>
                <w:color w:val="000000"/>
                <w:sz w:val="22"/>
              </w:rPr>
              <w:t xml:space="preserve"> RI 12 V,VII,X,XI,XII,XIII,XX,XXII EO 29</w:t>
            </w:r>
          </w:p>
        </w:tc>
        <w:tc>
          <w:tcPr>
            <w:tcW w:w="6096" w:type="dxa"/>
            <w:shd w:val="clear" w:color="auto" w:fill="FFFFFF" w:themeFill="background1"/>
            <w:vAlign w:val="center"/>
          </w:tcPr>
          <w:p w:rsidR="00544E01" w:rsidRPr="00B86480" w:rsidRDefault="00544E01" w:rsidP="00184976">
            <w:pPr>
              <w:spacing w:before="60" w:after="60"/>
              <w:jc w:val="left"/>
              <w:rPr>
                <w:rFonts w:eastAsia="Times New Roman" w:cs="Arial"/>
                <w:bCs/>
                <w:color w:val="000000"/>
                <w:lang w:eastAsia="es-MX"/>
              </w:rPr>
            </w:pPr>
            <w:r>
              <w:rPr>
                <w:rFonts w:eastAsia="Times New Roman" w:cs="Arial"/>
                <w:bCs/>
                <w:color w:val="000000"/>
                <w:lang w:eastAsia="es-MX"/>
              </w:rPr>
              <w:t>Crear plan de trabajo</w:t>
            </w:r>
          </w:p>
        </w:tc>
        <w:tc>
          <w:tcPr>
            <w:tcW w:w="4252" w:type="dxa"/>
            <w:shd w:val="clear" w:color="auto" w:fill="FFFFFF" w:themeFill="background1"/>
            <w:vAlign w:val="center"/>
          </w:tcPr>
          <w:p w:rsidR="00544E01" w:rsidRDefault="00544E01" w:rsidP="00184976">
            <w:pPr>
              <w:jc w:val="left"/>
              <w:rPr>
                <w:color w:val="000000"/>
              </w:rPr>
            </w:pPr>
            <w:r>
              <w:rPr>
                <w:color w:val="000000"/>
                <w:sz w:val="22"/>
              </w:rPr>
              <w:t>Soporte Especializado a Equipo y/o Sistemas de Información Estadística y Geográfica</w:t>
            </w:r>
          </w:p>
        </w:tc>
      </w:tr>
      <w:tr w:rsidR="00544E01" w:rsidRPr="00185D21" w:rsidTr="00184976">
        <w:trPr>
          <w:trHeight w:val="20"/>
        </w:trPr>
        <w:tc>
          <w:tcPr>
            <w:tcW w:w="5103" w:type="dxa"/>
            <w:gridSpan w:val="2"/>
            <w:shd w:val="clear" w:color="auto" w:fill="FFFFFF" w:themeFill="background1"/>
            <w:vAlign w:val="center"/>
          </w:tcPr>
          <w:p w:rsidR="00544E01" w:rsidRDefault="00544E01" w:rsidP="00184976">
            <w:pPr>
              <w:jc w:val="left"/>
              <w:rPr>
                <w:color w:val="000000"/>
              </w:rPr>
            </w:pPr>
            <w:r>
              <w:rPr>
                <w:color w:val="000000"/>
                <w:sz w:val="22"/>
              </w:rPr>
              <w:t xml:space="preserve">DP 3 II,III,IV,V RI 12 V,VII,X,XI,XII,XIII,XIV,XX,XXII,XV EO </w:t>
            </w:r>
            <w:r>
              <w:rPr>
                <w:color w:val="000000"/>
                <w:sz w:val="22"/>
              </w:rPr>
              <w:lastRenderedPageBreak/>
              <w:t>29</w:t>
            </w:r>
          </w:p>
          <w:p w:rsidR="00544E01" w:rsidRPr="0019422A" w:rsidRDefault="00544E01" w:rsidP="00184976">
            <w:pPr>
              <w:jc w:val="left"/>
              <w:rPr>
                <w:rFonts w:asciiTheme="minorHAnsi" w:eastAsia="Times New Roman" w:hAnsiTheme="minorHAnsi" w:cs="Arial"/>
                <w:bCs/>
                <w:color w:val="000000" w:themeColor="text1"/>
                <w:lang w:eastAsia="es-MX"/>
              </w:rPr>
            </w:pPr>
            <w:r w:rsidRPr="0019422A">
              <w:rPr>
                <w:color w:val="000000"/>
                <w:sz w:val="22"/>
              </w:rPr>
              <w:t xml:space="preserve">DP 10 </w:t>
            </w:r>
            <w:proofErr w:type="spellStart"/>
            <w:r w:rsidRPr="0019422A">
              <w:rPr>
                <w:color w:val="000000"/>
                <w:sz w:val="22"/>
              </w:rPr>
              <w:t>II,IV,VII,Xll</w:t>
            </w:r>
            <w:proofErr w:type="spellEnd"/>
            <w:r w:rsidRPr="0019422A">
              <w:rPr>
                <w:color w:val="000000"/>
                <w:sz w:val="22"/>
              </w:rPr>
              <w:t xml:space="preserve"> RI 12 V,VII,X,XI,XII,XIII,XIV,XX,XXII,XV EO 29</w:t>
            </w:r>
          </w:p>
        </w:tc>
        <w:tc>
          <w:tcPr>
            <w:tcW w:w="6096" w:type="dxa"/>
            <w:shd w:val="clear" w:color="auto" w:fill="FFFFFF" w:themeFill="background1"/>
            <w:vAlign w:val="center"/>
          </w:tcPr>
          <w:p w:rsidR="00544E01" w:rsidRPr="00B86480" w:rsidRDefault="00544E01" w:rsidP="00184976">
            <w:pPr>
              <w:spacing w:before="60" w:after="60"/>
              <w:jc w:val="left"/>
              <w:rPr>
                <w:rFonts w:eastAsia="Times New Roman" w:cs="Arial"/>
                <w:bCs/>
                <w:color w:val="000000"/>
                <w:lang w:eastAsia="es-MX"/>
              </w:rPr>
            </w:pPr>
            <w:r>
              <w:rPr>
                <w:rFonts w:eastAsia="Times New Roman" w:cs="Arial"/>
                <w:bCs/>
                <w:color w:val="000000"/>
                <w:lang w:eastAsia="es-MX"/>
              </w:rPr>
              <w:lastRenderedPageBreak/>
              <w:t>Crear plan de trabajo</w:t>
            </w:r>
          </w:p>
        </w:tc>
        <w:tc>
          <w:tcPr>
            <w:tcW w:w="4252" w:type="dxa"/>
            <w:shd w:val="clear" w:color="auto" w:fill="FFFFFF" w:themeFill="background1"/>
            <w:vAlign w:val="center"/>
          </w:tcPr>
          <w:p w:rsidR="00544E01" w:rsidRDefault="00544E01" w:rsidP="00184976">
            <w:pPr>
              <w:jc w:val="left"/>
              <w:rPr>
                <w:color w:val="000000"/>
              </w:rPr>
            </w:pPr>
            <w:r>
              <w:rPr>
                <w:color w:val="000000"/>
                <w:sz w:val="22"/>
              </w:rPr>
              <w:t>Capacitación Especializada</w:t>
            </w:r>
          </w:p>
        </w:tc>
      </w:tr>
      <w:tr w:rsidR="00544E01" w:rsidRPr="00185D21" w:rsidTr="00184976">
        <w:trPr>
          <w:trHeight w:val="20"/>
        </w:trPr>
        <w:tc>
          <w:tcPr>
            <w:tcW w:w="5103" w:type="dxa"/>
            <w:gridSpan w:val="2"/>
            <w:shd w:val="clear" w:color="auto" w:fill="FFFFFF" w:themeFill="background1"/>
            <w:vAlign w:val="center"/>
          </w:tcPr>
          <w:p w:rsidR="00544E01" w:rsidRDefault="00544E01" w:rsidP="00184976">
            <w:pPr>
              <w:jc w:val="left"/>
              <w:rPr>
                <w:color w:val="000000"/>
              </w:rPr>
            </w:pPr>
            <w:r>
              <w:rPr>
                <w:color w:val="000000"/>
                <w:sz w:val="22"/>
              </w:rPr>
              <w:lastRenderedPageBreak/>
              <w:t xml:space="preserve">DP 3 II,III,IV,V RI 12 V,VII,X,XI,XII,XIII,XX,XXII EO 29 </w:t>
            </w:r>
          </w:p>
          <w:p w:rsidR="00544E01" w:rsidRPr="0019422A" w:rsidRDefault="00544E01" w:rsidP="00184976">
            <w:pPr>
              <w:jc w:val="left"/>
              <w:rPr>
                <w:rFonts w:asciiTheme="minorHAnsi" w:eastAsia="Times New Roman" w:hAnsiTheme="minorHAnsi" w:cs="Arial"/>
                <w:bCs/>
                <w:color w:val="000000" w:themeColor="text1"/>
                <w:lang w:eastAsia="es-MX"/>
              </w:rPr>
            </w:pPr>
            <w:r w:rsidRPr="0019422A">
              <w:rPr>
                <w:color w:val="000000"/>
                <w:sz w:val="22"/>
              </w:rPr>
              <w:t xml:space="preserve"> DP 10 </w:t>
            </w:r>
            <w:proofErr w:type="spellStart"/>
            <w:r w:rsidRPr="0019422A">
              <w:rPr>
                <w:color w:val="000000"/>
                <w:sz w:val="22"/>
              </w:rPr>
              <w:t>II,IV,VII,Xll</w:t>
            </w:r>
            <w:proofErr w:type="spellEnd"/>
            <w:r w:rsidRPr="0019422A">
              <w:rPr>
                <w:color w:val="000000"/>
                <w:sz w:val="22"/>
              </w:rPr>
              <w:t xml:space="preserve"> RI 12 V,VII,X,XI,XII,XIII,XX,XXII EO 29</w:t>
            </w:r>
          </w:p>
        </w:tc>
        <w:tc>
          <w:tcPr>
            <w:tcW w:w="6096" w:type="dxa"/>
            <w:shd w:val="clear" w:color="auto" w:fill="FFFFFF" w:themeFill="background1"/>
            <w:vAlign w:val="center"/>
          </w:tcPr>
          <w:p w:rsidR="00544E01" w:rsidRPr="00B86480" w:rsidRDefault="00544E01" w:rsidP="00184976">
            <w:pPr>
              <w:spacing w:before="60" w:after="60"/>
              <w:jc w:val="left"/>
              <w:rPr>
                <w:rFonts w:eastAsia="Times New Roman" w:cs="Arial"/>
                <w:bCs/>
                <w:color w:val="000000"/>
                <w:lang w:eastAsia="es-MX"/>
              </w:rPr>
            </w:pPr>
            <w:r>
              <w:rPr>
                <w:rFonts w:eastAsia="Times New Roman" w:cs="Arial"/>
                <w:bCs/>
                <w:color w:val="000000"/>
                <w:lang w:eastAsia="es-MX"/>
              </w:rPr>
              <w:t>Presentar y Liberar Sistema</w:t>
            </w:r>
          </w:p>
        </w:tc>
        <w:tc>
          <w:tcPr>
            <w:tcW w:w="4252" w:type="dxa"/>
            <w:shd w:val="clear" w:color="auto" w:fill="FFFFFF" w:themeFill="background1"/>
            <w:vAlign w:val="center"/>
          </w:tcPr>
          <w:p w:rsidR="00544E01" w:rsidRDefault="00544E01" w:rsidP="00184976">
            <w:pPr>
              <w:jc w:val="left"/>
              <w:rPr>
                <w:color w:val="000000"/>
              </w:rPr>
            </w:pPr>
            <w:r>
              <w:rPr>
                <w:color w:val="000000"/>
                <w:sz w:val="22"/>
              </w:rPr>
              <w:t>Desarrollo y/o Actualización de Sistema a Medida</w:t>
            </w:r>
          </w:p>
        </w:tc>
      </w:tr>
    </w:tbl>
    <w:p w:rsidR="00544E01" w:rsidRDefault="00544E01" w:rsidP="00544E01"/>
    <w:p w:rsidR="00544E01" w:rsidRDefault="00544E01" w:rsidP="00544E01"/>
    <w:p w:rsidR="00544E01" w:rsidRDefault="00544E01" w:rsidP="00544E01">
      <w:pPr>
        <w:spacing w:before="0" w:after="200" w:line="276" w:lineRule="auto"/>
        <w:jc w:val="left"/>
      </w:pPr>
      <w:r>
        <w:br w:type="page"/>
      </w: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544E01" w:rsidRPr="00185D21" w:rsidTr="00184976">
        <w:trPr>
          <w:trHeight w:val="20"/>
        </w:trPr>
        <w:tc>
          <w:tcPr>
            <w:tcW w:w="2079" w:type="dxa"/>
            <w:shd w:val="clear" w:color="auto" w:fill="D9D9D9" w:themeFill="background1" w:themeFillShade="D9"/>
            <w:vAlign w:val="center"/>
            <w:hideMark/>
          </w:tcPr>
          <w:p w:rsidR="00544E01" w:rsidRPr="00185D21" w:rsidRDefault="00544E01" w:rsidP="00184976">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544E01" w:rsidRPr="00185D21" w:rsidRDefault="00544E01" w:rsidP="00184976">
            <w:pPr>
              <w:keepNext/>
              <w:keepLines/>
              <w:spacing w:before="60" w:after="60"/>
              <w:rPr>
                <w:rFonts w:asciiTheme="minorHAnsi" w:eastAsia="Times New Roman" w:hAnsiTheme="minorHAnsi" w:cs="Arial"/>
                <w:bCs/>
                <w:color w:val="000000" w:themeColor="text1"/>
                <w:lang w:eastAsia="es-MX"/>
              </w:rPr>
            </w:pPr>
            <w:r w:rsidRPr="00B86480">
              <w:rPr>
                <w:rFonts w:ascii="Arial" w:hAnsi="Arial" w:cs="Arial"/>
                <w:sz w:val="18"/>
                <w:szCs w:val="18"/>
              </w:rPr>
              <w:t xml:space="preserve">Coordinador de </w:t>
            </w:r>
            <w:r w:rsidRPr="00B86480">
              <w:rPr>
                <w:rFonts w:ascii="Arial" w:hAnsi="Arial" w:cs="Arial"/>
                <w:bCs/>
                <w:sz w:val="18"/>
                <w:szCs w:val="18"/>
              </w:rPr>
              <w:t>Proyectos Geomáticos</w:t>
            </w:r>
            <w:r>
              <w:rPr>
                <w:rFonts w:ascii="Arial" w:hAnsi="Arial" w:cs="Arial"/>
                <w:bCs/>
                <w:sz w:val="18"/>
                <w:szCs w:val="18"/>
              </w:rPr>
              <w:t xml:space="preserve"> /</w:t>
            </w:r>
            <w:r w:rsidRPr="00B86480">
              <w:rPr>
                <w:rFonts w:ascii="Arial" w:hAnsi="Arial" w:cs="Arial"/>
                <w:sz w:val="18"/>
                <w:szCs w:val="18"/>
              </w:rPr>
              <w:t xml:space="preserve"> Coordinador de </w:t>
            </w:r>
            <w:r w:rsidRPr="00B86480">
              <w:rPr>
                <w:rFonts w:ascii="Arial" w:hAnsi="Arial" w:cs="Arial"/>
                <w:bCs/>
                <w:sz w:val="18"/>
                <w:szCs w:val="18"/>
              </w:rPr>
              <w:t>Planeación y Proyectos Estratégicos</w:t>
            </w:r>
          </w:p>
        </w:tc>
      </w:tr>
      <w:tr w:rsidR="00544E01" w:rsidRPr="00185D21" w:rsidTr="00184976">
        <w:trPr>
          <w:trHeight w:val="20"/>
        </w:trPr>
        <w:tc>
          <w:tcPr>
            <w:tcW w:w="2079" w:type="dxa"/>
            <w:shd w:val="clear" w:color="auto" w:fill="D9D9D9" w:themeFill="background1" w:themeFillShade="D9"/>
            <w:vAlign w:val="center"/>
            <w:hideMark/>
          </w:tcPr>
          <w:p w:rsidR="00544E01" w:rsidRPr="00185D21" w:rsidRDefault="00544E01" w:rsidP="0018497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544E01" w:rsidRPr="00185D21" w:rsidRDefault="00544E01" w:rsidP="00184976">
            <w:pPr>
              <w:keepNext/>
              <w:keepLines/>
              <w:spacing w:before="60" w:after="60"/>
              <w:rPr>
                <w:rFonts w:asciiTheme="minorHAnsi" w:eastAsia="Times New Roman" w:hAnsiTheme="minorHAnsi" w:cs="Arial"/>
                <w:bCs/>
                <w:color w:val="000000" w:themeColor="text1"/>
                <w:lang w:eastAsia="es-MX"/>
              </w:rPr>
            </w:pPr>
            <w:r w:rsidRPr="00B86480">
              <w:rPr>
                <w:rFonts w:ascii="Arial" w:hAnsi="Arial" w:cs="Arial"/>
                <w:sz w:val="18"/>
                <w:szCs w:val="18"/>
              </w:rPr>
              <w:t>Unidad de Tecnologías de Información</w:t>
            </w:r>
          </w:p>
        </w:tc>
      </w:tr>
      <w:tr w:rsidR="00544E01" w:rsidRPr="00185D21" w:rsidTr="00184976">
        <w:trPr>
          <w:trHeight w:val="20"/>
        </w:trPr>
        <w:tc>
          <w:tcPr>
            <w:tcW w:w="2079" w:type="dxa"/>
            <w:shd w:val="clear" w:color="auto" w:fill="D9D9D9" w:themeFill="background1" w:themeFillShade="D9"/>
            <w:vAlign w:val="center"/>
            <w:hideMark/>
          </w:tcPr>
          <w:p w:rsidR="00544E01" w:rsidRPr="00185D21" w:rsidRDefault="00544E01" w:rsidP="0018497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544E01" w:rsidRPr="00185D21" w:rsidRDefault="00544E01" w:rsidP="00184976">
            <w:pPr>
              <w:keepNext/>
              <w:keepLines/>
              <w:spacing w:before="60" w:after="60"/>
              <w:rPr>
                <w:rFonts w:asciiTheme="minorHAnsi" w:eastAsia="Times New Roman" w:hAnsiTheme="minorHAnsi" w:cs="Arial"/>
                <w:bCs/>
                <w:color w:val="000000" w:themeColor="text1"/>
                <w:lang w:eastAsia="es-MX"/>
              </w:rPr>
            </w:pPr>
            <w:r w:rsidRPr="00B86480">
              <w:rPr>
                <w:rFonts w:ascii="Arial" w:hAnsi="Arial" w:cs="Arial"/>
                <w:sz w:val="18"/>
                <w:szCs w:val="18"/>
              </w:rPr>
              <w:t xml:space="preserve">Director de </w:t>
            </w:r>
            <w:r>
              <w:rPr>
                <w:rFonts w:ascii="Arial" w:hAnsi="Arial" w:cs="Arial"/>
                <w:sz w:val="18"/>
                <w:szCs w:val="18"/>
              </w:rPr>
              <w:t xml:space="preserve">Unidad de </w:t>
            </w:r>
            <w:r w:rsidRPr="00B86480">
              <w:rPr>
                <w:rFonts w:ascii="Arial" w:hAnsi="Arial" w:cs="Arial"/>
                <w:sz w:val="18"/>
                <w:szCs w:val="18"/>
              </w:rPr>
              <w:t>Tecnologías de Información</w:t>
            </w:r>
          </w:p>
        </w:tc>
      </w:tr>
      <w:tr w:rsidR="00544E01" w:rsidRPr="00185D21" w:rsidTr="00184976">
        <w:trPr>
          <w:trHeight w:val="20"/>
        </w:trPr>
        <w:tc>
          <w:tcPr>
            <w:tcW w:w="2079" w:type="dxa"/>
            <w:shd w:val="clear" w:color="auto" w:fill="D9D9D9" w:themeFill="background1" w:themeFillShade="D9"/>
            <w:vAlign w:val="center"/>
            <w:hideMark/>
          </w:tcPr>
          <w:p w:rsidR="00544E01" w:rsidRPr="00185D21" w:rsidRDefault="00544E01" w:rsidP="0018497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544E01" w:rsidRPr="00185D21" w:rsidRDefault="00544E01" w:rsidP="00184976">
            <w:pPr>
              <w:keepNext/>
              <w:keepLines/>
              <w:spacing w:before="60" w:after="60"/>
              <w:rPr>
                <w:rFonts w:asciiTheme="minorHAnsi" w:eastAsia="Times New Roman" w:hAnsiTheme="minorHAnsi" w:cs="Arial"/>
                <w:bCs/>
                <w:color w:val="000000" w:themeColor="text1"/>
                <w:lang w:eastAsia="es-MX"/>
              </w:rPr>
            </w:pPr>
          </w:p>
        </w:tc>
      </w:tr>
    </w:tbl>
    <w:p w:rsidR="00544E01" w:rsidRPr="009173F9" w:rsidRDefault="00544E01" w:rsidP="00544E01">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670"/>
        <w:gridCol w:w="5670"/>
        <w:gridCol w:w="4111"/>
      </w:tblGrid>
      <w:tr w:rsidR="00544E01" w:rsidRPr="00185D21" w:rsidTr="00184976">
        <w:trPr>
          <w:trHeight w:val="20"/>
          <w:tblHeader/>
        </w:trPr>
        <w:tc>
          <w:tcPr>
            <w:tcW w:w="15451" w:type="dxa"/>
            <w:gridSpan w:val="3"/>
            <w:shd w:val="clear" w:color="auto" w:fill="D9D9D9" w:themeFill="background1" w:themeFillShade="D9"/>
            <w:vAlign w:val="center"/>
            <w:hideMark/>
          </w:tcPr>
          <w:p w:rsidR="00544E01" w:rsidRPr="00185D21" w:rsidRDefault="00544E01" w:rsidP="00184976">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w:t>
            </w:r>
          </w:p>
        </w:tc>
      </w:tr>
      <w:tr w:rsidR="00544E01" w:rsidRPr="00185D21" w:rsidTr="00184976">
        <w:trPr>
          <w:trHeight w:val="20"/>
          <w:tblHeader/>
        </w:trPr>
        <w:tc>
          <w:tcPr>
            <w:tcW w:w="5670" w:type="dxa"/>
            <w:shd w:val="clear" w:color="auto" w:fill="D9D9D9" w:themeFill="background1" w:themeFillShade="D9"/>
            <w:vAlign w:val="center"/>
            <w:hideMark/>
          </w:tcPr>
          <w:p w:rsidR="00544E01" w:rsidRPr="00185D21" w:rsidRDefault="00544E01" w:rsidP="0018497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5670" w:type="dxa"/>
            <w:shd w:val="clear" w:color="auto" w:fill="D9D9D9" w:themeFill="background1" w:themeFillShade="D9"/>
            <w:vAlign w:val="center"/>
          </w:tcPr>
          <w:p w:rsidR="00544E01" w:rsidRPr="00185D21" w:rsidRDefault="00544E01" w:rsidP="0018497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4111" w:type="dxa"/>
            <w:shd w:val="clear" w:color="auto" w:fill="D9D9D9" w:themeFill="background1" w:themeFillShade="D9"/>
            <w:vAlign w:val="center"/>
          </w:tcPr>
          <w:p w:rsidR="00544E01" w:rsidRPr="00185D21" w:rsidRDefault="00544E01" w:rsidP="0018497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544E01" w:rsidRPr="00185D21" w:rsidRDefault="00544E01" w:rsidP="0018497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544E01" w:rsidRPr="00185D21" w:rsidTr="00184976">
        <w:trPr>
          <w:trHeight w:val="20"/>
        </w:trPr>
        <w:tc>
          <w:tcPr>
            <w:tcW w:w="5670" w:type="dxa"/>
            <w:shd w:val="clear" w:color="auto" w:fill="FFFFFF" w:themeFill="background1"/>
            <w:vAlign w:val="center"/>
          </w:tcPr>
          <w:p w:rsidR="00544E01" w:rsidRDefault="00544E01" w:rsidP="00184976">
            <w:pPr>
              <w:jc w:val="left"/>
              <w:rPr>
                <w:color w:val="000000"/>
              </w:rPr>
            </w:pPr>
            <w:r>
              <w:rPr>
                <w:color w:val="000000"/>
                <w:sz w:val="22"/>
              </w:rPr>
              <w:t>DP 3 II,III,IV,V RI 12 V,VII,X,XI,XII,XIII,XX,XXII EO 29 /</w:t>
            </w:r>
          </w:p>
          <w:p w:rsidR="00544E01" w:rsidRPr="00185D21" w:rsidRDefault="00544E01" w:rsidP="00184976">
            <w:pPr>
              <w:jc w:val="left"/>
              <w:rPr>
                <w:rFonts w:asciiTheme="minorHAnsi" w:eastAsia="Times New Roman" w:hAnsiTheme="minorHAnsi" w:cs="Arial"/>
                <w:bCs/>
                <w:color w:val="000000" w:themeColor="text1"/>
                <w:lang w:eastAsia="es-MX"/>
              </w:rPr>
            </w:pPr>
            <w:r w:rsidRPr="00E77E83">
              <w:rPr>
                <w:color w:val="000000"/>
                <w:sz w:val="22"/>
              </w:rPr>
              <w:t xml:space="preserve">DP 10 </w:t>
            </w:r>
            <w:proofErr w:type="spellStart"/>
            <w:r w:rsidRPr="00E77E83">
              <w:rPr>
                <w:color w:val="000000"/>
                <w:sz w:val="22"/>
              </w:rPr>
              <w:t>II,IV,VII,Xll</w:t>
            </w:r>
            <w:proofErr w:type="spellEnd"/>
            <w:r w:rsidRPr="00E77E83">
              <w:rPr>
                <w:color w:val="000000"/>
                <w:sz w:val="22"/>
              </w:rPr>
              <w:t xml:space="preserve"> RI 12 V,VII,X,XI,XII,XIII,XX,XXII EO 29</w:t>
            </w:r>
          </w:p>
        </w:tc>
        <w:tc>
          <w:tcPr>
            <w:tcW w:w="5670" w:type="dxa"/>
            <w:shd w:val="clear" w:color="auto" w:fill="FFFFFF" w:themeFill="background1"/>
            <w:vAlign w:val="center"/>
          </w:tcPr>
          <w:p w:rsidR="00544E01" w:rsidRPr="0041495D" w:rsidRDefault="00544E01" w:rsidP="00184976">
            <w:pPr>
              <w:jc w:val="left"/>
              <w:rPr>
                <w:color w:val="000000"/>
              </w:rPr>
            </w:pPr>
            <w:r w:rsidRPr="0041495D">
              <w:rPr>
                <w:bCs/>
                <w:color w:val="000000"/>
                <w:sz w:val="22"/>
              </w:rPr>
              <w:t>Coordinar Plan de Trabajo.</w:t>
            </w:r>
            <w:r w:rsidRPr="0041495D">
              <w:rPr>
                <w:color w:val="000000"/>
                <w:sz w:val="22"/>
              </w:rPr>
              <w:br/>
            </w:r>
          </w:p>
        </w:tc>
        <w:tc>
          <w:tcPr>
            <w:tcW w:w="4111" w:type="dxa"/>
            <w:shd w:val="clear" w:color="auto" w:fill="FFFFFF" w:themeFill="background1"/>
            <w:vAlign w:val="center"/>
          </w:tcPr>
          <w:p w:rsidR="00544E01" w:rsidRDefault="00544E01" w:rsidP="00184976">
            <w:pPr>
              <w:jc w:val="left"/>
              <w:rPr>
                <w:color w:val="000000"/>
              </w:rPr>
            </w:pPr>
            <w:r>
              <w:rPr>
                <w:color w:val="000000"/>
                <w:sz w:val="22"/>
              </w:rPr>
              <w:t xml:space="preserve">Desarrollo y/o Actualización de Cubo </w:t>
            </w:r>
          </w:p>
        </w:tc>
      </w:tr>
      <w:tr w:rsidR="00544E01" w:rsidRPr="00185D21" w:rsidTr="00184976">
        <w:trPr>
          <w:trHeight w:val="20"/>
        </w:trPr>
        <w:tc>
          <w:tcPr>
            <w:tcW w:w="5670" w:type="dxa"/>
            <w:shd w:val="clear" w:color="auto" w:fill="FFFFFF" w:themeFill="background1"/>
            <w:vAlign w:val="center"/>
          </w:tcPr>
          <w:p w:rsidR="00544E01" w:rsidRDefault="00544E01" w:rsidP="00184976">
            <w:pPr>
              <w:jc w:val="left"/>
              <w:rPr>
                <w:rFonts w:asciiTheme="minorHAnsi" w:eastAsia="Times New Roman" w:hAnsiTheme="minorHAnsi" w:cs="Arial"/>
                <w:bCs/>
                <w:color w:val="000000" w:themeColor="text1"/>
                <w:lang w:eastAsia="es-MX"/>
              </w:rPr>
            </w:pPr>
            <w:r>
              <w:rPr>
                <w:color w:val="000000"/>
                <w:sz w:val="22"/>
              </w:rPr>
              <w:t>DP 3 II,III,IV,V RI 12 V,VII,X,XI,XII,XIII,XX,XXII EO 29</w:t>
            </w:r>
          </w:p>
          <w:p w:rsidR="00544E01" w:rsidRPr="002F69E7" w:rsidRDefault="00544E01" w:rsidP="00184976">
            <w:pPr>
              <w:spacing w:before="60" w:after="60"/>
              <w:jc w:val="left"/>
              <w:rPr>
                <w:rFonts w:asciiTheme="minorHAnsi" w:eastAsia="Times New Roman" w:hAnsiTheme="minorHAnsi" w:cs="Arial"/>
                <w:bCs/>
                <w:color w:val="000000" w:themeColor="text1"/>
                <w:lang w:eastAsia="es-MX"/>
              </w:rPr>
            </w:pPr>
            <w:r w:rsidRPr="002F69E7">
              <w:rPr>
                <w:color w:val="000000"/>
                <w:sz w:val="22"/>
              </w:rPr>
              <w:t xml:space="preserve">DP 10 </w:t>
            </w:r>
            <w:proofErr w:type="spellStart"/>
            <w:r w:rsidRPr="002F69E7">
              <w:rPr>
                <w:color w:val="000000"/>
                <w:sz w:val="22"/>
              </w:rPr>
              <w:t>II,IV,VII,Xll</w:t>
            </w:r>
            <w:proofErr w:type="spellEnd"/>
            <w:r w:rsidRPr="002F69E7">
              <w:rPr>
                <w:color w:val="000000"/>
                <w:sz w:val="22"/>
              </w:rPr>
              <w:t xml:space="preserve"> RI 12 V,VII,X,XI,XII,XIII,XX,XXII EO 29</w:t>
            </w:r>
          </w:p>
        </w:tc>
        <w:tc>
          <w:tcPr>
            <w:tcW w:w="5670" w:type="dxa"/>
            <w:shd w:val="clear" w:color="auto" w:fill="FFFFFF" w:themeFill="background1"/>
            <w:vAlign w:val="center"/>
          </w:tcPr>
          <w:p w:rsidR="00544E01" w:rsidRPr="0041495D" w:rsidRDefault="00544E01" w:rsidP="00184976">
            <w:pPr>
              <w:jc w:val="left"/>
              <w:rPr>
                <w:color w:val="000000"/>
              </w:rPr>
            </w:pPr>
            <w:r w:rsidRPr="0041495D">
              <w:rPr>
                <w:bCs/>
                <w:color w:val="000000"/>
                <w:sz w:val="22"/>
              </w:rPr>
              <w:t>Coordinar Plan de Trabajo.</w:t>
            </w:r>
            <w:r w:rsidRPr="0041495D">
              <w:rPr>
                <w:bCs/>
                <w:color w:val="000000"/>
                <w:sz w:val="22"/>
              </w:rPr>
              <w:br/>
            </w:r>
          </w:p>
        </w:tc>
        <w:tc>
          <w:tcPr>
            <w:tcW w:w="4111" w:type="dxa"/>
            <w:shd w:val="clear" w:color="auto" w:fill="FFFFFF" w:themeFill="background1"/>
            <w:vAlign w:val="center"/>
          </w:tcPr>
          <w:p w:rsidR="00544E01" w:rsidRDefault="00544E01" w:rsidP="00184976">
            <w:pPr>
              <w:jc w:val="left"/>
              <w:rPr>
                <w:color w:val="000000"/>
              </w:rPr>
            </w:pPr>
            <w:r>
              <w:rPr>
                <w:color w:val="000000"/>
                <w:sz w:val="22"/>
              </w:rPr>
              <w:t>Soporte Especializado a Equipo y/o Sistemas de Información Estadística y Geográfica</w:t>
            </w:r>
          </w:p>
        </w:tc>
      </w:tr>
      <w:tr w:rsidR="00544E01" w:rsidRPr="00185D21" w:rsidTr="00184976">
        <w:trPr>
          <w:trHeight w:val="20"/>
        </w:trPr>
        <w:tc>
          <w:tcPr>
            <w:tcW w:w="5670" w:type="dxa"/>
            <w:shd w:val="clear" w:color="auto" w:fill="FFFFFF" w:themeFill="background1"/>
            <w:vAlign w:val="center"/>
          </w:tcPr>
          <w:p w:rsidR="00544E01" w:rsidRDefault="00544E01" w:rsidP="00184976">
            <w:pPr>
              <w:jc w:val="left"/>
              <w:rPr>
                <w:rFonts w:asciiTheme="minorHAnsi" w:eastAsia="Times New Roman" w:hAnsiTheme="minorHAnsi" w:cs="Arial"/>
                <w:bCs/>
                <w:color w:val="000000" w:themeColor="text1"/>
                <w:lang w:eastAsia="es-MX"/>
              </w:rPr>
            </w:pPr>
            <w:r>
              <w:rPr>
                <w:color w:val="000000"/>
                <w:sz w:val="22"/>
              </w:rPr>
              <w:t>DP 3 II,III,IV,V RI 12 V,VII,X,XI,XII,XIII,XX,XXII EO 29</w:t>
            </w:r>
          </w:p>
          <w:p w:rsidR="00544E01" w:rsidRPr="002F69E7" w:rsidRDefault="00544E01" w:rsidP="00184976">
            <w:pPr>
              <w:spacing w:before="60" w:after="60"/>
              <w:jc w:val="left"/>
              <w:rPr>
                <w:rFonts w:asciiTheme="minorHAnsi" w:eastAsia="Times New Roman" w:hAnsiTheme="minorHAnsi" w:cs="Arial"/>
                <w:bCs/>
                <w:color w:val="000000" w:themeColor="text1"/>
                <w:lang w:eastAsia="es-MX"/>
              </w:rPr>
            </w:pPr>
            <w:r w:rsidRPr="002F69E7">
              <w:rPr>
                <w:color w:val="000000"/>
                <w:sz w:val="22"/>
              </w:rPr>
              <w:t xml:space="preserve">DP 10 </w:t>
            </w:r>
            <w:proofErr w:type="spellStart"/>
            <w:r w:rsidRPr="002F69E7">
              <w:rPr>
                <w:color w:val="000000"/>
                <w:sz w:val="22"/>
              </w:rPr>
              <w:t>II,IV,VII,Xll</w:t>
            </w:r>
            <w:proofErr w:type="spellEnd"/>
            <w:r w:rsidRPr="002F69E7">
              <w:rPr>
                <w:color w:val="000000"/>
                <w:sz w:val="22"/>
              </w:rPr>
              <w:t xml:space="preserve"> RI 12 V,VII,X,XI,XII,XIII,XX,XXII EO 29</w:t>
            </w:r>
          </w:p>
        </w:tc>
        <w:tc>
          <w:tcPr>
            <w:tcW w:w="5670" w:type="dxa"/>
            <w:shd w:val="clear" w:color="auto" w:fill="FFFFFF" w:themeFill="background1"/>
            <w:vAlign w:val="center"/>
          </w:tcPr>
          <w:p w:rsidR="00544E01" w:rsidRPr="0041495D" w:rsidRDefault="00544E01" w:rsidP="00184976">
            <w:pPr>
              <w:jc w:val="left"/>
              <w:rPr>
                <w:color w:val="000000"/>
              </w:rPr>
            </w:pPr>
            <w:r w:rsidRPr="0041495D">
              <w:rPr>
                <w:bCs/>
                <w:color w:val="000000"/>
                <w:sz w:val="22"/>
              </w:rPr>
              <w:t>Procesar solicitud.</w:t>
            </w:r>
            <w:r w:rsidRPr="0041495D">
              <w:rPr>
                <w:color w:val="000000"/>
                <w:sz w:val="22"/>
              </w:rPr>
              <w:br/>
            </w:r>
          </w:p>
        </w:tc>
        <w:tc>
          <w:tcPr>
            <w:tcW w:w="4111" w:type="dxa"/>
            <w:shd w:val="clear" w:color="auto" w:fill="FFFFFF" w:themeFill="background1"/>
            <w:vAlign w:val="center"/>
          </w:tcPr>
          <w:p w:rsidR="00544E01" w:rsidRDefault="00544E01" w:rsidP="00184976">
            <w:pPr>
              <w:jc w:val="left"/>
              <w:rPr>
                <w:color w:val="000000"/>
              </w:rPr>
            </w:pPr>
            <w:r>
              <w:rPr>
                <w:color w:val="000000"/>
                <w:sz w:val="22"/>
              </w:rPr>
              <w:t>Soporte Especializado a Equipo y/o Sistemas de Información Estadística y Geográfica</w:t>
            </w:r>
          </w:p>
        </w:tc>
      </w:tr>
      <w:tr w:rsidR="00544E01" w:rsidRPr="00185D21" w:rsidTr="00184976">
        <w:trPr>
          <w:trHeight w:val="20"/>
        </w:trPr>
        <w:tc>
          <w:tcPr>
            <w:tcW w:w="5670" w:type="dxa"/>
            <w:shd w:val="clear" w:color="auto" w:fill="FFFFFF" w:themeFill="background1"/>
            <w:vAlign w:val="center"/>
          </w:tcPr>
          <w:p w:rsidR="00544E01" w:rsidRDefault="00544E01" w:rsidP="00184976">
            <w:pPr>
              <w:jc w:val="left"/>
              <w:rPr>
                <w:rFonts w:asciiTheme="minorHAnsi" w:eastAsia="Times New Roman" w:hAnsiTheme="minorHAnsi" w:cs="Arial"/>
                <w:bCs/>
                <w:color w:val="000000" w:themeColor="text1"/>
                <w:lang w:eastAsia="es-MX"/>
              </w:rPr>
            </w:pPr>
            <w:r>
              <w:rPr>
                <w:color w:val="000000"/>
                <w:sz w:val="22"/>
              </w:rPr>
              <w:t>DP 3 II,III,IV,V RI 12 V,VII,X,XI,XII,XIII,XIV,XX,XXII,XV EO 29</w:t>
            </w:r>
          </w:p>
          <w:p w:rsidR="00544E01" w:rsidRPr="00185D21" w:rsidRDefault="00544E01" w:rsidP="00184976">
            <w:pPr>
              <w:jc w:val="left"/>
              <w:rPr>
                <w:rFonts w:asciiTheme="minorHAnsi" w:eastAsia="Times New Roman" w:hAnsiTheme="minorHAnsi" w:cs="Arial"/>
                <w:bCs/>
                <w:color w:val="000000" w:themeColor="text1"/>
                <w:lang w:eastAsia="es-MX"/>
              </w:rPr>
            </w:pPr>
            <w:r>
              <w:rPr>
                <w:color w:val="000000"/>
                <w:sz w:val="22"/>
              </w:rPr>
              <w:t xml:space="preserve">DP 10 </w:t>
            </w:r>
            <w:proofErr w:type="spellStart"/>
            <w:r>
              <w:rPr>
                <w:color w:val="000000"/>
                <w:sz w:val="22"/>
              </w:rPr>
              <w:t>II,IV,VII,Xll</w:t>
            </w:r>
            <w:proofErr w:type="spellEnd"/>
            <w:r>
              <w:rPr>
                <w:color w:val="000000"/>
                <w:sz w:val="22"/>
              </w:rPr>
              <w:t xml:space="preserve"> RI 12 V,VII,X,XI,XII,XIII,XIV,XX,XXII,XV EO 29</w:t>
            </w:r>
          </w:p>
        </w:tc>
        <w:tc>
          <w:tcPr>
            <w:tcW w:w="5670" w:type="dxa"/>
            <w:shd w:val="clear" w:color="auto" w:fill="FFFFFF" w:themeFill="background1"/>
            <w:vAlign w:val="center"/>
          </w:tcPr>
          <w:p w:rsidR="00544E01" w:rsidRPr="0041495D" w:rsidRDefault="00544E01" w:rsidP="00184976">
            <w:pPr>
              <w:jc w:val="left"/>
              <w:rPr>
                <w:color w:val="000000"/>
              </w:rPr>
            </w:pPr>
            <w:r w:rsidRPr="0041495D">
              <w:rPr>
                <w:bCs/>
                <w:color w:val="000000"/>
                <w:sz w:val="22"/>
              </w:rPr>
              <w:t>Coordinar Plan de Trabajo.</w:t>
            </w:r>
            <w:r w:rsidRPr="0041495D">
              <w:rPr>
                <w:bCs/>
                <w:color w:val="000000"/>
                <w:sz w:val="22"/>
              </w:rPr>
              <w:br/>
            </w:r>
          </w:p>
        </w:tc>
        <w:tc>
          <w:tcPr>
            <w:tcW w:w="4111" w:type="dxa"/>
            <w:shd w:val="clear" w:color="auto" w:fill="FFFFFF" w:themeFill="background1"/>
            <w:vAlign w:val="center"/>
          </w:tcPr>
          <w:p w:rsidR="00544E01" w:rsidRDefault="00544E01" w:rsidP="00184976">
            <w:pPr>
              <w:jc w:val="left"/>
              <w:rPr>
                <w:color w:val="000000"/>
              </w:rPr>
            </w:pPr>
            <w:r>
              <w:rPr>
                <w:color w:val="000000"/>
                <w:sz w:val="22"/>
              </w:rPr>
              <w:t>Capacitación Especializada</w:t>
            </w:r>
          </w:p>
        </w:tc>
      </w:tr>
      <w:tr w:rsidR="00544E01" w:rsidRPr="00185D21" w:rsidTr="00184976">
        <w:trPr>
          <w:trHeight w:val="20"/>
        </w:trPr>
        <w:tc>
          <w:tcPr>
            <w:tcW w:w="5670" w:type="dxa"/>
            <w:shd w:val="clear" w:color="auto" w:fill="FFFFFF" w:themeFill="background1"/>
            <w:vAlign w:val="center"/>
          </w:tcPr>
          <w:p w:rsidR="00544E01" w:rsidRDefault="00544E01" w:rsidP="00184976">
            <w:pPr>
              <w:jc w:val="left"/>
              <w:rPr>
                <w:rFonts w:asciiTheme="minorHAnsi" w:eastAsia="Times New Roman" w:hAnsiTheme="minorHAnsi" w:cs="Arial"/>
                <w:bCs/>
                <w:color w:val="000000" w:themeColor="text1"/>
                <w:lang w:eastAsia="es-MX"/>
              </w:rPr>
            </w:pPr>
            <w:r>
              <w:rPr>
                <w:color w:val="000000"/>
                <w:sz w:val="22"/>
              </w:rPr>
              <w:t>DP 3 II,III,IV,V RI 12 V,VII,X,XI,XII,XIII,XIV,XX,XXII,XV EO 29</w:t>
            </w:r>
          </w:p>
          <w:p w:rsidR="00544E01" w:rsidRPr="00185D21" w:rsidRDefault="00544E01" w:rsidP="00184976">
            <w:pPr>
              <w:jc w:val="left"/>
              <w:rPr>
                <w:rFonts w:asciiTheme="minorHAnsi" w:eastAsia="Times New Roman" w:hAnsiTheme="minorHAnsi" w:cs="Arial"/>
                <w:bCs/>
                <w:color w:val="000000" w:themeColor="text1"/>
                <w:lang w:eastAsia="es-MX"/>
              </w:rPr>
            </w:pPr>
            <w:r>
              <w:rPr>
                <w:color w:val="000000"/>
                <w:sz w:val="22"/>
              </w:rPr>
              <w:t xml:space="preserve">DP 10 </w:t>
            </w:r>
            <w:proofErr w:type="spellStart"/>
            <w:r>
              <w:rPr>
                <w:color w:val="000000"/>
                <w:sz w:val="22"/>
              </w:rPr>
              <w:t>II,IV,VII,Xll</w:t>
            </w:r>
            <w:proofErr w:type="spellEnd"/>
            <w:r>
              <w:rPr>
                <w:color w:val="000000"/>
                <w:sz w:val="22"/>
              </w:rPr>
              <w:t xml:space="preserve"> RI 12 V,VII,X,XI,XII,XIII,XIV,XX,XXII,XV EO 29</w:t>
            </w:r>
          </w:p>
        </w:tc>
        <w:tc>
          <w:tcPr>
            <w:tcW w:w="5670" w:type="dxa"/>
            <w:shd w:val="clear" w:color="auto" w:fill="FFFFFF" w:themeFill="background1"/>
            <w:vAlign w:val="center"/>
          </w:tcPr>
          <w:p w:rsidR="00544E01" w:rsidRPr="0041495D" w:rsidRDefault="00544E01" w:rsidP="00184976">
            <w:pPr>
              <w:jc w:val="left"/>
              <w:rPr>
                <w:color w:val="000000"/>
              </w:rPr>
            </w:pPr>
            <w:r w:rsidRPr="0041495D">
              <w:rPr>
                <w:bCs/>
                <w:color w:val="000000"/>
                <w:sz w:val="22"/>
              </w:rPr>
              <w:t>Procesar solicitud.</w:t>
            </w:r>
            <w:r w:rsidRPr="0041495D">
              <w:rPr>
                <w:color w:val="000000"/>
                <w:sz w:val="22"/>
              </w:rPr>
              <w:br/>
            </w:r>
          </w:p>
        </w:tc>
        <w:tc>
          <w:tcPr>
            <w:tcW w:w="4111" w:type="dxa"/>
            <w:shd w:val="clear" w:color="auto" w:fill="FFFFFF" w:themeFill="background1"/>
            <w:vAlign w:val="center"/>
          </w:tcPr>
          <w:p w:rsidR="00544E01" w:rsidRDefault="00544E01" w:rsidP="00184976">
            <w:pPr>
              <w:jc w:val="left"/>
              <w:rPr>
                <w:color w:val="000000"/>
              </w:rPr>
            </w:pPr>
            <w:r>
              <w:rPr>
                <w:color w:val="000000"/>
                <w:sz w:val="22"/>
              </w:rPr>
              <w:t>Capacitación Especializada</w:t>
            </w:r>
          </w:p>
        </w:tc>
      </w:tr>
    </w:tbl>
    <w:p w:rsidR="00544E01" w:rsidRPr="005951AE" w:rsidRDefault="00544E01" w:rsidP="00544E01">
      <w:pPr>
        <w:rPr>
          <w:sz w:val="16"/>
          <w:szCs w:val="16"/>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544E01" w:rsidRPr="00185D21" w:rsidTr="00184976">
        <w:trPr>
          <w:trHeight w:val="20"/>
        </w:trPr>
        <w:tc>
          <w:tcPr>
            <w:tcW w:w="2079" w:type="dxa"/>
            <w:shd w:val="clear" w:color="auto" w:fill="D9D9D9" w:themeFill="background1" w:themeFillShade="D9"/>
            <w:vAlign w:val="center"/>
            <w:hideMark/>
          </w:tcPr>
          <w:p w:rsidR="00544E01" w:rsidRPr="00185D21" w:rsidRDefault="00544E01" w:rsidP="00184976">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544E01" w:rsidRPr="00185D21" w:rsidRDefault="00544E01" w:rsidP="00184976">
            <w:pPr>
              <w:keepNext/>
              <w:keepLines/>
              <w:spacing w:before="60" w:after="60"/>
              <w:rPr>
                <w:rFonts w:asciiTheme="minorHAnsi" w:eastAsia="Times New Roman" w:hAnsiTheme="minorHAnsi" w:cs="Arial"/>
                <w:bCs/>
                <w:color w:val="000000" w:themeColor="text1"/>
                <w:lang w:eastAsia="es-MX"/>
              </w:rPr>
            </w:pPr>
            <w:r w:rsidRPr="00B86480">
              <w:rPr>
                <w:rFonts w:ascii="Arial" w:hAnsi="Arial" w:cs="Arial"/>
                <w:bCs/>
                <w:sz w:val="18"/>
                <w:szCs w:val="18"/>
              </w:rPr>
              <w:t>Coordinador  de desarrollo de software</w:t>
            </w:r>
            <w:r>
              <w:rPr>
                <w:rFonts w:ascii="Arial" w:hAnsi="Arial" w:cs="Arial"/>
                <w:bCs/>
                <w:sz w:val="18"/>
                <w:szCs w:val="18"/>
              </w:rPr>
              <w:t>.</w:t>
            </w:r>
          </w:p>
        </w:tc>
      </w:tr>
      <w:tr w:rsidR="00544E01" w:rsidRPr="00185D21" w:rsidTr="00184976">
        <w:trPr>
          <w:trHeight w:val="20"/>
        </w:trPr>
        <w:tc>
          <w:tcPr>
            <w:tcW w:w="2079" w:type="dxa"/>
            <w:shd w:val="clear" w:color="auto" w:fill="D9D9D9" w:themeFill="background1" w:themeFillShade="D9"/>
            <w:vAlign w:val="center"/>
            <w:hideMark/>
          </w:tcPr>
          <w:p w:rsidR="00544E01" w:rsidRPr="00185D21" w:rsidRDefault="00544E01" w:rsidP="0018497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544E01" w:rsidRPr="00185D21" w:rsidRDefault="00544E01" w:rsidP="00184976">
            <w:pPr>
              <w:keepNext/>
              <w:keepLines/>
              <w:spacing w:before="60" w:after="60"/>
              <w:rPr>
                <w:rFonts w:asciiTheme="minorHAnsi" w:eastAsia="Times New Roman" w:hAnsiTheme="minorHAnsi" w:cs="Arial"/>
                <w:bCs/>
                <w:color w:val="000000" w:themeColor="text1"/>
                <w:lang w:eastAsia="es-MX"/>
              </w:rPr>
            </w:pPr>
            <w:r w:rsidRPr="00B86480">
              <w:rPr>
                <w:rFonts w:ascii="Arial" w:hAnsi="Arial" w:cs="Arial"/>
                <w:sz w:val="18"/>
                <w:szCs w:val="18"/>
              </w:rPr>
              <w:t>Unidad de Tecnologías de Información</w:t>
            </w:r>
          </w:p>
        </w:tc>
      </w:tr>
      <w:tr w:rsidR="00544E01" w:rsidRPr="00185D21" w:rsidTr="00184976">
        <w:trPr>
          <w:trHeight w:val="20"/>
        </w:trPr>
        <w:tc>
          <w:tcPr>
            <w:tcW w:w="2079" w:type="dxa"/>
            <w:shd w:val="clear" w:color="auto" w:fill="D9D9D9" w:themeFill="background1" w:themeFillShade="D9"/>
            <w:vAlign w:val="center"/>
            <w:hideMark/>
          </w:tcPr>
          <w:p w:rsidR="00544E01" w:rsidRPr="00185D21" w:rsidRDefault="00544E01" w:rsidP="0018497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544E01" w:rsidRPr="00185D21" w:rsidRDefault="00544E01" w:rsidP="00184976">
            <w:pPr>
              <w:keepNext/>
              <w:keepLines/>
              <w:spacing w:before="60" w:after="60"/>
              <w:rPr>
                <w:rFonts w:asciiTheme="minorHAnsi" w:eastAsia="Times New Roman" w:hAnsiTheme="minorHAnsi" w:cs="Arial"/>
                <w:bCs/>
                <w:color w:val="000000" w:themeColor="text1"/>
                <w:lang w:eastAsia="es-MX"/>
              </w:rPr>
            </w:pPr>
            <w:r w:rsidRPr="00B86480">
              <w:rPr>
                <w:rFonts w:ascii="Arial" w:hAnsi="Arial" w:cs="Arial"/>
                <w:sz w:val="18"/>
                <w:szCs w:val="18"/>
              </w:rPr>
              <w:t xml:space="preserve">Director de </w:t>
            </w:r>
            <w:r>
              <w:rPr>
                <w:rFonts w:ascii="Arial" w:hAnsi="Arial" w:cs="Arial"/>
                <w:sz w:val="18"/>
                <w:szCs w:val="18"/>
              </w:rPr>
              <w:t xml:space="preserve">Unidad de </w:t>
            </w:r>
            <w:r w:rsidRPr="00B86480">
              <w:rPr>
                <w:rFonts w:ascii="Arial" w:hAnsi="Arial" w:cs="Arial"/>
                <w:sz w:val="18"/>
                <w:szCs w:val="18"/>
              </w:rPr>
              <w:t>Tecnologías de Información</w:t>
            </w:r>
          </w:p>
        </w:tc>
      </w:tr>
      <w:tr w:rsidR="00544E01" w:rsidRPr="00185D21" w:rsidTr="00184976">
        <w:trPr>
          <w:trHeight w:val="20"/>
        </w:trPr>
        <w:tc>
          <w:tcPr>
            <w:tcW w:w="2079" w:type="dxa"/>
            <w:shd w:val="clear" w:color="auto" w:fill="D9D9D9" w:themeFill="background1" w:themeFillShade="D9"/>
            <w:vAlign w:val="center"/>
            <w:hideMark/>
          </w:tcPr>
          <w:p w:rsidR="00544E01" w:rsidRPr="00185D21" w:rsidRDefault="00544E01" w:rsidP="0018497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544E01" w:rsidRPr="00185D21" w:rsidRDefault="00544E01" w:rsidP="00184976">
            <w:pPr>
              <w:keepNext/>
              <w:keepLines/>
              <w:spacing w:before="60" w:after="60"/>
              <w:rPr>
                <w:rFonts w:asciiTheme="minorHAnsi" w:eastAsia="Times New Roman" w:hAnsiTheme="minorHAnsi" w:cs="Arial"/>
                <w:bCs/>
                <w:color w:val="000000" w:themeColor="text1"/>
                <w:lang w:eastAsia="es-MX"/>
              </w:rPr>
            </w:pPr>
          </w:p>
        </w:tc>
      </w:tr>
    </w:tbl>
    <w:p w:rsidR="00544E01" w:rsidRPr="009173F9" w:rsidRDefault="00544E01" w:rsidP="00544E01">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103"/>
        <w:gridCol w:w="5670"/>
        <w:gridCol w:w="4678"/>
      </w:tblGrid>
      <w:tr w:rsidR="00544E01" w:rsidRPr="00185D21" w:rsidTr="00184976">
        <w:trPr>
          <w:trHeight w:val="20"/>
          <w:tblHeader/>
        </w:trPr>
        <w:tc>
          <w:tcPr>
            <w:tcW w:w="15451" w:type="dxa"/>
            <w:gridSpan w:val="3"/>
            <w:shd w:val="clear" w:color="auto" w:fill="D9D9D9" w:themeFill="background1" w:themeFillShade="D9"/>
            <w:vAlign w:val="center"/>
            <w:hideMark/>
          </w:tcPr>
          <w:p w:rsidR="00544E01" w:rsidRPr="00185D21" w:rsidRDefault="00544E01" w:rsidP="00184976">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p>
        </w:tc>
      </w:tr>
      <w:tr w:rsidR="00544E01" w:rsidRPr="00185D21" w:rsidTr="00184976">
        <w:trPr>
          <w:trHeight w:val="20"/>
          <w:tblHeader/>
        </w:trPr>
        <w:tc>
          <w:tcPr>
            <w:tcW w:w="5103" w:type="dxa"/>
            <w:shd w:val="clear" w:color="auto" w:fill="D9D9D9" w:themeFill="background1" w:themeFillShade="D9"/>
            <w:vAlign w:val="center"/>
            <w:hideMark/>
          </w:tcPr>
          <w:p w:rsidR="00544E01" w:rsidRPr="00185D21" w:rsidRDefault="00544E01" w:rsidP="0018497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5670" w:type="dxa"/>
            <w:shd w:val="clear" w:color="auto" w:fill="D9D9D9" w:themeFill="background1" w:themeFillShade="D9"/>
            <w:vAlign w:val="center"/>
          </w:tcPr>
          <w:p w:rsidR="00544E01" w:rsidRPr="00185D21" w:rsidRDefault="00544E01" w:rsidP="0018497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4678" w:type="dxa"/>
            <w:shd w:val="clear" w:color="auto" w:fill="D9D9D9" w:themeFill="background1" w:themeFillShade="D9"/>
            <w:vAlign w:val="center"/>
          </w:tcPr>
          <w:p w:rsidR="00544E01" w:rsidRPr="00185D21" w:rsidRDefault="00544E01" w:rsidP="0018497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544E01" w:rsidRPr="00185D21" w:rsidRDefault="00544E01" w:rsidP="0018497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544E01" w:rsidRPr="00185D21" w:rsidTr="00184976">
        <w:trPr>
          <w:trHeight w:val="20"/>
        </w:trPr>
        <w:tc>
          <w:tcPr>
            <w:tcW w:w="5103" w:type="dxa"/>
            <w:shd w:val="clear" w:color="auto" w:fill="FFFFFF" w:themeFill="background1"/>
            <w:vAlign w:val="center"/>
          </w:tcPr>
          <w:p w:rsidR="00544E01" w:rsidRDefault="00544E01" w:rsidP="00184976">
            <w:pPr>
              <w:jc w:val="left"/>
              <w:rPr>
                <w:color w:val="000000"/>
              </w:rPr>
            </w:pPr>
            <w:r>
              <w:rPr>
                <w:color w:val="000000"/>
                <w:sz w:val="22"/>
              </w:rPr>
              <w:t xml:space="preserve">DP 3 II,III,IV,V RI 12 V,VII,X,XI,XII,XIII,XX,XXII EO 29  </w:t>
            </w:r>
          </w:p>
          <w:p w:rsidR="00544E01" w:rsidRPr="00185D21" w:rsidRDefault="00544E01" w:rsidP="00184976">
            <w:pPr>
              <w:jc w:val="left"/>
              <w:rPr>
                <w:rFonts w:asciiTheme="minorHAnsi" w:eastAsia="Times New Roman" w:hAnsiTheme="minorHAnsi" w:cs="Arial"/>
                <w:bCs/>
                <w:color w:val="000000" w:themeColor="text1"/>
                <w:lang w:eastAsia="es-MX"/>
              </w:rPr>
            </w:pPr>
            <w:r>
              <w:rPr>
                <w:color w:val="000000"/>
                <w:sz w:val="22"/>
              </w:rPr>
              <w:t xml:space="preserve">DP 10 </w:t>
            </w:r>
            <w:proofErr w:type="spellStart"/>
            <w:r>
              <w:rPr>
                <w:color w:val="000000"/>
                <w:sz w:val="22"/>
              </w:rPr>
              <w:t>II,IV,VII,Xll</w:t>
            </w:r>
            <w:proofErr w:type="spellEnd"/>
            <w:r>
              <w:rPr>
                <w:color w:val="000000"/>
                <w:sz w:val="22"/>
              </w:rPr>
              <w:t xml:space="preserve"> RI 12 V,VII,X,XI,XII,XIII,XX,XXII EO 29</w:t>
            </w:r>
          </w:p>
        </w:tc>
        <w:tc>
          <w:tcPr>
            <w:tcW w:w="5670" w:type="dxa"/>
            <w:shd w:val="clear" w:color="auto" w:fill="FFFFFF" w:themeFill="background1"/>
            <w:vAlign w:val="center"/>
          </w:tcPr>
          <w:p w:rsidR="00544E01" w:rsidRPr="0041495D" w:rsidRDefault="00544E01" w:rsidP="00184976">
            <w:pPr>
              <w:jc w:val="left"/>
              <w:rPr>
                <w:color w:val="000000"/>
              </w:rPr>
            </w:pPr>
            <w:r w:rsidRPr="0041495D">
              <w:rPr>
                <w:bCs/>
                <w:color w:val="000000"/>
                <w:sz w:val="22"/>
              </w:rPr>
              <w:t>Coordinar Plan de Trabajo.</w:t>
            </w:r>
          </w:p>
        </w:tc>
        <w:tc>
          <w:tcPr>
            <w:tcW w:w="4678" w:type="dxa"/>
            <w:shd w:val="clear" w:color="auto" w:fill="FFFFFF" w:themeFill="background1"/>
            <w:vAlign w:val="center"/>
          </w:tcPr>
          <w:p w:rsidR="00544E01" w:rsidRDefault="00544E01" w:rsidP="00184976">
            <w:pPr>
              <w:jc w:val="left"/>
              <w:rPr>
                <w:color w:val="000000"/>
              </w:rPr>
            </w:pPr>
            <w:r>
              <w:rPr>
                <w:color w:val="000000"/>
                <w:sz w:val="22"/>
              </w:rPr>
              <w:t>Desarrollo y/o Actualización de Sistema a Medida</w:t>
            </w:r>
          </w:p>
        </w:tc>
      </w:tr>
      <w:tr w:rsidR="00544E01" w:rsidRPr="00185D21" w:rsidTr="00184976">
        <w:trPr>
          <w:trHeight w:val="20"/>
        </w:trPr>
        <w:tc>
          <w:tcPr>
            <w:tcW w:w="5103" w:type="dxa"/>
            <w:shd w:val="clear" w:color="auto" w:fill="FFFFFF" w:themeFill="background1"/>
            <w:vAlign w:val="center"/>
          </w:tcPr>
          <w:p w:rsidR="00544E01" w:rsidRDefault="00544E01" w:rsidP="00184976">
            <w:pPr>
              <w:jc w:val="left"/>
              <w:rPr>
                <w:color w:val="000000"/>
              </w:rPr>
            </w:pPr>
            <w:r>
              <w:rPr>
                <w:color w:val="000000"/>
                <w:sz w:val="22"/>
              </w:rPr>
              <w:t xml:space="preserve">DP 3 II,III,IV,V RI 12 V,VII,X,XI,XII,XIII,XX,XXII EO 29  </w:t>
            </w:r>
          </w:p>
          <w:p w:rsidR="00544E01" w:rsidRPr="00185D21" w:rsidRDefault="00544E01" w:rsidP="00184976">
            <w:pPr>
              <w:jc w:val="left"/>
              <w:rPr>
                <w:rFonts w:asciiTheme="minorHAnsi" w:eastAsia="Times New Roman" w:hAnsiTheme="minorHAnsi" w:cs="Arial"/>
                <w:bCs/>
                <w:color w:val="000000" w:themeColor="text1"/>
                <w:lang w:eastAsia="es-MX"/>
              </w:rPr>
            </w:pPr>
            <w:r>
              <w:rPr>
                <w:color w:val="000000"/>
                <w:sz w:val="22"/>
              </w:rPr>
              <w:t xml:space="preserve">DP 10 </w:t>
            </w:r>
            <w:proofErr w:type="spellStart"/>
            <w:r>
              <w:rPr>
                <w:color w:val="000000"/>
                <w:sz w:val="22"/>
              </w:rPr>
              <w:t>II,IV,VII,Xll</w:t>
            </w:r>
            <w:proofErr w:type="spellEnd"/>
            <w:r>
              <w:rPr>
                <w:color w:val="000000"/>
                <w:sz w:val="22"/>
              </w:rPr>
              <w:t xml:space="preserve"> RI 12 V,VII,X,XI,XII,XIII,XX,XXII EO 29</w:t>
            </w:r>
          </w:p>
        </w:tc>
        <w:tc>
          <w:tcPr>
            <w:tcW w:w="5670" w:type="dxa"/>
            <w:shd w:val="clear" w:color="auto" w:fill="FFFFFF" w:themeFill="background1"/>
            <w:vAlign w:val="center"/>
          </w:tcPr>
          <w:p w:rsidR="00544E01" w:rsidRPr="0041495D" w:rsidRDefault="00544E01" w:rsidP="00184976">
            <w:pPr>
              <w:jc w:val="left"/>
              <w:rPr>
                <w:color w:val="000000"/>
              </w:rPr>
            </w:pPr>
            <w:r w:rsidRPr="0041495D">
              <w:rPr>
                <w:bCs/>
                <w:color w:val="000000"/>
                <w:sz w:val="22"/>
              </w:rPr>
              <w:t>Validar Sistema.</w:t>
            </w:r>
          </w:p>
        </w:tc>
        <w:tc>
          <w:tcPr>
            <w:tcW w:w="4678" w:type="dxa"/>
            <w:shd w:val="clear" w:color="auto" w:fill="FFFFFF" w:themeFill="background1"/>
            <w:vAlign w:val="center"/>
          </w:tcPr>
          <w:p w:rsidR="00544E01" w:rsidRDefault="00544E01" w:rsidP="00184976">
            <w:pPr>
              <w:jc w:val="left"/>
              <w:rPr>
                <w:color w:val="000000"/>
              </w:rPr>
            </w:pPr>
            <w:r>
              <w:rPr>
                <w:color w:val="000000"/>
                <w:sz w:val="22"/>
              </w:rPr>
              <w:t>Desarrollo y/o Actualización de Sistema a Medida</w:t>
            </w:r>
          </w:p>
        </w:tc>
      </w:tr>
      <w:tr w:rsidR="00544E01" w:rsidRPr="00185D21" w:rsidTr="00184976">
        <w:trPr>
          <w:trHeight w:val="20"/>
        </w:trPr>
        <w:tc>
          <w:tcPr>
            <w:tcW w:w="5103" w:type="dxa"/>
            <w:shd w:val="clear" w:color="auto" w:fill="FFFFFF" w:themeFill="background1"/>
            <w:vAlign w:val="center"/>
          </w:tcPr>
          <w:p w:rsidR="00544E01" w:rsidRDefault="00544E01" w:rsidP="00184976">
            <w:pPr>
              <w:jc w:val="left"/>
              <w:rPr>
                <w:rFonts w:asciiTheme="minorHAnsi" w:eastAsia="Times New Roman" w:hAnsiTheme="minorHAnsi" w:cs="Arial"/>
                <w:bCs/>
                <w:color w:val="000000" w:themeColor="text1"/>
                <w:lang w:eastAsia="es-MX"/>
              </w:rPr>
            </w:pPr>
            <w:r>
              <w:rPr>
                <w:color w:val="000000"/>
                <w:sz w:val="22"/>
              </w:rPr>
              <w:t>DP 3 II,III,IV,V RI 12 V,VII,X,XI,XII,XIII,XX,XXII EO 29</w:t>
            </w:r>
          </w:p>
          <w:p w:rsidR="00544E01" w:rsidRPr="002F69E7" w:rsidRDefault="00544E01" w:rsidP="00184976">
            <w:pPr>
              <w:spacing w:before="60" w:after="60"/>
              <w:jc w:val="left"/>
              <w:rPr>
                <w:rFonts w:asciiTheme="minorHAnsi" w:eastAsia="Times New Roman" w:hAnsiTheme="minorHAnsi" w:cs="Arial"/>
                <w:bCs/>
                <w:color w:val="000000" w:themeColor="text1"/>
                <w:lang w:eastAsia="es-MX"/>
              </w:rPr>
            </w:pPr>
            <w:r w:rsidRPr="002F69E7">
              <w:rPr>
                <w:color w:val="000000"/>
                <w:sz w:val="22"/>
              </w:rPr>
              <w:t xml:space="preserve">DP 10 </w:t>
            </w:r>
            <w:proofErr w:type="spellStart"/>
            <w:r w:rsidRPr="002F69E7">
              <w:rPr>
                <w:color w:val="000000"/>
                <w:sz w:val="22"/>
              </w:rPr>
              <w:t>II,IV,VII,Xll</w:t>
            </w:r>
            <w:proofErr w:type="spellEnd"/>
            <w:r w:rsidRPr="002F69E7">
              <w:rPr>
                <w:color w:val="000000"/>
                <w:sz w:val="22"/>
              </w:rPr>
              <w:t xml:space="preserve"> RI 12 V,VII,X,XI,XII,XIII,XX,XXII EO 29</w:t>
            </w:r>
          </w:p>
        </w:tc>
        <w:tc>
          <w:tcPr>
            <w:tcW w:w="5670" w:type="dxa"/>
            <w:shd w:val="clear" w:color="auto" w:fill="FFFFFF" w:themeFill="background1"/>
            <w:vAlign w:val="center"/>
          </w:tcPr>
          <w:p w:rsidR="00544E01" w:rsidRPr="0041495D" w:rsidRDefault="00544E01" w:rsidP="00184976">
            <w:pPr>
              <w:jc w:val="left"/>
              <w:rPr>
                <w:color w:val="000000"/>
              </w:rPr>
            </w:pPr>
            <w:r w:rsidRPr="0041495D">
              <w:rPr>
                <w:bCs/>
                <w:color w:val="000000"/>
                <w:sz w:val="22"/>
              </w:rPr>
              <w:t>Coordinar Plan de Trabajo.</w:t>
            </w:r>
          </w:p>
        </w:tc>
        <w:tc>
          <w:tcPr>
            <w:tcW w:w="4678" w:type="dxa"/>
            <w:shd w:val="clear" w:color="auto" w:fill="FFFFFF" w:themeFill="background1"/>
            <w:vAlign w:val="center"/>
          </w:tcPr>
          <w:p w:rsidR="00544E01" w:rsidRDefault="00544E01" w:rsidP="00184976">
            <w:pPr>
              <w:jc w:val="left"/>
              <w:rPr>
                <w:color w:val="000000"/>
              </w:rPr>
            </w:pPr>
            <w:r>
              <w:rPr>
                <w:color w:val="000000"/>
                <w:sz w:val="22"/>
              </w:rPr>
              <w:t>Soporte Especializado a Equipo y/o Sistemas de Información Estadística y Geográfica</w:t>
            </w:r>
          </w:p>
        </w:tc>
      </w:tr>
      <w:tr w:rsidR="00544E01" w:rsidRPr="00185D21" w:rsidTr="00184976">
        <w:trPr>
          <w:trHeight w:val="20"/>
        </w:trPr>
        <w:tc>
          <w:tcPr>
            <w:tcW w:w="5103" w:type="dxa"/>
            <w:shd w:val="clear" w:color="auto" w:fill="FFFFFF" w:themeFill="background1"/>
            <w:vAlign w:val="center"/>
          </w:tcPr>
          <w:p w:rsidR="00544E01" w:rsidRDefault="00544E01" w:rsidP="00184976">
            <w:pPr>
              <w:jc w:val="left"/>
              <w:rPr>
                <w:rFonts w:asciiTheme="minorHAnsi" w:eastAsia="Times New Roman" w:hAnsiTheme="minorHAnsi" w:cs="Arial"/>
                <w:bCs/>
                <w:color w:val="000000" w:themeColor="text1"/>
                <w:lang w:eastAsia="es-MX"/>
              </w:rPr>
            </w:pPr>
            <w:r>
              <w:rPr>
                <w:color w:val="000000"/>
                <w:sz w:val="22"/>
              </w:rPr>
              <w:t>DP 3 II,III,IV,V RI 12 V,VII,X,XI,XII,XIII,XX,XXII EO 29</w:t>
            </w:r>
          </w:p>
          <w:p w:rsidR="00544E01" w:rsidRPr="002F69E7" w:rsidRDefault="00544E01" w:rsidP="00184976">
            <w:pPr>
              <w:spacing w:before="60" w:after="60"/>
              <w:jc w:val="left"/>
              <w:rPr>
                <w:rFonts w:asciiTheme="minorHAnsi" w:eastAsia="Times New Roman" w:hAnsiTheme="minorHAnsi" w:cs="Arial"/>
                <w:bCs/>
                <w:color w:val="000000" w:themeColor="text1"/>
                <w:lang w:eastAsia="es-MX"/>
              </w:rPr>
            </w:pPr>
            <w:r w:rsidRPr="002F69E7">
              <w:rPr>
                <w:color w:val="000000"/>
                <w:sz w:val="22"/>
              </w:rPr>
              <w:t xml:space="preserve">DP 10 </w:t>
            </w:r>
            <w:proofErr w:type="spellStart"/>
            <w:r w:rsidRPr="002F69E7">
              <w:rPr>
                <w:color w:val="000000"/>
                <w:sz w:val="22"/>
              </w:rPr>
              <w:t>II,IV,VII,Xll</w:t>
            </w:r>
            <w:proofErr w:type="spellEnd"/>
            <w:r w:rsidRPr="002F69E7">
              <w:rPr>
                <w:color w:val="000000"/>
                <w:sz w:val="22"/>
              </w:rPr>
              <w:t xml:space="preserve"> RI 12 V,VII,X,XI,XII,XIII,XX,XXII EO 29</w:t>
            </w:r>
          </w:p>
        </w:tc>
        <w:tc>
          <w:tcPr>
            <w:tcW w:w="5670" w:type="dxa"/>
            <w:shd w:val="clear" w:color="auto" w:fill="FFFFFF" w:themeFill="background1"/>
            <w:vAlign w:val="center"/>
          </w:tcPr>
          <w:p w:rsidR="00544E01" w:rsidRPr="0041495D" w:rsidRDefault="00544E01" w:rsidP="00184976">
            <w:pPr>
              <w:jc w:val="left"/>
              <w:rPr>
                <w:color w:val="000000"/>
              </w:rPr>
            </w:pPr>
            <w:r w:rsidRPr="0041495D">
              <w:rPr>
                <w:bCs/>
                <w:color w:val="000000"/>
                <w:sz w:val="22"/>
              </w:rPr>
              <w:t>Procesar solicitud.</w:t>
            </w:r>
          </w:p>
        </w:tc>
        <w:tc>
          <w:tcPr>
            <w:tcW w:w="4678" w:type="dxa"/>
            <w:shd w:val="clear" w:color="auto" w:fill="FFFFFF" w:themeFill="background1"/>
            <w:vAlign w:val="center"/>
          </w:tcPr>
          <w:p w:rsidR="00544E01" w:rsidRDefault="00544E01" w:rsidP="00184976">
            <w:pPr>
              <w:jc w:val="left"/>
              <w:rPr>
                <w:color w:val="000000"/>
              </w:rPr>
            </w:pPr>
            <w:r>
              <w:rPr>
                <w:color w:val="000000"/>
                <w:sz w:val="22"/>
              </w:rPr>
              <w:t>Soporte Especializado a Equipo y/o Sistemas de Información Estadística y Geográfica</w:t>
            </w:r>
          </w:p>
        </w:tc>
      </w:tr>
      <w:tr w:rsidR="00544E01" w:rsidRPr="00185D21" w:rsidTr="00184976">
        <w:trPr>
          <w:trHeight w:val="20"/>
        </w:trPr>
        <w:tc>
          <w:tcPr>
            <w:tcW w:w="5103" w:type="dxa"/>
            <w:shd w:val="clear" w:color="auto" w:fill="FFFFFF" w:themeFill="background1"/>
            <w:vAlign w:val="center"/>
          </w:tcPr>
          <w:p w:rsidR="00544E01" w:rsidRPr="00185D21" w:rsidRDefault="00544E01" w:rsidP="00184976">
            <w:pPr>
              <w:jc w:val="left"/>
              <w:rPr>
                <w:rFonts w:asciiTheme="minorHAnsi" w:eastAsia="Times New Roman" w:hAnsiTheme="minorHAnsi" w:cs="Arial"/>
                <w:bCs/>
                <w:color w:val="000000" w:themeColor="text1"/>
                <w:lang w:eastAsia="es-MX"/>
              </w:rPr>
            </w:pPr>
            <w:r>
              <w:rPr>
                <w:color w:val="000000"/>
                <w:sz w:val="22"/>
              </w:rPr>
              <w:t xml:space="preserve">DP 3 II,III,IV,V RI 12 V,VII,X,XI,XII,XIII,XIV,XX,XXII,XV EO 29 / DP 10 </w:t>
            </w:r>
            <w:proofErr w:type="spellStart"/>
            <w:r>
              <w:rPr>
                <w:color w:val="000000"/>
                <w:sz w:val="22"/>
              </w:rPr>
              <w:t>II,IV,VII,Xll</w:t>
            </w:r>
            <w:proofErr w:type="spellEnd"/>
            <w:r>
              <w:rPr>
                <w:color w:val="000000"/>
                <w:sz w:val="22"/>
              </w:rPr>
              <w:t xml:space="preserve"> RI 12 V,VII,X,XI,XII,XIII,XIV,XX,XXII,XV EO 29</w:t>
            </w:r>
          </w:p>
        </w:tc>
        <w:tc>
          <w:tcPr>
            <w:tcW w:w="5670" w:type="dxa"/>
            <w:shd w:val="clear" w:color="auto" w:fill="FFFFFF" w:themeFill="background1"/>
            <w:vAlign w:val="center"/>
          </w:tcPr>
          <w:p w:rsidR="00544E01" w:rsidRDefault="00544E01" w:rsidP="00184976">
            <w:pPr>
              <w:jc w:val="left"/>
              <w:rPr>
                <w:bCs/>
                <w:color w:val="000000"/>
                <w:sz w:val="22"/>
              </w:rPr>
            </w:pPr>
            <w:r>
              <w:rPr>
                <w:bCs/>
                <w:color w:val="000000"/>
                <w:sz w:val="22"/>
              </w:rPr>
              <w:t>Coordinar Plan de Trabajo</w:t>
            </w:r>
          </w:p>
          <w:p w:rsidR="00544E01" w:rsidRPr="0041495D" w:rsidRDefault="00544E01" w:rsidP="00184976">
            <w:pPr>
              <w:jc w:val="left"/>
              <w:rPr>
                <w:color w:val="000000"/>
              </w:rPr>
            </w:pPr>
            <w:r>
              <w:rPr>
                <w:bCs/>
                <w:color w:val="000000"/>
                <w:sz w:val="22"/>
              </w:rPr>
              <w:t>Procesar Solicitud</w:t>
            </w:r>
          </w:p>
        </w:tc>
        <w:tc>
          <w:tcPr>
            <w:tcW w:w="4678" w:type="dxa"/>
            <w:shd w:val="clear" w:color="auto" w:fill="FFFFFF" w:themeFill="background1"/>
            <w:vAlign w:val="center"/>
          </w:tcPr>
          <w:p w:rsidR="00544E01" w:rsidRDefault="00544E01" w:rsidP="00184976">
            <w:pPr>
              <w:jc w:val="left"/>
              <w:rPr>
                <w:color w:val="000000"/>
              </w:rPr>
            </w:pPr>
            <w:r>
              <w:rPr>
                <w:color w:val="000000"/>
                <w:sz w:val="22"/>
              </w:rPr>
              <w:t>Capacitación Especializada</w:t>
            </w:r>
          </w:p>
        </w:tc>
      </w:tr>
    </w:tbl>
    <w:p w:rsidR="00544E01" w:rsidRPr="005951AE" w:rsidRDefault="00544E01" w:rsidP="00544E01">
      <w:pPr>
        <w:rPr>
          <w:sz w:val="16"/>
          <w:szCs w:val="16"/>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544E01" w:rsidRPr="00185D21" w:rsidTr="00184976">
        <w:trPr>
          <w:trHeight w:val="20"/>
        </w:trPr>
        <w:tc>
          <w:tcPr>
            <w:tcW w:w="2079" w:type="dxa"/>
            <w:shd w:val="clear" w:color="auto" w:fill="D9D9D9" w:themeFill="background1" w:themeFillShade="D9"/>
            <w:vAlign w:val="center"/>
            <w:hideMark/>
          </w:tcPr>
          <w:p w:rsidR="00544E01" w:rsidRPr="00185D21" w:rsidRDefault="00544E01" w:rsidP="00184976">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rsidR="00544E01" w:rsidRPr="005B572F" w:rsidRDefault="00544E01" w:rsidP="00184976">
            <w:pPr>
              <w:keepNext/>
              <w:keepLines/>
              <w:spacing w:before="60" w:after="60"/>
              <w:rPr>
                <w:rFonts w:asciiTheme="minorHAnsi" w:eastAsia="Times New Roman" w:hAnsiTheme="minorHAnsi" w:cs="Arial"/>
                <w:bCs/>
                <w:color w:val="000000" w:themeColor="text1"/>
                <w:u w:val="single"/>
                <w:lang w:eastAsia="es-MX"/>
              </w:rPr>
            </w:pPr>
            <w:r w:rsidRPr="00B86480">
              <w:rPr>
                <w:rFonts w:ascii="Arial" w:hAnsi="Arial" w:cs="Arial"/>
                <w:bCs/>
                <w:sz w:val="18"/>
                <w:szCs w:val="18"/>
              </w:rPr>
              <w:t>Coordi</w:t>
            </w:r>
            <w:r>
              <w:rPr>
                <w:rFonts w:ascii="Arial" w:hAnsi="Arial" w:cs="Arial"/>
                <w:bCs/>
                <w:sz w:val="18"/>
                <w:szCs w:val="18"/>
              </w:rPr>
              <w:t>nador</w:t>
            </w:r>
          </w:p>
        </w:tc>
      </w:tr>
      <w:tr w:rsidR="00544E01" w:rsidRPr="00185D21" w:rsidTr="00184976">
        <w:trPr>
          <w:trHeight w:val="20"/>
        </w:trPr>
        <w:tc>
          <w:tcPr>
            <w:tcW w:w="2079" w:type="dxa"/>
            <w:shd w:val="clear" w:color="auto" w:fill="D9D9D9" w:themeFill="background1" w:themeFillShade="D9"/>
            <w:vAlign w:val="center"/>
            <w:hideMark/>
          </w:tcPr>
          <w:p w:rsidR="00544E01" w:rsidRPr="00185D21" w:rsidRDefault="00544E01" w:rsidP="0018497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544E01" w:rsidRPr="00185D21" w:rsidRDefault="00544E01" w:rsidP="00184976">
            <w:pPr>
              <w:keepNext/>
              <w:keepLines/>
              <w:spacing w:before="60" w:after="60"/>
              <w:rPr>
                <w:rFonts w:asciiTheme="minorHAnsi" w:eastAsia="Times New Roman" w:hAnsiTheme="minorHAnsi" w:cs="Arial"/>
                <w:bCs/>
                <w:color w:val="000000" w:themeColor="text1"/>
                <w:lang w:eastAsia="es-MX"/>
              </w:rPr>
            </w:pPr>
            <w:r w:rsidRPr="00B86480">
              <w:rPr>
                <w:rFonts w:ascii="Arial" w:hAnsi="Arial" w:cs="Arial"/>
                <w:sz w:val="18"/>
                <w:szCs w:val="18"/>
              </w:rPr>
              <w:t>Unidad de Tecnologías de Información</w:t>
            </w:r>
          </w:p>
        </w:tc>
      </w:tr>
      <w:tr w:rsidR="00544E01" w:rsidRPr="00185D21" w:rsidTr="00184976">
        <w:trPr>
          <w:trHeight w:val="20"/>
        </w:trPr>
        <w:tc>
          <w:tcPr>
            <w:tcW w:w="2079" w:type="dxa"/>
            <w:shd w:val="clear" w:color="auto" w:fill="D9D9D9" w:themeFill="background1" w:themeFillShade="D9"/>
            <w:vAlign w:val="center"/>
            <w:hideMark/>
          </w:tcPr>
          <w:p w:rsidR="00544E01" w:rsidRPr="00185D21" w:rsidRDefault="00544E01" w:rsidP="0018497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544E01" w:rsidRPr="00185D21" w:rsidRDefault="00544E01" w:rsidP="00184976">
            <w:pPr>
              <w:keepNext/>
              <w:keepLines/>
              <w:spacing w:before="60" w:after="60"/>
              <w:rPr>
                <w:rFonts w:asciiTheme="minorHAnsi" w:eastAsia="Times New Roman" w:hAnsiTheme="minorHAnsi" w:cs="Arial"/>
                <w:bCs/>
                <w:color w:val="000000" w:themeColor="text1"/>
                <w:lang w:eastAsia="es-MX"/>
              </w:rPr>
            </w:pPr>
            <w:r w:rsidRPr="00B86480">
              <w:rPr>
                <w:rFonts w:ascii="Arial" w:hAnsi="Arial" w:cs="Arial"/>
                <w:sz w:val="18"/>
                <w:szCs w:val="18"/>
              </w:rPr>
              <w:t xml:space="preserve">Director </w:t>
            </w:r>
          </w:p>
        </w:tc>
      </w:tr>
      <w:tr w:rsidR="00544E01" w:rsidRPr="00185D21" w:rsidTr="00184976">
        <w:trPr>
          <w:trHeight w:val="20"/>
        </w:trPr>
        <w:tc>
          <w:tcPr>
            <w:tcW w:w="2079" w:type="dxa"/>
            <w:shd w:val="clear" w:color="auto" w:fill="D9D9D9" w:themeFill="background1" w:themeFillShade="D9"/>
            <w:vAlign w:val="center"/>
            <w:hideMark/>
          </w:tcPr>
          <w:p w:rsidR="00544E01" w:rsidRPr="00185D21" w:rsidRDefault="00544E01" w:rsidP="0018497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544E01" w:rsidRPr="00185D21" w:rsidRDefault="00544E01" w:rsidP="00184976">
            <w:pPr>
              <w:keepNext/>
              <w:keepLines/>
              <w:spacing w:before="60" w:after="60"/>
              <w:rPr>
                <w:rFonts w:asciiTheme="minorHAnsi" w:eastAsia="Times New Roman" w:hAnsiTheme="minorHAnsi" w:cs="Arial"/>
                <w:bCs/>
                <w:color w:val="000000" w:themeColor="text1"/>
                <w:lang w:eastAsia="es-MX"/>
              </w:rPr>
            </w:pPr>
          </w:p>
        </w:tc>
      </w:tr>
    </w:tbl>
    <w:p w:rsidR="00544E01" w:rsidRPr="009173F9" w:rsidRDefault="00544E01" w:rsidP="00544E01">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103"/>
        <w:gridCol w:w="7088"/>
        <w:gridCol w:w="3260"/>
      </w:tblGrid>
      <w:tr w:rsidR="00544E01" w:rsidRPr="00185D21" w:rsidTr="00184976">
        <w:trPr>
          <w:trHeight w:val="20"/>
          <w:tblHeader/>
        </w:trPr>
        <w:tc>
          <w:tcPr>
            <w:tcW w:w="15451" w:type="dxa"/>
            <w:gridSpan w:val="3"/>
            <w:shd w:val="clear" w:color="auto" w:fill="D9D9D9" w:themeFill="background1" w:themeFillShade="D9"/>
            <w:vAlign w:val="center"/>
            <w:hideMark/>
          </w:tcPr>
          <w:p w:rsidR="00544E01" w:rsidRPr="00185D21" w:rsidRDefault="00544E01" w:rsidP="00184976">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[Nombre del puesto]</w:t>
            </w:r>
          </w:p>
        </w:tc>
      </w:tr>
      <w:tr w:rsidR="00544E01" w:rsidRPr="00185D21" w:rsidTr="00184976">
        <w:trPr>
          <w:trHeight w:val="20"/>
          <w:tblHeader/>
        </w:trPr>
        <w:tc>
          <w:tcPr>
            <w:tcW w:w="5103" w:type="dxa"/>
            <w:shd w:val="clear" w:color="auto" w:fill="D9D9D9" w:themeFill="background1" w:themeFillShade="D9"/>
            <w:vAlign w:val="center"/>
            <w:hideMark/>
          </w:tcPr>
          <w:p w:rsidR="00544E01" w:rsidRPr="00185D21" w:rsidRDefault="00544E01" w:rsidP="0018497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7088" w:type="dxa"/>
            <w:shd w:val="clear" w:color="auto" w:fill="D9D9D9" w:themeFill="background1" w:themeFillShade="D9"/>
            <w:vAlign w:val="center"/>
          </w:tcPr>
          <w:p w:rsidR="00544E01" w:rsidRPr="00185D21" w:rsidRDefault="00544E01" w:rsidP="0018497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544E01" w:rsidRPr="00185D21" w:rsidRDefault="00544E01" w:rsidP="0018497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544E01" w:rsidRPr="00185D21" w:rsidRDefault="00544E01" w:rsidP="0018497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544E01" w:rsidRPr="00185D21" w:rsidTr="00184976">
        <w:trPr>
          <w:trHeight w:val="20"/>
        </w:trPr>
        <w:tc>
          <w:tcPr>
            <w:tcW w:w="5103" w:type="dxa"/>
            <w:shd w:val="clear" w:color="auto" w:fill="FFFFFF" w:themeFill="background1"/>
            <w:vAlign w:val="center"/>
          </w:tcPr>
          <w:p w:rsidR="00544E01" w:rsidRDefault="00544E01" w:rsidP="00184976">
            <w:pPr>
              <w:jc w:val="left"/>
              <w:rPr>
                <w:color w:val="000000"/>
              </w:rPr>
            </w:pPr>
            <w:r>
              <w:rPr>
                <w:color w:val="000000"/>
                <w:sz w:val="22"/>
              </w:rPr>
              <w:t xml:space="preserve">DP 3 II,III,IV,V RI 12 V,VII,X,XI,XII,XIII,XX,XXII EO 29 </w:t>
            </w:r>
          </w:p>
          <w:p w:rsidR="00544E01" w:rsidRPr="00185D21" w:rsidRDefault="00544E01" w:rsidP="00184976">
            <w:pPr>
              <w:jc w:val="left"/>
              <w:rPr>
                <w:rFonts w:asciiTheme="minorHAnsi" w:eastAsia="Times New Roman" w:hAnsiTheme="minorHAnsi" w:cs="Arial"/>
                <w:bCs/>
                <w:color w:val="000000" w:themeColor="text1"/>
                <w:lang w:eastAsia="es-MX"/>
              </w:rPr>
            </w:pPr>
            <w:r w:rsidRPr="00E77E83">
              <w:rPr>
                <w:color w:val="000000"/>
                <w:sz w:val="22"/>
              </w:rPr>
              <w:t xml:space="preserve">DP 10 </w:t>
            </w:r>
            <w:proofErr w:type="spellStart"/>
            <w:r w:rsidRPr="00E77E83">
              <w:rPr>
                <w:color w:val="000000"/>
                <w:sz w:val="22"/>
              </w:rPr>
              <w:t>II,IV,VII,Xll</w:t>
            </w:r>
            <w:proofErr w:type="spellEnd"/>
            <w:r w:rsidRPr="00E77E83">
              <w:rPr>
                <w:color w:val="000000"/>
                <w:sz w:val="22"/>
              </w:rPr>
              <w:t xml:space="preserve"> RI 12 V,VII,X,XI,XII,XIII,XX,XXII EO 29</w:t>
            </w:r>
          </w:p>
        </w:tc>
        <w:tc>
          <w:tcPr>
            <w:tcW w:w="7088" w:type="dxa"/>
            <w:shd w:val="clear" w:color="auto" w:fill="FFFFFF" w:themeFill="background1"/>
            <w:vAlign w:val="center"/>
          </w:tcPr>
          <w:p w:rsidR="00544E01" w:rsidRDefault="00544E01" w:rsidP="00184976">
            <w:pPr>
              <w:jc w:val="left"/>
              <w:rPr>
                <w:color w:val="000000"/>
              </w:rPr>
            </w:pPr>
            <w:r w:rsidRPr="005B572F">
              <w:rPr>
                <w:color w:val="000000"/>
                <w:sz w:val="22"/>
              </w:rPr>
              <w:t>Enviar Información.</w:t>
            </w:r>
          </w:p>
        </w:tc>
        <w:tc>
          <w:tcPr>
            <w:tcW w:w="3260" w:type="dxa"/>
            <w:shd w:val="clear" w:color="auto" w:fill="FFFFFF" w:themeFill="background1"/>
            <w:vAlign w:val="bottom"/>
          </w:tcPr>
          <w:p w:rsidR="00544E01" w:rsidRDefault="00544E01" w:rsidP="00184976">
            <w:pPr>
              <w:rPr>
                <w:color w:val="000000"/>
              </w:rPr>
            </w:pPr>
            <w:r w:rsidRPr="005B572F">
              <w:rPr>
                <w:color w:val="000000"/>
                <w:sz w:val="22"/>
              </w:rPr>
              <w:t>Desarrollo y/o Actualización de Cubo</w:t>
            </w:r>
          </w:p>
        </w:tc>
      </w:tr>
    </w:tbl>
    <w:p w:rsidR="00544E01" w:rsidRDefault="00544E01" w:rsidP="00544E01"/>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544E01" w:rsidRPr="00185D21" w:rsidTr="00184976">
        <w:trPr>
          <w:trHeight w:val="20"/>
        </w:trPr>
        <w:tc>
          <w:tcPr>
            <w:tcW w:w="2079" w:type="dxa"/>
            <w:shd w:val="clear" w:color="auto" w:fill="D9D9D9" w:themeFill="background1" w:themeFillShade="D9"/>
            <w:vAlign w:val="center"/>
            <w:hideMark/>
          </w:tcPr>
          <w:p w:rsidR="00544E01" w:rsidRPr="00185D21" w:rsidRDefault="00544E01" w:rsidP="00184976">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544E01" w:rsidRPr="005B572F" w:rsidRDefault="00544E01" w:rsidP="00184976">
            <w:pPr>
              <w:keepNext/>
              <w:keepLines/>
              <w:spacing w:before="60" w:after="60"/>
              <w:rPr>
                <w:rFonts w:asciiTheme="minorHAnsi" w:eastAsia="Times New Roman" w:hAnsiTheme="minorHAnsi" w:cs="Arial"/>
                <w:bCs/>
                <w:color w:val="000000" w:themeColor="text1"/>
                <w:u w:val="single"/>
                <w:lang w:eastAsia="es-MX"/>
              </w:rPr>
            </w:pPr>
            <w:r w:rsidRPr="005B572F">
              <w:rPr>
                <w:rFonts w:ascii="Arial" w:hAnsi="Arial" w:cs="Arial"/>
                <w:bCs/>
                <w:sz w:val="18"/>
                <w:szCs w:val="18"/>
              </w:rPr>
              <w:t>Analista de Sistemas B</w:t>
            </w:r>
          </w:p>
        </w:tc>
      </w:tr>
      <w:tr w:rsidR="00544E01" w:rsidRPr="00185D21" w:rsidTr="00184976">
        <w:trPr>
          <w:trHeight w:val="20"/>
        </w:trPr>
        <w:tc>
          <w:tcPr>
            <w:tcW w:w="2079" w:type="dxa"/>
            <w:shd w:val="clear" w:color="auto" w:fill="D9D9D9" w:themeFill="background1" w:themeFillShade="D9"/>
            <w:vAlign w:val="center"/>
            <w:hideMark/>
          </w:tcPr>
          <w:p w:rsidR="00544E01" w:rsidRPr="00185D21" w:rsidRDefault="00544E01" w:rsidP="0018497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544E01" w:rsidRPr="00185D21" w:rsidRDefault="00544E01" w:rsidP="00184976">
            <w:pPr>
              <w:keepNext/>
              <w:keepLines/>
              <w:spacing w:before="60" w:after="60"/>
              <w:rPr>
                <w:rFonts w:asciiTheme="minorHAnsi" w:eastAsia="Times New Roman" w:hAnsiTheme="minorHAnsi" w:cs="Arial"/>
                <w:bCs/>
                <w:color w:val="000000" w:themeColor="text1"/>
                <w:lang w:eastAsia="es-MX"/>
              </w:rPr>
            </w:pPr>
            <w:r w:rsidRPr="005B572F">
              <w:rPr>
                <w:rFonts w:ascii="Arial" w:hAnsi="Arial" w:cs="Arial"/>
                <w:sz w:val="18"/>
                <w:szCs w:val="18"/>
              </w:rPr>
              <w:t>Dependencia o Empresa /Unidad de Información Estadística Económica-Financiera</w:t>
            </w:r>
          </w:p>
        </w:tc>
      </w:tr>
      <w:tr w:rsidR="00544E01" w:rsidRPr="00185D21" w:rsidTr="00184976">
        <w:trPr>
          <w:trHeight w:val="20"/>
        </w:trPr>
        <w:tc>
          <w:tcPr>
            <w:tcW w:w="2079" w:type="dxa"/>
            <w:shd w:val="clear" w:color="auto" w:fill="D9D9D9" w:themeFill="background1" w:themeFillShade="D9"/>
            <w:vAlign w:val="center"/>
            <w:hideMark/>
          </w:tcPr>
          <w:p w:rsidR="00544E01" w:rsidRPr="00185D21" w:rsidRDefault="00544E01" w:rsidP="0018497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544E01" w:rsidRPr="00185D21" w:rsidRDefault="00544E01" w:rsidP="00184976">
            <w:pPr>
              <w:keepNext/>
              <w:keepLines/>
              <w:spacing w:before="60" w:after="60"/>
              <w:rPr>
                <w:rFonts w:asciiTheme="minorHAnsi" w:eastAsia="Times New Roman" w:hAnsiTheme="minorHAnsi" w:cs="Arial"/>
                <w:bCs/>
                <w:color w:val="000000" w:themeColor="text1"/>
                <w:lang w:eastAsia="es-MX"/>
              </w:rPr>
            </w:pPr>
            <w:r w:rsidRPr="00B86480">
              <w:rPr>
                <w:rFonts w:ascii="Arial" w:hAnsi="Arial" w:cs="Arial"/>
                <w:sz w:val="18"/>
                <w:szCs w:val="18"/>
              </w:rPr>
              <w:t xml:space="preserve">Director de </w:t>
            </w:r>
            <w:r>
              <w:rPr>
                <w:rFonts w:ascii="Arial" w:hAnsi="Arial" w:cs="Arial"/>
                <w:sz w:val="18"/>
                <w:szCs w:val="18"/>
              </w:rPr>
              <w:t xml:space="preserve">Unidad de </w:t>
            </w:r>
            <w:r w:rsidRPr="00B86480">
              <w:rPr>
                <w:rFonts w:ascii="Arial" w:hAnsi="Arial" w:cs="Arial"/>
                <w:sz w:val="18"/>
                <w:szCs w:val="18"/>
              </w:rPr>
              <w:t>Tecnologías de Información</w:t>
            </w:r>
          </w:p>
        </w:tc>
      </w:tr>
      <w:tr w:rsidR="00544E01" w:rsidRPr="00185D21" w:rsidTr="00184976">
        <w:trPr>
          <w:trHeight w:val="20"/>
        </w:trPr>
        <w:tc>
          <w:tcPr>
            <w:tcW w:w="2079" w:type="dxa"/>
            <w:shd w:val="clear" w:color="auto" w:fill="D9D9D9" w:themeFill="background1" w:themeFillShade="D9"/>
            <w:vAlign w:val="center"/>
            <w:hideMark/>
          </w:tcPr>
          <w:p w:rsidR="00544E01" w:rsidRPr="00185D21" w:rsidRDefault="00544E01" w:rsidP="0018497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544E01" w:rsidRPr="00185D21" w:rsidRDefault="00544E01" w:rsidP="00184976">
            <w:pPr>
              <w:keepNext/>
              <w:keepLines/>
              <w:spacing w:before="60" w:after="60"/>
              <w:rPr>
                <w:rFonts w:asciiTheme="minorHAnsi" w:eastAsia="Times New Roman" w:hAnsiTheme="minorHAnsi" w:cs="Arial"/>
                <w:bCs/>
                <w:color w:val="000000" w:themeColor="text1"/>
                <w:lang w:eastAsia="es-MX"/>
              </w:rPr>
            </w:pPr>
          </w:p>
        </w:tc>
      </w:tr>
    </w:tbl>
    <w:p w:rsidR="00544E01" w:rsidRPr="009173F9" w:rsidRDefault="00544E01" w:rsidP="00544E01">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812"/>
        <w:gridCol w:w="6379"/>
        <w:gridCol w:w="3260"/>
      </w:tblGrid>
      <w:tr w:rsidR="00544E01" w:rsidRPr="00185D21" w:rsidTr="00184976">
        <w:trPr>
          <w:trHeight w:val="20"/>
          <w:tblHeader/>
        </w:trPr>
        <w:tc>
          <w:tcPr>
            <w:tcW w:w="15451" w:type="dxa"/>
            <w:gridSpan w:val="3"/>
            <w:shd w:val="clear" w:color="auto" w:fill="D9D9D9" w:themeFill="background1" w:themeFillShade="D9"/>
            <w:vAlign w:val="center"/>
            <w:hideMark/>
          </w:tcPr>
          <w:p w:rsidR="00544E01" w:rsidRPr="00185D21" w:rsidRDefault="00544E01" w:rsidP="00184976">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[Nombre del puesto]</w:t>
            </w:r>
          </w:p>
        </w:tc>
      </w:tr>
      <w:tr w:rsidR="00544E01" w:rsidRPr="00185D21" w:rsidTr="00184976">
        <w:trPr>
          <w:trHeight w:val="20"/>
          <w:tblHeader/>
        </w:trPr>
        <w:tc>
          <w:tcPr>
            <w:tcW w:w="5812" w:type="dxa"/>
            <w:shd w:val="clear" w:color="auto" w:fill="D9D9D9" w:themeFill="background1" w:themeFillShade="D9"/>
            <w:vAlign w:val="center"/>
            <w:hideMark/>
          </w:tcPr>
          <w:p w:rsidR="00544E01" w:rsidRPr="00185D21" w:rsidRDefault="00544E01" w:rsidP="0018497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6379" w:type="dxa"/>
            <w:shd w:val="clear" w:color="auto" w:fill="D9D9D9" w:themeFill="background1" w:themeFillShade="D9"/>
            <w:vAlign w:val="center"/>
          </w:tcPr>
          <w:p w:rsidR="00544E01" w:rsidRPr="00185D21" w:rsidRDefault="00544E01" w:rsidP="0018497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544E01" w:rsidRPr="00185D21" w:rsidRDefault="00544E01" w:rsidP="0018497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544E01" w:rsidRPr="00185D21" w:rsidRDefault="00544E01" w:rsidP="0018497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544E01" w:rsidRPr="00185D21" w:rsidTr="00184976">
        <w:trPr>
          <w:trHeight w:val="20"/>
        </w:trPr>
        <w:tc>
          <w:tcPr>
            <w:tcW w:w="5812" w:type="dxa"/>
            <w:shd w:val="clear" w:color="auto" w:fill="FFFFFF" w:themeFill="background1"/>
            <w:vAlign w:val="center"/>
          </w:tcPr>
          <w:p w:rsidR="00544E01" w:rsidRDefault="00544E01" w:rsidP="00184976">
            <w:pPr>
              <w:jc w:val="left"/>
              <w:rPr>
                <w:color w:val="000000"/>
              </w:rPr>
            </w:pPr>
            <w:r>
              <w:rPr>
                <w:color w:val="000000"/>
                <w:sz w:val="22"/>
              </w:rPr>
              <w:t xml:space="preserve">DP 3 II,III,IV,V RI 12 V,VII,X,XI,XII,XIII,XX,XXII EO 29  </w:t>
            </w:r>
          </w:p>
          <w:p w:rsidR="00544E01" w:rsidRDefault="00544E01" w:rsidP="00184976">
            <w:pPr>
              <w:jc w:val="left"/>
              <w:rPr>
                <w:color w:val="000000"/>
              </w:rPr>
            </w:pPr>
            <w:r>
              <w:rPr>
                <w:color w:val="000000"/>
                <w:sz w:val="22"/>
              </w:rPr>
              <w:t xml:space="preserve">DP 10 </w:t>
            </w:r>
            <w:proofErr w:type="spellStart"/>
            <w:r>
              <w:rPr>
                <w:color w:val="000000"/>
                <w:sz w:val="22"/>
              </w:rPr>
              <w:t>II,IV,VII,Xll</w:t>
            </w:r>
            <w:proofErr w:type="spellEnd"/>
            <w:r>
              <w:rPr>
                <w:color w:val="000000"/>
                <w:sz w:val="22"/>
              </w:rPr>
              <w:t xml:space="preserve"> RI 12 V,VII,X,XI,XII,XIII,XX,XXII EO 29</w:t>
            </w:r>
          </w:p>
          <w:p w:rsidR="00544E01" w:rsidRPr="00185D21" w:rsidRDefault="00544E01" w:rsidP="00184976">
            <w:pPr>
              <w:spacing w:before="60" w:after="60"/>
              <w:jc w:val="left"/>
              <w:rPr>
                <w:rFonts w:asciiTheme="minorHAnsi" w:eastAsia="Times New Roman" w:hAnsiTheme="minorHAnsi" w:cs="Arial"/>
                <w:bCs/>
                <w:color w:val="000000" w:themeColor="text1"/>
                <w:lang w:eastAsia="es-MX"/>
              </w:rPr>
            </w:pPr>
          </w:p>
        </w:tc>
        <w:tc>
          <w:tcPr>
            <w:tcW w:w="6379" w:type="dxa"/>
            <w:shd w:val="clear" w:color="auto" w:fill="FFFFFF" w:themeFill="background1"/>
            <w:vAlign w:val="center"/>
          </w:tcPr>
          <w:p w:rsidR="00544E01" w:rsidRDefault="00544E01" w:rsidP="00184976">
            <w:pPr>
              <w:jc w:val="left"/>
              <w:rPr>
                <w:color w:val="000000"/>
              </w:rPr>
            </w:pPr>
            <w:r w:rsidRPr="005B572F">
              <w:rPr>
                <w:color w:val="000000"/>
                <w:sz w:val="22"/>
              </w:rPr>
              <w:t>Desarrollar Sistema.</w:t>
            </w:r>
          </w:p>
        </w:tc>
        <w:tc>
          <w:tcPr>
            <w:tcW w:w="3260" w:type="dxa"/>
            <w:shd w:val="clear" w:color="auto" w:fill="FFFFFF" w:themeFill="background1"/>
            <w:vAlign w:val="center"/>
          </w:tcPr>
          <w:p w:rsidR="00544E01" w:rsidRDefault="00544E01" w:rsidP="00184976">
            <w:pPr>
              <w:jc w:val="left"/>
              <w:rPr>
                <w:color w:val="000000"/>
              </w:rPr>
            </w:pPr>
            <w:r w:rsidRPr="005B572F">
              <w:rPr>
                <w:color w:val="000000"/>
                <w:sz w:val="22"/>
              </w:rPr>
              <w:t>Desarrollo y/o Actualización de Sistema a Medida</w:t>
            </w:r>
            <w:r>
              <w:rPr>
                <w:color w:val="000000"/>
                <w:sz w:val="22"/>
              </w:rPr>
              <w:t>.</w:t>
            </w:r>
          </w:p>
        </w:tc>
      </w:tr>
    </w:tbl>
    <w:p w:rsidR="00544E01" w:rsidRDefault="00544E01" w:rsidP="00544E01"/>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544E01" w:rsidRPr="00185D21" w:rsidTr="00184976">
        <w:trPr>
          <w:trHeight w:val="20"/>
        </w:trPr>
        <w:tc>
          <w:tcPr>
            <w:tcW w:w="2079" w:type="dxa"/>
            <w:shd w:val="clear" w:color="auto" w:fill="D9D9D9" w:themeFill="background1" w:themeFillShade="D9"/>
            <w:vAlign w:val="center"/>
            <w:hideMark/>
          </w:tcPr>
          <w:p w:rsidR="00544E01" w:rsidRPr="00185D21" w:rsidRDefault="00544E01" w:rsidP="00184976">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544E01" w:rsidRPr="00185D21" w:rsidRDefault="00544E01" w:rsidP="00184976">
            <w:pPr>
              <w:keepNext/>
              <w:keepLines/>
              <w:spacing w:before="60" w:after="60"/>
              <w:rPr>
                <w:rFonts w:asciiTheme="minorHAnsi" w:eastAsia="Times New Roman" w:hAnsiTheme="minorHAnsi" w:cs="Arial"/>
                <w:bCs/>
                <w:color w:val="000000" w:themeColor="text1"/>
                <w:lang w:eastAsia="es-MX"/>
              </w:rPr>
            </w:pPr>
            <w:r w:rsidRPr="00AF1CB2">
              <w:rPr>
                <w:rFonts w:ascii="Arial" w:hAnsi="Arial" w:cs="Arial"/>
                <w:bCs/>
                <w:sz w:val="18"/>
                <w:szCs w:val="18"/>
              </w:rPr>
              <w:t>Líder de Proyecto</w:t>
            </w:r>
          </w:p>
        </w:tc>
      </w:tr>
      <w:tr w:rsidR="00544E01" w:rsidRPr="00185D21" w:rsidTr="00184976">
        <w:trPr>
          <w:trHeight w:val="20"/>
        </w:trPr>
        <w:tc>
          <w:tcPr>
            <w:tcW w:w="2079" w:type="dxa"/>
            <w:shd w:val="clear" w:color="auto" w:fill="D9D9D9" w:themeFill="background1" w:themeFillShade="D9"/>
            <w:vAlign w:val="center"/>
            <w:hideMark/>
          </w:tcPr>
          <w:p w:rsidR="00544E01" w:rsidRPr="00185D21" w:rsidRDefault="00544E01" w:rsidP="0018497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544E01" w:rsidRPr="00185D21" w:rsidRDefault="00544E01" w:rsidP="00184976">
            <w:pPr>
              <w:keepNext/>
              <w:keepLines/>
              <w:spacing w:before="60" w:after="60"/>
              <w:rPr>
                <w:rFonts w:asciiTheme="minorHAnsi" w:eastAsia="Times New Roman" w:hAnsiTheme="minorHAnsi" w:cs="Arial"/>
                <w:bCs/>
                <w:color w:val="000000" w:themeColor="text1"/>
                <w:lang w:eastAsia="es-MX"/>
              </w:rPr>
            </w:pPr>
            <w:r w:rsidRPr="00B86480">
              <w:rPr>
                <w:rFonts w:ascii="Arial" w:hAnsi="Arial" w:cs="Arial"/>
                <w:sz w:val="18"/>
                <w:szCs w:val="18"/>
              </w:rPr>
              <w:t>Unidad de Tecnologías de Información</w:t>
            </w:r>
          </w:p>
        </w:tc>
      </w:tr>
      <w:tr w:rsidR="00544E01" w:rsidRPr="00185D21" w:rsidTr="00184976">
        <w:trPr>
          <w:trHeight w:val="20"/>
        </w:trPr>
        <w:tc>
          <w:tcPr>
            <w:tcW w:w="2079" w:type="dxa"/>
            <w:shd w:val="clear" w:color="auto" w:fill="D9D9D9" w:themeFill="background1" w:themeFillShade="D9"/>
            <w:vAlign w:val="center"/>
            <w:hideMark/>
          </w:tcPr>
          <w:p w:rsidR="00544E01" w:rsidRPr="00185D21" w:rsidRDefault="00544E01" w:rsidP="0018497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544E01" w:rsidRPr="00185D21" w:rsidRDefault="00544E01" w:rsidP="00184976">
            <w:pPr>
              <w:keepNext/>
              <w:keepLines/>
              <w:spacing w:before="60" w:after="60"/>
              <w:rPr>
                <w:rFonts w:asciiTheme="minorHAnsi" w:eastAsia="Times New Roman" w:hAnsiTheme="minorHAnsi" w:cs="Arial"/>
                <w:bCs/>
                <w:color w:val="000000" w:themeColor="text1"/>
                <w:lang w:eastAsia="es-MX"/>
              </w:rPr>
            </w:pPr>
            <w:r w:rsidRPr="00B86480">
              <w:rPr>
                <w:rFonts w:ascii="Arial" w:hAnsi="Arial" w:cs="Arial"/>
                <w:sz w:val="18"/>
                <w:szCs w:val="18"/>
              </w:rPr>
              <w:t xml:space="preserve">Director de </w:t>
            </w:r>
            <w:r>
              <w:rPr>
                <w:rFonts w:ascii="Arial" w:hAnsi="Arial" w:cs="Arial"/>
                <w:sz w:val="18"/>
                <w:szCs w:val="18"/>
              </w:rPr>
              <w:t xml:space="preserve">Unidad de </w:t>
            </w:r>
            <w:r w:rsidRPr="00B86480">
              <w:rPr>
                <w:rFonts w:ascii="Arial" w:hAnsi="Arial" w:cs="Arial"/>
                <w:sz w:val="18"/>
                <w:szCs w:val="18"/>
              </w:rPr>
              <w:t>Tecnologías de Información</w:t>
            </w:r>
          </w:p>
        </w:tc>
      </w:tr>
      <w:tr w:rsidR="00544E01" w:rsidRPr="00185D21" w:rsidTr="00184976">
        <w:trPr>
          <w:trHeight w:val="20"/>
        </w:trPr>
        <w:tc>
          <w:tcPr>
            <w:tcW w:w="2079" w:type="dxa"/>
            <w:shd w:val="clear" w:color="auto" w:fill="D9D9D9" w:themeFill="background1" w:themeFillShade="D9"/>
            <w:vAlign w:val="center"/>
            <w:hideMark/>
          </w:tcPr>
          <w:p w:rsidR="00544E01" w:rsidRPr="00185D21" w:rsidRDefault="00544E01" w:rsidP="0018497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544E01" w:rsidRPr="00185D21" w:rsidRDefault="00544E01" w:rsidP="00184976">
            <w:pPr>
              <w:keepNext/>
              <w:keepLines/>
              <w:spacing w:before="60" w:after="60"/>
              <w:rPr>
                <w:rFonts w:asciiTheme="minorHAnsi" w:eastAsia="Times New Roman" w:hAnsiTheme="minorHAnsi" w:cs="Arial"/>
                <w:bCs/>
                <w:color w:val="000000" w:themeColor="text1"/>
                <w:lang w:eastAsia="es-MX"/>
              </w:rPr>
            </w:pPr>
          </w:p>
        </w:tc>
      </w:tr>
    </w:tbl>
    <w:p w:rsidR="00544E01" w:rsidRPr="009173F9" w:rsidRDefault="00544E01" w:rsidP="00544E01">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4962"/>
        <w:gridCol w:w="7229"/>
        <w:gridCol w:w="3260"/>
      </w:tblGrid>
      <w:tr w:rsidR="00544E01" w:rsidRPr="00185D21" w:rsidTr="00184976">
        <w:trPr>
          <w:trHeight w:val="20"/>
          <w:tblHeader/>
        </w:trPr>
        <w:tc>
          <w:tcPr>
            <w:tcW w:w="15451" w:type="dxa"/>
            <w:gridSpan w:val="3"/>
            <w:shd w:val="clear" w:color="auto" w:fill="D9D9D9" w:themeFill="background1" w:themeFillShade="D9"/>
            <w:vAlign w:val="center"/>
            <w:hideMark/>
          </w:tcPr>
          <w:p w:rsidR="00544E01" w:rsidRPr="00185D21" w:rsidRDefault="00544E01" w:rsidP="00184976">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[Nombre del puesto]</w:t>
            </w:r>
          </w:p>
        </w:tc>
      </w:tr>
      <w:tr w:rsidR="00544E01" w:rsidRPr="00185D21" w:rsidTr="00184976">
        <w:trPr>
          <w:trHeight w:val="20"/>
          <w:tblHeader/>
        </w:trPr>
        <w:tc>
          <w:tcPr>
            <w:tcW w:w="4962" w:type="dxa"/>
            <w:shd w:val="clear" w:color="auto" w:fill="D9D9D9" w:themeFill="background1" w:themeFillShade="D9"/>
            <w:vAlign w:val="center"/>
            <w:hideMark/>
          </w:tcPr>
          <w:p w:rsidR="00544E01" w:rsidRPr="00185D21" w:rsidRDefault="00544E01" w:rsidP="0018497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7229" w:type="dxa"/>
            <w:shd w:val="clear" w:color="auto" w:fill="D9D9D9" w:themeFill="background1" w:themeFillShade="D9"/>
            <w:vAlign w:val="center"/>
          </w:tcPr>
          <w:p w:rsidR="00544E01" w:rsidRPr="00185D21" w:rsidRDefault="00544E01" w:rsidP="0018497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544E01" w:rsidRPr="00185D21" w:rsidRDefault="00544E01" w:rsidP="0018497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544E01" w:rsidRPr="00185D21" w:rsidRDefault="00544E01" w:rsidP="0018497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544E01" w:rsidRPr="00185D21" w:rsidTr="00184976">
        <w:trPr>
          <w:trHeight w:val="20"/>
        </w:trPr>
        <w:tc>
          <w:tcPr>
            <w:tcW w:w="4962" w:type="dxa"/>
            <w:shd w:val="clear" w:color="auto" w:fill="FFFFFF" w:themeFill="background1"/>
            <w:vAlign w:val="center"/>
          </w:tcPr>
          <w:p w:rsidR="00544E01" w:rsidRDefault="00544E01" w:rsidP="00184976">
            <w:pPr>
              <w:jc w:val="left"/>
              <w:rPr>
                <w:color w:val="000000"/>
              </w:rPr>
            </w:pPr>
            <w:r>
              <w:rPr>
                <w:color w:val="000000"/>
                <w:sz w:val="22"/>
              </w:rPr>
              <w:t xml:space="preserve">DP 3 II,III,IV,V RI 12 V,VII,X,XI,XII,XIII,XX,XXII EO 29 </w:t>
            </w:r>
          </w:p>
          <w:p w:rsidR="00544E01" w:rsidRPr="00185D21" w:rsidRDefault="00544E01" w:rsidP="00184976">
            <w:pPr>
              <w:jc w:val="left"/>
              <w:rPr>
                <w:rFonts w:asciiTheme="minorHAnsi" w:eastAsia="Times New Roman" w:hAnsiTheme="minorHAnsi" w:cs="Arial"/>
                <w:bCs/>
                <w:color w:val="000000" w:themeColor="text1"/>
                <w:lang w:eastAsia="es-MX"/>
              </w:rPr>
            </w:pPr>
            <w:r w:rsidRPr="00E77E83">
              <w:rPr>
                <w:color w:val="000000"/>
                <w:sz w:val="22"/>
              </w:rPr>
              <w:t xml:space="preserve">DP 10 </w:t>
            </w:r>
            <w:proofErr w:type="spellStart"/>
            <w:r w:rsidRPr="00E77E83">
              <w:rPr>
                <w:color w:val="000000"/>
                <w:sz w:val="22"/>
              </w:rPr>
              <w:t>II,IV,VII,Xll</w:t>
            </w:r>
            <w:proofErr w:type="spellEnd"/>
            <w:r w:rsidRPr="00E77E83">
              <w:rPr>
                <w:color w:val="000000"/>
                <w:sz w:val="22"/>
              </w:rPr>
              <w:t xml:space="preserve"> RI 12 V,VII,X,XI,XII,XIII,XX,XXII EO 29</w:t>
            </w:r>
          </w:p>
        </w:tc>
        <w:tc>
          <w:tcPr>
            <w:tcW w:w="7229" w:type="dxa"/>
            <w:shd w:val="clear" w:color="auto" w:fill="FFFFFF" w:themeFill="background1"/>
            <w:vAlign w:val="center"/>
          </w:tcPr>
          <w:p w:rsidR="00544E01" w:rsidRPr="005951AE" w:rsidRDefault="00544E01" w:rsidP="00184976">
            <w:pPr>
              <w:jc w:val="left"/>
              <w:rPr>
                <w:color w:val="000000"/>
              </w:rPr>
            </w:pPr>
            <w:r w:rsidRPr="005951AE">
              <w:rPr>
                <w:bCs/>
                <w:color w:val="000000"/>
                <w:sz w:val="22"/>
              </w:rPr>
              <w:t xml:space="preserve">Recabar Información. </w:t>
            </w:r>
          </w:p>
        </w:tc>
        <w:tc>
          <w:tcPr>
            <w:tcW w:w="3260" w:type="dxa"/>
            <w:shd w:val="clear" w:color="auto" w:fill="FFFFFF" w:themeFill="background1"/>
            <w:vAlign w:val="center"/>
          </w:tcPr>
          <w:p w:rsidR="00544E01" w:rsidRDefault="00544E01" w:rsidP="00184976">
            <w:pPr>
              <w:jc w:val="left"/>
              <w:rPr>
                <w:color w:val="000000"/>
              </w:rPr>
            </w:pPr>
            <w:r>
              <w:rPr>
                <w:color w:val="000000"/>
                <w:sz w:val="22"/>
              </w:rPr>
              <w:t xml:space="preserve">Desarrollo y/o Actualización de Cubo </w:t>
            </w:r>
          </w:p>
        </w:tc>
      </w:tr>
      <w:tr w:rsidR="00544E01" w:rsidRPr="00185D21" w:rsidTr="00184976">
        <w:trPr>
          <w:trHeight w:val="20"/>
        </w:trPr>
        <w:tc>
          <w:tcPr>
            <w:tcW w:w="4962" w:type="dxa"/>
            <w:shd w:val="clear" w:color="auto" w:fill="FFFFFF" w:themeFill="background1"/>
            <w:vAlign w:val="center"/>
          </w:tcPr>
          <w:p w:rsidR="00544E01" w:rsidRDefault="00544E01" w:rsidP="00184976">
            <w:pPr>
              <w:jc w:val="left"/>
              <w:rPr>
                <w:color w:val="000000"/>
              </w:rPr>
            </w:pPr>
            <w:r>
              <w:rPr>
                <w:color w:val="000000"/>
                <w:sz w:val="22"/>
              </w:rPr>
              <w:t xml:space="preserve">DP 3 II,III,IV,V RI 12 V,VII,X,XI,XII,XIII,XX,XXII EO 29 </w:t>
            </w:r>
          </w:p>
          <w:p w:rsidR="00544E01" w:rsidRPr="00185D21" w:rsidRDefault="00544E01" w:rsidP="00184976">
            <w:pPr>
              <w:jc w:val="left"/>
              <w:rPr>
                <w:rFonts w:asciiTheme="minorHAnsi" w:eastAsia="Times New Roman" w:hAnsiTheme="minorHAnsi" w:cs="Arial"/>
                <w:bCs/>
                <w:color w:val="000000" w:themeColor="text1"/>
                <w:lang w:eastAsia="es-MX"/>
              </w:rPr>
            </w:pPr>
            <w:r w:rsidRPr="00E77E83">
              <w:rPr>
                <w:color w:val="000000"/>
                <w:sz w:val="22"/>
              </w:rPr>
              <w:t xml:space="preserve">DP 10 </w:t>
            </w:r>
            <w:proofErr w:type="spellStart"/>
            <w:r w:rsidRPr="00E77E83">
              <w:rPr>
                <w:color w:val="000000"/>
                <w:sz w:val="22"/>
              </w:rPr>
              <w:t>II,IV,VII,Xll</w:t>
            </w:r>
            <w:proofErr w:type="spellEnd"/>
            <w:r w:rsidRPr="00E77E83">
              <w:rPr>
                <w:color w:val="000000"/>
                <w:sz w:val="22"/>
              </w:rPr>
              <w:t xml:space="preserve"> RI 12 V,VII,X,XI,XII,XIII,XX,XXII EO 29</w:t>
            </w:r>
          </w:p>
        </w:tc>
        <w:tc>
          <w:tcPr>
            <w:tcW w:w="7229" w:type="dxa"/>
            <w:shd w:val="clear" w:color="auto" w:fill="FFFFFF" w:themeFill="background1"/>
            <w:vAlign w:val="center"/>
          </w:tcPr>
          <w:p w:rsidR="00544E01" w:rsidRPr="005951AE" w:rsidRDefault="00544E01" w:rsidP="00184976">
            <w:pPr>
              <w:jc w:val="left"/>
              <w:rPr>
                <w:color w:val="000000"/>
              </w:rPr>
            </w:pPr>
            <w:r w:rsidRPr="005951AE">
              <w:rPr>
                <w:bCs/>
                <w:color w:val="000000"/>
                <w:sz w:val="22"/>
              </w:rPr>
              <w:t>Construir Cubo.</w:t>
            </w:r>
            <w:r w:rsidRPr="005951AE">
              <w:rPr>
                <w:color w:val="000000"/>
                <w:sz w:val="22"/>
              </w:rPr>
              <w:t xml:space="preserve"> </w:t>
            </w:r>
          </w:p>
        </w:tc>
        <w:tc>
          <w:tcPr>
            <w:tcW w:w="3260" w:type="dxa"/>
            <w:shd w:val="clear" w:color="auto" w:fill="FFFFFF" w:themeFill="background1"/>
            <w:vAlign w:val="center"/>
          </w:tcPr>
          <w:p w:rsidR="00544E01" w:rsidRDefault="00544E01" w:rsidP="00184976">
            <w:pPr>
              <w:jc w:val="left"/>
              <w:rPr>
                <w:color w:val="000000"/>
              </w:rPr>
            </w:pPr>
            <w:r>
              <w:rPr>
                <w:color w:val="000000"/>
                <w:sz w:val="22"/>
              </w:rPr>
              <w:t xml:space="preserve">Desarrollo y/o Actualización de Cubo </w:t>
            </w:r>
          </w:p>
        </w:tc>
      </w:tr>
      <w:tr w:rsidR="00544E01" w:rsidRPr="00185D21" w:rsidTr="00184976">
        <w:trPr>
          <w:trHeight w:val="20"/>
        </w:trPr>
        <w:tc>
          <w:tcPr>
            <w:tcW w:w="4962" w:type="dxa"/>
            <w:shd w:val="clear" w:color="auto" w:fill="FFFFFF" w:themeFill="background1"/>
            <w:vAlign w:val="center"/>
          </w:tcPr>
          <w:p w:rsidR="00544E01" w:rsidRDefault="00544E01" w:rsidP="00184976">
            <w:pPr>
              <w:jc w:val="left"/>
              <w:rPr>
                <w:color w:val="000000"/>
              </w:rPr>
            </w:pPr>
            <w:r>
              <w:rPr>
                <w:color w:val="000000"/>
                <w:sz w:val="22"/>
              </w:rPr>
              <w:t xml:space="preserve">DP 3 II,III,IV,V RI 12 V,VII,X,XI,XII,XIII,XX,XXII EO 29 </w:t>
            </w:r>
          </w:p>
          <w:p w:rsidR="00544E01" w:rsidRPr="00185D21" w:rsidRDefault="00544E01" w:rsidP="00184976">
            <w:pPr>
              <w:jc w:val="left"/>
              <w:rPr>
                <w:rFonts w:asciiTheme="minorHAnsi" w:eastAsia="Times New Roman" w:hAnsiTheme="minorHAnsi" w:cs="Arial"/>
                <w:bCs/>
                <w:color w:val="000000" w:themeColor="text1"/>
                <w:lang w:eastAsia="es-MX"/>
              </w:rPr>
            </w:pPr>
            <w:r w:rsidRPr="00E77E83">
              <w:rPr>
                <w:color w:val="000000"/>
                <w:sz w:val="22"/>
              </w:rPr>
              <w:t xml:space="preserve">DP 10 </w:t>
            </w:r>
            <w:proofErr w:type="spellStart"/>
            <w:r w:rsidRPr="00E77E83">
              <w:rPr>
                <w:color w:val="000000"/>
                <w:sz w:val="22"/>
              </w:rPr>
              <w:t>II,IV,VII,Xll</w:t>
            </w:r>
            <w:proofErr w:type="spellEnd"/>
            <w:r w:rsidRPr="00E77E83">
              <w:rPr>
                <w:color w:val="000000"/>
                <w:sz w:val="22"/>
              </w:rPr>
              <w:t xml:space="preserve"> RI 12 V,VII,X,XI,XII,XIII,XX,XXII EO 29</w:t>
            </w:r>
          </w:p>
        </w:tc>
        <w:tc>
          <w:tcPr>
            <w:tcW w:w="7229" w:type="dxa"/>
            <w:shd w:val="clear" w:color="auto" w:fill="FFFFFF" w:themeFill="background1"/>
            <w:vAlign w:val="center"/>
          </w:tcPr>
          <w:p w:rsidR="00544E01" w:rsidRPr="005951AE" w:rsidRDefault="00544E01" w:rsidP="00184976">
            <w:pPr>
              <w:jc w:val="left"/>
              <w:rPr>
                <w:color w:val="000000"/>
              </w:rPr>
            </w:pPr>
            <w:r w:rsidRPr="005951AE">
              <w:rPr>
                <w:bCs/>
                <w:color w:val="000000"/>
                <w:sz w:val="22"/>
              </w:rPr>
              <w:t xml:space="preserve">Publicar Cubos. </w:t>
            </w:r>
            <w:r w:rsidRPr="005951AE">
              <w:rPr>
                <w:color w:val="000000"/>
                <w:sz w:val="22"/>
              </w:rPr>
              <w:br/>
            </w:r>
          </w:p>
        </w:tc>
        <w:tc>
          <w:tcPr>
            <w:tcW w:w="3260" w:type="dxa"/>
            <w:shd w:val="clear" w:color="auto" w:fill="FFFFFF" w:themeFill="background1"/>
            <w:vAlign w:val="center"/>
          </w:tcPr>
          <w:p w:rsidR="00544E01" w:rsidRDefault="00544E01" w:rsidP="00184976">
            <w:pPr>
              <w:jc w:val="left"/>
              <w:rPr>
                <w:color w:val="000000"/>
              </w:rPr>
            </w:pPr>
            <w:r>
              <w:rPr>
                <w:color w:val="000000"/>
                <w:sz w:val="22"/>
              </w:rPr>
              <w:t xml:space="preserve">Desarrollo y/o Actualización de Cubo </w:t>
            </w:r>
          </w:p>
        </w:tc>
      </w:tr>
    </w:tbl>
    <w:p w:rsidR="00544E01" w:rsidRDefault="00544E01" w:rsidP="00544E01"/>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544E01" w:rsidRPr="00185D21" w:rsidTr="00184976">
        <w:trPr>
          <w:trHeight w:val="20"/>
        </w:trPr>
        <w:tc>
          <w:tcPr>
            <w:tcW w:w="2079" w:type="dxa"/>
            <w:shd w:val="clear" w:color="auto" w:fill="D9D9D9" w:themeFill="background1" w:themeFillShade="D9"/>
            <w:vAlign w:val="center"/>
            <w:hideMark/>
          </w:tcPr>
          <w:p w:rsidR="00544E01" w:rsidRPr="00185D21" w:rsidRDefault="00544E01" w:rsidP="00184976">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544E01" w:rsidRPr="00185D21" w:rsidRDefault="00544E01" w:rsidP="00184976">
            <w:pPr>
              <w:keepNext/>
              <w:keepLines/>
              <w:spacing w:before="60" w:after="60"/>
              <w:rPr>
                <w:rFonts w:asciiTheme="minorHAnsi" w:eastAsia="Times New Roman" w:hAnsiTheme="minorHAnsi" w:cs="Arial"/>
                <w:bCs/>
                <w:color w:val="000000" w:themeColor="text1"/>
                <w:lang w:eastAsia="es-MX"/>
              </w:rPr>
            </w:pPr>
            <w:r w:rsidRPr="00AF1CB2">
              <w:rPr>
                <w:rFonts w:ascii="Arial" w:hAnsi="Arial" w:cs="Arial"/>
                <w:bCs/>
                <w:sz w:val="18"/>
                <w:szCs w:val="18"/>
              </w:rPr>
              <w:t>Líder de Proyecto</w:t>
            </w:r>
          </w:p>
        </w:tc>
      </w:tr>
      <w:tr w:rsidR="00544E01" w:rsidRPr="00185D21" w:rsidTr="00184976">
        <w:trPr>
          <w:trHeight w:val="20"/>
        </w:trPr>
        <w:tc>
          <w:tcPr>
            <w:tcW w:w="2079" w:type="dxa"/>
            <w:shd w:val="clear" w:color="auto" w:fill="D9D9D9" w:themeFill="background1" w:themeFillShade="D9"/>
            <w:vAlign w:val="center"/>
            <w:hideMark/>
          </w:tcPr>
          <w:p w:rsidR="00544E01" w:rsidRPr="00185D21" w:rsidRDefault="00544E01" w:rsidP="0018497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544E01" w:rsidRPr="00185D21" w:rsidRDefault="00544E01" w:rsidP="00184976">
            <w:pPr>
              <w:keepNext/>
              <w:keepLines/>
              <w:spacing w:before="60" w:after="60"/>
              <w:rPr>
                <w:rFonts w:asciiTheme="minorHAnsi" w:eastAsia="Times New Roman" w:hAnsiTheme="minorHAnsi" w:cs="Arial"/>
                <w:bCs/>
                <w:color w:val="000000" w:themeColor="text1"/>
                <w:lang w:eastAsia="es-MX"/>
              </w:rPr>
            </w:pPr>
            <w:r w:rsidRPr="00B86480">
              <w:rPr>
                <w:rFonts w:ascii="Arial" w:hAnsi="Arial" w:cs="Arial"/>
                <w:sz w:val="18"/>
                <w:szCs w:val="18"/>
              </w:rPr>
              <w:t>Unidad de Tecnologías de Información</w:t>
            </w:r>
          </w:p>
        </w:tc>
      </w:tr>
      <w:tr w:rsidR="00544E01" w:rsidRPr="00185D21" w:rsidTr="00184976">
        <w:trPr>
          <w:trHeight w:val="20"/>
        </w:trPr>
        <w:tc>
          <w:tcPr>
            <w:tcW w:w="2079" w:type="dxa"/>
            <w:shd w:val="clear" w:color="auto" w:fill="D9D9D9" w:themeFill="background1" w:themeFillShade="D9"/>
            <w:vAlign w:val="center"/>
            <w:hideMark/>
          </w:tcPr>
          <w:p w:rsidR="00544E01" w:rsidRPr="00185D21" w:rsidRDefault="00544E01" w:rsidP="0018497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544E01" w:rsidRPr="00185D21" w:rsidRDefault="00544E01" w:rsidP="00184976">
            <w:pPr>
              <w:keepNext/>
              <w:keepLines/>
              <w:spacing w:before="60" w:after="60"/>
              <w:rPr>
                <w:rFonts w:asciiTheme="minorHAnsi" w:eastAsia="Times New Roman" w:hAnsiTheme="minorHAnsi" w:cs="Arial"/>
                <w:bCs/>
                <w:color w:val="000000" w:themeColor="text1"/>
                <w:lang w:eastAsia="es-MX"/>
              </w:rPr>
            </w:pPr>
            <w:r w:rsidRPr="00B86480">
              <w:rPr>
                <w:rFonts w:ascii="Arial" w:hAnsi="Arial" w:cs="Arial"/>
                <w:sz w:val="18"/>
                <w:szCs w:val="18"/>
              </w:rPr>
              <w:t xml:space="preserve">Director de </w:t>
            </w:r>
            <w:r>
              <w:rPr>
                <w:rFonts w:ascii="Arial" w:hAnsi="Arial" w:cs="Arial"/>
                <w:sz w:val="18"/>
                <w:szCs w:val="18"/>
              </w:rPr>
              <w:t xml:space="preserve">Unidad de </w:t>
            </w:r>
            <w:r w:rsidRPr="00B86480">
              <w:rPr>
                <w:rFonts w:ascii="Arial" w:hAnsi="Arial" w:cs="Arial"/>
                <w:sz w:val="18"/>
                <w:szCs w:val="18"/>
              </w:rPr>
              <w:t>Tecnologías de Información</w:t>
            </w:r>
          </w:p>
        </w:tc>
      </w:tr>
      <w:tr w:rsidR="00544E01" w:rsidRPr="00185D21" w:rsidTr="00184976">
        <w:trPr>
          <w:trHeight w:val="20"/>
        </w:trPr>
        <w:tc>
          <w:tcPr>
            <w:tcW w:w="2079" w:type="dxa"/>
            <w:shd w:val="clear" w:color="auto" w:fill="D9D9D9" w:themeFill="background1" w:themeFillShade="D9"/>
            <w:vAlign w:val="center"/>
            <w:hideMark/>
          </w:tcPr>
          <w:p w:rsidR="00544E01" w:rsidRPr="00185D21" w:rsidRDefault="00544E01" w:rsidP="0018497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544E01" w:rsidRPr="00185D21" w:rsidRDefault="00544E01" w:rsidP="00184976">
            <w:pPr>
              <w:keepNext/>
              <w:keepLines/>
              <w:spacing w:before="60" w:after="60"/>
              <w:rPr>
                <w:rFonts w:asciiTheme="minorHAnsi" w:eastAsia="Times New Roman" w:hAnsiTheme="minorHAnsi" w:cs="Arial"/>
                <w:bCs/>
                <w:color w:val="000000" w:themeColor="text1"/>
                <w:lang w:eastAsia="es-MX"/>
              </w:rPr>
            </w:pPr>
          </w:p>
        </w:tc>
      </w:tr>
    </w:tbl>
    <w:p w:rsidR="00544E01" w:rsidRPr="009173F9" w:rsidRDefault="00544E01" w:rsidP="00544E01">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245"/>
        <w:gridCol w:w="6946"/>
        <w:gridCol w:w="3260"/>
      </w:tblGrid>
      <w:tr w:rsidR="00544E01" w:rsidRPr="00185D21" w:rsidTr="00184976">
        <w:trPr>
          <w:trHeight w:val="20"/>
          <w:tblHeader/>
        </w:trPr>
        <w:tc>
          <w:tcPr>
            <w:tcW w:w="15451" w:type="dxa"/>
            <w:gridSpan w:val="3"/>
            <w:shd w:val="clear" w:color="auto" w:fill="D9D9D9" w:themeFill="background1" w:themeFillShade="D9"/>
            <w:vAlign w:val="center"/>
            <w:hideMark/>
          </w:tcPr>
          <w:p w:rsidR="00544E01" w:rsidRPr="00185D21" w:rsidRDefault="00544E01" w:rsidP="00184976">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[Nombre del puesto]</w:t>
            </w:r>
          </w:p>
        </w:tc>
      </w:tr>
      <w:tr w:rsidR="00544E01" w:rsidRPr="00185D21" w:rsidTr="00184976">
        <w:trPr>
          <w:trHeight w:val="20"/>
          <w:tblHeader/>
        </w:trPr>
        <w:tc>
          <w:tcPr>
            <w:tcW w:w="5245" w:type="dxa"/>
            <w:shd w:val="clear" w:color="auto" w:fill="D9D9D9" w:themeFill="background1" w:themeFillShade="D9"/>
            <w:vAlign w:val="center"/>
            <w:hideMark/>
          </w:tcPr>
          <w:p w:rsidR="00544E01" w:rsidRPr="00185D21" w:rsidRDefault="00544E01" w:rsidP="0018497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6946" w:type="dxa"/>
            <w:shd w:val="clear" w:color="auto" w:fill="D9D9D9" w:themeFill="background1" w:themeFillShade="D9"/>
            <w:vAlign w:val="center"/>
          </w:tcPr>
          <w:p w:rsidR="00544E01" w:rsidRPr="00185D21" w:rsidRDefault="00544E01" w:rsidP="0018497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544E01" w:rsidRPr="00185D21" w:rsidRDefault="00544E01" w:rsidP="0018497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544E01" w:rsidRPr="00185D21" w:rsidRDefault="00544E01" w:rsidP="0018497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544E01" w:rsidRPr="00185D21" w:rsidTr="00184976">
        <w:trPr>
          <w:trHeight w:val="20"/>
        </w:trPr>
        <w:tc>
          <w:tcPr>
            <w:tcW w:w="5245" w:type="dxa"/>
            <w:shd w:val="clear" w:color="auto" w:fill="FFFFFF" w:themeFill="background1"/>
            <w:vAlign w:val="center"/>
          </w:tcPr>
          <w:p w:rsidR="00544E01" w:rsidRDefault="00544E01" w:rsidP="00184976">
            <w:pPr>
              <w:jc w:val="left"/>
              <w:rPr>
                <w:color w:val="000000"/>
              </w:rPr>
            </w:pPr>
            <w:r>
              <w:rPr>
                <w:color w:val="000000"/>
                <w:sz w:val="22"/>
              </w:rPr>
              <w:t xml:space="preserve">DP 3 II,III,IV,V RI 12 V,VII,X,XI,XII,XIII,XX,XXII EO 29 </w:t>
            </w:r>
          </w:p>
          <w:p w:rsidR="00544E01" w:rsidRPr="00185D21" w:rsidRDefault="00544E01" w:rsidP="00184976">
            <w:pPr>
              <w:jc w:val="left"/>
              <w:rPr>
                <w:rFonts w:asciiTheme="minorHAnsi" w:eastAsia="Times New Roman" w:hAnsiTheme="minorHAnsi" w:cs="Arial"/>
                <w:bCs/>
                <w:color w:val="000000" w:themeColor="text1"/>
                <w:lang w:eastAsia="es-MX"/>
              </w:rPr>
            </w:pPr>
            <w:r w:rsidRPr="00E77E83">
              <w:rPr>
                <w:color w:val="000000"/>
                <w:sz w:val="22"/>
              </w:rPr>
              <w:t xml:space="preserve">DP 10 </w:t>
            </w:r>
            <w:proofErr w:type="spellStart"/>
            <w:r w:rsidRPr="00E77E83">
              <w:rPr>
                <w:color w:val="000000"/>
                <w:sz w:val="22"/>
              </w:rPr>
              <w:t>II,IV,VII,Xll</w:t>
            </w:r>
            <w:proofErr w:type="spellEnd"/>
            <w:r w:rsidRPr="00E77E83">
              <w:rPr>
                <w:color w:val="000000"/>
                <w:sz w:val="22"/>
              </w:rPr>
              <w:t xml:space="preserve"> RI 12 V,VII,X,XI,XII,XIII,XX,XXII EO 29</w:t>
            </w:r>
          </w:p>
        </w:tc>
        <w:tc>
          <w:tcPr>
            <w:tcW w:w="6946" w:type="dxa"/>
            <w:shd w:val="clear" w:color="auto" w:fill="FFFFFF" w:themeFill="background1"/>
            <w:vAlign w:val="center"/>
          </w:tcPr>
          <w:p w:rsidR="00544E01" w:rsidRPr="005951AE" w:rsidRDefault="00544E01" w:rsidP="00184976">
            <w:pPr>
              <w:jc w:val="left"/>
              <w:rPr>
                <w:color w:val="000000"/>
              </w:rPr>
            </w:pPr>
            <w:r w:rsidRPr="005951AE">
              <w:rPr>
                <w:bCs/>
                <w:color w:val="000000"/>
                <w:sz w:val="22"/>
              </w:rPr>
              <w:t xml:space="preserve">Recabar Información. </w:t>
            </w:r>
          </w:p>
        </w:tc>
        <w:tc>
          <w:tcPr>
            <w:tcW w:w="3260" w:type="dxa"/>
            <w:shd w:val="clear" w:color="auto" w:fill="FFFFFF" w:themeFill="background1"/>
            <w:vAlign w:val="bottom"/>
          </w:tcPr>
          <w:p w:rsidR="00544E01" w:rsidRDefault="00544E01" w:rsidP="00184976">
            <w:pPr>
              <w:rPr>
                <w:color w:val="000000"/>
              </w:rPr>
            </w:pPr>
            <w:r>
              <w:rPr>
                <w:color w:val="000000"/>
                <w:sz w:val="22"/>
              </w:rPr>
              <w:t xml:space="preserve">Desarrollo y/o Actualización de Cubo </w:t>
            </w:r>
          </w:p>
        </w:tc>
      </w:tr>
      <w:tr w:rsidR="00544E01" w:rsidRPr="00185D21" w:rsidTr="00184976">
        <w:trPr>
          <w:trHeight w:val="20"/>
        </w:trPr>
        <w:tc>
          <w:tcPr>
            <w:tcW w:w="5245" w:type="dxa"/>
            <w:shd w:val="clear" w:color="auto" w:fill="FFFFFF" w:themeFill="background1"/>
            <w:vAlign w:val="center"/>
          </w:tcPr>
          <w:p w:rsidR="00544E01" w:rsidRDefault="00544E01" w:rsidP="00184976">
            <w:pPr>
              <w:jc w:val="left"/>
              <w:rPr>
                <w:color w:val="000000"/>
              </w:rPr>
            </w:pPr>
            <w:r>
              <w:rPr>
                <w:color w:val="000000"/>
                <w:sz w:val="22"/>
              </w:rPr>
              <w:t xml:space="preserve">DP 3 II,III,IV,V RI 12 V,VII,X,XI,XII,XIII,XX,XXII EO 29 </w:t>
            </w:r>
          </w:p>
          <w:p w:rsidR="00544E01" w:rsidRPr="00185D21" w:rsidRDefault="00544E01" w:rsidP="00184976">
            <w:pPr>
              <w:jc w:val="left"/>
              <w:rPr>
                <w:rFonts w:asciiTheme="minorHAnsi" w:eastAsia="Times New Roman" w:hAnsiTheme="minorHAnsi" w:cs="Arial"/>
                <w:bCs/>
                <w:color w:val="000000" w:themeColor="text1"/>
                <w:lang w:eastAsia="es-MX"/>
              </w:rPr>
            </w:pPr>
            <w:r w:rsidRPr="00E77E83">
              <w:rPr>
                <w:color w:val="000000"/>
                <w:sz w:val="22"/>
              </w:rPr>
              <w:t xml:space="preserve">DP 10 </w:t>
            </w:r>
            <w:proofErr w:type="spellStart"/>
            <w:r w:rsidRPr="00E77E83">
              <w:rPr>
                <w:color w:val="000000"/>
                <w:sz w:val="22"/>
              </w:rPr>
              <w:t>II,IV,VII,Xll</w:t>
            </w:r>
            <w:proofErr w:type="spellEnd"/>
            <w:r w:rsidRPr="00E77E83">
              <w:rPr>
                <w:color w:val="000000"/>
                <w:sz w:val="22"/>
              </w:rPr>
              <w:t xml:space="preserve"> RI 12 V,VII,X,XI,XII,XIII,XX,XXII EO 29</w:t>
            </w:r>
          </w:p>
        </w:tc>
        <w:tc>
          <w:tcPr>
            <w:tcW w:w="6946" w:type="dxa"/>
            <w:shd w:val="clear" w:color="auto" w:fill="FFFFFF" w:themeFill="background1"/>
            <w:vAlign w:val="center"/>
          </w:tcPr>
          <w:p w:rsidR="00544E01" w:rsidRPr="005951AE" w:rsidRDefault="00544E01" w:rsidP="00184976">
            <w:pPr>
              <w:jc w:val="left"/>
              <w:rPr>
                <w:color w:val="000000"/>
              </w:rPr>
            </w:pPr>
            <w:r w:rsidRPr="005951AE">
              <w:rPr>
                <w:bCs/>
                <w:color w:val="000000"/>
                <w:sz w:val="22"/>
              </w:rPr>
              <w:t>Construir Cubo.</w:t>
            </w:r>
            <w:r w:rsidRPr="005951AE">
              <w:rPr>
                <w:color w:val="000000"/>
                <w:sz w:val="22"/>
              </w:rPr>
              <w:t xml:space="preserve"> </w:t>
            </w:r>
          </w:p>
        </w:tc>
        <w:tc>
          <w:tcPr>
            <w:tcW w:w="3260" w:type="dxa"/>
            <w:shd w:val="clear" w:color="auto" w:fill="FFFFFF" w:themeFill="background1"/>
            <w:vAlign w:val="bottom"/>
          </w:tcPr>
          <w:p w:rsidR="00544E01" w:rsidRDefault="00544E01" w:rsidP="00184976">
            <w:pPr>
              <w:rPr>
                <w:color w:val="000000"/>
              </w:rPr>
            </w:pPr>
            <w:r>
              <w:rPr>
                <w:color w:val="000000"/>
                <w:sz w:val="22"/>
              </w:rPr>
              <w:t xml:space="preserve">Desarrollo y/o Actualización de Cubo </w:t>
            </w:r>
          </w:p>
        </w:tc>
      </w:tr>
      <w:tr w:rsidR="00544E01" w:rsidRPr="00185D21" w:rsidTr="00184976">
        <w:trPr>
          <w:trHeight w:val="20"/>
        </w:trPr>
        <w:tc>
          <w:tcPr>
            <w:tcW w:w="5245" w:type="dxa"/>
            <w:shd w:val="clear" w:color="auto" w:fill="FFFFFF" w:themeFill="background1"/>
            <w:vAlign w:val="center"/>
          </w:tcPr>
          <w:p w:rsidR="00544E01" w:rsidRDefault="00544E01" w:rsidP="00184976">
            <w:pPr>
              <w:jc w:val="left"/>
              <w:rPr>
                <w:color w:val="000000"/>
              </w:rPr>
            </w:pPr>
            <w:r>
              <w:rPr>
                <w:color w:val="000000"/>
                <w:sz w:val="22"/>
              </w:rPr>
              <w:t xml:space="preserve">DP 3 II,III,IV,V RI 12 V,VII,X,XI,XII,XIII,XX,XXII EO 29 </w:t>
            </w:r>
          </w:p>
          <w:p w:rsidR="00544E01" w:rsidRPr="0019422A" w:rsidRDefault="00544E01" w:rsidP="00184976">
            <w:pPr>
              <w:jc w:val="left"/>
              <w:rPr>
                <w:rFonts w:asciiTheme="minorHAnsi" w:eastAsia="Times New Roman" w:hAnsiTheme="minorHAnsi" w:cs="Arial"/>
                <w:bCs/>
                <w:color w:val="000000" w:themeColor="text1"/>
                <w:lang w:eastAsia="es-MX"/>
              </w:rPr>
            </w:pPr>
            <w:r w:rsidRPr="0019422A">
              <w:rPr>
                <w:color w:val="000000"/>
                <w:sz w:val="22"/>
              </w:rPr>
              <w:t xml:space="preserve">DP 10 </w:t>
            </w:r>
            <w:proofErr w:type="spellStart"/>
            <w:r w:rsidRPr="0019422A">
              <w:rPr>
                <w:color w:val="000000"/>
                <w:sz w:val="22"/>
              </w:rPr>
              <w:t>II,IV,VII,Xll</w:t>
            </w:r>
            <w:proofErr w:type="spellEnd"/>
            <w:r w:rsidRPr="0019422A">
              <w:rPr>
                <w:color w:val="000000"/>
                <w:sz w:val="22"/>
              </w:rPr>
              <w:t xml:space="preserve"> RI 12 V,VII,X,XI,XII,XIII,XX,XXII EO 29</w:t>
            </w:r>
          </w:p>
        </w:tc>
        <w:tc>
          <w:tcPr>
            <w:tcW w:w="6946" w:type="dxa"/>
            <w:shd w:val="clear" w:color="auto" w:fill="FFFFFF" w:themeFill="background1"/>
            <w:vAlign w:val="center"/>
          </w:tcPr>
          <w:p w:rsidR="00544E01" w:rsidRPr="005951AE" w:rsidRDefault="00544E01" w:rsidP="00184976">
            <w:pPr>
              <w:jc w:val="left"/>
              <w:rPr>
                <w:color w:val="000000"/>
              </w:rPr>
            </w:pPr>
            <w:r w:rsidRPr="005951AE">
              <w:rPr>
                <w:bCs/>
                <w:color w:val="000000"/>
                <w:sz w:val="22"/>
              </w:rPr>
              <w:t xml:space="preserve">Publicar Cubos. </w:t>
            </w:r>
            <w:r w:rsidRPr="005951AE">
              <w:rPr>
                <w:color w:val="000000"/>
                <w:sz w:val="22"/>
              </w:rPr>
              <w:br/>
            </w:r>
          </w:p>
        </w:tc>
        <w:tc>
          <w:tcPr>
            <w:tcW w:w="3260" w:type="dxa"/>
            <w:shd w:val="clear" w:color="auto" w:fill="FFFFFF" w:themeFill="background1"/>
            <w:vAlign w:val="bottom"/>
          </w:tcPr>
          <w:p w:rsidR="00544E01" w:rsidRDefault="00544E01" w:rsidP="00184976">
            <w:pPr>
              <w:rPr>
                <w:color w:val="000000"/>
              </w:rPr>
            </w:pPr>
            <w:r>
              <w:rPr>
                <w:color w:val="000000"/>
                <w:sz w:val="22"/>
              </w:rPr>
              <w:t xml:space="preserve">Desarrollo y/o Actualización de Cubo </w:t>
            </w:r>
          </w:p>
        </w:tc>
      </w:tr>
    </w:tbl>
    <w:p w:rsidR="00544E01" w:rsidRDefault="00544E01" w:rsidP="00544E01"/>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544E01" w:rsidRPr="00185D21" w:rsidTr="00184976">
        <w:trPr>
          <w:trHeight w:val="20"/>
        </w:trPr>
        <w:tc>
          <w:tcPr>
            <w:tcW w:w="2079" w:type="dxa"/>
            <w:shd w:val="clear" w:color="auto" w:fill="D9D9D9" w:themeFill="background1" w:themeFillShade="D9"/>
            <w:vAlign w:val="center"/>
            <w:hideMark/>
          </w:tcPr>
          <w:p w:rsidR="00544E01" w:rsidRPr="00185D21" w:rsidRDefault="00544E01" w:rsidP="00184976">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544E01" w:rsidRPr="00185D21" w:rsidRDefault="00544E01" w:rsidP="00184976">
            <w:pPr>
              <w:keepNext/>
              <w:keepLines/>
              <w:spacing w:before="60" w:after="60"/>
              <w:rPr>
                <w:rFonts w:asciiTheme="minorHAnsi" w:eastAsia="Times New Roman" w:hAnsiTheme="minorHAnsi" w:cs="Arial"/>
                <w:bCs/>
                <w:color w:val="000000" w:themeColor="text1"/>
                <w:lang w:eastAsia="es-MX"/>
              </w:rPr>
            </w:pPr>
            <w:r>
              <w:rPr>
                <w:rFonts w:ascii="Arial" w:hAnsi="Arial" w:cs="Arial"/>
                <w:bCs/>
                <w:sz w:val="18"/>
                <w:szCs w:val="18"/>
              </w:rPr>
              <w:t>Gestor</w:t>
            </w:r>
          </w:p>
        </w:tc>
      </w:tr>
      <w:tr w:rsidR="00544E01" w:rsidRPr="00185D21" w:rsidTr="00184976">
        <w:trPr>
          <w:trHeight w:val="20"/>
        </w:trPr>
        <w:tc>
          <w:tcPr>
            <w:tcW w:w="2079" w:type="dxa"/>
            <w:shd w:val="clear" w:color="auto" w:fill="D9D9D9" w:themeFill="background1" w:themeFillShade="D9"/>
            <w:vAlign w:val="center"/>
            <w:hideMark/>
          </w:tcPr>
          <w:p w:rsidR="00544E01" w:rsidRPr="00185D21" w:rsidRDefault="00544E01" w:rsidP="0018497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544E01" w:rsidRPr="00185D21" w:rsidRDefault="00544E01" w:rsidP="00184976">
            <w:pPr>
              <w:keepNext/>
              <w:keepLines/>
              <w:spacing w:before="60" w:after="60"/>
              <w:rPr>
                <w:rFonts w:asciiTheme="minorHAnsi" w:eastAsia="Times New Roman" w:hAnsiTheme="minorHAnsi" w:cs="Arial"/>
                <w:bCs/>
                <w:color w:val="000000" w:themeColor="text1"/>
                <w:lang w:eastAsia="es-MX"/>
              </w:rPr>
            </w:pPr>
            <w:r>
              <w:rPr>
                <w:rFonts w:ascii="Arial" w:hAnsi="Arial" w:cs="Arial"/>
                <w:sz w:val="18"/>
                <w:szCs w:val="18"/>
              </w:rPr>
              <w:t>Unidad de Asun</w:t>
            </w:r>
            <w:r w:rsidRPr="00341E3E">
              <w:rPr>
                <w:rFonts w:ascii="Arial" w:hAnsi="Arial" w:cs="Arial"/>
                <w:sz w:val="18"/>
                <w:szCs w:val="18"/>
              </w:rPr>
              <w:t>tos Jurídicos</w:t>
            </w:r>
          </w:p>
        </w:tc>
      </w:tr>
      <w:tr w:rsidR="00544E01" w:rsidRPr="00185D21" w:rsidTr="00184976">
        <w:trPr>
          <w:trHeight w:val="20"/>
        </w:trPr>
        <w:tc>
          <w:tcPr>
            <w:tcW w:w="2079" w:type="dxa"/>
            <w:shd w:val="clear" w:color="auto" w:fill="D9D9D9" w:themeFill="background1" w:themeFillShade="D9"/>
            <w:vAlign w:val="center"/>
            <w:hideMark/>
          </w:tcPr>
          <w:p w:rsidR="00544E01" w:rsidRPr="00185D21" w:rsidRDefault="00544E01" w:rsidP="0018497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544E01" w:rsidRPr="00185D21" w:rsidRDefault="00544E01" w:rsidP="00184976">
            <w:pPr>
              <w:keepNext/>
              <w:keepLines/>
              <w:spacing w:before="60" w:after="60"/>
              <w:rPr>
                <w:rFonts w:asciiTheme="minorHAnsi" w:eastAsia="Times New Roman" w:hAnsiTheme="minorHAnsi" w:cs="Arial"/>
                <w:bCs/>
                <w:color w:val="000000" w:themeColor="text1"/>
                <w:lang w:eastAsia="es-MX"/>
              </w:rPr>
            </w:pPr>
            <w:r w:rsidRPr="00B86480">
              <w:rPr>
                <w:rFonts w:ascii="Arial" w:hAnsi="Arial" w:cs="Arial"/>
                <w:sz w:val="18"/>
                <w:szCs w:val="18"/>
              </w:rPr>
              <w:t xml:space="preserve">Director de </w:t>
            </w:r>
            <w:r>
              <w:rPr>
                <w:rFonts w:ascii="Arial" w:hAnsi="Arial" w:cs="Arial"/>
                <w:sz w:val="18"/>
                <w:szCs w:val="18"/>
              </w:rPr>
              <w:t>Unidad de Asun</w:t>
            </w:r>
            <w:r w:rsidRPr="00341E3E">
              <w:rPr>
                <w:rFonts w:ascii="Arial" w:hAnsi="Arial" w:cs="Arial"/>
                <w:sz w:val="18"/>
                <w:szCs w:val="18"/>
              </w:rPr>
              <w:t>tos Jurídicos</w:t>
            </w:r>
          </w:p>
        </w:tc>
      </w:tr>
      <w:tr w:rsidR="00544E01" w:rsidRPr="00185D21" w:rsidTr="00184976">
        <w:trPr>
          <w:trHeight w:val="20"/>
        </w:trPr>
        <w:tc>
          <w:tcPr>
            <w:tcW w:w="2079" w:type="dxa"/>
            <w:shd w:val="clear" w:color="auto" w:fill="D9D9D9" w:themeFill="background1" w:themeFillShade="D9"/>
            <w:vAlign w:val="center"/>
            <w:hideMark/>
          </w:tcPr>
          <w:p w:rsidR="00544E01" w:rsidRPr="00185D21" w:rsidRDefault="00544E01" w:rsidP="0018497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544E01" w:rsidRPr="00185D21" w:rsidRDefault="00544E01" w:rsidP="00184976">
            <w:pPr>
              <w:keepNext/>
              <w:keepLines/>
              <w:spacing w:before="60" w:after="60"/>
              <w:rPr>
                <w:rFonts w:asciiTheme="minorHAnsi" w:eastAsia="Times New Roman" w:hAnsiTheme="minorHAnsi" w:cs="Arial"/>
                <w:bCs/>
                <w:color w:val="000000" w:themeColor="text1"/>
                <w:lang w:eastAsia="es-MX"/>
              </w:rPr>
            </w:pPr>
          </w:p>
        </w:tc>
      </w:tr>
    </w:tbl>
    <w:p w:rsidR="00544E01" w:rsidRPr="009173F9" w:rsidRDefault="00544E01" w:rsidP="00544E01">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670"/>
        <w:gridCol w:w="5387"/>
        <w:gridCol w:w="1225"/>
        <w:gridCol w:w="3169"/>
      </w:tblGrid>
      <w:tr w:rsidR="00544E01" w:rsidRPr="00185D21" w:rsidTr="00184976">
        <w:trPr>
          <w:trHeight w:val="20"/>
          <w:tblHeader/>
        </w:trPr>
        <w:tc>
          <w:tcPr>
            <w:tcW w:w="15451" w:type="dxa"/>
            <w:gridSpan w:val="4"/>
            <w:shd w:val="clear" w:color="auto" w:fill="D9D9D9" w:themeFill="background1" w:themeFillShade="D9"/>
            <w:vAlign w:val="center"/>
            <w:hideMark/>
          </w:tcPr>
          <w:p w:rsidR="00544E01" w:rsidRPr="00185D21" w:rsidRDefault="00544E01" w:rsidP="00184976">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[Nombre del puesto]</w:t>
            </w:r>
          </w:p>
        </w:tc>
      </w:tr>
      <w:tr w:rsidR="00544E01" w:rsidRPr="00185D21" w:rsidTr="00184976">
        <w:trPr>
          <w:trHeight w:val="20"/>
          <w:tblHeader/>
        </w:trPr>
        <w:tc>
          <w:tcPr>
            <w:tcW w:w="5670" w:type="dxa"/>
            <w:shd w:val="clear" w:color="auto" w:fill="D9D9D9" w:themeFill="background1" w:themeFillShade="D9"/>
            <w:vAlign w:val="center"/>
            <w:hideMark/>
          </w:tcPr>
          <w:p w:rsidR="00544E01" w:rsidRPr="00185D21" w:rsidRDefault="00544E01" w:rsidP="0018497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6612" w:type="dxa"/>
            <w:gridSpan w:val="2"/>
            <w:shd w:val="clear" w:color="auto" w:fill="D9D9D9" w:themeFill="background1" w:themeFillShade="D9"/>
            <w:vAlign w:val="center"/>
          </w:tcPr>
          <w:p w:rsidR="00544E01" w:rsidRPr="00185D21" w:rsidRDefault="00544E01" w:rsidP="0018497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169" w:type="dxa"/>
            <w:shd w:val="clear" w:color="auto" w:fill="D9D9D9" w:themeFill="background1" w:themeFillShade="D9"/>
            <w:vAlign w:val="center"/>
          </w:tcPr>
          <w:p w:rsidR="00544E01" w:rsidRPr="00185D21" w:rsidRDefault="00544E01" w:rsidP="0018497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544E01" w:rsidRPr="00185D21" w:rsidRDefault="00544E01" w:rsidP="0018497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544E01" w:rsidRPr="00185D21" w:rsidTr="00184976">
        <w:trPr>
          <w:trHeight w:val="20"/>
        </w:trPr>
        <w:tc>
          <w:tcPr>
            <w:tcW w:w="5670" w:type="dxa"/>
            <w:shd w:val="clear" w:color="auto" w:fill="FFFFFF" w:themeFill="background1"/>
            <w:vAlign w:val="center"/>
          </w:tcPr>
          <w:p w:rsidR="00544E01" w:rsidRDefault="00544E01" w:rsidP="00184976">
            <w:pPr>
              <w:jc w:val="left"/>
              <w:rPr>
                <w:rFonts w:asciiTheme="minorHAnsi" w:eastAsia="Times New Roman" w:hAnsiTheme="minorHAnsi" w:cs="Arial"/>
                <w:bCs/>
                <w:color w:val="000000" w:themeColor="text1"/>
                <w:lang w:eastAsia="es-MX"/>
              </w:rPr>
            </w:pPr>
            <w:r>
              <w:rPr>
                <w:color w:val="000000"/>
                <w:sz w:val="22"/>
              </w:rPr>
              <w:t>DP 3 II,III,IV,V RI 12 V,VII,X,XI,XII,XIII,XX,XXII EO 29</w:t>
            </w:r>
          </w:p>
          <w:p w:rsidR="00544E01" w:rsidRPr="002F69E7" w:rsidRDefault="00544E01" w:rsidP="00184976">
            <w:pPr>
              <w:spacing w:before="60" w:after="60"/>
              <w:jc w:val="left"/>
              <w:rPr>
                <w:rFonts w:asciiTheme="minorHAnsi" w:eastAsia="Times New Roman" w:hAnsiTheme="minorHAnsi" w:cs="Arial"/>
                <w:bCs/>
                <w:color w:val="000000" w:themeColor="text1"/>
                <w:lang w:eastAsia="es-MX"/>
              </w:rPr>
            </w:pPr>
            <w:r w:rsidRPr="002F69E7">
              <w:rPr>
                <w:color w:val="000000"/>
                <w:sz w:val="22"/>
              </w:rPr>
              <w:t xml:space="preserve">DP 10 </w:t>
            </w:r>
            <w:proofErr w:type="spellStart"/>
            <w:r w:rsidRPr="002F69E7">
              <w:rPr>
                <w:color w:val="000000"/>
                <w:sz w:val="22"/>
              </w:rPr>
              <w:t>II,IV,VII,Xll</w:t>
            </w:r>
            <w:proofErr w:type="spellEnd"/>
            <w:r w:rsidRPr="002F69E7">
              <w:rPr>
                <w:color w:val="000000"/>
                <w:sz w:val="22"/>
              </w:rPr>
              <w:t xml:space="preserve"> RI 12 V,VII,X,XI,XII,XIII,XX,XXII EO 29</w:t>
            </w:r>
          </w:p>
        </w:tc>
        <w:tc>
          <w:tcPr>
            <w:tcW w:w="5387" w:type="dxa"/>
            <w:shd w:val="clear" w:color="auto" w:fill="FFFFFF" w:themeFill="background1"/>
            <w:vAlign w:val="center"/>
          </w:tcPr>
          <w:p w:rsidR="00544E01" w:rsidRPr="005951AE" w:rsidRDefault="00544E01" w:rsidP="00184976">
            <w:pPr>
              <w:jc w:val="left"/>
              <w:rPr>
                <w:color w:val="000000"/>
              </w:rPr>
            </w:pPr>
            <w:r w:rsidRPr="005951AE">
              <w:rPr>
                <w:bCs/>
                <w:color w:val="000000"/>
                <w:sz w:val="22"/>
              </w:rPr>
              <w:t>Registrar la Solicitud.</w:t>
            </w:r>
          </w:p>
        </w:tc>
        <w:tc>
          <w:tcPr>
            <w:tcW w:w="4394" w:type="dxa"/>
            <w:gridSpan w:val="2"/>
            <w:shd w:val="clear" w:color="auto" w:fill="FFFFFF" w:themeFill="background1"/>
            <w:vAlign w:val="bottom"/>
          </w:tcPr>
          <w:p w:rsidR="00544E01" w:rsidRDefault="00544E01" w:rsidP="00184976">
            <w:pPr>
              <w:rPr>
                <w:color w:val="000000"/>
              </w:rPr>
            </w:pPr>
            <w:r>
              <w:rPr>
                <w:color w:val="000000"/>
                <w:sz w:val="22"/>
              </w:rPr>
              <w:t>Soporte Especializado a Equipo y/o Sistemas de Información Estadística y Geográfica</w:t>
            </w:r>
          </w:p>
        </w:tc>
      </w:tr>
      <w:tr w:rsidR="00544E01" w:rsidRPr="00185D21" w:rsidTr="00184976">
        <w:trPr>
          <w:trHeight w:val="20"/>
        </w:trPr>
        <w:tc>
          <w:tcPr>
            <w:tcW w:w="5670" w:type="dxa"/>
            <w:shd w:val="clear" w:color="auto" w:fill="FFFFFF" w:themeFill="background1"/>
            <w:vAlign w:val="center"/>
          </w:tcPr>
          <w:p w:rsidR="00544E01" w:rsidRDefault="00544E01" w:rsidP="00184976">
            <w:pPr>
              <w:jc w:val="left"/>
              <w:rPr>
                <w:rFonts w:asciiTheme="minorHAnsi" w:eastAsia="Times New Roman" w:hAnsiTheme="minorHAnsi" w:cs="Arial"/>
                <w:bCs/>
                <w:color w:val="000000" w:themeColor="text1"/>
                <w:lang w:eastAsia="es-MX"/>
              </w:rPr>
            </w:pPr>
            <w:r>
              <w:rPr>
                <w:color w:val="000000"/>
                <w:sz w:val="22"/>
              </w:rPr>
              <w:t>DP 3 II,III,IV,V RI 12 V,VII,X,XI,XII,XIII,XX,XXII EO 29</w:t>
            </w:r>
          </w:p>
          <w:p w:rsidR="00544E01" w:rsidRPr="002F69E7" w:rsidRDefault="00544E01" w:rsidP="00184976">
            <w:pPr>
              <w:spacing w:before="60" w:after="60"/>
              <w:jc w:val="left"/>
              <w:rPr>
                <w:rFonts w:asciiTheme="minorHAnsi" w:eastAsia="Times New Roman" w:hAnsiTheme="minorHAnsi" w:cs="Arial"/>
                <w:bCs/>
                <w:color w:val="000000" w:themeColor="text1"/>
                <w:lang w:eastAsia="es-MX"/>
              </w:rPr>
            </w:pPr>
            <w:r w:rsidRPr="002F69E7">
              <w:rPr>
                <w:color w:val="000000"/>
                <w:sz w:val="22"/>
              </w:rPr>
              <w:t xml:space="preserve">DP 10 </w:t>
            </w:r>
            <w:proofErr w:type="spellStart"/>
            <w:r w:rsidRPr="002F69E7">
              <w:rPr>
                <w:color w:val="000000"/>
                <w:sz w:val="22"/>
              </w:rPr>
              <w:t>II,IV,VII,Xll</w:t>
            </w:r>
            <w:proofErr w:type="spellEnd"/>
            <w:r w:rsidRPr="002F69E7">
              <w:rPr>
                <w:color w:val="000000"/>
                <w:sz w:val="22"/>
              </w:rPr>
              <w:t xml:space="preserve"> RI 12 V,VII,X,XI,XII,XIII,XX,XXII EO 29</w:t>
            </w:r>
          </w:p>
        </w:tc>
        <w:tc>
          <w:tcPr>
            <w:tcW w:w="5387" w:type="dxa"/>
            <w:shd w:val="clear" w:color="auto" w:fill="FFFFFF" w:themeFill="background1"/>
            <w:vAlign w:val="center"/>
          </w:tcPr>
          <w:p w:rsidR="00544E01" w:rsidRPr="005951AE" w:rsidRDefault="00544E01" w:rsidP="00184976">
            <w:pPr>
              <w:jc w:val="left"/>
              <w:rPr>
                <w:bCs/>
                <w:color w:val="000000"/>
              </w:rPr>
            </w:pPr>
            <w:r w:rsidRPr="005951AE">
              <w:rPr>
                <w:bCs/>
                <w:color w:val="000000"/>
                <w:sz w:val="22"/>
              </w:rPr>
              <w:t>Elaborar oficio (cotización si se requiere).</w:t>
            </w:r>
            <w:r w:rsidRPr="005951AE">
              <w:rPr>
                <w:color w:val="000000"/>
                <w:sz w:val="22"/>
              </w:rPr>
              <w:t xml:space="preserve"> </w:t>
            </w:r>
          </w:p>
        </w:tc>
        <w:tc>
          <w:tcPr>
            <w:tcW w:w="4394" w:type="dxa"/>
            <w:gridSpan w:val="2"/>
            <w:shd w:val="clear" w:color="auto" w:fill="FFFFFF" w:themeFill="background1"/>
            <w:vAlign w:val="bottom"/>
          </w:tcPr>
          <w:p w:rsidR="00544E01" w:rsidRDefault="00544E01" w:rsidP="00184976">
            <w:pPr>
              <w:rPr>
                <w:color w:val="000000"/>
              </w:rPr>
            </w:pPr>
            <w:r>
              <w:rPr>
                <w:color w:val="000000"/>
                <w:sz w:val="22"/>
              </w:rPr>
              <w:t>Soporte Especializado a Equipo y/o Sistemas de Información Estadística y Geográfica</w:t>
            </w:r>
          </w:p>
        </w:tc>
      </w:tr>
      <w:tr w:rsidR="00544E01" w:rsidRPr="00185D21" w:rsidTr="00184976">
        <w:trPr>
          <w:trHeight w:val="20"/>
        </w:trPr>
        <w:tc>
          <w:tcPr>
            <w:tcW w:w="5670" w:type="dxa"/>
            <w:shd w:val="clear" w:color="auto" w:fill="FFFFFF" w:themeFill="background1"/>
            <w:vAlign w:val="center"/>
          </w:tcPr>
          <w:p w:rsidR="00544E01" w:rsidRDefault="00544E01" w:rsidP="00184976">
            <w:pPr>
              <w:jc w:val="left"/>
              <w:rPr>
                <w:rFonts w:asciiTheme="minorHAnsi" w:eastAsia="Times New Roman" w:hAnsiTheme="minorHAnsi" w:cs="Arial"/>
                <w:bCs/>
                <w:color w:val="000000" w:themeColor="text1"/>
                <w:lang w:eastAsia="es-MX"/>
              </w:rPr>
            </w:pPr>
            <w:r>
              <w:rPr>
                <w:color w:val="000000"/>
                <w:sz w:val="22"/>
              </w:rPr>
              <w:t>DP 3 II,III,IV,V RI 12 V,VII,X,XI,XII,XIII,XX,XXII EO 29</w:t>
            </w:r>
          </w:p>
          <w:p w:rsidR="00544E01" w:rsidRPr="002F69E7" w:rsidRDefault="00544E01" w:rsidP="00184976">
            <w:pPr>
              <w:spacing w:before="60" w:after="60"/>
              <w:jc w:val="left"/>
              <w:rPr>
                <w:rFonts w:asciiTheme="minorHAnsi" w:eastAsia="Times New Roman" w:hAnsiTheme="minorHAnsi" w:cs="Arial"/>
                <w:bCs/>
                <w:color w:val="000000" w:themeColor="text1"/>
                <w:lang w:eastAsia="es-MX"/>
              </w:rPr>
            </w:pPr>
            <w:r w:rsidRPr="002F69E7">
              <w:rPr>
                <w:color w:val="000000"/>
                <w:sz w:val="22"/>
              </w:rPr>
              <w:t xml:space="preserve">DP 10 </w:t>
            </w:r>
            <w:proofErr w:type="spellStart"/>
            <w:r w:rsidRPr="002F69E7">
              <w:rPr>
                <w:color w:val="000000"/>
                <w:sz w:val="22"/>
              </w:rPr>
              <w:t>II,IV,VII,Xll</w:t>
            </w:r>
            <w:proofErr w:type="spellEnd"/>
            <w:r w:rsidRPr="002F69E7">
              <w:rPr>
                <w:color w:val="000000"/>
                <w:sz w:val="22"/>
              </w:rPr>
              <w:t xml:space="preserve"> RI 12 V,VII,X,XI,XII,XIII,XX,XXII EO 29</w:t>
            </w:r>
          </w:p>
        </w:tc>
        <w:tc>
          <w:tcPr>
            <w:tcW w:w="5387" w:type="dxa"/>
            <w:shd w:val="clear" w:color="auto" w:fill="FFFFFF" w:themeFill="background1"/>
            <w:vAlign w:val="center"/>
          </w:tcPr>
          <w:p w:rsidR="00544E01" w:rsidRPr="005951AE" w:rsidRDefault="00544E01" w:rsidP="00184976">
            <w:pPr>
              <w:jc w:val="left"/>
              <w:rPr>
                <w:bCs/>
                <w:color w:val="000000"/>
              </w:rPr>
            </w:pPr>
            <w:r w:rsidRPr="005951AE">
              <w:rPr>
                <w:bCs/>
                <w:color w:val="000000"/>
                <w:sz w:val="22"/>
              </w:rPr>
              <w:t>Notificar contestación</w:t>
            </w:r>
          </w:p>
        </w:tc>
        <w:tc>
          <w:tcPr>
            <w:tcW w:w="4394" w:type="dxa"/>
            <w:gridSpan w:val="2"/>
            <w:shd w:val="clear" w:color="auto" w:fill="FFFFFF" w:themeFill="background1"/>
            <w:vAlign w:val="bottom"/>
          </w:tcPr>
          <w:p w:rsidR="00544E01" w:rsidRDefault="00544E01" w:rsidP="00184976">
            <w:pPr>
              <w:rPr>
                <w:color w:val="000000"/>
              </w:rPr>
            </w:pPr>
            <w:r>
              <w:rPr>
                <w:color w:val="000000"/>
                <w:sz w:val="22"/>
              </w:rPr>
              <w:t>Soporte Especializado a Equipo y/o Sistemas de Información Estadística y Geográfica</w:t>
            </w:r>
          </w:p>
        </w:tc>
      </w:tr>
      <w:tr w:rsidR="00544E01" w:rsidRPr="00185D21" w:rsidTr="00184976">
        <w:trPr>
          <w:trHeight w:val="20"/>
        </w:trPr>
        <w:tc>
          <w:tcPr>
            <w:tcW w:w="5670" w:type="dxa"/>
            <w:shd w:val="clear" w:color="auto" w:fill="FFFFFF" w:themeFill="background1"/>
            <w:vAlign w:val="center"/>
          </w:tcPr>
          <w:p w:rsidR="00544E01" w:rsidRDefault="00544E01" w:rsidP="00184976">
            <w:pPr>
              <w:jc w:val="left"/>
              <w:rPr>
                <w:rFonts w:asciiTheme="minorHAnsi" w:eastAsia="Times New Roman" w:hAnsiTheme="minorHAnsi" w:cs="Arial"/>
                <w:bCs/>
                <w:color w:val="000000" w:themeColor="text1"/>
                <w:lang w:eastAsia="es-MX"/>
              </w:rPr>
            </w:pPr>
            <w:r>
              <w:rPr>
                <w:color w:val="000000"/>
                <w:sz w:val="22"/>
              </w:rPr>
              <w:t>DP 3 II,III,IV,V RI 12 V,VII,X,XI,XII,XIII,XIV,XX,XXII,XV EO 29</w:t>
            </w:r>
          </w:p>
          <w:p w:rsidR="00544E01" w:rsidRPr="00185D21" w:rsidRDefault="00544E01" w:rsidP="00184976">
            <w:pPr>
              <w:jc w:val="left"/>
              <w:rPr>
                <w:rFonts w:asciiTheme="minorHAnsi" w:eastAsia="Times New Roman" w:hAnsiTheme="minorHAnsi" w:cs="Arial"/>
                <w:bCs/>
                <w:color w:val="000000" w:themeColor="text1"/>
                <w:lang w:eastAsia="es-MX"/>
              </w:rPr>
            </w:pPr>
            <w:r>
              <w:rPr>
                <w:color w:val="000000"/>
                <w:sz w:val="22"/>
              </w:rPr>
              <w:t xml:space="preserve">DP 10 </w:t>
            </w:r>
            <w:proofErr w:type="spellStart"/>
            <w:r>
              <w:rPr>
                <w:color w:val="000000"/>
                <w:sz w:val="22"/>
              </w:rPr>
              <w:t>II,IV,VII,Xll</w:t>
            </w:r>
            <w:proofErr w:type="spellEnd"/>
            <w:r>
              <w:rPr>
                <w:color w:val="000000"/>
                <w:sz w:val="22"/>
              </w:rPr>
              <w:t xml:space="preserve"> RI 12 V,VII,X,XI,XII,XIII,XIV,XX,XXII,XV EO 29</w:t>
            </w:r>
          </w:p>
        </w:tc>
        <w:tc>
          <w:tcPr>
            <w:tcW w:w="5387" w:type="dxa"/>
            <w:shd w:val="clear" w:color="auto" w:fill="FFFFFF" w:themeFill="background1"/>
            <w:vAlign w:val="center"/>
          </w:tcPr>
          <w:p w:rsidR="00544E01" w:rsidRPr="005951AE" w:rsidRDefault="00544E01" w:rsidP="00184976">
            <w:pPr>
              <w:jc w:val="left"/>
              <w:rPr>
                <w:bCs/>
                <w:color w:val="000000"/>
              </w:rPr>
            </w:pPr>
            <w:r w:rsidRPr="005951AE">
              <w:rPr>
                <w:bCs/>
                <w:color w:val="000000"/>
                <w:sz w:val="22"/>
              </w:rPr>
              <w:t>Elaborar oficio (cotización si se requiere).</w:t>
            </w:r>
          </w:p>
        </w:tc>
        <w:tc>
          <w:tcPr>
            <w:tcW w:w="4394" w:type="dxa"/>
            <w:gridSpan w:val="2"/>
            <w:shd w:val="clear" w:color="auto" w:fill="FFFFFF" w:themeFill="background1"/>
            <w:vAlign w:val="center"/>
          </w:tcPr>
          <w:p w:rsidR="00544E01" w:rsidRDefault="00544E01" w:rsidP="00184976">
            <w:pPr>
              <w:jc w:val="left"/>
              <w:rPr>
                <w:color w:val="000000"/>
              </w:rPr>
            </w:pPr>
            <w:r>
              <w:rPr>
                <w:color w:val="000000"/>
                <w:sz w:val="22"/>
              </w:rPr>
              <w:t>Capacitación Especializada</w:t>
            </w:r>
          </w:p>
        </w:tc>
      </w:tr>
      <w:tr w:rsidR="00544E01" w:rsidRPr="00185D21" w:rsidTr="00184976">
        <w:trPr>
          <w:trHeight w:val="20"/>
        </w:trPr>
        <w:tc>
          <w:tcPr>
            <w:tcW w:w="5670" w:type="dxa"/>
            <w:shd w:val="clear" w:color="auto" w:fill="FFFFFF" w:themeFill="background1"/>
            <w:vAlign w:val="center"/>
          </w:tcPr>
          <w:p w:rsidR="00544E01" w:rsidRDefault="00544E01" w:rsidP="00184976">
            <w:pPr>
              <w:jc w:val="left"/>
              <w:rPr>
                <w:rFonts w:asciiTheme="minorHAnsi" w:eastAsia="Times New Roman" w:hAnsiTheme="minorHAnsi" w:cs="Arial"/>
                <w:bCs/>
                <w:color w:val="000000" w:themeColor="text1"/>
                <w:lang w:eastAsia="es-MX"/>
              </w:rPr>
            </w:pPr>
            <w:r>
              <w:rPr>
                <w:color w:val="000000"/>
                <w:sz w:val="22"/>
              </w:rPr>
              <w:t>DP 3 II,III,IV,V RI 12 V,VII,X,XI,XII,XIII,XIV,XX,XXII,XV EO 29</w:t>
            </w:r>
          </w:p>
          <w:p w:rsidR="00544E01" w:rsidRDefault="00544E01" w:rsidP="00184976">
            <w:pPr>
              <w:jc w:val="left"/>
              <w:rPr>
                <w:color w:val="000000"/>
              </w:rPr>
            </w:pPr>
            <w:r>
              <w:rPr>
                <w:color w:val="000000"/>
                <w:sz w:val="22"/>
              </w:rPr>
              <w:t xml:space="preserve">DP 10 </w:t>
            </w:r>
            <w:proofErr w:type="spellStart"/>
            <w:r>
              <w:rPr>
                <w:color w:val="000000"/>
                <w:sz w:val="22"/>
              </w:rPr>
              <w:t>II,IV,VII,Xll</w:t>
            </w:r>
            <w:proofErr w:type="spellEnd"/>
            <w:r>
              <w:rPr>
                <w:color w:val="000000"/>
                <w:sz w:val="22"/>
              </w:rPr>
              <w:t xml:space="preserve"> RI 12 V,VII,X,XI,XII,XIII,XIV,XX,XXII,XV EO 29</w:t>
            </w:r>
          </w:p>
          <w:p w:rsidR="00544E01" w:rsidRPr="00185D21" w:rsidRDefault="00544E01" w:rsidP="00184976">
            <w:pPr>
              <w:spacing w:before="60" w:after="60"/>
              <w:jc w:val="left"/>
              <w:rPr>
                <w:rFonts w:asciiTheme="minorHAnsi" w:eastAsia="Times New Roman" w:hAnsiTheme="minorHAnsi" w:cs="Arial"/>
                <w:bCs/>
                <w:color w:val="000000" w:themeColor="text1"/>
                <w:lang w:eastAsia="es-MX"/>
              </w:rPr>
            </w:pPr>
          </w:p>
        </w:tc>
        <w:tc>
          <w:tcPr>
            <w:tcW w:w="5387" w:type="dxa"/>
            <w:shd w:val="clear" w:color="auto" w:fill="FFFFFF" w:themeFill="background1"/>
            <w:vAlign w:val="center"/>
          </w:tcPr>
          <w:p w:rsidR="00544E01" w:rsidRPr="005951AE" w:rsidRDefault="00544E01" w:rsidP="00184976">
            <w:pPr>
              <w:jc w:val="left"/>
              <w:rPr>
                <w:bCs/>
                <w:color w:val="000000"/>
              </w:rPr>
            </w:pPr>
            <w:r w:rsidRPr="005951AE">
              <w:rPr>
                <w:bCs/>
                <w:color w:val="000000"/>
                <w:sz w:val="22"/>
              </w:rPr>
              <w:t>Notificar contestación</w:t>
            </w:r>
            <w:r w:rsidRPr="005951AE">
              <w:rPr>
                <w:color w:val="000000"/>
                <w:sz w:val="22"/>
              </w:rPr>
              <w:t>.</w:t>
            </w:r>
          </w:p>
        </w:tc>
        <w:tc>
          <w:tcPr>
            <w:tcW w:w="4394" w:type="dxa"/>
            <w:gridSpan w:val="2"/>
            <w:shd w:val="clear" w:color="auto" w:fill="FFFFFF" w:themeFill="background1"/>
            <w:vAlign w:val="center"/>
          </w:tcPr>
          <w:p w:rsidR="00544E01" w:rsidRDefault="00544E01" w:rsidP="00184976">
            <w:pPr>
              <w:jc w:val="left"/>
              <w:rPr>
                <w:color w:val="000000"/>
              </w:rPr>
            </w:pPr>
            <w:r>
              <w:rPr>
                <w:color w:val="000000"/>
                <w:sz w:val="22"/>
              </w:rPr>
              <w:t>Capacitación Especializada</w:t>
            </w:r>
          </w:p>
        </w:tc>
      </w:tr>
    </w:tbl>
    <w:p w:rsidR="00544E01" w:rsidRDefault="00544E01" w:rsidP="00544E01"/>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544E01" w:rsidRPr="00185D21" w:rsidTr="00184976">
        <w:trPr>
          <w:trHeight w:val="20"/>
        </w:trPr>
        <w:tc>
          <w:tcPr>
            <w:tcW w:w="2079" w:type="dxa"/>
            <w:shd w:val="clear" w:color="auto" w:fill="D9D9D9" w:themeFill="background1" w:themeFillShade="D9"/>
            <w:vAlign w:val="center"/>
            <w:hideMark/>
          </w:tcPr>
          <w:p w:rsidR="00544E01" w:rsidRPr="00185D21" w:rsidRDefault="00544E01" w:rsidP="00184976">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rsidR="00544E01" w:rsidRPr="005B572F" w:rsidRDefault="00544E01" w:rsidP="00184976">
            <w:pPr>
              <w:keepNext/>
              <w:keepLines/>
              <w:spacing w:before="60" w:after="60"/>
              <w:rPr>
                <w:rFonts w:asciiTheme="minorHAnsi" w:eastAsia="Times New Roman" w:hAnsiTheme="minorHAnsi" w:cs="Arial"/>
                <w:bCs/>
                <w:color w:val="000000" w:themeColor="text1"/>
                <w:u w:val="single"/>
                <w:lang w:eastAsia="es-MX"/>
              </w:rPr>
            </w:pPr>
            <w:r>
              <w:rPr>
                <w:rFonts w:ascii="Arial" w:hAnsi="Arial" w:cs="Arial"/>
                <w:bCs/>
                <w:sz w:val="18"/>
                <w:szCs w:val="18"/>
              </w:rPr>
              <w:t>Coordinador</w:t>
            </w:r>
          </w:p>
        </w:tc>
      </w:tr>
      <w:tr w:rsidR="00544E01" w:rsidRPr="00185D21" w:rsidTr="00184976">
        <w:trPr>
          <w:trHeight w:val="20"/>
        </w:trPr>
        <w:tc>
          <w:tcPr>
            <w:tcW w:w="2079" w:type="dxa"/>
            <w:shd w:val="clear" w:color="auto" w:fill="D9D9D9" w:themeFill="background1" w:themeFillShade="D9"/>
            <w:vAlign w:val="center"/>
            <w:hideMark/>
          </w:tcPr>
          <w:p w:rsidR="00544E01" w:rsidRPr="00185D21" w:rsidRDefault="00544E01" w:rsidP="0018497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544E01" w:rsidRPr="00185D21" w:rsidRDefault="00544E01" w:rsidP="00184976">
            <w:pPr>
              <w:keepNext/>
              <w:keepLines/>
              <w:spacing w:before="60" w:after="60"/>
              <w:rPr>
                <w:rFonts w:asciiTheme="minorHAnsi" w:eastAsia="Times New Roman" w:hAnsiTheme="minorHAnsi" w:cs="Arial"/>
                <w:bCs/>
                <w:color w:val="000000" w:themeColor="text1"/>
                <w:lang w:eastAsia="es-MX"/>
              </w:rPr>
            </w:pPr>
            <w:r w:rsidRPr="005B572F">
              <w:rPr>
                <w:rFonts w:ascii="Arial" w:hAnsi="Arial" w:cs="Arial"/>
                <w:sz w:val="18"/>
                <w:szCs w:val="18"/>
              </w:rPr>
              <w:t>Dependencia o Empresa /Unidad de Información Estadística Económica-Financiera</w:t>
            </w:r>
          </w:p>
        </w:tc>
      </w:tr>
      <w:tr w:rsidR="00544E01" w:rsidRPr="00185D21" w:rsidTr="00184976">
        <w:trPr>
          <w:trHeight w:val="20"/>
        </w:trPr>
        <w:tc>
          <w:tcPr>
            <w:tcW w:w="2079" w:type="dxa"/>
            <w:shd w:val="clear" w:color="auto" w:fill="D9D9D9" w:themeFill="background1" w:themeFillShade="D9"/>
            <w:vAlign w:val="center"/>
            <w:hideMark/>
          </w:tcPr>
          <w:p w:rsidR="00544E01" w:rsidRPr="00185D21" w:rsidRDefault="00544E01" w:rsidP="0018497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544E01" w:rsidRPr="00185D21" w:rsidRDefault="00544E01" w:rsidP="00184976">
            <w:pPr>
              <w:keepNext/>
              <w:keepLines/>
              <w:spacing w:before="60" w:after="60"/>
              <w:rPr>
                <w:rFonts w:asciiTheme="minorHAnsi" w:eastAsia="Times New Roman" w:hAnsiTheme="minorHAnsi" w:cs="Arial"/>
                <w:bCs/>
                <w:color w:val="000000" w:themeColor="text1"/>
                <w:lang w:eastAsia="es-MX"/>
              </w:rPr>
            </w:pPr>
            <w:r w:rsidRPr="005B572F">
              <w:rPr>
                <w:rFonts w:ascii="Arial" w:hAnsi="Arial" w:cs="Arial"/>
                <w:sz w:val="18"/>
                <w:szCs w:val="18"/>
              </w:rPr>
              <w:t>Dependencia o Empresa /Unidad de Información Estadística Económica-Financiera</w:t>
            </w:r>
          </w:p>
        </w:tc>
      </w:tr>
      <w:tr w:rsidR="00544E01" w:rsidRPr="00185D21" w:rsidTr="00184976">
        <w:trPr>
          <w:trHeight w:val="20"/>
        </w:trPr>
        <w:tc>
          <w:tcPr>
            <w:tcW w:w="2079" w:type="dxa"/>
            <w:shd w:val="clear" w:color="auto" w:fill="D9D9D9" w:themeFill="background1" w:themeFillShade="D9"/>
            <w:vAlign w:val="center"/>
            <w:hideMark/>
          </w:tcPr>
          <w:p w:rsidR="00544E01" w:rsidRPr="00185D21" w:rsidRDefault="00544E01" w:rsidP="0018497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544E01" w:rsidRPr="00185D21" w:rsidRDefault="00544E01" w:rsidP="00184976">
            <w:pPr>
              <w:keepNext/>
              <w:keepLines/>
              <w:spacing w:before="60" w:after="60"/>
              <w:rPr>
                <w:rFonts w:asciiTheme="minorHAnsi" w:eastAsia="Times New Roman" w:hAnsiTheme="minorHAnsi" w:cs="Arial"/>
                <w:bCs/>
                <w:color w:val="000000" w:themeColor="text1"/>
                <w:lang w:eastAsia="es-MX"/>
              </w:rPr>
            </w:pPr>
          </w:p>
        </w:tc>
      </w:tr>
    </w:tbl>
    <w:p w:rsidR="00544E01" w:rsidRPr="009173F9" w:rsidRDefault="00544E01" w:rsidP="00544E01">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387"/>
        <w:gridCol w:w="6804"/>
        <w:gridCol w:w="3260"/>
      </w:tblGrid>
      <w:tr w:rsidR="00544E01" w:rsidRPr="00185D21" w:rsidTr="00184976">
        <w:trPr>
          <w:trHeight w:val="20"/>
          <w:tblHeader/>
        </w:trPr>
        <w:tc>
          <w:tcPr>
            <w:tcW w:w="15451" w:type="dxa"/>
            <w:gridSpan w:val="3"/>
            <w:shd w:val="clear" w:color="auto" w:fill="D9D9D9" w:themeFill="background1" w:themeFillShade="D9"/>
            <w:vAlign w:val="center"/>
            <w:hideMark/>
          </w:tcPr>
          <w:p w:rsidR="00544E01" w:rsidRPr="00185D21" w:rsidRDefault="00544E01" w:rsidP="00184976">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[Nombre del puesto]</w:t>
            </w:r>
          </w:p>
        </w:tc>
      </w:tr>
      <w:tr w:rsidR="00544E01" w:rsidRPr="00185D21" w:rsidTr="00184976">
        <w:trPr>
          <w:trHeight w:val="20"/>
          <w:tblHeader/>
        </w:trPr>
        <w:tc>
          <w:tcPr>
            <w:tcW w:w="5387" w:type="dxa"/>
            <w:shd w:val="clear" w:color="auto" w:fill="D9D9D9" w:themeFill="background1" w:themeFillShade="D9"/>
            <w:vAlign w:val="center"/>
            <w:hideMark/>
          </w:tcPr>
          <w:p w:rsidR="00544E01" w:rsidRPr="00185D21" w:rsidRDefault="00544E01" w:rsidP="0018497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6804" w:type="dxa"/>
            <w:shd w:val="clear" w:color="auto" w:fill="D9D9D9" w:themeFill="background1" w:themeFillShade="D9"/>
            <w:vAlign w:val="center"/>
          </w:tcPr>
          <w:p w:rsidR="00544E01" w:rsidRPr="00185D21" w:rsidRDefault="00544E01" w:rsidP="0018497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544E01" w:rsidRPr="00185D21" w:rsidRDefault="00544E01" w:rsidP="0018497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544E01" w:rsidRPr="00185D21" w:rsidRDefault="00544E01" w:rsidP="0018497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544E01" w:rsidRPr="00185D21" w:rsidTr="00184976">
        <w:trPr>
          <w:trHeight w:val="20"/>
        </w:trPr>
        <w:tc>
          <w:tcPr>
            <w:tcW w:w="5387" w:type="dxa"/>
            <w:shd w:val="clear" w:color="auto" w:fill="FFFFFF" w:themeFill="background1"/>
            <w:vAlign w:val="center"/>
          </w:tcPr>
          <w:p w:rsidR="00544E01" w:rsidRDefault="00544E01" w:rsidP="00184976">
            <w:pPr>
              <w:jc w:val="left"/>
              <w:rPr>
                <w:color w:val="000000"/>
              </w:rPr>
            </w:pPr>
            <w:r>
              <w:rPr>
                <w:color w:val="000000"/>
                <w:sz w:val="22"/>
              </w:rPr>
              <w:t xml:space="preserve">DP 3 II,III,IV,V RI 12 V,VII,X,XI,XII,XIII,XX,XXII EO 29 </w:t>
            </w:r>
          </w:p>
          <w:p w:rsidR="00544E01" w:rsidRPr="00185D21" w:rsidRDefault="00544E01" w:rsidP="00184976">
            <w:pPr>
              <w:jc w:val="left"/>
              <w:rPr>
                <w:rFonts w:asciiTheme="minorHAnsi" w:eastAsia="Times New Roman" w:hAnsiTheme="minorHAnsi" w:cs="Arial"/>
                <w:bCs/>
                <w:color w:val="000000" w:themeColor="text1"/>
                <w:lang w:eastAsia="es-MX"/>
              </w:rPr>
            </w:pPr>
            <w:r w:rsidRPr="00E77E83">
              <w:rPr>
                <w:color w:val="000000"/>
                <w:sz w:val="22"/>
              </w:rPr>
              <w:t xml:space="preserve">DP 10 </w:t>
            </w:r>
            <w:proofErr w:type="spellStart"/>
            <w:r w:rsidRPr="00E77E83">
              <w:rPr>
                <w:color w:val="000000"/>
                <w:sz w:val="22"/>
              </w:rPr>
              <w:t>II,IV,VII,Xll</w:t>
            </w:r>
            <w:proofErr w:type="spellEnd"/>
            <w:r w:rsidRPr="00E77E83">
              <w:rPr>
                <w:color w:val="000000"/>
                <w:sz w:val="22"/>
              </w:rPr>
              <w:t xml:space="preserve"> RI 12 V,VII,X,XI,XII,XIII,XX,XXII EO 29</w:t>
            </w:r>
          </w:p>
        </w:tc>
        <w:tc>
          <w:tcPr>
            <w:tcW w:w="6804" w:type="dxa"/>
            <w:shd w:val="clear" w:color="auto" w:fill="FFFFFF" w:themeFill="background1"/>
            <w:vAlign w:val="center"/>
          </w:tcPr>
          <w:p w:rsidR="00544E01" w:rsidRDefault="00544E01" w:rsidP="00184976">
            <w:pPr>
              <w:jc w:val="left"/>
              <w:rPr>
                <w:color w:val="000000"/>
              </w:rPr>
            </w:pPr>
            <w:r w:rsidRPr="003718DB">
              <w:rPr>
                <w:color w:val="000000"/>
                <w:sz w:val="22"/>
              </w:rPr>
              <w:t>Validar consistencia de cifras y formato solicitado.</w:t>
            </w:r>
          </w:p>
        </w:tc>
        <w:tc>
          <w:tcPr>
            <w:tcW w:w="3260" w:type="dxa"/>
            <w:shd w:val="clear" w:color="auto" w:fill="FFFFFF" w:themeFill="background1"/>
            <w:vAlign w:val="bottom"/>
          </w:tcPr>
          <w:p w:rsidR="00544E01" w:rsidRDefault="00544E01" w:rsidP="00184976">
            <w:pPr>
              <w:rPr>
                <w:color w:val="000000"/>
              </w:rPr>
            </w:pPr>
            <w:r w:rsidRPr="003718DB">
              <w:rPr>
                <w:color w:val="000000"/>
                <w:sz w:val="22"/>
              </w:rPr>
              <w:t>Desarrollo y/o Actualización de Cubo</w:t>
            </w:r>
          </w:p>
        </w:tc>
      </w:tr>
    </w:tbl>
    <w:p w:rsidR="00544E01" w:rsidRDefault="00544E01" w:rsidP="00544E01"/>
    <w:p w:rsidR="00544E01" w:rsidRDefault="00544E01" w:rsidP="00544E01"/>
    <w:p w:rsidR="00544E01" w:rsidRDefault="00544E01" w:rsidP="00544E01">
      <w:pPr>
        <w:spacing w:before="0" w:after="0" w:line="276" w:lineRule="auto"/>
        <w:ind w:left="708"/>
        <w:jc w:val="left"/>
        <w:rPr>
          <w:b/>
        </w:rPr>
      </w:pPr>
    </w:p>
    <w:p w:rsidR="00544E01" w:rsidRDefault="00544E01" w:rsidP="00544E01">
      <w:pPr>
        <w:spacing w:before="0" w:after="0" w:line="276" w:lineRule="auto"/>
        <w:ind w:left="708"/>
        <w:jc w:val="left"/>
        <w:rPr>
          <w:b/>
        </w:rPr>
      </w:pPr>
    </w:p>
    <w:p w:rsidR="00544E01" w:rsidRDefault="00544E01" w:rsidP="00544E01">
      <w:pPr>
        <w:spacing w:before="0" w:after="0" w:line="276" w:lineRule="auto"/>
        <w:ind w:left="708"/>
        <w:jc w:val="left"/>
        <w:rPr>
          <w:b/>
        </w:rPr>
      </w:pPr>
    </w:p>
    <w:p w:rsidR="00544E01" w:rsidRDefault="00544E01" w:rsidP="00544E01">
      <w:pPr>
        <w:spacing w:before="0" w:after="0" w:line="276" w:lineRule="auto"/>
        <w:ind w:left="708"/>
        <w:jc w:val="left"/>
        <w:rPr>
          <w:b/>
        </w:rPr>
      </w:pPr>
    </w:p>
    <w:p w:rsidR="00544E01" w:rsidRDefault="00544E01" w:rsidP="00544E01">
      <w:pPr>
        <w:spacing w:before="0" w:after="0" w:line="276" w:lineRule="auto"/>
        <w:ind w:left="708"/>
        <w:jc w:val="left"/>
        <w:rPr>
          <w:b/>
        </w:rPr>
      </w:pPr>
    </w:p>
    <w:p w:rsidR="00544E01" w:rsidRDefault="00544E01" w:rsidP="00544E01">
      <w:pPr>
        <w:spacing w:before="0" w:after="0" w:line="276" w:lineRule="auto"/>
        <w:ind w:left="708"/>
        <w:jc w:val="left"/>
        <w:rPr>
          <w:b/>
        </w:rPr>
      </w:pPr>
    </w:p>
    <w:p w:rsidR="00544E01" w:rsidRDefault="00544E01" w:rsidP="00544E01">
      <w:pPr>
        <w:spacing w:before="0" w:after="0" w:line="276" w:lineRule="auto"/>
        <w:ind w:left="708"/>
        <w:jc w:val="left"/>
      </w:pPr>
      <w:r w:rsidRPr="009E1519">
        <w:rPr>
          <w:b/>
        </w:rPr>
        <w:lastRenderedPageBreak/>
        <w:t>Nota 1:</w:t>
      </w:r>
      <w:r w:rsidRPr="007D4452">
        <w:t xml:space="preserve"> Las atribuciones en el tema de transparencia que realiza esta </w:t>
      </w:r>
      <w:r>
        <w:t>unidad administrativa</w:t>
      </w:r>
      <w:r w:rsidRPr="007D4452">
        <w:t>, se verán reflejadas en el manual de transparencia del Poder Ejecutivo</w:t>
      </w:r>
      <w:r>
        <w:t>.</w:t>
      </w:r>
    </w:p>
    <w:p w:rsidR="00544E01" w:rsidRDefault="00544E01" w:rsidP="00544E01">
      <w:pPr>
        <w:spacing w:before="0" w:after="0" w:line="276" w:lineRule="auto"/>
        <w:ind w:left="708"/>
        <w:jc w:val="left"/>
      </w:pPr>
      <w:r w:rsidRPr="009E1519">
        <w:rPr>
          <w:b/>
        </w:rPr>
        <w:t>Nota 2:</w:t>
      </w:r>
      <w:r>
        <w:t xml:space="preserve"> </w:t>
      </w:r>
      <w:r w:rsidRPr="008A44B1">
        <w:rPr>
          <w:rFonts w:asciiTheme="minorHAnsi" w:hAnsiTheme="minorHAnsi"/>
        </w:rPr>
        <w:t>Las fichas anteriormente descritas responden a las responsabilidades funcionales de las personas que se involucran en la</w:t>
      </w:r>
      <w:r>
        <w:rPr>
          <w:rFonts w:asciiTheme="minorHAnsi" w:hAnsiTheme="minorHAnsi"/>
        </w:rPr>
        <w:t>s actividades de los procesos operativos</w:t>
      </w:r>
      <w:r w:rsidRPr="008A44B1">
        <w:rPr>
          <w:rFonts w:asciiTheme="minorHAnsi" w:hAnsiTheme="minorHAnsi"/>
        </w:rPr>
        <w:t>, no necesariamente responden a los nombramientos que aparecen en plantilla</w:t>
      </w:r>
      <w:r>
        <w:rPr>
          <w:rFonts w:asciiTheme="minorHAnsi" w:hAnsiTheme="minorHAnsi"/>
        </w:rPr>
        <w:t>.</w:t>
      </w:r>
    </w:p>
    <w:p w:rsidR="00544E01" w:rsidRDefault="00544E01" w:rsidP="00544E01">
      <w:pPr>
        <w:spacing w:before="0" w:after="200" w:line="276" w:lineRule="auto"/>
        <w:jc w:val="left"/>
      </w:pPr>
    </w:p>
    <w:p w:rsidR="00544E01" w:rsidRDefault="00544E01" w:rsidP="00544E01">
      <w:r>
        <w:t>Descripción de la referencia</w:t>
      </w:r>
    </w:p>
    <w:tbl>
      <w:tblPr>
        <w:tblW w:w="159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38"/>
        <w:gridCol w:w="1856"/>
        <w:gridCol w:w="1892"/>
        <w:gridCol w:w="1513"/>
        <w:gridCol w:w="813"/>
        <w:gridCol w:w="2589"/>
        <w:gridCol w:w="1418"/>
        <w:gridCol w:w="1418"/>
        <w:gridCol w:w="1418"/>
        <w:gridCol w:w="2229"/>
      </w:tblGrid>
      <w:tr w:rsidR="00544E01" w:rsidRPr="0097767A" w:rsidTr="00184976">
        <w:tc>
          <w:tcPr>
            <w:tcW w:w="6099" w:type="dxa"/>
            <w:gridSpan w:val="4"/>
          </w:tcPr>
          <w:p w:rsidR="00544E01" w:rsidRPr="0097767A" w:rsidRDefault="00544E01" w:rsidP="00184976">
            <w:pPr>
              <w:spacing w:before="0"/>
              <w:jc w:val="center"/>
              <w:rPr>
                <w:b/>
                <w:sz w:val="20"/>
                <w:szCs w:val="20"/>
              </w:rPr>
            </w:pPr>
            <w:r w:rsidRPr="0097767A">
              <w:rPr>
                <w:b/>
                <w:sz w:val="20"/>
                <w:szCs w:val="20"/>
              </w:rPr>
              <w:t>LEY FUNDAMENTAL</w:t>
            </w:r>
          </w:p>
        </w:tc>
        <w:tc>
          <w:tcPr>
            <w:tcW w:w="6238" w:type="dxa"/>
            <w:gridSpan w:val="4"/>
          </w:tcPr>
          <w:p w:rsidR="00544E01" w:rsidRPr="0097767A" w:rsidRDefault="00544E01" w:rsidP="00184976">
            <w:pPr>
              <w:spacing w:before="0"/>
              <w:jc w:val="center"/>
              <w:rPr>
                <w:b/>
                <w:sz w:val="20"/>
                <w:szCs w:val="20"/>
              </w:rPr>
            </w:pPr>
            <w:r w:rsidRPr="0097767A">
              <w:rPr>
                <w:b/>
                <w:sz w:val="20"/>
                <w:szCs w:val="20"/>
              </w:rPr>
              <w:t>REGLAMENTO INTERIOR</w:t>
            </w:r>
          </w:p>
        </w:tc>
        <w:tc>
          <w:tcPr>
            <w:tcW w:w="1418" w:type="dxa"/>
            <w:vMerge w:val="restart"/>
            <w:vAlign w:val="bottom"/>
          </w:tcPr>
          <w:p w:rsidR="00544E01" w:rsidRPr="0097767A" w:rsidRDefault="00544E01" w:rsidP="00184976">
            <w:pPr>
              <w:spacing w:before="0"/>
              <w:jc w:val="center"/>
              <w:rPr>
                <w:b/>
                <w:sz w:val="20"/>
                <w:szCs w:val="20"/>
              </w:rPr>
            </w:pPr>
            <w:r w:rsidRPr="0097767A">
              <w:rPr>
                <w:b/>
                <w:sz w:val="20"/>
                <w:szCs w:val="20"/>
              </w:rPr>
              <w:t>Consecutivo</w:t>
            </w:r>
          </w:p>
        </w:tc>
        <w:tc>
          <w:tcPr>
            <w:tcW w:w="2229" w:type="dxa"/>
            <w:vMerge w:val="restart"/>
            <w:vAlign w:val="bottom"/>
          </w:tcPr>
          <w:p w:rsidR="00544E01" w:rsidRPr="0097767A" w:rsidRDefault="00544E01" w:rsidP="00184976">
            <w:pPr>
              <w:spacing w:before="0"/>
              <w:jc w:val="center"/>
              <w:rPr>
                <w:b/>
                <w:sz w:val="20"/>
                <w:szCs w:val="20"/>
              </w:rPr>
            </w:pPr>
            <w:r>
              <w:rPr>
                <w:b/>
                <w:sz w:val="20"/>
                <w:szCs w:val="20"/>
              </w:rPr>
              <w:t>Referencia</w:t>
            </w:r>
          </w:p>
        </w:tc>
      </w:tr>
      <w:tr w:rsidR="00544E01" w:rsidRPr="0097767A" w:rsidTr="00184976">
        <w:tc>
          <w:tcPr>
            <w:tcW w:w="838" w:type="dxa"/>
          </w:tcPr>
          <w:p w:rsidR="00544E01" w:rsidRPr="0097767A" w:rsidRDefault="00544E01" w:rsidP="00184976">
            <w:pPr>
              <w:spacing w:before="0"/>
              <w:jc w:val="center"/>
              <w:rPr>
                <w:b/>
                <w:sz w:val="20"/>
                <w:szCs w:val="20"/>
              </w:rPr>
            </w:pPr>
            <w:r w:rsidRPr="0097767A">
              <w:rPr>
                <w:b/>
                <w:sz w:val="20"/>
                <w:szCs w:val="20"/>
              </w:rPr>
              <w:t>CLAVE</w:t>
            </w:r>
          </w:p>
        </w:tc>
        <w:tc>
          <w:tcPr>
            <w:tcW w:w="1856" w:type="dxa"/>
          </w:tcPr>
          <w:p w:rsidR="00544E01" w:rsidRPr="0097767A" w:rsidRDefault="00544E01" w:rsidP="00184976">
            <w:pPr>
              <w:spacing w:before="0"/>
              <w:jc w:val="center"/>
              <w:rPr>
                <w:b/>
                <w:sz w:val="20"/>
                <w:szCs w:val="20"/>
              </w:rPr>
            </w:pPr>
            <w:r w:rsidRPr="0097767A">
              <w:rPr>
                <w:b/>
                <w:sz w:val="20"/>
                <w:szCs w:val="20"/>
              </w:rPr>
              <w:t>ARTÍCULO</w:t>
            </w:r>
          </w:p>
        </w:tc>
        <w:tc>
          <w:tcPr>
            <w:tcW w:w="1892" w:type="dxa"/>
          </w:tcPr>
          <w:p w:rsidR="00544E01" w:rsidRPr="0097767A" w:rsidRDefault="00544E01" w:rsidP="00184976">
            <w:pPr>
              <w:spacing w:before="0"/>
              <w:jc w:val="center"/>
              <w:rPr>
                <w:b/>
                <w:sz w:val="20"/>
                <w:szCs w:val="20"/>
              </w:rPr>
            </w:pPr>
            <w:r w:rsidRPr="0097767A">
              <w:rPr>
                <w:b/>
                <w:sz w:val="20"/>
                <w:szCs w:val="20"/>
              </w:rPr>
              <w:t>FRACCIÓN</w:t>
            </w:r>
          </w:p>
        </w:tc>
        <w:tc>
          <w:tcPr>
            <w:tcW w:w="1513" w:type="dxa"/>
          </w:tcPr>
          <w:p w:rsidR="00544E01" w:rsidRPr="0097767A" w:rsidRDefault="00544E01" w:rsidP="00184976">
            <w:pPr>
              <w:spacing w:before="0"/>
              <w:jc w:val="center"/>
              <w:rPr>
                <w:b/>
                <w:sz w:val="20"/>
                <w:szCs w:val="20"/>
              </w:rPr>
            </w:pPr>
            <w:r w:rsidRPr="0097767A">
              <w:rPr>
                <w:b/>
                <w:sz w:val="20"/>
                <w:szCs w:val="20"/>
              </w:rPr>
              <w:t>INCISO</w:t>
            </w:r>
          </w:p>
        </w:tc>
        <w:tc>
          <w:tcPr>
            <w:tcW w:w="813" w:type="dxa"/>
          </w:tcPr>
          <w:p w:rsidR="00544E01" w:rsidRPr="0097767A" w:rsidRDefault="00544E01" w:rsidP="00184976">
            <w:pPr>
              <w:spacing w:before="0"/>
              <w:jc w:val="center"/>
              <w:rPr>
                <w:b/>
                <w:sz w:val="20"/>
                <w:szCs w:val="20"/>
              </w:rPr>
            </w:pPr>
            <w:r w:rsidRPr="0097767A">
              <w:rPr>
                <w:b/>
                <w:sz w:val="20"/>
                <w:szCs w:val="20"/>
              </w:rPr>
              <w:t>CLAVE</w:t>
            </w:r>
          </w:p>
        </w:tc>
        <w:tc>
          <w:tcPr>
            <w:tcW w:w="2589" w:type="dxa"/>
          </w:tcPr>
          <w:p w:rsidR="00544E01" w:rsidRPr="0097767A" w:rsidRDefault="00544E01" w:rsidP="00184976">
            <w:pPr>
              <w:spacing w:before="0"/>
              <w:jc w:val="center"/>
              <w:rPr>
                <w:b/>
                <w:sz w:val="20"/>
                <w:szCs w:val="20"/>
              </w:rPr>
            </w:pPr>
            <w:r w:rsidRPr="0097767A">
              <w:rPr>
                <w:b/>
                <w:sz w:val="20"/>
                <w:szCs w:val="20"/>
              </w:rPr>
              <w:t>ARTÍCULO</w:t>
            </w:r>
          </w:p>
        </w:tc>
        <w:tc>
          <w:tcPr>
            <w:tcW w:w="1418" w:type="dxa"/>
          </w:tcPr>
          <w:p w:rsidR="00544E01" w:rsidRPr="0097767A" w:rsidRDefault="00544E01" w:rsidP="00184976">
            <w:pPr>
              <w:spacing w:before="0"/>
              <w:jc w:val="center"/>
              <w:rPr>
                <w:b/>
                <w:sz w:val="20"/>
                <w:szCs w:val="20"/>
              </w:rPr>
            </w:pPr>
            <w:r w:rsidRPr="0097767A">
              <w:rPr>
                <w:b/>
                <w:sz w:val="20"/>
                <w:szCs w:val="20"/>
              </w:rPr>
              <w:t>FRACCIÓN</w:t>
            </w:r>
          </w:p>
        </w:tc>
        <w:tc>
          <w:tcPr>
            <w:tcW w:w="1418" w:type="dxa"/>
          </w:tcPr>
          <w:p w:rsidR="00544E01" w:rsidRPr="0097767A" w:rsidRDefault="00544E01" w:rsidP="00184976">
            <w:pPr>
              <w:spacing w:before="0"/>
              <w:jc w:val="center"/>
              <w:rPr>
                <w:b/>
                <w:sz w:val="20"/>
                <w:szCs w:val="20"/>
              </w:rPr>
            </w:pPr>
            <w:r w:rsidRPr="0097767A">
              <w:rPr>
                <w:b/>
                <w:sz w:val="20"/>
                <w:szCs w:val="20"/>
              </w:rPr>
              <w:t>INCISO</w:t>
            </w:r>
          </w:p>
        </w:tc>
        <w:tc>
          <w:tcPr>
            <w:tcW w:w="1418" w:type="dxa"/>
            <w:vMerge/>
          </w:tcPr>
          <w:p w:rsidR="00544E01" w:rsidRPr="0097767A" w:rsidRDefault="00544E01" w:rsidP="00184976">
            <w:pPr>
              <w:spacing w:before="0"/>
              <w:jc w:val="center"/>
              <w:rPr>
                <w:b/>
                <w:sz w:val="20"/>
                <w:szCs w:val="20"/>
              </w:rPr>
            </w:pPr>
          </w:p>
        </w:tc>
        <w:tc>
          <w:tcPr>
            <w:tcW w:w="2229" w:type="dxa"/>
            <w:vMerge/>
          </w:tcPr>
          <w:p w:rsidR="00544E01" w:rsidRPr="0097767A" w:rsidRDefault="00544E01" w:rsidP="00184976">
            <w:pPr>
              <w:spacing w:before="0"/>
              <w:jc w:val="center"/>
              <w:rPr>
                <w:b/>
                <w:sz w:val="20"/>
                <w:szCs w:val="20"/>
              </w:rPr>
            </w:pPr>
          </w:p>
        </w:tc>
      </w:tr>
      <w:tr w:rsidR="00544E01" w:rsidRPr="0097767A" w:rsidTr="00184976">
        <w:tc>
          <w:tcPr>
            <w:tcW w:w="838" w:type="dxa"/>
          </w:tcPr>
          <w:p w:rsidR="00544E01" w:rsidRPr="0097767A" w:rsidRDefault="00544E01" w:rsidP="00184976">
            <w:pPr>
              <w:spacing w:before="0"/>
              <w:rPr>
                <w:sz w:val="20"/>
                <w:szCs w:val="20"/>
              </w:rPr>
            </w:pPr>
            <w:r w:rsidRPr="0097767A">
              <w:rPr>
                <w:sz w:val="20"/>
                <w:szCs w:val="20"/>
              </w:rPr>
              <w:t>PE</w:t>
            </w:r>
          </w:p>
        </w:tc>
        <w:tc>
          <w:tcPr>
            <w:tcW w:w="1856" w:type="dxa"/>
          </w:tcPr>
          <w:p w:rsidR="00544E01" w:rsidRPr="0097767A" w:rsidRDefault="00544E01" w:rsidP="00184976">
            <w:pPr>
              <w:spacing w:before="0"/>
              <w:rPr>
                <w:sz w:val="20"/>
                <w:szCs w:val="20"/>
              </w:rPr>
            </w:pPr>
            <w:r w:rsidRPr="0097767A">
              <w:rPr>
                <w:sz w:val="20"/>
                <w:szCs w:val="20"/>
              </w:rPr>
              <w:t>14</w:t>
            </w:r>
          </w:p>
        </w:tc>
        <w:tc>
          <w:tcPr>
            <w:tcW w:w="1892" w:type="dxa"/>
          </w:tcPr>
          <w:p w:rsidR="00544E01" w:rsidRPr="0097767A" w:rsidRDefault="00544E01" w:rsidP="00184976">
            <w:pPr>
              <w:spacing w:before="0"/>
              <w:rPr>
                <w:sz w:val="20"/>
                <w:szCs w:val="20"/>
              </w:rPr>
            </w:pPr>
            <w:r w:rsidRPr="0097767A">
              <w:rPr>
                <w:sz w:val="20"/>
                <w:szCs w:val="20"/>
              </w:rPr>
              <w:t>II</w:t>
            </w:r>
          </w:p>
        </w:tc>
        <w:tc>
          <w:tcPr>
            <w:tcW w:w="1513" w:type="dxa"/>
          </w:tcPr>
          <w:p w:rsidR="00544E01" w:rsidRPr="0097767A" w:rsidRDefault="00544E01" w:rsidP="00184976">
            <w:pPr>
              <w:spacing w:before="0"/>
              <w:rPr>
                <w:sz w:val="20"/>
                <w:szCs w:val="20"/>
              </w:rPr>
            </w:pPr>
            <w:r w:rsidRPr="0097767A">
              <w:rPr>
                <w:sz w:val="20"/>
                <w:szCs w:val="20"/>
              </w:rPr>
              <w:t>c</w:t>
            </w:r>
          </w:p>
        </w:tc>
        <w:tc>
          <w:tcPr>
            <w:tcW w:w="813" w:type="dxa"/>
          </w:tcPr>
          <w:p w:rsidR="00544E01" w:rsidRPr="0097767A" w:rsidRDefault="00544E01" w:rsidP="00184976">
            <w:pPr>
              <w:spacing w:before="0"/>
              <w:rPr>
                <w:sz w:val="20"/>
                <w:szCs w:val="20"/>
              </w:rPr>
            </w:pPr>
            <w:r w:rsidRPr="0097767A">
              <w:rPr>
                <w:sz w:val="20"/>
                <w:szCs w:val="20"/>
              </w:rPr>
              <w:t>RI</w:t>
            </w:r>
          </w:p>
        </w:tc>
        <w:tc>
          <w:tcPr>
            <w:tcW w:w="2589" w:type="dxa"/>
          </w:tcPr>
          <w:p w:rsidR="00544E01" w:rsidRPr="0097767A" w:rsidRDefault="00544E01" w:rsidP="00184976">
            <w:pPr>
              <w:spacing w:before="0"/>
              <w:rPr>
                <w:sz w:val="20"/>
                <w:szCs w:val="20"/>
              </w:rPr>
            </w:pPr>
            <w:r w:rsidRPr="0097767A">
              <w:rPr>
                <w:sz w:val="20"/>
                <w:szCs w:val="20"/>
              </w:rPr>
              <w:t>9</w:t>
            </w:r>
          </w:p>
        </w:tc>
        <w:tc>
          <w:tcPr>
            <w:tcW w:w="1418" w:type="dxa"/>
          </w:tcPr>
          <w:p w:rsidR="00544E01" w:rsidRPr="0097767A" w:rsidRDefault="00544E01" w:rsidP="00184976">
            <w:pPr>
              <w:spacing w:before="0"/>
              <w:rPr>
                <w:sz w:val="20"/>
                <w:szCs w:val="20"/>
              </w:rPr>
            </w:pPr>
            <w:r w:rsidRPr="0097767A">
              <w:rPr>
                <w:sz w:val="20"/>
                <w:szCs w:val="20"/>
              </w:rPr>
              <w:t>III</w:t>
            </w:r>
          </w:p>
        </w:tc>
        <w:tc>
          <w:tcPr>
            <w:tcW w:w="1418" w:type="dxa"/>
          </w:tcPr>
          <w:p w:rsidR="00544E01" w:rsidRPr="0097767A" w:rsidRDefault="00544E01" w:rsidP="00184976">
            <w:pPr>
              <w:spacing w:before="0"/>
              <w:rPr>
                <w:sz w:val="20"/>
                <w:szCs w:val="20"/>
              </w:rPr>
            </w:pPr>
            <w:r w:rsidRPr="0097767A">
              <w:rPr>
                <w:sz w:val="20"/>
                <w:szCs w:val="20"/>
              </w:rPr>
              <w:t>0</w:t>
            </w:r>
          </w:p>
        </w:tc>
        <w:tc>
          <w:tcPr>
            <w:tcW w:w="1418" w:type="dxa"/>
          </w:tcPr>
          <w:p w:rsidR="00544E01" w:rsidRPr="0097767A" w:rsidRDefault="00544E01" w:rsidP="00184976">
            <w:pPr>
              <w:spacing w:before="0"/>
              <w:rPr>
                <w:sz w:val="20"/>
                <w:szCs w:val="20"/>
              </w:rPr>
            </w:pPr>
            <w:r w:rsidRPr="0097767A">
              <w:rPr>
                <w:sz w:val="20"/>
                <w:szCs w:val="20"/>
              </w:rPr>
              <w:t>1</w:t>
            </w:r>
          </w:p>
        </w:tc>
        <w:tc>
          <w:tcPr>
            <w:tcW w:w="2229" w:type="dxa"/>
          </w:tcPr>
          <w:p w:rsidR="00544E01" w:rsidRPr="0097767A" w:rsidRDefault="00544E01" w:rsidP="00184976">
            <w:pPr>
              <w:spacing w:before="0"/>
              <w:rPr>
                <w:sz w:val="20"/>
                <w:szCs w:val="20"/>
              </w:rPr>
            </w:pPr>
            <w:r>
              <w:rPr>
                <w:sz w:val="20"/>
                <w:szCs w:val="20"/>
              </w:rPr>
              <w:t>PE-14-II-C-RI-9-III-1</w:t>
            </w:r>
          </w:p>
        </w:tc>
      </w:tr>
      <w:tr w:rsidR="00544E01" w:rsidRPr="0097767A" w:rsidTr="00184976">
        <w:tc>
          <w:tcPr>
            <w:tcW w:w="838" w:type="dxa"/>
          </w:tcPr>
          <w:p w:rsidR="00544E01" w:rsidRPr="0097767A" w:rsidRDefault="00544E01" w:rsidP="00184976">
            <w:pPr>
              <w:spacing w:before="0"/>
              <w:rPr>
                <w:sz w:val="20"/>
                <w:szCs w:val="20"/>
              </w:rPr>
            </w:pPr>
            <w:r w:rsidRPr="0097767A">
              <w:rPr>
                <w:sz w:val="20"/>
                <w:szCs w:val="20"/>
              </w:rPr>
              <w:t>DP</w:t>
            </w:r>
          </w:p>
        </w:tc>
        <w:tc>
          <w:tcPr>
            <w:tcW w:w="1856" w:type="dxa"/>
          </w:tcPr>
          <w:p w:rsidR="00544E01" w:rsidRPr="0097767A" w:rsidRDefault="00544E01" w:rsidP="00184976">
            <w:pPr>
              <w:spacing w:before="0"/>
              <w:rPr>
                <w:sz w:val="20"/>
                <w:szCs w:val="20"/>
              </w:rPr>
            </w:pPr>
            <w:r w:rsidRPr="0097767A">
              <w:rPr>
                <w:sz w:val="20"/>
                <w:szCs w:val="20"/>
              </w:rPr>
              <w:t>7</w:t>
            </w:r>
          </w:p>
        </w:tc>
        <w:tc>
          <w:tcPr>
            <w:tcW w:w="1892" w:type="dxa"/>
          </w:tcPr>
          <w:p w:rsidR="00544E01" w:rsidRPr="0097767A" w:rsidRDefault="00544E01" w:rsidP="00184976">
            <w:pPr>
              <w:spacing w:before="0"/>
              <w:rPr>
                <w:sz w:val="20"/>
                <w:szCs w:val="20"/>
              </w:rPr>
            </w:pPr>
            <w:r w:rsidRPr="0097767A">
              <w:rPr>
                <w:sz w:val="20"/>
                <w:szCs w:val="20"/>
              </w:rPr>
              <w:t>IV</w:t>
            </w:r>
          </w:p>
        </w:tc>
        <w:tc>
          <w:tcPr>
            <w:tcW w:w="1513" w:type="dxa"/>
          </w:tcPr>
          <w:p w:rsidR="00544E01" w:rsidRPr="0097767A" w:rsidRDefault="00544E01" w:rsidP="00184976">
            <w:pPr>
              <w:spacing w:before="0"/>
              <w:rPr>
                <w:sz w:val="20"/>
                <w:szCs w:val="20"/>
              </w:rPr>
            </w:pPr>
            <w:r w:rsidRPr="0097767A">
              <w:rPr>
                <w:sz w:val="20"/>
                <w:szCs w:val="20"/>
              </w:rPr>
              <w:t>g</w:t>
            </w:r>
          </w:p>
        </w:tc>
        <w:tc>
          <w:tcPr>
            <w:tcW w:w="813" w:type="dxa"/>
          </w:tcPr>
          <w:p w:rsidR="00544E01" w:rsidRPr="0097767A" w:rsidRDefault="00544E01" w:rsidP="00184976">
            <w:pPr>
              <w:spacing w:before="0"/>
              <w:rPr>
                <w:sz w:val="20"/>
                <w:szCs w:val="20"/>
              </w:rPr>
            </w:pPr>
            <w:r w:rsidRPr="0097767A">
              <w:rPr>
                <w:sz w:val="20"/>
                <w:szCs w:val="20"/>
              </w:rPr>
              <w:t>RI</w:t>
            </w:r>
          </w:p>
        </w:tc>
        <w:tc>
          <w:tcPr>
            <w:tcW w:w="2589" w:type="dxa"/>
          </w:tcPr>
          <w:p w:rsidR="00544E01" w:rsidRPr="0097767A" w:rsidRDefault="00544E01" w:rsidP="00184976">
            <w:pPr>
              <w:spacing w:before="0"/>
              <w:rPr>
                <w:sz w:val="20"/>
                <w:szCs w:val="20"/>
              </w:rPr>
            </w:pPr>
            <w:r w:rsidRPr="0097767A">
              <w:rPr>
                <w:sz w:val="20"/>
                <w:szCs w:val="20"/>
              </w:rPr>
              <w:t>3</w:t>
            </w:r>
          </w:p>
        </w:tc>
        <w:tc>
          <w:tcPr>
            <w:tcW w:w="1418" w:type="dxa"/>
          </w:tcPr>
          <w:p w:rsidR="00544E01" w:rsidRPr="0097767A" w:rsidRDefault="00544E01" w:rsidP="00184976">
            <w:pPr>
              <w:spacing w:before="0"/>
              <w:rPr>
                <w:sz w:val="20"/>
                <w:szCs w:val="20"/>
              </w:rPr>
            </w:pPr>
            <w:r w:rsidRPr="0097767A">
              <w:rPr>
                <w:sz w:val="20"/>
                <w:szCs w:val="20"/>
              </w:rPr>
              <w:t>XI</w:t>
            </w:r>
          </w:p>
        </w:tc>
        <w:tc>
          <w:tcPr>
            <w:tcW w:w="1418" w:type="dxa"/>
          </w:tcPr>
          <w:p w:rsidR="00544E01" w:rsidRPr="0097767A" w:rsidRDefault="00544E01" w:rsidP="00184976">
            <w:pPr>
              <w:spacing w:before="0"/>
              <w:rPr>
                <w:sz w:val="20"/>
                <w:szCs w:val="20"/>
              </w:rPr>
            </w:pPr>
            <w:r w:rsidRPr="0097767A">
              <w:rPr>
                <w:sz w:val="20"/>
                <w:szCs w:val="20"/>
              </w:rPr>
              <w:t>e</w:t>
            </w:r>
          </w:p>
        </w:tc>
        <w:tc>
          <w:tcPr>
            <w:tcW w:w="1418" w:type="dxa"/>
          </w:tcPr>
          <w:p w:rsidR="00544E01" w:rsidRPr="0097767A" w:rsidRDefault="00544E01" w:rsidP="00184976">
            <w:pPr>
              <w:spacing w:before="0"/>
              <w:rPr>
                <w:sz w:val="20"/>
                <w:szCs w:val="20"/>
              </w:rPr>
            </w:pPr>
            <w:r w:rsidRPr="0097767A">
              <w:rPr>
                <w:sz w:val="20"/>
                <w:szCs w:val="20"/>
              </w:rPr>
              <w:t>2</w:t>
            </w:r>
          </w:p>
        </w:tc>
        <w:tc>
          <w:tcPr>
            <w:tcW w:w="2229" w:type="dxa"/>
          </w:tcPr>
          <w:p w:rsidR="00544E01" w:rsidRPr="0097767A" w:rsidRDefault="00544E01" w:rsidP="00184976">
            <w:pPr>
              <w:spacing w:before="0"/>
              <w:rPr>
                <w:sz w:val="20"/>
                <w:szCs w:val="20"/>
              </w:rPr>
            </w:pPr>
            <w:r>
              <w:rPr>
                <w:sz w:val="20"/>
                <w:szCs w:val="20"/>
              </w:rPr>
              <w:t>DP-7-IV-G-RI-3-XI-E-2</w:t>
            </w:r>
          </w:p>
        </w:tc>
      </w:tr>
      <w:tr w:rsidR="00544E01" w:rsidRPr="0097767A" w:rsidTr="00184976">
        <w:tc>
          <w:tcPr>
            <w:tcW w:w="838" w:type="dxa"/>
          </w:tcPr>
          <w:p w:rsidR="00544E01" w:rsidRPr="0097767A" w:rsidRDefault="00544E01" w:rsidP="00184976">
            <w:pPr>
              <w:spacing w:before="0"/>
              <w:rPr>
                <w:sz w:val="20"/>
                <w:szCs w:val="20"/>
              </w:rPr>
            </w:pPr>
            <w:r w:rsidRPr="0097767A">
              <w:rPr>
                <w:sz w:val="20"/>
                <w:szCs w:val="20"/>
              </w:rPr>
              <w:t>LR</w:t>
            </w:r>
          </w:p>
        </w:tc>
        <w:tc>
          <w:tcPr>
            <w:tcW w:w="1856" w:type="dxa"/>
          </w:tcPr>
          <w:p w:rsidR="00544E01" w:rsidRPr="0097767A" w:rsidRDefault="00544E01" w:rsidP="00184976">
            <w:pPr>
              <w:spacing w:before="0"/>
              <w:rPr>
                <w:sz w:val="20"/>
                <w:szCs w:val="20"/>
              </w:rPr>
            </w:pPr>
            <w:r w:rsidRPr="0097767A">
              <w:rPr>
                <w:sz w:val="20"/>
                <w:szCs w:val="20"/>
              </w:rPr>
              <w:t>22</w:t>
            </w:r>
          </w:p>
        </w:tc>
        <w:tc>
          <w:tcPr>
            <w:tcW w:w="1892" w:type="dxa"/>
          </w:tcPr>
          <w:p w:rsidR="00544E01" w:rsidRPr="0097767A" w:rsidRDefault="00544E01" w:rsidP="00184976">
            <w:pPr>
              <w:spacing w:before="0"/>
              <w:rPr>
                <w:sz w:val="20"/>
                <w:szCs w:val="20"/>
              </w:rPr>
            </w:pPr>
            <w:r w:rsidRPr="0097767A">
              <w:rPr>
                <w:sz w:val="20"/>
                <w:szCs w:val="20"/>
              </w:rPr>
              <w:t>I</w:t>
            </w:r>
          </w:p>
        </w:tc>
        <w:tc>
          <w:tcPr>
            <w:tcW w:w="1513" w:type="dxa"/>
          </w:tcPr>
          <w:p w:rsidR="00544E01" w:rsidRPr="0097767A" w:rsidRDefault="00544E01" w:rsidP="00184976">
            <w:pPr>
              <w:spacing w:before="0"/>
              <w:rPr>
                <w:sz w:val="20"/>
                <w:szCs w:val="20"/>
              </w:rPr>
            </w:pPr>
            <w:r w:rsidRPr="0097767A">
              <w:rPr>
                <w:sz w:val="20"/>
                <w:szCs w:val="20"/>
              </w:rPr>
              <w:t>B</w:t>
            </w:r>
          </w:p>
        </w:tc>
        <w:tc>
          <w:tcPr>
            <w:tcW w:w="813" w:type="dxa"/>
          </w:tcPr>
          <w:p w:rsidR="00544E01" w:rsidRPr="0097767A" w:rsidRDefault="00544E01" w:rsidP="00184976">
            <w:pPr>
              <w:spacing w:before="0"/>
              <w:rPr>
                <w:sz w:val="20"/>
                <w:szCs w:val="20"/>
              </w:rPr>
            </w:pPr>
            <w:r w:rsidRPr="0097767A">
              <w:rPr>
                <w:sz w:val="20"/>
                <w:szCs w:val="20"/>
              </w:rPr>
              <w:t>RI</w:t>
            </w:r>
          </w:p>
        </w:tc>
        <w:tc>
          <w:tcPr>
            <w:tcW w:w="2589" w:type="dxa"/>
          </w:tcPr>
          <w:p w:rsidR="00544E01" w:rsidRPr="0097767A" w:rsidRDefault="00544E01" w:rsidP="00184976">
            <w:pPr>
              <w:spacing w:before="0"/>
              <w:rPr>
                <w:sz w:val="20"/>
                <w:szCs w:val="20"/>
              </w:rPr>
            </w:pPr>
            <w:r w:rsidRPr="0097767A">
              <w:rPr>
                <w:sz w:val="20"/>
                <w:szCs w:val="20"/>
              </w:rPr>
              <w:t>4</w:t>
            </w:r>
          </w:p>
        </w:tc>
        <w:tc>
          <w:tcPr>
            <w:tcW w:w="1418" w:type="dxa"/>
          </w:tcPr>
          <w:p w:rsidR="00544E01" w:rsidRPr="0097767A" w:rsidRDefault="00544E01" w:rsidP="00184976">
            <w:pPr>
              <w:spacing w:before="0"/>
              <w:rPr>
                <w:sz w:val="20"/>
                <w:szCs w:val="20"/>
              </w:rPr>
            </w:pPr>
            <w:r w:rsidRPr="0097767A">
              <w:rPr>
                <w:sz w:val="20"/>
                <w:szCs w:val="20"/>
              </w:rPr>
              <w:t>0</w:t>
            </w:r>
          </w:p>
        </w:tc>
        <w:tc>
          <w:tcPr>
            <w:tcW w:w="1418" w:type="dxa"/>
          </w:tcPr>
          <w:p w:rsidR="00544E01" w:rsidRPr="0097767A" w:rsidRDefault="00544E01" w:rsidP="00184976">
            <w:pPr>
              <w:spacing w:before="0"/>
              <w:rPr>
                <w:sz w:val="20"/>
                <w:szCs w:val="20"/>
              </w:rPr>
            </w:pPr>
            <w:r w:rsidRPr="0097767A">
              <w:rPr>
                <w:sz w:val="20"/>
                <w:szCs w:val="20"/>
              </w:rPr>
              <w:t>0</w:t>
            </w:r>
          </w:p>
        </w:tc>
        <w:tc>
          <w:tcPr>
            <w:tcW w:w="1418" w:type="dxa"/>
          </w:tcPr>
          <w:p w:rsidR="00544E01" w:rsidRPr="0097767A" w:rsidRDefault="00544E01" w:rsidP="00184976">
            <w:pPr>
              <w:spacing w:before="0"/>
              <w:rPr>
                <w:sz w:val="20"/>
                <w:szCs w:val="20"/>
              </w:rPr>
            </w:pPr>
            <w:r w:rsidRPr="0097767A">
              <w:rPr>
                <w:sz w:val="20"/>
                <w:szCs w:val="20"/>
              </w:rPr>
              <w:t>3</w:t>
            </w:r>
          </w:p>
        </w:tc>
        <w:tc>
          <w:tcPr>
            <w:tcW w:w="2229" w:type="dxa"/>
          </w:tcPr>
          <w:p w:rsidR="00544E01" w:rsidRPr="0097767A" w:rsidRDefault="00544E01" w:rsidP="00184976">
            <w:pPr>
              <w:spacing w:before="0"/>
              <w:rPr>
                <w:sz w:val="20"/>
                <w:szCs w:val="20"/>
              </w:rPr>
            </w:pPr>
            <w:r>
              <w:rPr>
                <w:sz w:val="20"/>
                <w:szCs w:val="20"/>
              </w:rPr>
              <w:t>LR-22-I-B-RI-4-3</w:t>
            </w:r>
          </w:p>
        </w:tc>
      </w:tr>
      <w:tr w:rsidR="00544E01" w:rsidRPr="0097767A" w:rsidTr="00184976">
        <w:tc>
          <w:tcPr>
            <w:tcW w:w="838" w:type="dxa"/>
          </w:tcPr>
          <w:p w:rsidR="00544E01" w:rsidRPr="0097767A" w:rsidRDefault="00544E01" w:rsidP="00184976">
            <w:pPr>
              <w:spacing w:before="0"/>
              <w:rPr>
                <w:sz w:val="20"/>
                <w:szCs w:val="20"/>
              </w:rPr>
            </w:pPr>
            <w:r w:rsidRPr="0097767A">
              <w:rPr>
                <w:sz w:val="20"/>
                <w:szCs w:val="20"/>
              </w:rPr>
              <w:t>A</w:t>
            </w:r>
          </w:p>
        </w:tc>
        <w:tc>
          <w:tcPr>
            <w:tcW w:w="1856" w:type="dxa"/>
          </w:tcPr>
          <w:p w:rsidR="00544E01" w:rsidRPr="0097767A" w:rsidRDefault="00544E01" w:rsidP="00184976">
            <w:pPr>
              <w:spacing w:before="0"/>
              <w:rPr>
                <w:sz w:val="20"/>
                <w:szCs w:val="20"/>
              </w:rPr>
            </w:pPr>
            <w:r w:rsidRPr="0097767A">
              <w:rPr>
                <w:sz w:val="20"/>
                <w:szCs w:val="20"/>
              </w:rPr>
              <w:t>4</w:t>
            </w:r>
          </w:p>
        </w:tc>
        <w:tc>
          <w:tcPr>
            <w:tcW w:w="1892" w:type="dxa"/>
          </w:tcPr>
          <w:p w:rsidR="00544E01" w:rsidRPr="0097767A" w:rsidRDefault="00544E01" w:rsidP="00184976">
            <w:pPr>
              <w:spacing w:before="0"/>
              <w:rPr>
                <w:sz w:val="20"/>
                <w:szCs w:val="20"/>
              </w:rPr>
            </w:pPr>
            <w:r w:rsidRPr="0097767A">
              <w:rPr>
                <w:sz w:val="20"/>
                <w:szCs w:val="20"/>
              </w:rPr>
              <w:t>0</w:t>
            </w:r>
          </w:p>
        </w:tc>
        <w:tc>
          <w:tcPr>
            <w:tcW w:w="1513" w:type="dxa"/>
          </w:tcPr>
          <w:p w:rsidR="00544E01" w:rsidRPr="0097767A" w:rsidRDefault="00544E01" w:rsidP="00184976">
            <w:pPr>
              <w:spacing w:before="0"/>
              <w:rPr>
                <w:sz w:val="20"/>
                <w:szCs w:val="20"/>
              </w:rPr>
            </w:pPr>
            <w:r w:rsidRPr="0097767A">
              <w:rPr>
                <w:sz w:val="20"/>
                <w:szCs w:val="20"/>
              </w:rPr>
              <w:t>0</w:t>
            </w:r>
          </w:p>
        </w:tc>
        <w:tc>
          <w:tcPr>
            <w:tcW w:w="813" w:type="dxa"/>
          </w:tcPr>
          <w:p w:rsidR="00544E01" w:rsidRPr="0097767A" w:rsidRDefault="00544E01" w:rsidP="00184976">
            <w:pPr>
              <w:spacing w:before="0"/>
              <w:rPr>
                <w:sz w:val="20"/>
                <w:szCs w:val="20"/>
              </w:rPr>
            </w:pPr>
            <w:r w:rsidRPr="0097767A">
              <w:rPr>
                <w:sz w:val="20"/>
                <w:szCs w:val="20"/>
              </w:rPr>
              <w:t>RI</w:t>
            </w:r>
          </w:p>
        </w:tc>
        <w:tc>
          <w:tcPr>
            <w:tcW w:w="2589" w:type="dxa"/>
          </w:tcPr>
          <w:p w:rsidR="00544E01" w:rsidRPr="0097767A" w:rsidRDefault="00544E01" w:rsidP="00184976">
            <w:pPr>
              <w:spacing w:before="0"/>
              <w:rPr>
                <w:sz w:val="20"/>
                <w:szCs w:val="20"/>
              </w:rPr>
            </w:pPr>
            <w:r>
              <w:rPr>
                <w:sz w:val="20"/>
                <w:szCs w:val="20"/>
              </w:rPr>
              <w:t>1</w:t>
            </w:r>
            <w:r w:rsidRPr="0097767A">
              <w:rPr>
                <w:sz w:val="20"/>
                <w:szCs w:val="20"/>
              </w:rPr>
              <w:t>0</w:t>
            </w:r>
          </w:p>
        </w:tc>
        <w:tc>
          <w:tcPr>
            <w:tcW w:w="1418" w:type="dxa"/>
          </w:tcPr>
          <w:p w:rsidR="00544E01" w:rsidRPr="0097767A" w:rsidRDefault="00544E01" w:rsidP="00184976">
            <w:pPr>
              <w:spacing w:before="0"/>
              <w:rPr>
                <w:sz w:val="20"/>
                <w:szCs w:val="20"/>
              </w:rPr>
            </w:pPr>
            <w:r w:rsidRPr="0097767A">
              <w:rPr>
                <w:sz w:val="20"/>
                <w:szCs w:val="20"/>
              </w:rPr>
              <w:t>0</w:t>
            </w:r>
          </w:p>
        </w:tc>
        <w:tc>
          <w:tcPr>
            <w:tcW w:w="1418" w:type="dxa"/>
          </w:tcPr>
          <w:p w:rsidR="00544E01" w:rsidRPr="0097767A" w:rsidRDefault="00544E01" w:rsidP="00184976">
            <w:pPr>
              <w:spacing w:before="0"/>
              <w:rPr>
                <w:sz w:val="20"/>
                <w:szCs w:val="20"/>
              </w:rPr>
            </w:pPr>
            <w:r w:rsidRPr="0097767A">
              <w:rPr>
                <w:sz w:val="20"/>
                <w:szCs w:val="20"/>
              </w:rPr>
              <w:t>0</w:t>
            </w:r>
          </w:p>
        </w:tc>
        <w:tc>
          <w:tcPr>
            <w:tcW w:w="1418" w:type="dxa"/>
          </w:tcPr>
          <w:p w:rsidR="00544E01" w:rsidRPr="0097767A" w:rsidRDefault="00544E01" w:rsidP="00184976">
            <w:pPr>
              <w:spacing w:before="0"/>
              <w:rPr>
                <w:sz w:val="20"/>
                <w:szCs w:val="20"/>
              </w:rPr>
            </w:pPr>
            <w:r w:rsidRPr="0097767A">
              <w:rPr>
                <w:sz w:val="20"/>
                <w:szCs w:val="20"/>
              </w:rPr>
              <w:t>4</w:t>
            </w:r>
          </w:p>
        </w:tc>
        <w:tc>
          <w:tcPr>
            <w:tcW w:w="2229" w:type="dxa"/>
          </w:tcPr>
          <w:p w:rsidR="00544E01" w:rsidRPr="0097767A" w:rsidRDefault="00544E01" w:rsidP="00184976">
            <w:pPr>
              <w:spacing w:before="0"/>
              <w:rPr>
                <w:sz w:val="20"/>
                <w:szCs w:val="20"/>
              </w:rPr>
            </w:pPr>
            <w:r>
              <w:rPr>
                <w:sz w:val="20"/>
                <w:szCs w:val="20"/>
              </w:rPr>
              <w:t>A-4-RI-10-4</w:t>
            </w:r>
          </w:p>
        </w:tc>
      </w:tr>
    </w:tbl>
    <w:p w:rsidR="00544E01" w:rsidRDefault="00544E01" w:rsidP="00544E01">
      <w:r w:rsidRPr="009E1519">
        <w:rPr>
          <w:b/>
        </w:rPr>
        <w:t>Nota:</w:t>
      </w:r>
      <w:r>
        <w:t xml:space="preserve"> Cuando el documento normativo no cuenta con fracción o inciso se omite anotar.</w:t>
      </w:r>
    </w:p>
    <w:p w:rsidR="00544E01" w:rsidRDefault="00544E01" w:rsidP="00544E01"/>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17"/>
        <w:gridCol w:w="6095"/>
      </w:tblGrid>
      <w:tr w:rsidR="00544E01" w:rsidRPr="0077747E" w:rsidTr="00184976">
        <w:tc>
          <w:tcPr>
            <w:tcW w:w="817" w:type="dxa"/>
          </w:tcPr>
          <w:p w:rsidR="00544E01" w:rsidRPr="0077747E" w:rsidRDefault="00544E01" w:rsidP="00184976">
            <w:pPr>
              <w:rPr>
                <w:sz w:val="20"/>
              </w:rPr>
            </w:pPr>
            <w:r w:rsidRPr="0077747E">
              <w:rPr>
                <w:sz w:val="20"/>
              </w:rPr>
              <w:t>PE</w:t>
            </w:r>
          </w:p>
        </w:tc>
        <w:tc>
          <w:tcPr>
            <w:tcW w:w="6095" w:type="dxa"/>
          </w:tcPr>
          <w:p w:rsidR="00544E01" w:rsidRPr="0077747E" w:rsidRDefault="00544E01" w:rsidP="00184976">
            <w:pPr>
              <w:rPr>
                <w:sz w:val="20"/>
              </w:rPr>
            </w:pPr>
            <w:r w:rsidRPr="0077747E">
              <w:rPr>
                <w:sz w:val="20"/>
              </w:rPr>
              <w:t>Ley Orgánica del Poder Ejecutivo del Estado de Jalisco.</w:t>
            </w:r>
          </w:p>
        </w:tc>
      </w:tr>
      <w:tr w:rsidR="00544E01" w:rsidRPr="0077747E" w:rsidTr="00184976">
        <w:tc>
          <w:tcPr>
            <w:tcW w:w="817" w:type="dxa"/>
          </w:tcPr>
          <w:p w:rsidR="00544E01" w:rsidRPr="0077747E" w:rsidRDefault="00544E01" w:rsidP="00184976">
            <w:pPr>
              <w:rPr>
                <w:sz w:val="20"/>
              </w:rPr>
            </w:pPr>
            <w:r w:rsidRPr="0077747E">
              <w:rPr>
                <w:sz w:val="20"/>
              </w:rPr>
              <w:t>DP</w:t>
            </w:r>
          </w:p>
        </w:tc>
        <w:tc>
          <w:tcPr>
            <w:tcW w:w="6095" w:type="dxa"/>
          </w:tcPr>
          <w:p w:rsidR="00544E01" w:rsidRPr="0077747E" w:rsidRDefault="00544E01" w:rsidP="00184976">
            <w:pPr>
              <w:rPr>
                <w:sz w:val="20"/>
              </w:rPr>
            </w:pPr>
            <w:r w:rsidRPr="0077747E">
              <w:rPr>
                <w:sz w:val="20"/>
              </w:rPr>
              <w:t>Ley Orgánica de la Dependencia o Paraestatal.</w:t>
            </w:r>
          </w:p>
        </w:tc>
      </w:tr>
      <w:tr w:rsidR="00544E01" w:rsidRPr="0077747E" w:rsidTr="00184976">
        <w:tc>
          <w:tcPr>
            <w:tcW w:w="817" w:type="dxa"/>
          </w:tcPr>
          <w:p w:rsidR="00544E01" w:rsidRPr="0077747E" w:rsidRDefault="00544E01" w:rsidP="00184976">
            <w:pPr>
              <w:rPr>
                <w:b/>
                <w:sz w:val="20"/>
              </w:rPr>
            </w:pPr>
            <w:r w:rsidRPr="0077747E">
              <w:rPr>
                <w:b/>
                <w:color w:val="C00000"/>
                <w:sz w:val="20"/>
              </w:rPr>
              <w:t>LR</w:t>
            </w:r>
          </w:p>
        </w:tc>
        <w:tc>
          <w:tcPr>
            <w:tcW w:w="6095" w:type="dxa"/>
          </w:tcPr>
          <w:p w:rsidR="00544E01" w:rsidRPr="0077747E" w:rsidRDefault="00544E01" w:rsidP="00184976">
            <w:pPr>
              <w:rPr>
                <w:sz w:val="20"/>
              </w:rPr>
            </w:pPr>
            <w:r w:rsidRPr="0077747E">
              <w:rPr>
                <w:sz w:val="20"/>
              </w:rPr>
              <w:t>Ley Reglamentaria (</w:t>
            </w:r>
            <w:proofErr w:type="spellStart"/>
            <w:r w:rsidRPr="0077747E">
              <w:rPr>
                <w:sz w:val="20"/>
              </w:rPr>
              <w:t>p.ej</w:t>
            </w:r>
            <w:proofErr w:type="spellEnd"/>
            <w:r w:rsidRPr="0077747E">
              <w:rPr>
                <w:sz w:val="20"/>
              </w:rPr>
              <w:t>: Ley de Adquisiciones</w:t>
            </w:r>
            <w:r>
              <w:rPr>
                <w:sz w:val="20"/>
              </w:rPr>
              <w:t xml:space="preserve"> = LA</w:t>
            </w:r>
            <w:r w:rsidRPr="0077747E">
              <w:rPr>
                <w:sz w:val="20"/>
              </w:rPr>
              <w:t>).</w:t>
            </w:r>
          </w:p>
        </w:tc>
      </w:tr>
      <w:tr w:rsidR="00544E01" w:rsidRPr="0077747E" w:rsidTr="00184976">
        <w:tc>
          <w:tcPr>
            <w:tcW w:w="817" w:type="dxa"/>
          </w:tcPr>
          <w:p w:rsidR="00544E01" w:rsidRPr="0077747E" w:rsidRDefault="00544E01" w:rsidP="00184976">
            <w:pPr>
              <w:rPr>
                <w:sz w:val="20"/>
              </w:rPr>
            </w:pPr>
            <w:r w:rsidRPr="0077747E">
              <w:rPr>
                <w:sz w:val="20"/>
              </w:rPr>
              <w:t>A</w:t>
            </w:r>
          </w:p>
        </w:tc>
        <w:tc>
          <w:tcPr>
            <w:tcW w:w="6095" w:type="dxa"/>
          </w:tcPr>
          <w:p w:rsidR="00544E01" w:rsidRPr="0077747E" w:rsidRDefault="00544E01" w:rsidP="00184976">
            <w:pPr>
              <w:rPr>
                <w:sz w:val="20"/>
              </w:rPr>
            </w:pPr>
            <w:r w:rsidRPr="0077747E">
              <w:rPr>
                <w:sz w:val="20"/>
              </w:rPr>
              <w:t>Acuerdo del Gobernador.</w:t>
            </w:r>
          </w:p>
        </w:tc>
      </w:tr>
    </w:tbl>
    <w:p w:rsidR="00544E01" w:rsidRPr="00F0512C" w:rsidRDefault="00544E01" w:rsidP="00544E01">
      <w:pPr>
        <w:pStyle w:val="Ttulo3"/>
      </w:pPr>
      <w:bookmarkStart w:id="370" w:name="_Toc455664428"/>
      <w:r w:rsidRPr="00F0512C">
        <w:lastRenderedPageBreak/>
        <w:t>Suplencias</w:t>
      </w:r>
      <w:bookmarkEnd w:id="370"/>
      <w:r w:rsidRPr="00F0512C">
        <w:t xml:space="preserve"> </w:t>
      </w:r>
    </w:p>
    <w:p w:rsidR="00544E01" w:rsidRDefault="00544E01" w:rsidP="00544E01"/>
    <w:p w:rsidR="00544E01" w:rsidRDefault="00544E01" w:rsidP="00544E01">
      <w:r w:rsidRPr="00771E88">
        <w:rPr>
          <w:rFonts w:ascii="Arial" w:eastAsiaTheme="minorEastAsia" w:hAnsi="Arial" w:cs="Arial"/>
          <w:szCs w:val="24"/>
          <w:lang w:eastAsia="es-MX"/>
        </w:rPr>
        <w:t>Las ausencias de los titulares de las unidades administrativas serán suplidas por el trabajador de jerarquía inmediata inferior adscrito a la unidad correspondiente o, en su caso, por quién el director general</w:t>
      </w:r>
      <w:r>
        <w:rPr>
          <w:rFonts w:ascii="Arial" w:eastAsiaTheme="minorEastAsia" w:hAnsi="Arial" w:cs="Arial"/>
          <w:szCs w:val="24"/>
          <w:lang w:eastAsia="es-MX"/>
        </w:rPr>
        <w:t xml:space="preserve"> designe, de acuerdo al artículo 8 del Estatuto Orgánico del IIEG.</w:t>
      </w:r>
    </w:p>
    <w:p w:rsidR="00544E01" w:rsidRDefault="00544E01" w:rsidP="00544E01"/>
    <w:p w:rsidR="00544E01" w:rsidRDefault="00544E01" w:rsidP="00544E01">
      <w:pPr>
        <w:spacing w:before="0" w:after="200" w:line="276" w:lineRule="auto"/>
        <w:jc w:val="left"/>
      </w:pPr>
      <w:r>
        <w:br w:type="page"/>
      </w:r>
    </w:p>
    <w:p w:rsidR="00544E01" w:rsidRDefault="00544E01" w:rsidP="00A0039A">
      <w:pPr>
        <w:pStyle w:val="Ttulo2"/>
        <w:numPr>
          <w:ilvl w:val="0"/>
          <w:numId w:val="12"/>
        </w:numPr>
      </w:pPr>
      <w:bookmarkStart w:id="371" w:name="_Toc455664429"/>
      <w:r w:rsidRPr="006B0127">
        <w:lastRenderedPageBreak/>
        <w:t>Inventario</w:t>
      </w:r>
      <w:r>
        <w:t xml:space="preserve"> y d</w:t>
      </w:r>
      <w:r w:rsidRPr="007C111F">
        <w:t>escripción de los procedimientos</w:t>
      </w:r>
      <w:bookmarkEnd w:id="371"/>
      <w:r w:rsidRPr="007C111F">
        <w:t xml:space="preserve"> </w:t>
      </w:r>
    </w:p>
    <w:p w:rsidR="00544E01" w:rsidRDefault="00544E01" w:rsidP="00544E01">
      <w:r w:rsidRPr="003D49CC">
        <w:t xml:space="preserve">Se ha presentado el organigrama que expresa las relaciones jerárquicas y funcionales de </w:t>
      </w:r>
      <w:r w:rsidRPr="00815D03">
        <w:t xml:space="preserve">la organización con relación </w:t>
      </w:r>
      <w:r w:rsidRPr="008316B1">
        <w:t>a su(s) Macro-proceso(s)</w:t>
      </w:r>
      <w:r w:rsidRPr="003D49CC">
        <w:t>. A ese organigrama se asocian las fichas de responsabilidades funcionales, mismas que expresan el contenido del trabajo de las áreas y sus responsables, en la consecución de los procesos. A continuación, se presenta un listado detallado de los procesos que asocia, al mismo tiempo, la instancia que tiene bajo su adecuado funcionamiento y los servicios derivados de los mismos.</w:t>
      </w:r>
    </w:p>
    <w:p w:rsidR="00544E01" w:rsidRPr="007D4452" w:rsidRDefault="00544E01" w:rsidP="00544E01">
      <w:pPr>
        <w:pStyle w:val="Ttulo3"/>
      </w:pPr>
      <w:bookmarkStart w:id="372" w:name="_Toc455664430"/>
      <w:r>
        <w:t>Inventario de procedimientos</w:t>
      </w:r>
      <w:bookmarkEnd w:id="372"/>
    </w:p>
    <w:tbl>
      <w:tblPr>
        <w:tblW w:w="15900" w:type="dxa"/>
        <w:tblInd w:w="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742"/>
        <w:gridCol w:w="2885"/>
        <w:gridCol w:w="540"/>
        <w:gridCol w:w="1822"/>
        <w:gridCol w:w="498"/>
        <w:gridCol w:w="1938"/>
        <w:gridCol w:w="498"/>
        <w:gridCol w:w="1837"/>
        <w:gridCol w:w="522"/>
        <w:gridCol w:w="1946"/>
        <w:gridCol w:w="675"/>
        <w:gridCol w:w="1997"/>
      </w:tblGrid>
      <w:tr w:rsidR="00544E01" w:rsidRPr="007D4452" w:rsidTr="00184976">
        <w:trPr>
          <w:trHeight w:val="315"/>
        </w:trPr>
        <w:tc>
          <w:tcPr>
            <w:tcW w:w="742" w:type="dxa"/>
            <w:vMerge w:val="restart"/>
            <w:shd w:val="clear" w:color="auto" w:fill="F2F2F2" w:themeFill="background1" w:themeFillShade="F2"/>
            <w:vAlign w:val="center"/>
            <w:hideMark/>
          </w:tcPr>
          <w:p w:rsidR="00544E01" w:rsidRPr="007D4452" w:rsidRDefault="00544E01" w:rsidP="00184976">
            <w:pPr>
              <w:spacing w:after="0"/>
              <w:jc w:val="center"/>
              <w:rPr>
                <w:rFonts w:asciiTheme="minorHAnsi" w:eastAsia="Times New Roman" w:hAnsiTheme="minorHAnsi" w:cs="Times New Roman"/>
                <w:b/>
                <w:bCs/>
                <w:lang w:eastAsia="es-MX"/>
              </w:rPr>
            </w:pPr>
            <w:proofErr w:type="spellStart"/>
            <w:r w:rsidRPr="007D4452">
              <w:rPr>
                <w:rFonts w:asciiTheme="minorHAnsi" w:eastAsia="Times New Roman" w:hAnsiTheme="minorHAnsi" w:cs="Times New Roman"/>
                <w:b/>
                <w:bCs/>
                <w:sz w:val="22"/>
                <w:lang w:eastAsia="es-MX"/>
              </w:rPr>
              <w:t>Dep</w:t>
            </w:r>
            <w:proofErr w:type="spellEnd"/>
            <w:r w:rsidRPr="007D4452">
              <w:rPr>
                <w:rFonts w:asciiTheme="minorHAnsi" w:eastAsia="Times New Roman" w:hAnsiTheme="minorHAnsi" w:cs="Times New Roman"/>
                <w:b/>
                <w:bCs/>
                <w:sz w:val="22"/>
                <w:lang w:eastAsia="es-MX"/>
              </w:rPr>
              <w:t>.</w:t>
            </w:r>
          </w:p>
        </w:tc>
        <w:tc>
          <w:tcPr>
            <w:tcW w:w="2885" w:type="dxa"/>
            <w:vMerge w:val="restart"/>
            <w:shd w:val="clear" w:color="auto" w:fill="F2F2F2" w:themeFill="background1" w:themeFillShade="F2"/>
            <w:vAlign w:val="center"/>
            <w:hideMark/>
          </w:tcPr>
          <w:p w:rsidR="00544E01" w:rsidRPr="007D4452" w:rsidRDefault="00544E01"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Referencia normativa</w:t>
            </w:r>
          </w:p>
        </w:tc>
        <w:tc>
          <w:tcPr>
            <w:tcW w:w="2362" w:type="dxa"/>
            <w:gridSpan w:val="2"/>
            <w:shd w:val="clear" w:color="auto" w:fill="F2F2F2" w:themeFill="background1" w:themeFillShade="F2"/>
            <w:vAlign w:val="center"/>
            <w:hideMark/>
          </w:tcPr>
          <w:p w:rsidR="00544E01" w:rsidRPr="007D4452" w:rsidRDefault="00544E01"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Macro proceso</w:t>
            </w:r>
          </w:p>
        </w:tc>
        <w:tc>
          <w:tcPr>
            <w:tcW w:w="2436" w:type="dxa"/>
            <w:gridSpan w:val="2"/>
            <w:shd w:val="clear" w:color="auto" w:fill="F2F2F2" w:themeFill="background1" w:themeFillShade="F2"/>
            <w:vAlign w:val="center"/>
            <w:hideMark/>
          </w:tcPr>
          <w:p w:rsidR="00544E01" w:rsidRPr="007D4452" w:rsidRDefault="00544E01"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Proceso</w:t>
            </w:r>
          </w:p>
        </w:tc>
        <w:tc>
          <w:tcPr>
            <w:tcW w:w="2335" w:type="dxa"/>
            <w:gridSpan w:val="2"/>
            <w:shd w:val="clear" w:color="auto" w:fill="F2F2F2" w:themeFill="background1" w:themeFillShade="F2"/>
            <w:vAlign w:val="center"/>
            <w:hideMark/>
          </w:tcPr>
          <w:p w:rsidR="00544E01" w:rsidRPr="007D4452" w:rsidRDefault="00544E01"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Sub proceso</w:t>
            </w:r>
          </w:p>
        </w:tc>
        <w:tc>
          <w:tcPr>
            <w:tcW w:w="2468" w:type="dxa"/>
            <w:gridSpan w:val="2"/>
            <w:shd w:val="clear" w:color="auto" w:fill="F2F2F2" w:themeFill="background1" w:themeFillShade="F2"/>
            <w:vAlign w:val="center"/>
            <w:hideMark/>
          </w:tcPr>
          <w:p w:rsidR="00544E01" w:rsidRPr="007D4452" w:rsidRDefault="00544E01"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Procedimiento</w:t>
            </w:r>
          </w:p>
        </w:tc>
        <w:tc>
          <w:tcPr>
            <w:tcW w:w="2672" w:type="dxa"/>
            <w:gridSpan w:val="2"/>
            <w:shd w:val="clear" w:color="auto" w:fill="F2F2F2" w:themeFill="background1" w:themeFillShade="F2"/>
            <w:vAlign w:val="center"/>
            <w:hideMark/>
          </w:tcPr>
          <w:p w:rsidR="00544E01" w:rsidRPr="007D4452" w:rsidRDefault="00544E01"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Servicio</w:t>
            </w:r>
          </w:p>
        </w:tc>
      </w:tr>
      <w:tr w:rsidR="00544E01" w:rsidRPr="007D4452" w:rsidTr="00184976">
        <w:trPr>
          <w:trHeight w:val="405"/>
        </w:trPr>
        <w:tc>
          <w:tcPr>
            <w:tcW w:w="742" w:type="dxa"/>
            <w:vMerge/>
            <w:shd w:val="clear" w:color="auto" w:fill="F2F2F2" w:themeFill="background1" w:themeFillShade="F2"/>
            <w:vAlign w:val="center"/>
            <w:hideMark/>
          </w:tcPr>
          <w:p w:rsidR="00544E01" w:rsidRPr="007D4452" w:rsidRDefault="00544E01" w:rsidP="00184976">
            <w:pPr>
              <w:spacing w:after="0"/>
              <w:rPr>
                <w:rFonts w:asciiTheme="minorHAnsi" w:eastAsia="Times New Roman" w:hAnsiTheme="minorHAnsi" w:cs="Times New Roman"/>
                <w:b/>
                <w:bCs/>
                <w:lang w:eastAsia="es-MX"/>
              </w:rPr>
            </w:pPr>
          </w:p>
        </w:tc>
        <w:tc>
          <w:tcPr>
            <w:tcW w:w="2885" w:type="dxa"/>
            <w:vMerge/>
            <w:shd w:val="clear" w:color="auto" w:fill="F2F2F2" w:themeFill="background1" w:themeFillShade="F2"/>
            <w:vAlign w:val="center"/>
            <w:hideMark/>
          </w:tcPr>
          <w:p w:rsidR="00544E01" w:rsidRPr="007D4452" w:rsidRDefault="00544E01" w:rsidP="00184976">
            <w:pPr>
              <w:spacing w:after="0"/>
              <w:rPr>
                <w:rFonts w:asciiTheme="minorHAnsi" w:eastAsia="Times New Roman" w:hAnsiTheme="minorHAnsi" w:cs="Times New Roman"/>
                <w:b/>
                <w:bCs/>
                <w:lang w:eastAsia="es-MX"/>
              </w:rPr>
            </w:pPr>
          </w:p>
        </w:tc>
        <w:tc>
          <w:tcPr>
            <w:tcW w:w="540" w:type="dxa"/>
            <w:shd w:val="clear" w:color="auto" w:fill="F2F2F2" w:themeFill="background1" w:themeFillShade="F2"/>
            <w:vAlign w:val="center"/>
            <w:hideMark/>
          </w:tcPr>
          <w:p w:rsidR="00544E01" w:rsidRPr="007D4452" w:rsidRDefault="00544E01"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Tipo</w:t>
            </w:r>
          </w:p>
        </w:tc>
        <w:tc>
          <w:tcPr>
            <w:tcW w:w="1822" w:type="dxa"/>
            <w:shd w:val="clear" w:color="auto" w:fill="F2F2F2" w:themeFill="background1" w:themeFillShade="F2"/>
            <w:vAlign w:val="center"/>
            <w:hideMark/>
          </w:tcPr>
          <w:p w:rsidR="00544E01" w:rsidRPr="007D4452" w:rsidRDefault="00544E01"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c>
          <w:tcPr>
            <w:tcW w:w="498" w:type="dxa"/>
            <w:shd w:val="clear" w:color="auto" w:fill="F2F2F2" w:themeFill="background1" w:themeFillShade="F2"/>
            <w:vAlign w:val="center"/>
            <w:hideMark/>
          </w:tcPr>
          <w:p w:rsidR="00544E01" w:rsidRPr="007D4452" w:rsidRDefault="00544E01"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w:t>
            </w:r>
          </w:p>
        </w:tc>
        <w:tc>
          <w:tcPr>
            <w:tcW w:w="1938" w:type="dxa"/>
            <w:shd w:val="clear" w:color="auto" w:fill="F2F2F2" w:themeFill="background1" w:themeFillShade="F2"/>
            <w:vAlign w:val="center"/>
            <w:hideMark/>
          </w:tcPr>
          <w:p w:rsidR="00544E01" w:rsidRPr="007D4452" w:rsidRDefault="00544E01"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c>
          <w:tcPr>
            <w:tcW w:w="498" w:type="dxa"/>
            <w:shd w:val="clear" w:color="auto" w:fill="F2F2F2" w:themeFill="background1" w:themeFillShade="F2"/>
            <w:vAlign w:val="center"/>
            <w:hideMark/>
          </w:tcPr>
          <w:p w:rsidR="00544E01" w:rsidRPr="007D4452" w:rsidRDefault="00544E01"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w:t>
            </w:r>
          </w:p>
        </w:tc>
        <w:tc>
          <w:tcPr>
            <w:tcW w:w="1837" w:type="dxa"/>
            <w:shd w:val="clear" w:color="auto" w:fill="F2F2F2" w:themeFill="background1" w:themeFillShade="F2"/>
            <w:vAlign w:val="center"/>
            <w:hideMark/>
          </w:tcPr>
          <w:p w:rsidR="00544E01" w:rsidRPr="007D4452" w:rsidRDefault="00544E01"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c>
          <w:tcPr>
            <w:tcW w:w="522" w:type="dxa"/>
            <w:shd w:val="clear" w:color="auto" w:fill="F2F2F2" w:themeFill="background1" w:themeFillShade="F2"/>
            <w:vAlign w:val="center"/>
            <w:hideMark/>
          </w:tcPr>
          <w:p w:rsidR="00544E01" w:rsidRPr="007D4452" w:rsidRDefault="00544E01"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w:t>
            </w:r>
          </w:p>
        </w:tc>
        <w:tc>
          <w:tcPr>
            <w:tcW w:w="1946" w:type="dxa"/>
            <w:shd w:val="clear" w:color="auto" w:fill="F2F2F2" w:themeFill="background1" w:themeFillShade="F2"/>
            <w:vAlign w:val="center"/>
            <w:hideMark/>
          </w:tcPr>
          <w:p w:rsidR="00544E01" w:rsidRPr="007D4452" w:rsidRDefault="00544E01"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c>
          <w:tcPr>
            <w:tcW w:w="675" w:type="dxa"/>
            <w:shd w:val="clear" w:color="auto" w:fill="F2F2F2" w:themeFill="background1" w:themeFillShade="F2"/>
            <w:vAlign w:val="center"/>
            <w:hideMark/>
          </w:tcPr>
          <w:p w:rsidR="00544E01" w:rsidRPr="007D4452" w:rsidRDefault="00544E01"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Tipo</w:t>
            </w:r>
          </w:p>
        </w:tc>
        <w:tc>
          <w:tcPr>
            <w:tcW w:w="1997" w:type="dxa"/>
            <w:shd w:val="clear" w:color="auto" w:fill="F2F2F2" w:themeFill="background1" w:themeFillShade="F2"/>
            <w:vAlign w:val="center"/>
            <w:hideMark/>
          </w:tcPr>
          <w:p w:rsidR="00544E01" w:rsidRPr="007D4452" w:rsidRDefault="00544E01"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r>
      <w:tr w:rsidR="00544E01" w:rsidRPr="007D4452" w:rsidTr="00184976">
        <w:trPr>
          <w:trHeight w:val="447"/>
        </w:trPr>
        <w:tc>
          <w:tcPr>
            <w:tcW w:w="742" w:type="dxa"/>
            <w:shd w:val="clear" w:color="auto" w:fill="auto"/>
            <w:noWrap/>
            <w:vAlign w:val="center"/>
          </w:tcPr>
          <w:p w:rsidR="00544E01" w:rsidRPr="001A6180" w:rsidRDefault="00544E01" w:rsidP="00184976">
            <w:pPr>
              <w:jc w:val="center"/>
              <w:rPr>
                <w:sz w:val="20"/>
                <w:szCs w:val="20"/>
              </w:rPr>
            </w:pPr>
          </w:p>
        </w:tc>
        <w:tc>
          <w:tcPr>
            <w:tcW w:w="2885" w:type="dxa"/>
            <w:shd w:val="clear" w:color="auto" w:fill="auto"/>
            <w:vAlign w:val="center"/>
          </w:tcPr>
          <w:p w:rsidR="00544E01" w:rsidRPr="001A6180" w:rsidRDefault="00544E01" w:rsidP="00184976">
            <w:pPr>
              <w:jc w:val="center"/>
              <w:rPr>
                <w:color w:val="000000"/>
                <w:sz w:val="20"/>
                <w:szCs w:val="20"/>
              </w:rPr>
            </w:pPr>
            <w:r w:rsidRPr="001A6180">
              <w:rPr>
                <w:color w:val="000000"/>
                <w:sz w:val="20"/>
                <w:szCs w:val="20"/>
              </w:rPr>
              <w:t>DP 3 II,III,IV,V RI 12 V,VII,X,XI,XII,XIII,XX,XXII EO 29</w:t>
            </w:r>
          </w:p>
          <w:p w:rsidR="00544E01" w:rsidRPr="001A6180" w:rsidRDefault="00544E01" w:rsidP="00184976">
            <w:pPr>
              <w:jc w:val="center"/>
              <w:rPr>
                <w:color w:val="000000"/>
                <w:sz w:val="20"/>
                <w:szCs w:val="20"/>
              </w:rPr>
            </w:pPr>
            <w:r w:rsidRPr="001A6180">
              <w:rPr>
                <w:color w:val="000000"/>
                <w:sz w:val="20"/>
                <w:szCs w:val="20"/>
              </w:rPr>
              <w:t xml:space="preserve">DP 10 </w:t>
            </w:r>
            <w:proofErr w:type="spellStart"/>
            <w:r w:rsidRPr="001A6180">
              <w:rPr>
                <w:color w:val="000000"/>
                <w:sz w:val="20"/>
                <w:szCs w:val="20"/>
              </w:rPr>
              <w:t>II,IV,VII,Xll</w:t>
            </w:r>
            <w:proofErr w:type="spellEnd"/>
            <w:r w:rsidRPr="001A6180">
              <w:rPr>
                <w:color w:val="000000"/>
                <w:sz w:val="20"/>
                <w:szCs w:val="20"/>
              </w:rPr>
              <w:t xml:space="preserve"> RI 12 V,VII,X,XI,XII,XIII,XX,XXII EO 29</w:t>
            </w:r>
          </w:p>
          <w:p w:rsidR="00544E01" w:rsidRPr="001A6180" w:rsidRDefault="00544E01" w:rsidP="00184976">
            <w:pPr>
              <w:jc w:val="center"/>
              <w:rPr>
                <w:sz w:val="20"/>
                <w:szCs w:val="20"/>
              </w:rPr>
            </w:pPr>
          </w:p>
        </w:tc>
        <w:tc>
          <w:tcPr>
            <w:tcW w:w="540" w:type="dxa"/>
            <w:shd w:val="clear" w:color="auto" w:fill="auto"/>
            <w:vAlign w:val="center"/>
          </w:tcPr>
          <w:p w:rsidR="00544E01" w:rsidRPr="001A6180" w:rsidRDefault="00544E01" w:rsidP="00184976">
            <w:pPr>
              <w:jc w:val="center"/>
              <w:rPr>
                <w:sz w:val="20"/>
                <w:szCs w:val="20"/>
              </w:rPr>
            </w:pPr>
          </w:p>
        </w:tc>
        <w:tc>
          <w:tcPr>
            <w:tcW w:w="1822" w:type="dxa"/>
            <w:shd w:val="clear" w:color="auto" w:fill="auto"/>
            <w:vAlign w:val="center"/>
          </w:tcPr>
          <w:p w:rsidR="00544E01" w:rsidRPr="001A6180" w:rsidRDefault="00544E01" w:rsidP="00184976">
            <w:pPr>
              <w:jc w:val="center"/>
              <w:rPr>
                <w:sz w:val="20"/>
                <w:szCs w:val="20"/>
              </w:rPr>
            </w:pPr>
          </w:p>
        </w:tc>
        <w:tc>
          <w:tcPr>
            <w:tcW w:w="498" w:type="dxa"/>
            <w:shd w:val="clear" w:color="auto" w:fill="auto"/>
            <w:vAlign w:val="center"/>
          </w:tcPr>
          <w:p w:rsidR="00544E01" w:rsidRPr="001A6180" w:rsidRDefault="00544E01" w:rsidP="00184976">
            <w:pPr>
              <w:jc w:val="center"/>
              <w:rPr>
                <w:sz w:val="20"/>
                <w:szCs w:val="20"/>
              </w:rPr>
            </w:pPr>
          </w:p>
        </w:tc>
        <w:tc>
          <w:tcPr>
            <w:tcW w:w="1938" w:type="dxa"/>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Soporte Especializado a Equipo y/o Sistemas de Información Estadística y Geográfica</w:t>
            </w:r>
          </w:p>
        </w:tc>
        <w:tc>
          <w:tcPr>
            <w:tcW w:w="498" w:type="dxa"/>
            <w:shd w:val="clear" w:color="auto" w:fill="auto"/>
            <w:vAlign w:val="center"/>
          </w:tcPr>
          <w:p w:rsidR="00544E01" w:rsidRPr="001A6180" w:rsidRDefault="00544E01" w:rsidP="00184976">
            <w:pPr>
              <w:jc w:val="center"/>
              <w:rPr>
                <w:sz w:val="20"/>
                <w:szCs w:val="20"/>
              </w:rPr>
            </w:pPr>
          </w:p>
        </w:tc>
        <w:tc>
          <w:tcPr>
            <w:tcW w:w="1837" w:type="dxa"/>
            <w:shd w:val="clear" w:color="auto" w:fill="auto"/>
            <w:vAlign w:val="center"/>
          </w:tcPr>
          <w:p w:rsidR="00544E01" w:rsidRPr="001A6180" w:rsidRDefault="00544E01" w:rsidP="00184976">
            <w:pPr>
              <w:jc w:val="center"/>
              <w:rPr>
                <w:sz w:val="20"/>
                <w:szCs w:val="20"/>
              </w:rPr>
            </w:pPr>
          </w:p>
        </w:tc>
        <w:tc>
          <w:tcPr>
            <w:tcW w:w="522" w:type="dxa"/>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p>
        </w:tc>
        <w:tc>
          <w:tcPr>
            <w:tcW w:w="1946" w:type="dxa"/>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Soporte Especializado a Equipo y/o Sistemas de Información Estadística y Geográfica</w:t>
            </w:r>
          </w:p>
        </w:tc>
        <w:tc>
          <w:tcPr>
            <w:tcW w:w="675" w:type="dxa"/>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p>
        </w:tc>
        <w:tc>
          <w:tcPr>
            <w:tcW w:w="1997" w:type="dxa"/>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El Sistema Integral de Información Geográfica Municipal (SIIGEM)</w:t>
            </w:r>
          </w:p>
        </w:tc>
      </w:tr>
      <w:tr w:rsidR="00544E01" w:rsidRPr="007D4452" w:rsidTr="00184976">
        <w:trPr>
          <w:trHeight w:val="447"/>
        </w:trPr>
        <w:tc>
          <w:tcPr>
            <w:tcW w:w="742" w:type="dxa"/>
            <w:shd w:val="clear" w:color="auto" w:fill="auto"/>
            <w:noWrap/>
            <w:vAlign w:val="center"/>
          </w:tcPr>
          <w:p w:rsidR="00544E01" w:rsidRPr="001A6180" w:rsidRDefault="00544E01" w:rsidP="00184976">
            <w:pPr>
              <w:jc w:val="center"/>
              <w:rPr>
                <w:sz w:val="20"/>
                <w:szCs w:val="20"/>
              </w:rPr>
            </w:pPr>
          </w:p>
        </w:tc>
        <w:tc>
          <w:tcPr>
            <w:tcW w:w="2885" w:type="dxa"/>
            <w:shd w:val="clear" w:color="auto" w:fill="auto"/>
            <w:vAlign w:val="center"/>
          </w:tcPr>
          <w:p w:rsidR="00544E01" w:rsidRPr="001A6180" w:rsidRDefault="00544E01" w:rsidP="00184976">
            <w:pPr>
              <w:jc w:val="center"/>
              <w:rPr>
                <w:color w:val="000000"/>
                <w:sz w:val="20"/>
                <w:szCs w:val="20"/>
                <w:lang w:val="en-US"/>
              </w:rPr>
            </w:pPr>
            <w:r w:rsidRPr="001A6180">
              <w:rPr>
                <w:color w:val="000000"/>
                <w:sz w:val="20"/>
                <w:szCs w:val="20"/>
                <w:lang w:val="en-US"/>
              </w:rPr>
              <w:t xml:space="preserve">DP 10 </w:t>
            </w:r>
            <w:proofErr w:type="spellStart"/>
            <w:r w:rsidRPr="001A6180">
              <w:rPr>
                <w:color w:val="000000"/>
                <w:sz w:val="20"/>
                <w:szCs w:val="20"/>
                <w:lang w:val="en-US"/>
              </w:rPr>
              <w:t>II,IV,VII,Xll</w:t>
            </w:r>
            <w:proofErr w:type="spellEnd"/>
            <w:r w:rsidRPr="001A6180">
              <w:rPr>
                <w:color w:val="000000"/>
                <w:sz w:val="20"/>
                <w:szCs w:val="20"/>
                <w:lang w:val="en-US"/>
              </w:rPr>
              <w:t xml:space="preserve"> RI 12 V,VII,X,XI,XII,XIII,XX,XXII EO 29</w:t>
            </w:r>
          </w:p>
          <w:p w:rsidR="00544E01" w:rsidRPr="001A6180" w:rsidRDefault="00544E01" w:rsidP="00184976">
            <w:pPr>
              <w:jc w:val="center"/>
              <w:rPr>
                <w:sz w:val="20"/>
                <w:szCs w:val="20"/>
                <w:lang w:val="en-US"/>
              </w:rPr>
            </w:pPr>
          </w:p>
        </w:tc>
        <w:tc>
          <w:tcPr>
            <w:tcW w:w="540" w:type="dxa"/>
            <w:shd w:val="clear" w:color="auto" w:fill="auto"/>
            <w:vAlign w:val="center"/>
          </w:tcPr>
          <w:p w:rsidR="00544E01" w:rsidRPr="001A6180" w:rsidRDefault="00544E01" w:rsidP="00184976">
            <w:pPr>
              <w:jc w:val="center"/>
              <w:rPr>
                <w:sz w:val="20"/>
                <w:szCs w:val="20"/>
                <w:lang w:val="en-US"/>
              </w:rPr>
            </w:pPr>
          </w:p>
        </w:tc>
        <w:tc>
          <w:tcPr>
            <w:tcW w:w="1822" w:type="dxa"/>
            <w:shd w:val="clear" w:color="auto" w:fill="auto"/>
            <w:vAlign w:val="center"/>
          </w:tcPr>
          <w:p w:rsidR="00544E01" w:rsidRPr="001A6180" w:rsidRDefault="00544E01" w:rsidP="00184976">
            <w:pPr>
              <w:jc w:val="center"/>
              <w:rPr>
                <w:sz w:val="20"/>
                <w:szCs w:val="20"/>
                <w:lang w:val="en-US"/>
              </w:rPr>
            </w:pPr>
          </w:p>
        </w:tc>
        <w:tc>
          <w:tcPr>
            <w:tcW w:w="498" w:type="dxa"/>
            <w:shd w:val="clear" w:color="auto" w:fill="auto"/>
            <w:vAlign w:val="center"/>
          </w:tcPr>
          <w:p w:rsidR="00544E01" w:rsidRPr="001A6180" w:rsidRDefault="00544E01" w:rsidP="00184976">
            <w:pPr>
              <w:jc w:val="center"/>
              <w:rPr>
                <w:sz w:val="20"/>
                <w:szCs w:val="20"/>
                <w:lang w:val="en-US"/>
              </w:rPr>
            </w:pPr>
          </w:p>
        </w:tc>
        <w:tc>
          <w:tcPr>
            <w:tcW w:w="1938" w:type="dxa"/>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Desarrollo y/o Actualización de Cubo</w:t>
            </w:r>
          </w:p>
        </w:tc>
        <w:tc>
          <w:tcPr>
            <w:tcW w:w="498" w:type="dxa"/>
            <w:shd w:val="clear" w:color="auto" w:fill="auto"/>
            <w:vAlign w:val="center"/>
          </w:tcPr>
          <w:p w:rsidR="00544E01" w:rsidRPr="001A6180" w:rsidRDefault="00544E01" w:rsidP="00184976">
            <w:pPr>
              <w:jc w:val="center"/>
              <w:rPr>
                <w:sz w:val="20"/>
                <w:szCs w:val="20"/>
              </w:rPr>
            </w:pPr>
          </w:p>
        </w:tc>
        <w:tc>
          <w:tcPr>
            <w:tcW w:w="1837" w:type="dxa"/>
            <w:shd w:val="clear" w:color="auto" w:fill="auto"/>
            <w:vAlign w:val="center"/>
          </w:tcPr>
          <w:p w:rsidR="00544E01" w:rsidRPr="001A6180" w:rsidRDefault="00544E01" w:rsidP="00184976">
            <w:pPr>
              <w:jc w:val="center"/>
              <w:rPr>
                <w:sz w:val="20"/>
                <w:szCs w:val="20"/>
              </w:rPr>
            </w:pPr>
          </w:p>
        </w:tc>
        <w:tc>
          <w:tcPr>
            <w:tcW w:w="522" w:type="dxa"/>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p>
        </w:tc>
        <w:tc>
          <w:tcPr>
            <w:tcW w:w="1946" w:type="dxa"/>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Desarrollo y/o Actualización de Cubo</w:t>
            </w:r>
          </w:p>
        </w:tc>
        <w:tc>
          <w:tcPr>
            <w:tcW w:w="675" w:type="dxa"/>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p>
        </w:tc>
        <w:tc>
          <w:tcPr>
            <w:tcW w:w="1997" w:type="dxa"/>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Sistema de Información de Empleo en ambiente de BI</w:t>
            </w:r>
          </w:p>
        </w:tc>
      </w:tr>
      <w:tr w:rsidR="00544E01" w:rsidRPr="007D4452" w:rsidTr="00184976">
        <w:trPr>
          <w:trHeight w:val="447"/>
        </w:trPr>
        <w:tc>
          <w:tcPr>
            <w:tcW w:w="742" w:type="dxa"/>
            <w:shd w:val="clear" w:color="auto" w:fill="auto"/>
            <w:noWrap/>
            <w:vAlign w:val="center"/>
          </w:tcPr>
          <w:p w:rsidR="00544E01" w:rsidRPr="001A6180" w:rsidRDefault="00544E01" w:rsidP="00184976">
            <w:pPr>
              <w:jc w:val="center"/>
              <w:rPr>
                <w:sz w:val="20"/>
                <w:szCs w:val="20"/>
              </w:rPr>
            </w:pPr>
          </w:p>
        </w:tc>
        <w:tc>
          <w:tcPr>
            <w:tcW w:w="2885" w:type="dxa"/>
            <w:shd w:val="clear" w:color="auto" w:fill="auto"/>
            <w:vAlign w:val="center"/>
          </w:tcPr>
          <w:p w:rsidR="00544E01" w:rsidRPr="001A6180" w:rsidRDefault="00544E01" w:rsidP="00184976">
            <w:pPr>
              <w:jc w:val="center"/>
              <w:rPr>
                <w:color w:val="000000"/>
                <w:sz w:val="20"/>
                <w:szCs w:val="20"/>
              </w:rPr>
            </w:pPr>
            <w:r w:rsidRPr="001A6180">
              <w:rPr>
                <w:color w:val="000000"/>
                <w:sz w:val="20"/>
                <w:szCs w:val="20"/>
              </w:rPr>
              <w:t>DP 3 II,III,IV,V RI 12 V,VII,X,XI,XII,XIII,XX,XXII EO 29</w:t>
            </w:r>
          </w:p>
          <w:p w:rsidR="00544E01" w:rsidRPr="001A6180" w:rsidRDefault="00544E01" w:rsidP="00184976">
            <w:pPr>
              <w:jc w:val="center"/>
              <w:rPr>
                <w:color w:val="000000"/>
                <w:sz w:val="20"/>
                <w:szCs w:val="20"/>
              </w:rPr>
            </w:pPr>
            <w:r w:rsidRPr="001A6180">
              <w:rPr>
                <w:color w:val="000000"/>
                <w:sz w:val="20"/>
                <w:szCs w:val="20"/>
              </w:rPr>
              <w:t xml:space="preserve">DP 10 </w:t>
            </w:r>
            <w:proofErr w:type="spellStart"/>
            <w:r w:rsidRPr="001A6180">
              <w:rPr>
                <w:color w:val="000000"/>
                <w:sz w:val="20"/>
                <w:szCs w:val="20"/>
              </w:rPr>
              <w:t>II,IV,VII,Xll</w:t>
            </w:r>
            <w:proofErr w:type="spellEnd"/>
            <w:r w:rsidRPr="001A6180">
              <w:rPr>
                <w:color w:val="000000"/>
                <w:sz w:val="20"/>
                <w:szCs w:val="20"/>
              </w:rPr>
              <w:t xml:space="preserve"> RI 12 V,VII,X,XI,XII,XIII,XX,XXII EO 29</w:t>
            </w:r>
          </w:p>
          <w:p w:rsidR="00544E01" w:rsidRPr="001A6180" w:rsidRDefault="00544E01" w:rsidP="00184976">
            <w:pPr>
              <w:jc w:val="center"/>
              <w:rPr>
                <w:sz w:val="20"/>
                <w:szCs w:val="20"/>
              </w:rPr>
            </w:pPr>
          </w:p>
        </w:tc>
        <w:tc>
          <w:tcPr>
            <w:tcW w:w="540" w:type="dxa"/>
            <w:shd w:val="clear" w:color="auto" w:fill="auto"/>
            <w:vAlign w:val="center"/>
          </w:tcPr>
          <w:p w:rsidR="00544E01" w:rsidRPr="001A6180" w:rsidRDefault="00544E01" w:rsidP="00184976">
            <w:pPr>
              <w:jc w:val="center"/>
              <w:rPr>
                <w:sz w:val="20"/>
                <w:szCs w:val="20"/>
              </w:rPr>
            </w:pPr>
          </w:p>
        </w:tc>
        <w:tc>
          <w:tcPr>
            <w:tcW w:w="1822" w:type="dxa"/>
            <w:shd w:val="clear" w:color="auto" w:fill="auto"/>
            <w:vAlign w:val="center"/>
          </w:tcPr>
          <w:p w:rsidR="00544E01" w:rsidRPr="001A6180" w:rsidRDefault="00544E01" w:rsidP="00184976">
            <w:pPr>
              <w:jc w:val="center"/>
              <w:rPr>
                <w:sz w:val="20"/>
                <w:szCs w:val="20"/>
              </w:rPr>
            </w:pPr>
          </w:p>
        </w:tc>
        <w:tc>
          <w:tcPr>
            <w:tcW w:w="498" w:type="dxa"/>
            <w:shd w:val="clear" w:color="auto" w:fill="auto"/>
            <w:vAlign w:val="center"/>
          </w:tcPr>
          <w:p w:rsidR="00544E01" w:rsidRPr="001A6180" w:rsidRDefault="00544E01" w:rsidP="00184976">
            <w:pPr>
              <w:jc w:val="center"/>
              <w:rPr>
                <w:sz w:val="20"/>
                <w:szCs w:val="20"/>
              </w:rPr>
            </w:pPr>
          </w:p>
        </w:tc>
        <w:tc>
          <w:tcPr>
            <w:tcW w:w="1938" w:type="dxa"/>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Desarrollo y/o Actualización de Cubo</w:t>
            </w:r>
          </w:p>
        </w:tc>
        <w:tc>
          <w:tcPr>
            <w:tcW w:w="498" w:type="dxa"/>
            <w:shd w:val="clear" w:color="auto" w:fill="auto"/>
            <w:vAlign w:val="center"/>
          </w:tcPr>
          <w:p w:rsidR="00544E01" w:rsidRPr="001A6180" w:rsidRDefault="00544E01" w:rsidP="00184976">
            <w:pPr>
              <w:jc w:val="center"/>
              <w:rPr>
                <w:sz w:val="20"/>
                <w:szCs w:val="20"/>
              </w:rPr>
            </w:pPr>
          </w:p>
        </w:tc>
        <w:tc>
          <w:tcPr>
            <w:tcW w:w="1837" w:type="dxa"/>
            <w:shd w:val="clear" w:color="auto" w:fill="auto"/>
            <w:vAlign w:val="center"/>
          </w:tcPr>
          <w:p w:rsidR="00544E01" w:rsidRPr="001A6180" w:rsidRDefault="00544E01" w:rsidP="00184976">
            <w:pPr>
              <w:jc w:val="center"/>
              <w:rPr>
                <w:sz w:val="20"/>
                <w:szCs w:val="20"/>
              </w:rPr>
            </w:pPr>
          </w:p>
        </w:tc>
        <w:tc>
          <w:tcPr>
            <w:tcW w:w="522" w:type="dxa"/>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p>
        </w:tc>
        <w:tc>
          <w:tcPr>
            <w:tcW w:w="1946" w:type="dxa"/>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Desarrollo y/o Actualización de Cubo</w:t>
            </w:r>
          </w:p>
        </w:tc>
        <w:tc>
          <w:tcPr>
            <w:tcW w:w="675" w:type="dxa"/>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p>
        </w:tc>
        <w:tc>
          <w:tcPr>
            <w:tcW w:w="1997" w:type="dxa"/>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Sistema de Información de Comercio Exterior de Jalisco en ambiente de BI</w:t>
            </w:r>
          </w:p>
        </w:tc>
      </w:tr>
      <w:tr w:rsidR="00544E01" w:rsidRPr="007D4452" w:rsidTr="00184976">
        <w:trPr>
          <w:trHeight w:val="447"/>
        </w:trPr>
        <w:tc>
          <w:tcPr>
            <w:tcW w:w="742" w:type="dxa"/>
            <w:shd w:val="clear" w:color="auto" w:fill="auto"/>
            <w:noWrap/>
            <w:vAlign w:val="center"/>
          </w:tcPr>
          <w:p w:rsidR="00544E01" w:rsidRPr="001A6180" w:rsidRDefault="00544E01" w:rsidP="00184976">
            <w:pPr>
              <w:jc w:val="center"/>
              <w:rPr>
                <w:sz w:val="20"/>
                <w:szCs w:val="20"/>
              </w:rPr>
            </w:pPr>
          </w:p>
        </w:tc>
        <w:tc>
          <w:tcPr>
            <w:tcW w:w="2885" w:type="dxa"/>
            <w:shd w:val="clear" w:color="auto" w:fill="auto"/>
            <w:vAlign w:val="center"/>
          </w:tcPr>
          <w:p w:rsidR="00544E01" w:rsidRPr="001A6180" w:rsidRDefault="00544E01" w:rsidP="00184976">
            <w:pPr>
              <w:jc w:val="center"/>
              <w:rPr>
                <w:color w:val="000000"/>
                <w:sz w:val="20"/>
                <w:szCs w:val="20"/>
              </w:rPr>
            </w:pPr>
            <w:r w:rsidRPr="001A6180">
              <w:rPr>
                <w:color w:val="000000"/>
                <w:sz w:val="20"/>
                <w:szCs w:val="20"/>
              </w:rPr>
              <w:t>DP 3 II,III,IV,V RI 12 V,VII,X,XI,XII,XIII,XX,XXII EO 29</w:t>
            </w:r>
          </w:p>
          <w:p w:rsidR="00544E01" w:rsidRPr="001A6180" w:rsidRDefault="00544E01" w:rsidP="00184976">
            <w:pPr>
              <w:jc w:val="center"/>
              <w:rPr>
                <w:sz w:val="20"/>
                <w:szCs w:val="20"/>
              </w:rPr>
            </w:pPr>
            <w:r w:rsidRPr="001A6180">
              <w:rPr>
                <w:color w:val="000000"/>
                <w:sz w:val="20"/>
                <w:szCs w:val="20"/>
              </w:rPr>
              <w:t xml:space="preserve">DP 10 </w:t>
            </w:r>
            <w:proofErr w:type="spellStart"/>
            <w:r w:rsidRPr="001A6180">
              <w:rPr>
                <w:color w:val="000000"/>
                <w:sz w:val="20"/>
                <w:szCs w:val="20"/>
              </w:rPr>
              <w:t>II,IV,VII,Xll</w:t>
            </w:r>
            <w:proofErr w:type="spellEnd"/>
            <w:r w:rsidRPr="001A6180">
              <w:rPr>
                <w:color w:val="000000"/>
                <w:sz w:val="20"/>
                <w:szCs w:val="20"/>
              </w:rPr>
              <w:t xml:space="preserve"> RI 12 V,VII,X,XI,XII,XIII,XX,XXII EO 29</w:t>
            </w:r>
          </w:p>
        </w:tc>
        <w:tc>
          <w:tcPr>
            <w:tcW w:w="540" w:type="dxa"/>
            <w:shd w:val="clear" w:color="auto" w:fill="auto"/>
            <w:vAlign w:val="center"/>
          </w:tcPr>
          <w:p w:rsidR="00544E01" w:rsidRPr="001A6180" w:rsidRDefault="00544E01" w:rsidP="00184976">
            <w:pPr>
              <w:jc w:val="center"/>
              <w:rPr>
                <w:sz w:val="20"/>
                <w:szCs w:val="20"/>
              </w:rPr>
            </w:pPr>
          </w:p>
        </w:tc>
        <w:tc>
          <w:tcPr>
            <w:tcW w:w="1822" w:type="dxa"/>
            <w:shd w:val="clear" w:color="auto" w:fill="auto"/>
            <w:vAlign w:val="center"/>
          </w:tcPr>
          <w:p w:rsidR="00544E01" w:rsidRPr="001A6180" w:rsidRDefault="00544E01" w:rsidP="00184976">
            <w:pPr>
              <w:jc w:val="center"/>
              <w:rPr>
                <w:sz w:val="20"/>
                <w:szCs w:val="20"/>
              </w:rPr>
            </w:pPr>
          </w:p>
        </w:tc>
        <w:tc>
          <w:tcPr>
            <w:tcW w:w="498" w:type="dxa"/>
            <w:shd w:val="clear" w:color="auto" w:fill="auto"/>
            <w:vAlign w:val="center"/>
          </w:tcPr>
          <w:p w:rsidR="00544E01" w:rsidRPr="001A6180" w:rsidRDefault="00544E01" w:rsidP="00184976">
            <w:pPr>
              <w:jc w:val="center"/>
              <w:rPr>
                <w:sz w:val="20"/>
                <w:szCs w:val="20"/>
              </w:rPr>
            </w:pPr>
          </w:p>
        </w:tc>
        <w:tc>
          <w:tcPr>
            <w:tcW w:w="1938" w:type="dxa"/>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Desarrollo y/o Actualización de Cubo</w:t>
            </w:r>
          </w:p>
        </w:tc>
        <w:tc>
          <w:tcPr>
            <w:tcW w:w="498" w:type="dxa"/>
            <w:shd w:val="clear" w:color="auto" w:fill="auto"/>
            <w:vAlign w:val="center"/>
          </w:tcPr>
          <w:p w:rsidR="00544E01" w:rsidRPr="001A6180" w:rsidRDefault="00544E01" w:rsidP="00184976">
            <w:pPr>
              <w:jc w:val="center"/>
              <w:rPr>
                <w:sz w:val="20"/>
                <w:szCs w:val="20"/>
              </w:rPr>
            </w:pPr>
          </w:p>
        </w:tc>
        <w:tc>
          <w:tcPr>
            <w:tcW w:w="1837" w:type="dxa"/>
            <w:shd w:val="clear" w:color="auto" w:fill="auto"/>
            <w:vAlign w:val="center"/>
          </w:tcPr>
          <w:p w:rsidR="00544E01" w:rsidRPr="001A6180" w:rsidRDefault="00544E01" w:rsidP="00184976">
            <w:pPr>
              <w:jc w:val="center"/>
              <w:rPr>
                <w:sz w:val="20"/>
                <w:szCs w:val="20"/>
              </w:rPr>
            </w:pPr>
          </w:p>
        </w:tc>
        <w:tc>
          <w:tcPr>
            <w:tcW w:w="522" w:type="dxa"/>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p>
        </w:tc>
        <w:tc>
          <w:tcPr>
            <w:tcW w:w="1946" w:type="dxa"/>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Desarrollo y/o Actualización de Cubo</w:t>
            </w:r>
          </w:p>
        </w:tc>
        <w:tc>
          <w:tcPr>
            <w:tcW w:w="675" w:type="dxa"/>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p>
        </w:tc>
        <w:tc>
          <w:tcPr>
            <w:tcW w:w="1997" w:type="dxa"/>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Sistemas de Información comercial de empresas IMMEX en ambiente BI</w:t>
            </w:r>
          </w:p>
        </w:tc>
      </w:tr>
      <w:tr w:rsidR="00544E01" w:rsidRPr="007D4452" w:rsidTr="00184976">
        <w:trPr>
          <w:trHeight w:val="447"/>
        </w:trPr>
        <w:tc>
          <w:tcPr>
            <w:tcW w:w="742" w:type="dxa"/>
            <w:shd w:val="clear" w:color="auto" w:fill="auto"/>
            <w:noWrap/>
            <w:vAlign w:val="center"/>
          </w:tcPr>
          <w:p w:rsidR="00544E01" w:rsidRPr="001A6180" w:rsidRDefault="00544E01" w:rsidP="00184976">
            <w:pPr>
              <w:jc w:val="center"/>
              <w:rPr>
                <w:sz w:val="20"/>
                <w:szCs w:val="20"/>
              </w:rPr>
            </w:pPr>
          </w:p>
        </w:tc>
        <w:tc>
          <w:tcPr>
            <w:tcW w:w="2885" w:type="dxa"/>
            <w:shd w:val="clear" w:color="auto" w:fill="auto"/>
            <w:vAlign w:val="center"/>
          </w:tcPr>
          <w:p w:rsidR="00544E01" w:rsidRPr="001A6180" w:rsidRDefault="00544E01" w:rsidP="00184976">
            <w:pPr>
              <w:jc w:val="center"/>
              <w:rPr>
                <w:color w:val="000000"/>
                <w:sz w:val="20"/>
                <w:szCs w:val="20"/>
              </w:rPr>
            </w:pPr>
            <w:r w:rsidRPr="001A6180">
              <w:rPr>
                <w:color w:val="000000"/>
                <w:sz w:val="20"/>
                <w:szCs w:val="20"/>
              </w:rPr>
              <w:t>DP 3 II,III,IV,V RI 12 V,VII,X,XI,XII,XIII,XX,XXII EO 29</w:t>
            </w:r>
          </w:p>
          <w:p w:rsidR="00544E01" w:rsidRPr="001A6180" w:rsidRDefault="00544E01" w:rsidP="00184976">
            <w:pPr>
              <w:jc w:val="center"/>
              <w:rPr>
                <w:sz w:val="20"/>
                <w:szCs w:val="20"/>
              </w:rPr>
            </w:pPr>
            <w:r w:rsidRPr="001A6180">
              <w:rPr>
                <w:color w:val="000000"/>
                <w:sz w:val="20"/>
                <w:szCs w:val="20"/>
              </w:rPr>
              <w:t xml:space="preserve">DP 10 </w:t>
            </w:r>
            <w:proofErr w:type="spellStart"/>
            <w:r w:rsidRPr="001A6180">
              <w:rPr>
                <w:color w:val="000000"/>
                <w:sz w:val="20"/>
                <w:szCs w:val="20"/>
              </w:rPr>
              <w:t>II,IV,VII,Xll</w:t>
            </w:r>
            <w:proofErr w:type="spellEnd"/>
            <w:r w:rsidRPr="001A6180">
              <w:rPr>
                <w:color w:val="000000"/>
                <w:sz w:val="20"/>
                <w:szCs w:val="20"/>
              </w:rPr>
              <w:t xml:space="preserve"> RI 12 V,VII,X,XI,XII,XIII,XX,XXII EO 29</w:t>
            </w:r>
          </w:p>
        </w:tc>
        <w:tc>
          <w:tcPr>
            <w:tcW w:w="540" w:type="dxa"/>
            <w:shd w:val="clear" w:color="auto" w:fill="auto"/>
            <w:vAlign w:val="center"/>
          </w:tcPr>
          <w:p w:rsidR="00544E01" w:rsidRPr="001A6180" w:rsidRDefault="00544E01" w:rsidP="00184976">
            <w:pPr>
              <w:jc w:val="center"/>
              <w:rPr>
                <w:sz w:val="20"/>
                <w:szCs w:val="20"/>
              </w:rPr>
            </w:pPr>
          </w:p>
        </w:tc>
        <w:tc>
          <w:tcPr>
            <w:tcW w:w="1822" w:type="dxa"/>
            <w:shd w:val="clear" w:color="auto" w:fill="auto"/>
            <w:vAlign w:val="center"/>
          </w:tcPr>
          <w:p w:rsidR="00544E01" w:rsidRPr="001A6180" w:rsidRDefault="00544E01" w:rsidP="00184976">
            <w:pPr>
              <w:jc w:val="center"/>
              <w:rPr>
                <w:sz w:val="20"/>
                <w:szCs w:val="20"/>
              </w:rPr>
            </w:pPr>
          </w:p>
        </w:tc>
        <w:tc>
          <w:tcPr>
            <w:tcW w:w="498" w:type="dxa"/>
            <w:shd w:val="clear" w:color="auto" w:fill="auto"/>
            <w:vAlign w:val="center"/>
          </w:tcPr>
          <w:p w:rsidR="00544E01" w:rsidRPr="001A6180" w:rsidRDefault="00544E01" w:rsidP="00184976">
            <w:pPr>
              <w:jc w:val="center"/>
              <w:rPr>
                <w:sz w:val="20"/>
                <w:szCs w:val="20"/>
              </w:rPr>
            </w:pPr>
          </w:p>
        </w:tc>
        <w:tc>
          <w:tcPr>
            <w:tcW w:w="1938" w:type="dxa"/>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Desarrollo y/o Actualización de Cubo</w:t>
            </w:r>
          </w:p>
        </w:tc>
        <w:tc>
          <w:tcPr>
            <w:tcW w:w="498" w:type="dxa"/>
            <w:shd w:val="clear" w:color="auto" w:fill="auto"/>
            <w:vAlign w:val="center"/>
          </w:tcPr>
          <w:p w:rsidR="00544E01" w:rsidRPr="001A6180" w:rsidRDefault="00544E01" w:rsidP="00184976">
            <w:pPr>
              <w:jc w:val="center"/>
              <w:rPr>
                <w:sz w:val="20"/>
                <w:szCs w:val="20"/>
              </w:rPr>
            </w:pPr>
          </w:p>
        </w:tc>
        <w:tc>
          <w:tcPr>
            <w:tcW w:w="1837" w:type="dxa"/>
            <w:shd w:val="clear" w:color="auto" w:fill="auto"/>
            <w:vAlign w:val="center"/>
          </w:tcPr>
          <w:p w:rsidR="00544E01" w:rsidRPr="001A6180" w:rsidRDefault="00544E01" w:rsidP="00184976">
            <w:pPr>
              <w:jc w:val="center"/>
              <w:rPr>
                <w:sz w:val="20"/>
                <w:szCs w:val="20"/>
              </w:rPr>
            </w:pPr>
          </w:p>
        </w:tc>
        <w:tc>
          <w:tcPr>
            <w:tcW w:w="522" w:type="dxa"/>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p>
        </w:tc>
        <w:tc>
          <w:tcPr>
            <w:tcW w:w="1946" w:type="dxa"/>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Desarrollo y/o Actualización de Cubo</w:t>
            </w:r>
          </w:p>
        </w:tc>
        <w:tc>
          <w:tcPr>
            <w:tcW w:w="675" w:type="dxa"/>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p>
        </w:tc>
        <w:tc>
          <w:tcPr>
            <w:tcW w:w="1997" w:type="dxa"/>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Directorio de Unidades Económicas en ambiente BI  (DENUE)</w:t>
            </w:r>
          </w:p>
        </w:tc>
      </w:tr>
      <w:tr w:rsidR="00544E01" w:rsidRPr="007D4452" w:rsidTr="00184976">
        <w:trPr>
          <w:trHeight w:val="447"/>
        </w:trPr>
        <w:tc>
          <w:tcPr>
            <w:tcW w:w="742" w:type="dxa"/>
            <w:shd w:val="clear" w:color="auto" w:fill="auto"/>
            <w:noWrap/>
            <w:vAlign w:val="center"/>
          </w:tcPr>
          <w:p w:rsidR="00544E01" w:rsidRPr="001A6180" w:rsidRDefault="00544E01" w:rsidP="00184976">
            <w:pPr>
              <w:jc w:val="center"/>
              <w:rPr>
                <w:sz w:val="20"/>
                <w:szCs w:val="20"/>
              </w:rPr>
            </w:pPr>
          </w:p>
        </w:tc>
        <w:tc>
          <w:tcPr>
            <w:tcW w:w="2885" w:type="dxa"/>
            <w:shd w:val="clear" w:color="auto" w:fill="auto"/>
            <w:vAlign w:val="center"/>
          </w:tcPr>
          <w:p w:rsidR="00544E01" w:rsidRPr="001A6180" w:rsidRDefault="00544E01" w:rsidP="00184976">
            <w:pPr>
              <w:jc w:val="center"/>
              <w:rPr>
                <w:color w:val="000000"/>
                <w:sz w:val="20"/>
                <w:szCs w:val="20"/>
              </w:rPr>
            </w:pPr>
            <w:r w:rsidRPr="001A6180">
              <w:rPr>
                <w:color w:val="000000"/>
                <w:sz w:val="20"/>
                <w:szCs w:val="20"/>
              </w:rPr>
              <w:t>DP 3 II,III,IV,V RI 12 V,VII,X,XI,XII,XIII,XX,XXII EO 29</w:t>
            </w:r>
          </w:p>
          <w:p w:rsidR="00544E01" w:rsidRPr="001A6180" w:rsidRDefault="00544E01" w:rsidP="00184976">
            <w:pPr>
              <w:jc w:val="center"/>
              <w:rPr>
                <w:sz w:val="20"/>
                <w:szCs w:val="20"/>
              </w:rPr>
            </w:pPr>
            <w:r w:rsidRPr="001A6180">
              <w:rPr>
                <w:color w:val="000000"/>
                <w:sz w:val="20"/>
                <w:szCs w:val="20"/>
              </w:rPr>
              <w:t xml:space="preserve">DP 10 </w:t>
            </w:r>
            <w:proofErr w:type="spellStart"/>
            <w:r w:rsidRPr="001A6180">
              <w:rPr>
                <w:color w:val="000000"/>
                <w:sz w:val="20"/>
                <w:szCs w:val="20"/>
              </w:rPr>
              <w:t>II,IV,VII,Xll</w:t>
            </w:r>
            <w:proofErr w:type="spellEnd"/>
            <w:r w:rsidRPr="001A6180">
              <w:rPr>
                <w:color w:val="000000"/>
                <w:sz w:val="20"/>
                <w:szCs w:val="20"/>
              </w:rPr>
              <w:t xml:space="preserve"> RI 12 V,VII,X,XI,XII,XIII,XX,XXII EO 29</w:t>
            </w:r>
          </w:p>
        </w:tc>
        <w:tc>
          <w:tcPr>
            <w:tcW w:w="540" w:type="dxa"/>
            <w:shd w:val="clear" w:color="auto" w:fill="auto"/>
            <w:vAlign w:val="center"/>
          </w:tcPr>
          <w:p w:rsidR="00544E01" w:rsidRPr="001A6180" w:rsidRDefault="00544E01" w:rsidP="00184976">
            <w:pPr>
              <w:jc w:val="center"/>
              <w:rPr>
                <w:sz w:val="20"/>
                <w:szCs w:val="20"/>
              </w:rPr>
            </w:pPr>
          </w:p>
        </w:tc>
        <w:tc>
          <w:tcPr>
            <w:tcW w:w="1822" w:type="dxa"/>
            <w:shd w:val="clear" w:color="auto" w:fill="auto"/>
            <w:vAlign w:val="center"/>
          </w:tcPr>
          <w:p w:rsidR="00544E01" w:rsidRPr="001A6180" w:rsidRDefault="00544E01" w:rsidP="00184976">
            <w:pPr>
              <w:jc w:val="center"/>
              <w:rPr>
                <w:sz w:val="20"/>
                <w:szCs w:val="20"/>
              </w:rPr>
            </w:pPr>
          </w:p>
        </w:tc>
        <w:tc>
          <w:tcPr>
            <w:tcW w:w="498" w:type="dxa"/>
            <w:shd w:val="clear" w:color="auto" w:fill="auto"/>
            <w:vAlign w:val="center"/>
          </w:tcPr>
          <w:p w:rsidR="00544E01" w:rsidRPr="001A6180" w:rsidRDefault="00544E01" w:rsidP="00184976">
            <w:pPr>
              <w:jc w:val="center"/>
              <w:rPr>
                <w:sz w:val="20"/>
                <w:szCs w:val="20"/>
              </w:rPr>
            </w:pPr>
          </w:p>
        </w:tc>
        <w:tc>
          <w:tcPr>
            <w:tcW w:w="1938" w:type="dxa"/>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Desarrollo y/o Actualización de Cubo</w:t>
            </w:r>
          </w:p>
        </w:tc>
        <w:tc>
          <w:tcPr>
            <w:tcW w:w="498" w:type="dxa"/>
            <w:shd w:val="clear" w:color="auto" w:fill="auto"/>
            <w:vAlign w:val="center"/>
          </w:tcPr>
          <w:p w:rsidR="00544E01" w:rsidRPr="001A6180" w:rsidRDefault="00544E01" w:rsidP="00184976">
            <w:pPr>
              <w:jc w:val="center"/>
              <w:rPr>
                <w:sz w:val="20"/>
                <w:szCs w:val="20"/>
              </w:rPr>
            </w:pPr>
          </w:p>
        </w:tc>
        <w:tc>
          <w:tcPr>
            <w:tcW w:w="1837" w:type="dxa"/>
            <w:shd w:val="clear" w:color="auto" w:fill="auto"/>
            <w:vAlign w:val="center"/>
          </w:tcPr>
          <w:p w:rsidR="00544E01" w:rsidRPr="001A6180" w:rsidRDefault="00544E01" w:rsidP="00184976">
            <w:pPr>
              <w:jc w:val="center"/>
              <w:rPr>
                <w:sz w:val="20"/>
                <w:szCs w:val="20"/>
              </w:rPr>
            </w:pPr>
          </w:p>
        </w:tc>
        <w:tc>
          <w:tcPr>
            <w:tcW w:w="522" w:type="dxa"/>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p>
        </w:tc>
        <w:tc>
          <w:tcPr>
            <w:tcW w:w="1946" w:type="dxa"/>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Desarrollo y/o Actualización de Cubo</w:t>
            </w:r>
          </w:p>
        </w:tc>
        <w:tc>
          <w:tcPr>
            <w:tcW w:w="675" w:type="dxa"/>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p>
        </w:tc>
        <w:tc>
          <w:tcPr>
            <w:tcW w:w="1997" w:type="dxa"/>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Sistema de Información de Seguridad en ambiente BI</w:t>
            </w:r>
          </w:p>
        </w:tc>
      </w:tr>
      <w:tr w:rsidR="00544E01" w:rsidRPr="007D4452" w:rsidTr="00184976">
        <w:trPr>
          <w:trHeight w:val="447"/>
        </w:trPr>
        <w:tc>
          <w:tcPr>
            <w:tcW w:w="742" w:type="dxa"/>
            <w:shd w:val="clear" w:color="auto" w:fill="auto"/>
            <w:noWrap/>
            <w:vAlign w:val="center"/>
          </w:tcPr>
          <w:p w:rsidR="00544E01" w:rsidRPr="001A6180" w:rsidRDefault="00544E01" w:rsidP="00184976">
            <w:pPr>
              <w:jc w:val="center"/>
              <w:rPr>
                <w:sz w:val="20"/>
                <w:szCs w:val="20"/>
              </w:rPr>
            </w:pPr>
          </w:p>
        </w:tc>
        <w:tc>
          <w:tcPr>
            <w:tcW w:w="2885" w:type="dxa"/>
            <w:shd w:val="clear" w:color="auto" w:fill="auto"/>
            <w:vAlign w:val="center"/>
          </w:tcPr>
          <w:p w:rsidR="00544E01" w:rsidRPr="001A6180" w:rsidRDefault="00544E01" w:rsidP="00184976">
            <w:pPr>
              <w:jc w:val="center"/>
              <w:rPr>
                <w:color w:val="000000"/>
                <w:sz w:val="20"/>
                <w:szCs w:val="20"/>
              </w:rPr>
            </w:pPr>
            <w:r w:rsidRPr="001A6180">
              <w:rPr>
                <w:color w:val="000000"/>
                <w:sz w:val="20"/>
                <w:szCs w:val="20"/>
              </w:rPr>
              <w:t>DP 3 II,III,IV,V RI 12 V,VII,X,XI,XII,XIII,XX,XXII EO 29</w:t>
            </w:r>
          </w:p>
          <w:p w:rsidR="00544E01" w:rsidRPr="001A6180" w:rsidRDefault="00544E01" w:rsidP="00184976">
            <w:pPr>
              <w:jc w:val="center"/>
              <w:rPr>
                <w:sz w:val="20"/>
                <w:szCs w:val="20"/>
              </w:rPr>
            </w:pPr>
            <w:r w:rsidRPr="001A6180">
              <w:rPr>
                <w:color w:val="000000"/>
                <w:sz w:val="20"/>
                <w:szCs w:val="20"/>
              </w:rPr>
              <w:t xml:space="preserve">DP 10 </w:t>
            </w:r>
            <w:proofErr w:type="spellStart"/>
            <w:r w:rsidRPr="001A6180">
              <w:rPr>
                <w:color w:val="000000"/>
                <w:sz w:val="20"/>
                <w:szCs w:val="20"/>
              </w:rPr>
              <w:t>II,IV,VII,Xll</w:t>
            </w:r>
            <w:proofErr w:type="spellEnd"/>
            <w:r w:rsidRPr="001A6180">
              <w:rPr>
                <w:color w:val="000000"/>
                <w:sz w:val="20"/>
                <w:szCs w:val="20"/>
              </w:rPr>
              <w:t xml:space="preserve"> RI 12 V,VII,X,XI,XII,XIII,XX,XXII EO 29</w:t>
            </w:r>
          </w:p>
        </w:tc>
        <w:tc>
          <w:tcPr>
            <w:tcW w:w="540" w:type="dxa"/>
            <w:shd w:val="clear" w:color="auto" w:fill="auto"/>
            <w:vAlign w:val="center"/>
          </w:tcPr>
          <w:p w:rsidR="00544E01" w:rsidRPr="001A6180" w:rsidRDefault="00544E01" w:rsidP="00184976">
            <w:pPr>
              <w:jc w:val="center"/>
              <w:rPr>
                <w:sz w:val="20"/>
                <w:szCs w:val="20"/>
              </w:rPr>
            </w:pPr>
          </w:p>
        </w:tc>
        <w:tc>
          <w:tcPr>
            <w:tcW w:w="1822" w:type="dxa"/>
            <w:shd w:val="clear" w:color="auto" w:fill="auto"/>
            <w:vAlign w:val="center"/>
          </w:tcPr>
          <w:p w:rsidR="00544E01" w:rsidRPr="001A6180" w:rsidRDefault="00544E01" w:rsidP="00184976">
            <w:pPr>
              <w:jc w:val="center"/>
              <w:rPr>
                <w:sz w:val="20"/>
                <w:szCs w:val="20"/>
              </w:rPr>
            </w:pPr>
          </w:p>
        </w:tc>
        <w:tc>
          <w:tcPr>
            <w:tcW w:w="498" w:type="dxa"/>
            <w:shd w:val="clear" w:color="auto" w:fill="auto"/>
            <w:vAlign w:val="center"/>
          </w:tcPr>
          <w:p w:rsidR="00544E01" w:rsidRPr="001A6180" w:rsidRDefault="00544E01" w:rsidP="00184976">
            <w:pPr>
              <w:jc w:val="center"/>
              <w:rPr>
                <w:sz w:val="20"/>
                <w:szCs w:val="20"/>
              </w:rPr>
            </w:pPr>
          </w:p>
        </w:tc>
        <w:tc>
          <w:tcPr>
            <w:tcW w:w="1938" w:type="dxa"/>
            <w:shd w:val="clear" w:color="auto" w:fill="auto"/>
          </w:tcPr>
          <w:p w:rsidR="00544E01" w:rsidRPr="001A6180" w:rsidRDefault="00544E01" w:rsidP="00184976">
            <w:pPr>
              <w:rPr>
                <w:color w:val="000000"/>
                <w:sz w:val="20"/>
                <w:szCs w:val="20"/>
              </w:rPr>
            </w:pPr>
            <w:r w:rsidRPr="001A6180">
              <w:rPr>
                <w:color w:val="000000"/>
                <w:sz w:val="20"/>
                <w:szCs w:val="20"/>
              </w:rPr>
              <w:t>Desarrollo y/o Actualización de Sistema a Medida</w:t>
            </w:r>
          </w:p>
        </w:tc>
        <w:tc>
          <w:tcPr>
            <w:tcW w:w="498" w:type="dxa"/>
            <w:shd w:val="clear" w:color="auto" w:fill="auto"/>
            <w:vAlign w:val="center"/>
          </w:tcPr>
          <w:p w:rsidR="00544E01" w:rsidRPr="001A6180" w:rsidRDefault="00544E01" w:rsidP="00184976">
            <w:pPr>
              <w:jc w:val="center"/>
              <w:rPr>
                <w:sz w:val="20"/>
                <w:szCs w:val="20"/>
              </w:rPr>
            </w:pPr>
          </w:p>
        </w:tc>
        <w:tc>
          <w:tcPr>
            <w:tcW w:w="1837" w:type="dxa"/>
            <w:shd w:val="clear" w:color="auto" w:fill="auto"/>
            <w:vAlign w:val="center"/>
          </w:tcPr>
          <w:p w:rsidR="00544E01" w:rsidRPr="001A6180" w:rsidRDefault="00544E01" w:rsidP="00184976">
            <w:pPr>
              <w:jc w:val="center"/>
              <w:rPr>
                <w:sz w:val="20"/>
                <w:szCs w:val="20"/>
              </w:rPr>
            </w:pPr>
          </w:p>
        </w:tc>
        <w:tc>
          <w:tcPr>
            <w:tcW w:w="522" w:type="dxa"/>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p>
        </w:tc>
        <w:tc>
          <w:tcPr>
            <w:tcW w:w="1946" w:type="dxa"/>
            <w:shd w:val="clear" w:color="auto" w:fill="auto"/>
          </w:tcPr>
          <w:p w:rsidR="00544E01" w:rsidRPr="001A6180" w:rsidRDefault="00544E01" w:rsidP="00184976">
            <w:pPr>
              <w:rPr>
                <w:color w:val="000000"/>
                <w:sz w:val="20"/>
                <w:szCs w:val="20"/>
              </w:rPr>
            </w:pPr>
            <w:r w:rsidRPr="001A6180">
              <w:rPr>
                <w:color w:val="000000"/>
                <w:sz w:val="20"/>
                <w:szCs w:val="20"/>
              </w:rPr>
              <w:t>Desarrollo y/o Actualización de Sistema a Medida</w:t>
            </w:r>
          </w:p>
        </w:tc>
        <w:tc>
          <w:tcPr>
            <w:tcW w:w="675" w:type="dxa"/>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p>
        </w:tc>
        <w:tc>
          <w:tcPr>
            <w:tcW w:w="1997" w:type="dxa"/>
            <w:shd w:val="clear" w:color="auto" w:fill="auto"/>
          </w:tcPr>
          <w:p w:rsidR="00544E01" w:rsidRPr="001A6180" w:rsidRDefault="00544E01" w:rsidP="00184976">
            <w:pPr>
              <w:rPr>
                <w:color w:val="000000"/>
                <w:sz w:val="20"/>
                <w:szCs w:val="20"/>
              </w:rPr>
            </w:pPr>
            <w:r w:rsidRPr="001A6180">
              <w:rPr>
                <w:color w:val="000000"/>
                <w:sz w:val="20"/>
                <w:szCs w:val="20"/>
              </w:rPr>
              <w:t xml:space="preserve"> Sistema de Información Territorial en línea (SITEL)</w:t>
            </w:r>
          </w:p>
        </w:tc>
      </w:tr>
      <w:tr w:rsidR="00544E01" w:rsidRPr="007D4452" w:rsidTr="00184976">
        <w:trPr>
          <w:trHeight w:val="447"/>
        </w:trPr>
        <w:tc>
          <w:tcPr>
            <w:tcW w:w="742" w:type="dxa"/>
            <w:shd w:val="clear" w:color="auto" w:fill="auto"/>
            <w:noWrap/>
            <w:vAlign w:val="center"/>
          </w:tcPr>
          <w:p w:rsidR="00544E01" w:rsidRPr="001A6180" w:rsidRDefault="00544E01" w:rsidP="00184976">
            <w:pPr>
              <w:jc w:val="center"/>
              <w:rPr>
                <w:sz w:val="20"/>
                <w:szCs w:val="20"/>
              </w:rPr>
            </w:pPr>
          </w:p>
        </w:tc>
        <w:tc>
          <w:tcPr>
            <w:tcW w:w="2885" w:type="dxa"/>
            <w:shd w:val="clear" w:color="auto" w:fill="auto"/>
            <w:vAlign w:val="center"/>
          </w:tcPr>
          <w:p w:rsidR="00544E01" w:rsidRPr="001A6180" w:rsidRDefault="00544E01" w:rsidP="00184976">
            <w:pPr>
              <w:jc w:val="center"/>
              <w:rPr>
                <w:color w:val="000000"/>
                <w:sz w:val="20"/>
                <w:szCs w:val="20"/>
              </w:rPr>
            </w:pPr>
            <w:r w:rsidRPr="001A6180">
              <w:rPr>
                <w:color w:val="000000"/>
                <w:sz w:val="20"/>
                <w:szCs w:val="20"/>
              </w:rPr>
              <w:t>DP 3 II,III,IV,V RI 12 V,VII,X,XI,XII,XIII,XX,XXII EO 29</w:t>
            </w:r>
          </w:p>
          <w:p w:rsidR="00544E01" w:rsidRPr="001A6180" w:rsidRDefault="00544E01" w:rsidP="00184976">
            <w:pPr>
              <w:jc w:val="center"/>
              <w:rPr>
                <w:sz w:val="20"/>
                <w:szCs w:val="20"/>
              </w:rPr>
            </w:pPr>
            <w:r w:rsidRPr="001A6180">
              <w:rPr>
                <w:color w:val="000000"/>
                <w:sz w:val="20"/>
                <w:szCs w:val="20"/>
              </w:rPr>
              <w:t xml:space="preserve">DP 10 </w:t>
            </w:r>
            <w:proofErr w:type="spellStart"/>
            <w:r w:rsidRPr="001A6180">
              <w:rPr>
                <w:color w:val="000000"/>
                <w:sz w:val="20"/>
                <w:szCs w:val="20"/>
              </w:rPr>
              <w:t>II,IV,VII,Xll</w:t>
            </w:r>
            <w:proofErr w:type="spellEnd"/>
            <w:r w:rsidRPr="001A6180">
              <w:rPr>
                <w:color w:val="000000"/>
                <w:sz w:val="20"/>
                <w:szCs w:val="20"/>
              </w:rPr>
              <w:t xml:space="preserve"> RI 12 V,VII,X,XI,XII,XIII,XX,XXII EO 29</w:t>
            </w:r>
          </w:p>
        </w:tc>
        <w:tc>
          <w:tcPr>
            <w:tcW w:w="540" w:type="dxa"/>
            <w:shd w:val="clear" w:color="auto" w:fill="auto"/>
            <w:vAlign w:val="center"/>
          </w:tcPr>
          <w:p w:rsidR="00544E01" w:rsidRPr="001A6180" w:rsidRDefault="00544E01" w:rsidP="00184976">
            <w:pPr>
              <w:jc w:val="center"/>
              <w:rPr>
                <w:sz w:val="20"/>
                <w:szCs w:val="20"/>
              </w:rPr>
            </w:pPr>
          </w:p>
        </w:tc>
        <w:tc>
          <w:tcPr>
            <w:tcW w:w="1822" w:type="dxa"/>
            <w:shd w:val="clear" w:color="auto" w:fill="auto"/>
            <w:vAlign w:val="center"/>
          </w:tcPr>
          <w:p w:rsidR="00544E01" w:rsidRPr="001A6180" w:rsidRDefault="00544E01" w:rsidP="00184976">
            <w:pPr>
              <w:jc w:val="center"/>
              <w:rPr>
                <w:sz w:val="20"/>
                <w:szCs w:val="20"/>
              </w:rPr>
            </w:pPr>
          </w:p>
        </w:tc>
        <w:tc>
          <w:tcPr>
            <w:tcW w:w="498" w:type="dxa"/>
            <w:shd w:val="clear" w:color="auto" w:fill="auto"/>
            <w:vAlign w:val="center"/>
          </w:tcPr>
          <w:p w:rsidR="00544E01" w:rsidRPr="001A6180" w:rsidRDefault="00544E01" w:rsidP="00184976">
            <w:pPr>
              <w:jc w:val="center"/>
              <w:rPr>
                <w:sz w:val="20"/>
                <w:szCs w:val="20"/>
              </w:rPr>
            </w:pPr>
          </w:p>
        </w:tc>
        <w:tc>
          <w:tcPr>
            <w:tcW w:w="1938" w:type="dxa"/>
            <w:shd w:val="clear" w:color="auto" w:fill="auto"/>
          </w:tcPr>
          <w:p w:rsidR="00544E01" w:rsidRPr="001A6180" w:rsidRDefault="00544E01" w:rsidP="00184976">
            <w:pPr>
              <w:rPr>
                <w:color w:val="000000"/>
                <w:sz w:val="20"/>
                <w:szCs w:val="20"/>
              </w:rPr>
            </w:pPr>
            <w:r w:rsidRPr="001A6180">
              <w:rPr>
                <w:color w:val="000000"/>
                <w:sz w:val="20"/>
                <w:szCs w:val="20"/>
              </w:rPr>
              <w:t>Desarrollo y/o Actualización de Sistema a Medida</w:t>
            </w:r>
          </w:p>
        </w:tc>
        <w:tc>
          <w:tcPr>
            <w:tcW w:w="498" w:type="dxa"/>
            <w:shd w:val="clear" w:color="auto" w:fill="auto"/>
            <w:vAlign w:val="center"/>
          </w:tcPr>
          <w:p w:rsidR="00544E01" w:rsidRPr="001A6180" w:rsidRDefault="00544E01" w:rsidP="00184976">
            <w:pPr>
              <w:jc w:val="center"/>
              <w:rPr>
                <w:sz w:val="20"/>
                <w:szCs w:val="20"/>
              </w:rPr>
            </w:pPr>
          </w:p>
        </w:tc>
        <w:tc>
          <w:tcPr>
            <w:tcW w:w="1837" w:type="dxa"/>
            <w:shd w:val="clear" w:color="auto" w:fill="auto"/>
            <w:vAlign w:val="center"/>
          </w:tcPr>
          <w:p w:rsidR="00544E01" w:rsidRPr="001A6180" w:rsidRDefault="00544E01" w:rsidP="00184976">
            <w:pPr>
              <w:jc w:val="center"/>
              <w:rPr>
                <w:sz w:val="20"/>
                <w:szCs w:val="20"/>
              </w:rPr>
            </w:pPr>
          </w:p>
        </w:tc>
        <w:tc>
          <w:tcPr>
            <w:tcW w:w="522" w:type="dxa"/>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p>
        </w:tc>
        <w:tc>
          <w:tcPr>
            <w:tcW w:w="1946" w:type="dxa"/>
            <w:shd w:val="clear" w:color="auto" w:fill="auto"/>
          </w:tcPr>
          <w:p w:rsidR="00544E01" w:rsidRPr="001A6180" w:rsidRDefault="00544E01" w:rsidP="00184976">
            <w:pPr>
              <w:rPr>
                <w:color w:val="000000"/>
                <w:sz w:val="20"/>
                <w:szCs w:val="20"/>
              </w:rPr>
            </w:pPr>
            <w:r w:rsidRPr="001A6180">
              <w:rPr>
                <w:color w:val="000000"/>
                <w:sz w:val="20"/>
                <w:szCs w:val="20"/>
              </w:rPr>
              <w:t>Desarrollo y/o Actualización de Sistema a Medida</w:t>
            </w:r>
          </w:p>
        </w:tc>
        <w:tc>
          <w:tcPr>
            <w:tcW w:w="675" w:type="dxa"/>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p>
        </w:tc>
        <w:tc>
          <w:tcPr>
            <w:tcW w:w="1997" w:type="dxa"/>
            <w:shd w:val="clear" w:color="auto" w:fill="auto"/>
          </w:tcPr>
          <w:p w:rsidR="00544E01" w:rsidRPr="001A6180" w:rsidRDefault="00544E01" w:rsidP="00184976">
            <w:pPr>
              <w:rPr>
                <w:color w:val="000000"/>
                <w:sz w:val="20"/>
                <w:szCs w:val="20"/>
              </w:rPr>
            </w:pPr>
            <w:r w:rsidRPr="001A6180">
              <w:rPr>
                <w:color w:val="000000"/>
                <w:sz w:val="20"/>
                <w:szCs w:val="20"/>
              </w:rPr>
              <w:t xml:space="preserve"> SII SEDECO </w:t>
            </w:r>
          </w:p>
        </w:tc>
      </w:tr>
      <w:tr w:rsidR="00544E01" w:rsidRPr="007D4452" w:rsidTr="00184976">
        <w:trPr>
          <w:trHeight w:val="447"/>
        </w:trPr>
        <w:tc>
          <w:tcPr>
            <w:tcW w:w="7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rsidR="00544E01" w:rsidRPr="001A6180" w:rsidRDefault="00544E01" w:rsidP="00184976">
            <w:pPr>
              <w:jc w:val="center"/>
              <w:rPr>
                <w:sz w:val="20"/>
                <w:szCs w:val="20"/>
              </w:rPr>
            </w:pPr>
          </w:p>
        </w:tc>
        <w:tc>
          <w:tcPr>
            <w:tcW w:w="2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color w:val="000000"/>
                <w:sz w:val="20"/>
                <w:szCs w:val="20"/>
              </w:rPr>
            </w:pPr>
            <w:r w:rsidRPr="001A6180">
              <w:rPr>
                <w:color w:val="000000"/>
                <w:sz w:val="20"/>
                <w:szCs w:val="20"/>
              </w:rPr>
              <w:t>DP 3 II,III,IV,V RI 12 V,VII,X,XI,XII,XIII,XX,XXII EO 29</w:t>
            </w:r>
          </w:p>
          <w:p w:rsidR="00544E01" w:rsidRPr="001A6180" w:rsidRDefault="00544E01" w:rsidP="00184976">
            <w:pPr>
              <w:jc w:val="center"/>
              <w:rPr>
                <w:sz w:val="20"/>
                <w:szCs w:val="20"/>
              </w:rPr>
            </w:pPr>
            <w:r w:rsidRPr="001A6180">
              <w:rPr>
                <w:color w:val="000000"/>
                <w:sz w:val="20"/>
                <w:szCs w:val="20"/>
              </w:rPr>
              <w:lastRenderedPageBreak/>
              <w:t xml:space="preserve">DP 10 </w:t>
            </w:r>
            <w:proofErr w:type="spellStart"/>
            <w:r w:rsidRPr="001A6180">
              <w:rPr>
                <w:color w:val="000000"/>
                <w:sz w:val="20"/>
                <w:szCs w:val="20"/>
              </w:rPr>
              <w:t>II,IV,VII,Xll</w:t>
            </w:r>
            <w:proofErr w:type="spellEnd"/>
            <w:r w:rsidRPr="001A6180">
              <w:rPr>
                <w:color w:val="000000"/>
                <w:sz w:val="20"/>
                <w:szCs w:val="20"/>
              </w:rPr>
              <w:t xml:space="preserve"> RI 12 V,VII,X,XI,XII,XIII,XX,XXII EO 29</w:t>
            </w: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18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4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19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544E01" w:rsidRPr="001A6180" w:rsidRDefault="00544E01" w:rsidP="00184976">
            <w:pPr>
              <w:rPr>
                <w:color w:val="000000"/>
                <w:sz w:val="20"/>
                <w:szCs w:val="20"/>
              </w:rPr>
            </w:pPr>
            <w:r w:rsidRPr="001A6180">
              <w:rPr>
                <w:color w:val="000000"/>
                <w:sz w:val="20"/>
                <w:szCs w:val="20"/>
              </w:rPr>
              <w:t xml:space="preserve">Desarrollo y/o Actualización de </w:t>
            </w:r>
            <w:r w:rsidRPr="001A6180">
              <w:rPr>
                <w:color w:val="000000"/>
                <w:sz w:val="20"/>
                <w:szCs w:val="20"/>
              </w:rPr>
              <w:lastRenderedPageBreak/>
              <w:t>Sistema a Medida</w:t>
            </w:r>
          </w:p>
        </w:tc>
        <w:tc>
          <w:tcPr>
            <w:tcW w:w="4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18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5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p>
        </w:tc>
        <w:tc>
          <w:tcPr>
            <w:tcW w:w="1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544E01" w:rsidRPr="001A6180" w:rsidRDefault="00544E01" w:rsidP="00184976">
            <w:pPr>
              <w:rPr>
                <w:color w:val="000000"/>
                <w:sz w:val="20"/>
                <w:szCs w:val="20"/>
              </w:rPr>
            </w:pPr>
            <w:r w:rsidRPr="001A6180">
              <w:rPr>
                <w:color w:val="000000"/>
                <w:sz w:val="20"/>
                <w:szCs w:val="20"/>
              </w:rPr>
              <w:t xml:space="preserve">Desarrollo y/o Actualización de </w:t>
            </w:r>
            <w:r w:rsidRPr="001A6180">
              <w:rPr>
                <w:color w:val="000000"/>
                <w:sz w:val="20"/>
                <w:szCs w:val="20"/>
              </w:rPr>
              <w:lastRenderedPageBreak/>
              <w:t>Sistema a Medida</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p>
        </w:tc>
        <w:tc>
          <w:tcPr>
            <w:tcW w:w="19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544E01" w:rsidRPr="001A6180" w:rsidRDefault="00544E01" w:rsidP="00184976">
            <w:pPr>
              <w:rPr>
                <w:color w:val="000000"/>
                <w:sz w:val="20"/>
                <w:szCs w:val="20"/>
              </w:rPr>
            </w:pPr>
            <w:r w:rsidRPr="001A6180">
              <w:rPr>
                <w:color w:val="000000"/>
                <w:sz w:val="20"/>
                <w:szCs w:val="20"/>
              </w:rPr>
              <w:t>Portal de IIEG</w:t>
            </w:r>
          </w:p>
        </w:tc>
      </w:tr>
      <w:tr w:rsidR="00544E01" w:rsidRPr="007D4452" w:rsidTr="00184976">
        <w:trPr>
          <w:trHeight w:val="447"/>
        </w:trPr>
        <w:tc>
          <w:tcPr>
            <w:tcW w:w="7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rsidR="00544E01" w:rsidRPr="001A6180" w:rsidRDefault="00544E01" w:rsidP="00184976">
            <w:pPr>
              <w:jc w:val="center"/>
              <w:rPr>
                <w:sz w:val="20"/>
                <w:szCs w:val="20"/>
              </w:rPr>
            </w:pPr>
          </w:p>
        </w:tc>
        <w:tc>
          <w:tcPr>
            <w:tcW w:w="2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r w:rsidRPr="001A6180">
              <w:rPr>
                <w:color w:val="000000"/>
                <w:sz w:val="20"/>
                <w:szCs w:val="20"/>
              </w:rPr>
              <w:t xml:space="preserve">DP 3 II,III,IV,V RI 12 V,VII,X,XI,XII,XIII,XX,XXII EO 29 DP 10 </w:t>
            </w:r>
            <w:proofErr w:type="spellStart"/>
            <w:r w:rsidRPr="001A6180">
              <w:rPr>
                <w:color w:val="000000"/>
                <w:sz w:val="20"/>
                <w:szCs w:val="20"/>
              </w:rPr>
              <w:t>II,IV,VII,Xll</w:t>
            </w:r>
            <w:proofErr w:type="spellEnd"/>
            <w:r w:rsidRPr="001A6180">
              <w:rPr>
                <w:color w:val="000000"/>
                <w:sz w:val="20"/>
                <w:szCs w:val="20"/>
              </w:rPr>
              <w:t xml:space="preserve"> RI 12 V,VII,X,XI,XII,XIII,XX,XXII EO 29</w:t>
            </w: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18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4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19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544E01" w:rsidRPr="001A6180" w:rsidRDefault="00544E01" w:rsidP="00184976">
            <w:pPr>
              <w:rPr>
                <w:color w:val="000000"/>
                <w:sz w:val="20"/>
                <w:szCs w:val="20"/>
              </w:rPr>
            </w:pPr>
            <w:r w:rsidRPr="001A6180">
              <w:rPr>
                <w:color w:val="000000"/>
                <w:sz w:val="20"/>
                <w:szCs w:val="20"/>
              </w:rPr>
              <w:t>Desarrollo y/o Actualización de Sistema a Medida</w:t>
            </w:r>
          </w:p>
        </w:tc>
        <w:tc>
          <w:tcPr>
            <w:tcW w:w="4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18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5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p>
        </w:tc>
        <w:tc>
          <w:tcPr>
            <w:tcW w:w="1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544E01" w:rsidRPr="001A6180" w:rsidRDefault="00544E01" w:rsidP="00184976">
            <w:pPr>
              <w:rPr>
                <w:color w:val="000000"/>
                <w:sz w:val="20"/>
                <w:szCs w:val="20"/>
              </w:rPr>
            </w:pPr>
            <w:r w:rsidRPr="001A6180">
              <w:rPr>
                <w:color w:val="000000"/>
                <w:sz w:val="20"/>
                <w:szCs w:val="20"/>
              </w:rPr>
              <w:t>Desarrollo y/o Actualización de Sistema a Medida</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p>
        </w:tc>
        <w:tc>
          <w:tcPr>
            <w:tcW w:w="19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544E01" w:rsidRPr="001A6180" w:rsidRDefault="00544E01" w:rsidP="00184976">
            <w:pPr>
              <w:rPr>
                <w:color w:val="000000"/>
                <w:sz w:val="20"/>
                <w:szCs w:val="20"/>
              </w:rPr>
            </w:pPr>
            <w:r w:rsidRPr="001A6180">
              <w:rPr>
                <w:color w:val="000000"/>
                <w:sz w:val="20"/>
                <w:szCs w:val="20"/>
              </w:rPr>
              <w:t>Mapa Turístico de los municipios de Jalisco</w:t>
            </w:r>
          </w:p>
        </w:tc>
      </w:tr>
      <w:tr w:rsidR="00544E01" w:rsidRPr="007D4452" w:rsidTr="00184976">
        <w:trPr>
          <w:trHeight w:val="447"/>
        </w:trPr>
        <w:tc>
          <w:tcPr>
            <w:tcW w:w="7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rsidR="00544E01" w:rsidRPr="001A6180" w:rsidRDefault="00544E01" w:rsidP="00184976">
            <w:pPr>
              <w:jc w:val="center"/>
              <w:rPr>
                <w:sz w:val="20"/>
                <w:szCs w:val="20"/>
              </w:rPr>
            </w:pPr>
          </w:p>
        </w:tc>
        <w:tc>
          <w:tcPr>
            <w:tcW w:w="2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r w:rsidRPr="001A6180">
              <w:rPr>
                <w:color w:val="000000"/>
                <w:sz w:val="20"/>
                <w:szCs w:val="20"/>
              </w:rPr>
              <w:t xml:space="preserve">DP 3 II,III,IV,V RI 12 V,VII,X,XI,XII,XIII,XX,XXII EO 29 DP 10 </w:t>
            </w:r>
            <w:proofErr w:type="spellStart"/>
            <w:r w:rsidRPr="001A6180">
              <w:rPr>
                <w:color w:val="000000"/>
                <w:sz w:val="20"/>
                <w:szCs w:val="20"/>
              </w:rPr>
              <w:t>II,IV,VII,Xll</w:t>
            </w:r>
            <w:proofErr w:type="spellEnd"/>
            <w:r w:rsidRPr="001A6180">
              <w:rPr>
                <w:color w:val="000000"/>
                <w:sz w:val="20"/>
                <w:szCs w:val="20"/>
              </w:rPr>
              <w:t xml:space="preserve"> RI 12 V,VII,X,XI,XII,XIII,XX,XXII EO 29</w:t>
            </w: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18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4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19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544E01" w:rsidRPr="001A6180" w:rsidRDefault="00544E01" w:rsidP="00184976">
            <w:pPr>
              <w:rPr>
                <w:color w:val="000000"/>
                <w:sz w:val="20"/>
                <w:szCs w:val="20"/>
              </w:rPr>
            </w:pPr>
            <w:r w:rsidRPr="001A6180">
              <w:rPr>
                <w:color w:val="000000"/>
                <w:sz w:val="20"/>
                <w:szCs w:val="20"/>
              </w:rPr>
              <w:t>Desarrollo y/o Actualización de Sistema a Medida</w:t>
            </w:r>
          </w:p>
        </w:tc>
        <w:tc>
          <w:tcPr>
            <w:tcW w:w="4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18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5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p>
        </w:tc>
        <w:tc>
          <w:tcPr>
            <w:tcW w:w="1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544E01" w:rsidRPr="001A6180" w:rsidRDefault="00544E01" w:rsidP="00184976">
            <w:pPr>
              <w:rPr>
                <w:color w:val="000000"/>
                <w:sz w:val="20"/>
                <w:szCs w:val="20"/>
              </w:rPr>
            </w:pPr>
            <w:r w:rsidRPr="001A6180">
              <w:rPr>
                <w:color w:val="000000"/>
                <w:sz w:val="20"/>
                <w:szCs w:val="20"/>
              </w:rPr>
              <w:t>Desarrollo y/o Actualización de Sistema a Medida</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p>
        </w:tc>
        <w:tc>
          <w:tcPr>
            <w:tcW w:w="19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544E01" w:rsidRPr="001A6180" w:rsidRDefault="00544E01" w:rsidP="00184976">
            <w:pPr>
              <w:rPr>
                <w:color w:val="000000"/>
                <w:sz w:val="20"/>
                <w:szCs w:val="20"/>
              </w:rPr>
            </w:pPr>
            <w:r w:rsidRPr="001A6180">
              <w:rPr>
                <w:color w:val="000000"/>
                <w:sz w:val="20"/>
                <w:szCs w:val="20"/>
              </w:rPr>
              <w:t>App estadísticas sociodemográficas</w:t>
            </w:r>
          </w:p>
        </w:tc>
      </w:tr>
      <w:tr w:rsidR="00544E01" w:rsidRPr="007D4452" w:rsidTr="00184976">
        <w:trPr>
          <w:trHeight w:val="447"/>
        </w:trPr>
        <w:tc>
          <w:tcPr>
            <w:tcW w:w="7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rsidR="00544E01" w:rsidRPr="001A6180" w:rsidRDefault="00544E01" w:rsidP="00184976">
            <w:pPr>
              <w:jc w:val="center"/>
              <w:rPr>
                <w:sz w:val="20"/>
                <w:szCs w:val="20"/>
              </w:rPr>
            </w:pPr>
          </w:p>
        </w:tc>
        <w:tc>
          <w:tcPr>
            <w:tcW w:w="2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color w:val="000000"/>
                <w:sz w:val="20"/>
                <w:szCs w:val="20"/>
              </w:rPr>
            </w:pPr>
            <w:r w:rsidRPr="001A6180">
              <w:rPr>
                <w:color w:val="000000"/>
                <w:sz w:val="20"/>
                <w:szCs w:val="20"/>
              </w:rPr>
              <w:t>DP 3 II,III,IV,V RI 12 V,VII,X,XI,XII,XIII,XX,XXII EO 29</w:t>
            </w:r>
          </w:p>
          <w:p w:rsidR="00544E01" w:rsidRPr="001A6180" w:rsidRDefault="00544E01" w:rsidP="00184976">
            <w:pPr>
              <w:jc w:val="center"/>
              <w:rPr>
                <w:sz w:val="20"/>
                <w:szCs w:val="20"/>
              </w:rPr>
            </w:pPr>
            <w:r w:rsidRPr="001A6180">
              <w:rPr>
                <w:color w:val="000000"/>
                <w:sz w:val="20"/>
                <w:szCs w:val="20"/>
              </w:rPr>
              <w:t xml:space="preserve">DP 10 </w:t>
            </w:r>
            <w:proofErr w:type="spellStart"/>
            <w:r w:rsidRPr="001A6180">
              <w:rPr>
                <w:color w:val="000000"/>
                <w:sz w:val="20"/>
                <w:szCs w:val="20"/>
              </w:rPr>
              <w:t>II,IV,VII,Xll</w:t>
            </w:r>
            <w:proofErr w:type="spellEnd"/>
            <w:r w:rsidRPr="001A6180">
              <w:rPr>
                <w:color w:val="000000"/>
                <w:sz w:val="20"/>
                <w:szCs w:val="20"/>
              </w:rPr>
              <w:t xml:space="preserve"> RI 12 V,VII,X,XI,XII,XIII,XX,XXII EO 29</w:t>
            </w: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18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4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19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544E01" w:rsidRPr="001A6180" w:rsidRDefault="00544E01" w:rsidP="00184976">
            <w:pPr>
              <w:rPr>
                <w:color w:val="000000"/>
                <w:sz w:val="20"/>
                <w:szCs w:val="20"/>
              </w:rPr>
            </w:pPr>
            <w:r w:rsidRPr="001A6180">
              <w:rPr>
                <w:color w:val="000000"/>
                <w:sz w:val="20"/>
                <w:szCs w:val="20"/>
              </w:rPr>
              <w:t>Desarrollo y/o Actualización de Sistema a Medida</w:t>
            </w:r>
          </w:p>
        </w:tc>
        <w:tc>
          <w:tcPr>
            <w:tcW w:w="4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18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5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p>
        </w:tc>
        <w:tc>
          <w:tcPr>
            <w:tcW w:w="1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544E01" w:rsidRPr="001A6180" w:rsidRDefault="00544E01" w:rsidP="00184976">
            <w:pPr>
              <w:rPr>
                <w:color w:val="000000"/>
                <w:sz w:val="20"/>
                <w:szCs w:val="20"/>
              </w:rPr>
            </w:pPr>
            <w:r w:rsidRPr="001A6180">
              <w:rPr>
                <w:color w:val="000000"/>
                <w:sz w:val="20"/>
                <w:szCs w:val="20"/>
              </w:rPr>
              <w:t>Desarrollo y/o Actualización de Sistema a Medida</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p>
        </w:tc>
        <w:tc>
          <w:tcPr>
            <w:tcW w:w="19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544E01" w:rsidRPr="001A6180" w:rsidRDefault="00544E01" w:rsidP="00184976">
            <w:pPr>
              <w:rPr>
                <w:color w:val="000000"/>
                <w:sz w:val="20"/>
                <w:szCs w:val="20"/>
              </w:rPr>
            </w:pPr>
            <w:r w:rsidRPr="001A6180">
              <w:rPr>
                <w:color w:val="000000"/>
                <w:sz w:val="20"/>
                <w:szCs w:val="20"/>
              </w:rPr>
              <w:t>Sistemas de consulta de información sociodemográfica (SICIS)</w:t>
            </w:r>
          </w:p>
        </w:tc>
      </w:tr>
      <w:tr w:rsidR="00544E01" w:rsidRPr="007D4452" w:rsidTr="00184976">
        <w:trPr>
          <w:trHeight w:val="447"/>
        </w:trPr>
        <w:tc>
          <w:tcPr>
            <w:tcW w:w="7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rsidR="00544E01" w:rsidRPr="001A6180" w:rsidRDefault="00544E01" w:rsidP="00184976">
            <w:pPr>
              <w:jc w:val="center"/>
              <w:rPr>
                <w:sz w:val="20"/>
                <w:szCs w:val="20"/>
              </w:rPr>
            </w:pPr>
          </w:p>
        </w:tc>
        <w:tc>
          <w:tcPr>
            <w:tcW w:w="2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color w:val="000000"/>
                <w:sz w:val="20"/>
                <w:szCs w:val="20"/>
              </w:rPr>
            </w:pPr>
            <w:r w:rsidRPr="001A6180">
              <w:rPr>
                <w:color w:val="000000"/>
                <w:sz w:val="20"/>
                <w:szCs w:val="20"/>
              </w:rPr>
              <w:t>DP 3 II,III,IV,V RI 12 V,VII,X,XI,XII,XIII,XX,XXII EO 29</w:t>
            </w:r>
          </w:p>
          <w:p w:rsidR="00544E01" w:rsidRPr="001A6180" w:rsidRDefault="00544E01" w:rsidP="00184976">
            <w:pPr>
              <w:jc w:val="center"/>
              <w:rPr>
                <w:sz w:val="20"/>
                <w:szCs w:val="20"/>
              </w:rPr>
            </w:pPr>
            <w:r w:rsidRPr="001A6180">
              <w:rPr>
                <w:color w:val="000000"/>
                <w:sz w:val="20"/>
                <w:szCs w:val="20"/>
              </w:rPr>
              <w:t xml:space="preserve">DP 10 </w:t>
            </w:r>
            <w:proofErr w:type="spellStart"/>
            <w:r w:rsidRPr="001A6180">
              <w:rPr>
                <w:color w:val="000000"/>
                <w:sz w:val="20"/>
                <w:szCs w:val="20"/>
              </w:rPr>
              <w:t>II,IV,VII,Xll</w:t>
            </w:r>
            <w:proofErr w:type="spellEnd"/>
            <w:r w:rsidRPr="001A6180">
              <w:rPr>
                <w:color w:val="000000"/>
                <w:sz w:val="20"/>
                <w:szCs w:val="20"/>
              </w:rPr>
              <w:t xml:space="preserve"> RI 12 V,VII,X,XI,XII,XIII,XX,XXII EO 29</w:t>
            </w: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18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4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19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544E01" w:rsidRPr="001A6180" w:rsidRDefault="00544E01" w:rsidP="00184976">
            <w:pPr>
              <w:rPr>
                <w:color w:val="000000"/>
                <w:sz w:val="20"/>
                <w:szCs w:val="20"/>
              </w:rPr>
            </w:pPr>
            <w:r w:rsidRPr="001A6180">
              <w:rPr>
                <w:color w:val="000000"/>
                <w:sz w:val="20"/>
                <w:szCs w:val="20"/>
              </w:rPr>
              <w:t>Desarrollo y/o Actualización de Sistema a Medida</w:t>
            </w:r>
          </w:p>
        </w:tc>
        <w:tc>
          <w:tcPr>
            <w:tcW w:w="4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18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5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p>
        </w:tc>
        <w:tc>
          <w:tcPr>
            <w:tcW w:w="1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544E01" w:rsidRPr="001A6180" w:rsidRDefault="00544E01" w:rsidP="00184976">
            <w:pPr>
              <w:rPr>
                <w:color w:val="000000"/>
                <w:sz w:val="20"/>
                <w:szCs w:val="20"/>
              </w:rPr>
            </w:pPr>
            <w:r w:rsidRPr="001A6180">
              <w:rPr>
                <w:color w:val="000000"/>
                <w:sz w:val="20"/>
                <w:szCs w:val="20"/>
              </w:rPr>
              <w:t>Desarrollo y/o Actualización de Sistema a Medida</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p>
        </w:tc>
        <w:tc>
          <w:tcPr>
            <w:tcW w:w="19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544E01" w:rsidRPr="001A6180" w:rsidRDefault="00544E01" w:rsidP="00184976">
            <w:pPr>
              <w:rPr>
                <w:color w:val="000000"/>
                <w:sz w:val="20"/>
                <w:szCs w:val="20"/>
              </w:rPr>
            </w:pPr>
            <w:r w:rsidRPr="001A6180">
              <w:rPr>
                <w:color w:val="000000"/>
                <w:sz w:val="20"/>
                <w:szCs w:val="20"/>
              </w:rPr>
              <w:t xml:space="preserve">Panorama demográfico-económico de Jalisco archivo dinámico </w:t>
            </w:r>
          </w:p>
        </w:tc>
      </w:tr>
      <w:tr w:rsidR="00544E01" w:rsidRPr="007D4452" w:rsidTr="00184976">
        <w:trPr>
          <w:trHeight w:val="447"/>
        </w:trPr>
        <w:tc>
          <w:tcPr>
            <w:tcW w:w="7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rsidR="00544E01" w:rsidRPr="001A6180" w:rsidRDefault="00544E01" w:rsidP="00184976">
            <w:pPr>
              <w:jc w:val="center"/>
              <w:rPr>
                <w:sz w:val="20"/>
                <w:szCs w:val="20"/>
              </w:rPr>
            </w:pPr>
          </w:p>
        </w:tc>
        <w:tc>
          <w:tcPr>
            <w:tcW w:w="2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color w:val="000000"/>
                <w:sz w:val="20"/>
                <w:szCs w:val="20"/>
              </w:rPr>
            </w:pPr>
            <w:r w:rsidRPr="001A6180">
              <w:rPr>
                <w:color w:val="000000"/>
                <w:sz w:val="20"/>
                <w:szCs w:val="20"/>
              </w:rPr>
              <w:t>DP 3 II,III,IV,V RI 12 V,VII,X,XI,XII,XIII,XX,XXII EO 29</w:t>
            </w:r>
          </w:p>
          <w:p w:rsidR="00544E01" w:rsidRPr="001A6180" w:rsidRDefault="00544E01" w:rsidP="00184976">
            <w:pPr>
              <w:jc w:val="center"/>
              <w:rPr>
                <w:sz w:val="20"/>
                <w:szCs w:val="20"/>
              </w:rPr>
            </w:pPr>
            <w:r w:rsidRPr="001A6180">
              <w:rPr>
                <w:color w:val="000000"/>
                <w:sz w:val="20"/>
                <w:szCs w:val="20"/>
              </w:rPr>
              <w:t xml:space="preserve">DP 10 </w:t>
            </w:r>
            <w:proofErr w:type="spellStart"/>
            <w:r w:rsidRPr="001A6180">
              <w:rPr>
                <w:color w:val="000000"/>
                <w:sz w:val="20"/>
                <w:szCs w:val="20"/>
              </w:rPr>
              <w:t>II,IV,VII,Xll</w:t>
            </w:r>
            <w:proofErr w:type="spellEnd"/>
            <w:r w:rsidRPr="001A6180">
              <w:rPr>
                <w:color w:val="000000"/>
                <w:sz w:val="20"/>
                <w:szCs w:val="20"/>
              </w:rPr>
              <w:t xml:space="preserve"> RI 12 V,VII,X,XI,XII,XIII,XX,XXII EO 29</w:t>
            </w: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18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4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19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544E01" w:rsidRPr="001A6180" w:rsidRDefault="00544E01" w:rsidP="00184976">
            <w:pPr>
              <w:rPr>
                <w:color w:val="000000"/>
                <w:sz w:val="20"/>
                <w:szCs w:val="20"/>
              </w:rPr>
            </w:pPr>
            <w:r w:rsidRPr="001A6180">
              <w:rPr>
                <w:color w:val="000000"/>
                <w:sz w:val="20"/>
                <w:szCs w:val="20"/>
              </w:rPr>
              <w:t>Desarrollo y/o Actualización de Sistema a Medida</w:t>
            </w:r>
          </w:p>
        </w:tc>
        <w:tc>
          <w:tcPr>
            <w:tcW w:w="4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18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5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p>
        </w:tc>
        <w:tc>
          <w:tcPr>
            <w:tcW w:w="1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544E01" w:rsidRPr="001A6180" w:rsidRDefault="00544E01" w:rsidP="00184976">
            <w:pPr>
              <w:rPr>
                <w:color w:val="000000"/>
                <w:sz w:val="20"/>
                <w:szCs w:val="20"/>
              </w:rPr>
            </w:pPr>
            <w:r w:rsidRPr="001A6180">
              <w:rPr>
                <w:color w:val="000000"/>
                <w:sz w:val="20"/>
                <w:szCs w:val="20"/>
              </w:rPr>
              <w:t>Desarrollo y/o Actualización de Sistema a Medida</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p>
        </w:tc>
        <w:tc>
          <w:tcPr>
            <w:tcW w:w="19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544E01" w:rsidRPr="001A6180" w:rsidRDefault="00544E01" w:rsidP="00184976">
            <w:pPr>
              <w:rPr>
                <w:color w:val="000000"/>
                <w:sz w:val="20"/>
                <w:szCs w:val="20"/>
              </w:rPr>
            </w:pPr>
            <w:r w:rsidRPr="001A6180">
              <w:rPr>
                <w:color w:val="000000"/>
                <w:sz w:val="20"/>
                <w:szCs w:val="20"/>
              </w:rPr>
              <w:t xml:space="preserve">Portal Empleo Jalisco </w:t>
            </w:r>
          </w:p>
        </w:tc>
      </w:tr>
      <w:tr w:rsidR="00544E01" w:rsidRPr="007D4452" w:rsidTr="00184976">
        <w:trPr>
          <w:trHeight w:val="447"/>
        </w:trPr>
        <w:tc>
          <w:tcPr>
            <w:tcW w:w="7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rsidR="00544E01" w:rsidRPr="001A6180" w:rsidRDefault="00544E01" w:rsidP="00184976">
            <w:pPr>
              <w:jc w:val="center"/>
              <w:rPr>
                <w:sz w:val="20"/>
                <w:szCs w:val="20"/>
              </w:rPr>
            </w:pPr>
          </w:p>
        </w:tc>
        <w:tc>
          <w:tcPr>
            <w:tcW w:w="2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color w:val="000000"/>
                <w:sz w:val="20"/>
                <w:szCs w:val="20"/>
              </w:rPr>
            </w:pPr>
            <w:r w:rsidRPr="001A6180">
              <w:rPr>
                <w:color w:val="000000"/>
                <w:sz w:val="20"/>
                <w:szCs w:val="20"/>
              </w:rPr>
              <w:t>DP 3 II,III,IV,V RI 12 V,VII,X,XI,XII,XIII,XX,XXII EO 29</w:t>
            </w:r>
          </w:p>
          <w:p w:rsidR="00544E01" w:rsidRPr="001A6180" w:rsidRDefault="00544E01" w:rsidP="00184976">
            <w:pPr>
              <w:jc w:val="center"/>
              <w:rPr>
                <w:sz w:val="20"/>
                <w:szCs w:val="20"/>
              </w:rPr>
            </w:pPr>
            <w:r w:rsidRPr="001A6180">
              <w:rPr>
                <w:color w:val="000000"/>
                <w:sz w:val="20"/>
                <w:szCs w:val="20"/>
              </w:rPr>
              <w:t xml:space="preserve">DP 10 </w:t>
            </w:r>
            <w:proofErr w:type="spellStart"/>
            <w:r w:rsidRPr="001A6180">
              <w:rPr>
                <w:color w:val="000000"/>
                <w:sz w:val="20"/>
                <w:szCs w:val="20"/>
              </w:rPr>
              <w:t>II,IV,VII,Xll</w:t>
            </w:r>
            <w:proofErr w:type="spellEnd"/>
            <w:r w:rsidRPr="001A6180">
              <w:rPr>
                <w:color w:val="000000"/>
                <w:sz w:val="20"/>
                <w:szCs w:val="20"/>
              </w:rPr>
              <w:t xml:space="preserve"> RI 12 V,VII,X,XI,XII,XIII,XX,XXII EO 29</w:t>
            </w: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18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4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19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544E01" w:rsidRPr="001A6180" w:rsidRDefault="00544E01" w:rsidP="00184976">
            <w:pPr>
              <w:rPr>
                <w:color w:val="000000"/>
                <w:sz w:val="20"/>
                <w:szCs w:val="20"/>
              </w:rPr>
            </w:pPr>
            <w:r w:rsidRPr="001A6180">
              <w:rPr>
                <w:color w:val="000000"/>
                <w:sz w:val="20"/>
                <w:szCs w:val="20"/>
              </w:rPr>
              <w:t>Desarrollo y/o Actualización de Sistema a Medida</w:t>
            </w:r>
          </w:p>
        </w:tc>
        <w:tc>
          <w:tcPr>
            <w:tcW w:w="4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18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5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p>
        </w:tc>
        <w:tc>
          <w:tcPr>
            <w:tcW w:w="1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544E01" w:rsidRPr="001A6180" w:rsidRDefault="00544E01" w:rsidP="00184976">
            <w:pPr>
              <w:rPr>
                <w:color w:val="000000"/>
                <w:sz w:val="20"/>
                <w:szCs w:val="20"/>
              </w:rPr>
            </w:pPr>
            <w:r w:rsidRPr="001A6180">
              <w:rPr>
                <w:color w:val="000000"/>
                <w:sz w:val="20"/>
                <w:szCs w:val="20"/>
              </w:rPr>
              <w:t>Desarrollo y/o Actualización de Sistema a Medida</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p>
        </w:tc>
        <w:tc>
          <w:tcPr>
            <w:tcW w:w="19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544E01" w:rsidRPr="001A6180" w:rsidRDefault="00544E01" w:rsidP="00184976">
            <w:pPr>
              <w:rPr>
                <w:color w:val="000000"/>
                <w:sz w:val="20"/>
                <w:szCs w:val="20"/>
              </w:rPr>
            </w:pPr>
            <w:r w:rsidRPr="001A6180">
              <w:rPr>
                <w:color w:val="000000"/>
                <w:sz w:val="20"/>
                <w:szCs w:val="20"/>
              </w:rPr>
              <w:t xml:space="preserve">Integración de capas Geográficas en plataforma </w:t>
            </w:r>
            <w:proofErr w:type="spellStart"/>
            <w:r w:rsidRPr="001A6180">
              <w:rPr>
                <w:color w:val="000000"/>
                <w:sz w:val="20"/>
                <w:szCs w:val="20"/>
              </w:rPr>
              <w:t>Touch</w:t>
            </w:r>
            <w:proofErr w:type="spellEnd"/>
            <w:r w:rsidRPr="001A6180">
              <w:rPr>
                <w:color w:val="000000"/>
                <w:sz w:val="20"/>
                <w:szCs w:val="20"/>
              </w:rPr>
              <w:t xml:space="preserve"> </w:t>
            </w:r>
            <w:proofErr w:type="spellStart"/>
            <w:r w:rsidRPr="001A6180">
              <w:rPr>
                <w:color w:val="000000"/>
                <w:sz w:val="20"/>
                <w:szCs w:val="20"/>
              </w:rPr>
              <w:t>Table</w:t>
            </w:r>
            <w:proofErr w:type="spellEnd"/>
          </w:p>
        </w:tc>
      </w:tr>
      <w:tr w:rsidR="00544E01" w:rsidRPr="007D4452" w:rsidTr="00184976">
        <w:trPr>
          <w:trHeight w:val="447"/>
        </w:trPr>
        <w:tc>
          <w:tcPr>
            <w:tcW w:w="7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rsidR="00544E01" w:rsidRPr="001A6180" w:rsidRDefault="00544E01" w:rsidP="00184976">
            <w:pPr>
              <w:jc w:val="center"/>
              <w:rPr>
                <w:sz w:val="20"/>
                <w:szCs w:val="20"/>
              </w:rPr>
            </w:pPr>
          </w:p>
        </w:tc>
        <w:tc>
          <w:tcPr>
            <w:tcW w:w="2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color w:val="000000"/>
                <w:sz w:val="20"/>
                <w:szCs w:val="20"/>
              </w:rPr>
            </w:pPr>
            <w:r w:rsidRPr="001A6180">
              <w:rPr>
                <w:color w:val="000000"/>
                <w:sz w:val="20"/>
                <w:szCs w:val="20"/>
              </w:rPr>
              <w:t>DP 3 II,III,IV,V RI 12 V,VII,X,XI,XII,XIII,XX,XXII EO 29</w:t>
            </w:r>
          </w:p>
          <w:p w:rsidR="00544E01" w:rsidRPr="001A6180" w:rsidRDefault="00544E01" w:rsidP="00184976">
            <w:pPr>
              <w:jc w:val="center"/>
              <w:rPr>
                <w:sz w:val="20"/>
                <w:szCs w:val="20"/>
              </w:rPr>
            </w:pPr>
            <w:r w:rsidRPr="001A6180">
              <w:rPr>
                <w:color w:val="000000"/>
                <w:sz w:val="20"/>
                <w:szCs w:val="20"/>
              </w:rPr>
              <w:t xml:space="preserve">DP 10 </w:t>
            </w:r>
            <w:proofErr w:type="spellStart"/>
            <w:r w:rsidRPr="001A6180">
              <w:rPr>
                <w:color w:val="000000"/>
                <w:sz w:val="20"/>
                <w:szCs w:val="20"/>
              </w:rPr>
              <w:t>II,IV,VII,Xll</w:t>
            </w:r>
            <w:proofErr w:type="spellEnd"/>
            <w:r w:rsidRPr="001A6180">
              <w:rPr>
                <w:color w:val="000000"/>
                <w:sz w:val="20"/>
                <w:szCs w:val="20"/>
              </w:rPr>
              <w:t xml:space="preserve"> RI 12 V,VII,X,XI,XII,XIII,XX,XXII EO 29</w:t>
            </w: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18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4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19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544E01" w:rsidRPr="001A6180" w:rsidRDefault="00544E01" w:rsidP="00184976">
            <w:pPr>
              <w:rPr>
                <w:color w:val="000000"/>
                <w:sz w:val="20"/>
                <w:szCs w:val="20"/>
              </w:rPr>
            </w:pPr>
            <w:r w:rsidRPr="001A6180">
              <w:rPr>
                <w:color w:val="000000"/>
                <w:sz w:val="20"/>
                <w:szCs w:val="20"/>
              </w:rPr>
              <w:t>Desarrollo y/o Actualización de Sistema a Medida</w:t>
            </w:r>
          </w:p>
        </w:tc>
        <w:tc>
          <w:tcPr>
            <w:tcW w:w="4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18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5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p>
        </w:tc>
        <w:tc>
          <w:tcPr>
            <w:tcW w:w="1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544E01" w:rsidRPr="001A6180" w:rsidRDefault="00544E01" w:rsidP="00184976">
            <w:pPr>
              <w:rPr>
                <w:color w:val="000000"/>
                <w:sz w:val="20"/>
                <w:szCs w:val="20"/>
              </w:rPr>
            </w:pPr>
            <w:r w:rsidRPr="001A6180">
              <w:rPr>
                <w:color w:val="000000"/>
                <w:sz w:val="20"/>
                <w:szCs w:val="20"/>
              </w:rPr>
              <w:t>Desarrollo y/o Actualización de Sistema a Medida</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p>
        </w:tc>
        <w:tc>
          <w:tcPr>
            <w:tcW w:w="19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544E01" w:rsidRPr="001A6180" w:rsidRDefault="00544E01" w:rsidP="00184976">
            <w:pPr>
              <w:rPr>
                <w:color w:val="000000"/>
                <w:sz w:val="20"/>
                <w:szCs w:val="20"/>
              </w:rPr>
            </w:pPr>
            <w:r w:rsidRPr="001A6180">
              <w:rPr>
                <w:color w:val="000000"/>
                <w:sz w:val="20"/>
                <w:szCs w:val="20"/>
              </w:rPr>
              <w:t xml:space="preserve">Datos de la estación GPS en línea y coordenadas en el marco de referencia vigente </w:t>
            </w:r>
          </w:p>
        </w:tc>
      </w:tr>
      <w:tr w:rsidR="00544E01" w:rsidRPr="007D4452" w:rsidTr="00184976">
        <w:trPr>
          <w:trHeight w:val="447"/>
        </w:trPr>
        <w:tc>
          <w:tcPr>
            <w:tcW w:w="7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rsidR="00544E01" w:rsidRPr="001A6180" w:rsidRDefault="00544E01" w:rsidP="00184976">
            <w:pPr>
              <w:jc w:val="center"/>
              <w:rPr>
                <w:sz w:val="20"/>
                <w:szCs w:val="20"/>
              </w:rPr>
            </w:pPr>
          </w:p>
        </w:tc>
        <w:tc>
          <w:tcPr>
            <w:tcW w:w="2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Default="00544E01" w:rsidP="00184976">
            <w:pPr>
              <w:jc w:val="center"/>
              <w:rPr>
                <w:color w:val="000000"/>
                <w:sz w:val="20"/>
                <w:szCs w:val="20"/>
              </w:rPr>
            </w:pPr>
            <w:r w:rsidRPr="001A6180">
              <w:rPr>
                <w:color w:val="000000"/>
                <w:sz w:val="20"/>
                <w:szCs w:val="20"/>
              </w:rPr>
              <w:t>DP 3 II,III,IV,V RI 12 V,VII,X,XI,XII,XIII,XX,XXII EO 29</w:t>
            </w:r>
          </w:p>
          <w:p w:rsidR="00544E01" w:rsidRPr="00544E01" w:rsidRDefault="00544E01" w:rsidP="00184976">
            <w:pPr>
              <w:jc w:val="center"/>
              <w:rPr>
                <w:sz w:val="20"/>
                <w:szCs w:val="20"/>
              </w:rPr>
            </w:pPr>
            <w:r w:rsidRPr="00544E01">
              <w:rPr>
                <w:color w:val="000000"/>
                <w:sz w:val="20"/>
                <w:szCs w:val="20"/>
              </w:rPr>
              <w:t xml:space="preserve">DP 10 </w:t>
            </w:r>
            <w:proofErr w:type="spellStart"/>
            <w:r w:rsidRPr="00544E01">
              <w:rPr>
                <w:color w:val="000000"/>
                <w:sz w:val="20"/>
                <w:szCs w:val="20"/>
              </w:rPr>
              <w:t>II,IV,VII,Xll</w:t>
            </w:r>
            <w:proofErr w:type="spellEnd"/>
            <w:r w:rsidRPr="00544E01">
              <w:rPr>
                <w:color w:val="000000"/>
                <w:sz w:val="20"/>
                <w:szCs w:val="20"/>
              </w:rPr>
              <w:t xml:space="preserve"> RI 12 V,VII,X,XI,XII,XIII,XX,XXII EO 29</w:t>
            </w: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544E01" w:rsidRDefault="00544E01" w:rsidP="00184976">
            <w:pPr>
              <w:jc w:val="center"/>
              <w:rPr>
                <w:sz w:val="20"/>
                <w:szCs w:val="20"/>
              </w:rPr>
            </w:pPr>
          </w:p>
        </w:tc>
        <w:tc>
          <w:tcPr>
            <w:tcW w:w="18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544E01" w:rsidRDefault="00544E01" w:rsidP="00184976">
            <w:pPr>
              <w:jc w:val="center"/>
              <w:rPr>
                <w:sz w:val="20"/>
                <w:szCs w:val="20"/>
              </w:rPr>
            </w:pPr>
          </w:p>
        </w:tc>
        <w:tc>
          <w:tcPr>
            <w:tcW w:w="4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544E01" w:rsidRDefault="00544E01" w:rsidP="00184976">
            <w:pPr>
              <w:jc w:val="center"/>
              <w:rPr>
                <w:sz w:val="20"/>
                <w:szCs w:val="20"/>
              </w:rPr>
            </w:pPr>
          </w:p>
        </w:tc>
        <w:tc>
          <w:tcPr>
            <w:tcW w:w="19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544E01" w:rsidRPr="001A6180" w:rsidRDefault="00544E01" w:rsidP="00184976">
            <w:pPr>
              <w:rPr>
                <w:color w:val="000000"/>
                <w:sz w:val="20"/>
                <w:szCs w:val="20"/>
              </w:rPr>
            </w:pPr>
            <w:r w:rsidRPr="001A6180">
              <w:rPr>
                <w:color w:val="000000"/>
                <w:sz w:val="20"/>
                <w:szCs w:val="20"/>
              </w:rPr>
              <w:t>Desarrollo y/o Actualización de Sistema a Medida</w:t>
            </w:r>
          </w:p>
        </w:tc>
        <w:tc>
          <w:tcPr>
            <w:tcW w:w="4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18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5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p>
        </w:tc>
        <w:tc>
          <w:tcPr>
            <w:tcW w:w="1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544E01" w:rsidRPr="001A6180" w:rsidRDefault="00544E01" w:rsidP="00184976">
            <w:pPr>
              <w:rPr>
                <w:color w:val="000000"/>
                <w:sz w:val="20"/>
                <w:szCs w:val="20"/>
              </w:rPr>
            </w:pPr>
            <w:r w:rsidRPr="001A6180">
              <w:rPr>
                <w:color w:val="000000"/>
                <w:sz w:val="20"/>
                <w:szCs w:val="20"/>
              </w:rPr>
              <w:t>Desarrollo y/o Actualización de Sistema a Medida</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p>
        </w:tc>
        <w:tc>
          <w:tcPr>
            <w:tcW w:w="19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544E01" w:rsidRPr="001A6180" w:rsidRDefault="00544E01" w:rsidP="00184976">
            <w:pPr>
              <w:rPr>
                <w:color w:val="000000"/>
                <w:sz w:val="20"/>
                <w:szCs w:val="20"/>
              </w:rPr>
            </w:pPr>
            <w:r w:rsidRPr="001A6180">
              <w:rPr>
                <w:color w:val="000000"/>
                <w:sz w:val="20"/>
                <w:szCs w:val="20"/>
              </w:rPr>
              <w:t xml:space="preserve">Plataformas  y Aplicaciones web </w:t>
            </w:r>
          </w:p>
        </w:tc>
      </w:tr>
      <w:tr w:rsidR="00544E01" w:rsidRPr="007D4452" w:rsidTr="00184976">
        <w:trPr>
          <w:trHeight w:val="447"/>
        </w:trPr>
        <w:tc>
          <w:tcPr>
            <w:tcW w:w="7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rsidR="00544E01" w:rsidRPr="001A6180" w:rsidRDefault="00544E01" w:rsidP="00184976">
            <w:pPr>
              <w:jc w:val="center"/>
              <w:rPr>
                <w:sz w:val="20"/>
                <w:szCs w:val="20"/>
              </w:rPr>
            </w:pPr>
          </w:p>
        </w:tc>
        <w:tc>
          <w:tcPr>
            <w:tcW w:w="2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color w:val="000000"/>
                <w:sz w:val="20"/>
                <w:szCs w:val="20"/>
              </w:rPr>
            </w:pPr>
            <w:r w:rsidRPr="001A6180">
              <w:rPr>
                <w:color w:val="000000"/>
                <w:sz w:val="20"/>
                <w:szCs w:val="20"/>
              </w:rPr>
              <w:t>DP 3 II,III,IV,V RI 12 V,VII,X,XI,XII,XIII,XX,XXII EO 29</w:t>
            </w:r>
          </w:p>
          <w:p w:rsidR="00544E01" w:rsidRPr="001A6180" w:rsidRDefault="00544E01" w:rsidP="00184976">
            <w:pPr>
              <w:jc w:val="center"/>
              <w:rPr>
                <w:sz w:val="20"/>
                <w:szCs w:val="20"/>
              </w:rPr>
            </w:pPr>
            <w:r w:rsidRPr="001A6180">
              <w:rPr>
                <w:color w:val="000000"/>
                <w:sz w:val="20"/>
                <w:szCs w:val="20"/>
              </w:rPr>
              <w:t xml:space="preserve">DP 10 </w:t>
            </w:r>
            <w:proofErr w:type="spellStart"/>
            <w:r w:rsidRPr="001A6180">
              <w:rPr>
                <w:color w:val="000000"/>
                <w:sz w:val="20"/>
                <w:szCs w:val="20"/>
              </w:rPr>
              <w:t>II,IV,VII,Xll</w:t>
            </w:r>
            <w:proofErr w:type="spellEnd"/>
            <w:r w:rsidRPr="001A6180">
              <w:rPr>
                <w:color w:val="000000"/>
                <w:sz w:val="20"/>
                <w:szCs w:val="20"/>
              </w:rPr>
              <w:t xml:space="preserve"> RI 12 V,VII,X,XI,XII,XIII,XX,XXII EO 29</w:t>
            </w: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18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4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19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544E01" w:rsidRPr="001A6180" w:rsidRDefault="00544E01" w:rsidP="00184976">
            <w:pPr>
              <w:rPr>
                <w:color w:val="000000"/>
                <w:sz w:val="20"/>
                <w:szCs w:val="20"/>
              </w:rPr>
            </w:pPr>
            <w:r w:rsidRPr="001A6180">
              <w:rPr>
                <w:color w:val="000000"/>
                <w:sz w:val="20"/>
                <w:szCs w:val="20"/>
              </w:rPr>
              <w:t>Desarrollo y/o Actualización de Sistema a Medida</w:t>
            </w:r>
          </w:p>
        </w:tc>
        <w:tc>
          <w:tcPr>
            <w:tcW w:w="4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18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5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p>
        </w:tc>
        <w:tc>
          <w:tcPr>
            <w:tcW w:w="1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544E01" w:rsidRPr="001A6180" w:rsidRDefault="00544E01" w:rsidP="00184976">
            <w:pPr>
              <w:rPr>
                <w:color w:val="000000"/>
                <w:sz w:val="20"/>
                <w:szCs w:val="20"/>
              </w:rPr>
            </w:pPr>
            <w:r w:rsidRPr="001A6180">
              <w:rPr>
                <w:color w:val="000000"/>
                <w:sz w:val="20"/>
                <w:szCs w:val="20"/>
              </w:rPr>
              <w:t>Desarrollo y/o Actualización de Sistema a Medida</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p>
        </w:tc>
        <w:tc>
          <w:tcPr>
            <w:tcW w:w="19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544E01" w:rsidRPr="001A6180" w:rsidRDefault="00544E01" w:rsidP="00184976">
            <w:pPr>
              <w:rPr>
                <w:color w:val="000000"/>
                <w:sz w:val="20"/>
                <w:szCs w:val="20"/>
              </w:rPr>
            </w:pPr>
            <w:r w:rsidRPr="001A6180">
              <w:rPr>
                <w:color w:val="000000"/>
                <w:sz w:val="20"/>
                <w:szCs w:val="20"/>
              </w:rPr>
              <w:t>Centro de Información para la promoción de inversiones</w:t>
            </w:r>
          </w:p>
        </w:tc>
      </w:tr>
      <w:tr w:rsidR="00544E01" w:rsidRPr="007D4452" w:rsidTr="00184976">
        <w:trPr>
          <w:trHeight w:val="447"/>
        </w:trPr>
        <w:tc>
          <w:tcPr>
            <w:tcW w:w="7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rsidR="00544E01" w:rsidRPr="001A6180" w:rsidRDefault="00544E01" w:rsidP="00184976">
            <w:pPr>
              <w:jc w:val="center"/>
              <w:rPr>
                <w:sz w:val="20"/>
                <w:szCs w:val="20"/>
              </w:rPr>
            </w:pPr>
          </w:p>
        </w:tc>
        <w:tc>
          <w:tcPr>
            <w:tcW w:w="2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color w:val="000000"/>
                <w:sz w:val="20"/>
                <w:szCs w:val="20"/>
              </w:rPr>
            </w:pPr>
            <w:r w:rsidRPr="001A6180">
              <w:rPr>
                <w:color w:val="000000"/>
                <w:sz w:val="20"/>
                <w:szCs w:val="20"/>
              </w:rPr>
              <w:t>DP 3 II,III,IV,V RI 12 V,VII,X,XI,XII,XIII,XIV,XX,XXII,XV EO 29</w:t>
            </w:r>
          </w:p>
          <w:p w:rsidR="00544E01" w:rsidRPr="001A6180" w:rsidRDefault="00544E01" w:rsidP="00184976">
            <w:pPr>
              <w:jc w:val="center"/>
              <w:rPr>
                <w:sz w:val="20"/>
                <w:szCs w:val="20"/>
              </w:rPr>
            </w:pPr>
          </w:p>
        </w:tc>
        <w:tc>
          <w:tcPr>
            <w:tcW w:w="5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18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4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19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544E01" w:rsidRPr="001A6180" w:rsidRDefault="00544E01" w:rsidP="00184976">
            <w:pPr>
              <w:rPr>
                <w:color w:val="000000"/>
                <w:sz w:val="20"/>
                <w:szCs w:val="20"/>
              </w:rPr>
            </w:pPr>
            <w:r w:rsidRPr="001A6180">
              <w:rPr>
                <w:color w:val="000000"/>
                <w:sz w:val="20"/>
                <w:szCs w:val="20"/>
              </w:rPr>
              <w:t>Capacitación Especializada</w:t>
            </w:r>
          </w:p>
        </w:tc>
        <w:tc>
          <w:tcPr>
            <w:tcW w:w="4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18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jc w:val="center"/>
              <w:rPr>
                <w:sz w:val="20"/>
                <w:szCs w:val="20"/>
              </w:rPr>
            </w:pPr>
          </w:p>
        </w:tc>
        <w:tc>
          <w:tcPr>
            <w:tcW w:w="5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p>
        </w:tc>
        <w:tc>
          <w:tcPr>
            <w:tcW w:w="1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544E01" w:rsidRPr="001A6180" w:rsidRDefault="00544E01" w:rsidP="00184976">
            <w:pPr>
              <w:rPr>
                <w:color w:val="000000"/>
                <w:sz w:val="20"/>
                <w:szCs w:val="20"/>
              </w:rPr>
            </w:pPr>
            <w:r w:rsidRPr="001A6180">
              <w:rPr>
                <w:color w:val="000000"/>
                <w:sz w:val="20"/>
                <w:szCs w:val="20"/>
              </w:rPr>
              <w:t>Capacitación Especializada</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544E01" w:rsidRPr="001A6180" w:rsidRDefault="00544E01" w:rsidP="00184976">
            <w:pPr>
              <w:spacing w:after="0"/>
              <w:jc w:val="center"/>
              <w:rPr>
                <w:rFonts w:asciiTheme="minorHAnsi" w:eastAsia="Times New Roman" w:hAnsiTheme="minorHAnsi" w:cs="Times New Roman"/>
                <w:bCs/>
                <w:sz w:val="20"/>
                <w:szCs w:val="20"/>
                <w:lang w:eastAsia="es-MX"/>
              </w:rPr>
            </w:pPr>
          </w:p>
        </w:tc>
        <w:tc>
          <w:tcPr>
            <w:tcW w:w="19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544E01" w:rsidRPr="001A6180" w:rsidRDefault="00544E01" w:rsidP="00184976">
            <w:pPr>
              <w:rPr>
                <w:color w:val="000000"/>
                <w:sz w:val="20"/>
                <w:szCs w:val="20"/>
              </w:rPr>
            </w:pPr>
            <w:r w:rsidRPr="001A6180">
              <w:rPr>
                <w:color w:val="000000"/>
                <w:sz w:val="20"/>
                <w:szCs w:val="20"/>
              </w:rPr>
              <w:t>Curso para manejo y aprovechamiento de la herramienta de BI del IIEG</w:t>
            </w:r>
          </w:p>
        </w:tc>
      </w:tr>
    </w:tbl>
    <w:p w:rsidR="00544E01" w:rsidRDefault="00544E01" w:rsidP="00544E01"/>
    <w:p w:rsidR="00544E01" w:rsidRDefault="00544E01" w:rsidP="00544E01">
      <w:pPr>
        <w:pStyle w:val="Ttulo3"/>
      </w:pPr>
      <w:bookmarkStart w:id="373" w:name="_Toc455664431"/>
      <w:r>
        <w:lastRenderedPageBreak/>
        <w:t>Procedimiento de</w:t>
      </w:r>
      <w:r w:rsidRPr="009A11A5">
        <w:t xml:space="preserve"> Desarrollo y/o Actualización de Cubo  de información</w:t>
      </w:r>
      <w:bookmarkEnd w:id="373"/>
    </w:p>
    <w:p w:rsidR="00544E01" w:rsidRPr="007263A7" w:rsidRDefault="00544E01" w:rsidP="00544E01"/>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544E01" w:rsidRPr="000C4719" w:rsidTr="00184976">
        <w:trPr>
          <w:trHeight w:val="57"/>
        </w:trPr>
        <w:tc>
          <w:tcPr>
            <w:tcW w:w="16161" w:type="dxa"/>
            <w:gridSpan w:val="2"/>
            <w:shd w:val="clear" w:color="auto" w:fill="F2F2F2" w:themeFill="background1" w:themeFillShade="F2"/>
            <w:vAlign w:val="center"/>
          </w:tcPr>
          <w:p w:rsidR="00544E01" w:rsidRPr="000C4719" w:rsidRDefault="00544E01" w:rsidP="00184976">
            <w:pPr>
              <w:spacing w:before="60" w:after="60"/>
              <w:rPr>
                <w:rFonts w:asciiTheme="minorHAnsi" w:hAnsiTheme="minorHAnsi"/>
                <w:b/>
              </w:rPr>
            </w:pPr>
            <w:r w:rsidRPr="000C4719">
              <w:rPr>
                <w:b/>
                <w:sz w:val="22"/>
              </w:rPr>
              <w:t>Ficha del procedimiento</w:t>
            </w:r>
          </w:p>
        </w:tc>
      </w:tr>
      <w:tr w:rsidR="00544E01" w:rsidRPr="00370426" w:rsidTr="00184976">
        <w:trPr>
          <w:trHeight w:val="57"/>
        </w:trPr>
        <w:tc>
          <w:tcPr>
            <w:tcW w:w="3403" w:type="dxa"/>
            <w:shd w:val="clear" w:color="auto" w:fill="F2F2F2" w:themeFill="background1" w:themeFillShade="F2"/>
            <w:vAlign w:val="center"/>
            <w:hideMark/>
          </w:tcPr>
          <w:p w:rsidR="00544E01" w:rsidRPr="00370426" w:rsidRDefault="00544E01" w:rsidP="00184976">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544E01" w:rsidRPr="00FF520A" w:rsidRDefault="00544E01" w:rsidP="00184976">
            <w:pPr>
              <w:spacing w:before="60" w:after="60"/>
              <w:jc w:val="left"/>
              <w:rPr>
                <w:rFonts w:asciiTheme="minorHAnsi" w:hAnsiTheme="minorHAnsi"/>
                <w:color w:val="000000"/>
              </w:rPr>
            </w:pPr>
            <w:r w:rsidRPr="009A11A5">
              <w:t>Desarrollo y/o Actualización de Cubo  de información</w:t>
            </w:r>
          </w:p>
        </w:tc>
      </w:tr>
      <w:tr w:rsidR="00544E01" w:rsidRPr="00370426" w:rsidTr="00184976">
        <w:trPr>
          <w:trHeight w:val="57"/>
        </w:trPr>
        <w:tc>
          <w:tcPr>
            <w:tcW w:w="3403" w:type="dxa"/>
            <w:shd w:val="clear" w:color="auto" w:fill="F2F2F2" w:themeFill="background1" w:themeFillShade="F2"/>
            <w:vAlign w:val="center"/>
          </w:tcPr>
          <w:p w:rsidR="00544E01" w:rsidRPr="00370426" w:rsidRDefault="00544E01" w:rsidP="00184976">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544E01" w:rsidRPr="00FF520A" w:rsidRDefault="00544E01" w:rsidP="00184976">
            <w:pPr>
              <w:spacing w:before="60" w:after="60"/>
              <w:jc w:val="left"/>
              <w:rPr>
                <w:rFonts w:asciiTheme="minorHAnsi" w:hAnsiTheme="minorHAnsi"/>
                <w:color w:val="000000"/>
              </w:rPr>
            </w:pPr>
          </w:p>
        </w:tc>
      </w:tr>
      <w:tr w:rsidR="00544E01" w:rsidRPr="00370426" w:rsidTr="00184976">
        <w:trPr>
          <w:trHeight w:val="57"/>
        </w:trPr>
        <w:tc>
          <w:tcPr>
            <w:tcW w:w="3403" w:type="dxa"/>
            <w:shd w:val="clear" w:color="auto" w:fill="F2F2F2" w:themeFill="background1" w:themeFillShade="F2"/>
            <w:vAlign w:val="center"/>
          </w:tcPr>
          <w:p w:rsidR="00544E01" w:rsidRPr="00370426" w:rsidRDefault="00544E01" w:rsidP="00184976">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544E01" w:rsidRDefault="00544E01" w:rsidP="00184976">
            <w:pPr>
              <w:spacing w:before="60" w:after="60"/>
              <w:jc w:val="left"/>
              <w:rPr>
                <w:rFonts w:asciiTheme="minorHAnsi" w:hAnsiTheme="minorHAnsi"/>
                <w:color w:val="000000"/>
              </w:rPr>
            </w:pPr>
            <w:r w:rsidRPr="009C3918">
              <w:rPr>
                <w:rFonts w:asciiTheme="minorHAnsi" w:hAnsiTheme="minorHAnsi"/>
                <w:color w:val="000000"/>
              </w:rPr>
              <w:t>Sistema de Información de Empleo en ambiente de BI</w:t>
            </w:r>
            <w:r>
              <w:rPr>
                <w:rFonts w:asciiTheme="minorHAnsi" w:hAnsiTheme="minorHAnsi"/>
                <w:color w:val="000000"/>
              </w:rPr>
              <w:t>.</w:t>
            </w:r>
          </w:p>
          <w:p w:rsidR="00544E01" w:rsidRDefault="00544E01" w:rsidP="00184976">
            <w:pPr>
              <w:spacing w:before="60" w:after="60"/>
              <w:jc w:val="left"/>
              <w:rPr>
                <w:rFonts w:asciiTheme="minorHAnsi" w:hAnsiTheme="minorHAnsi"/>
                <w:color w:val="000000"/>
              </w:rPr>
            </w:pPr>
            <w:r w:rsidRPr="009C3918">
              <w:rPr>
                <w:rFonts w:asciiTheme="minorHAnsi" w:hAnsiTheme="minorHAnsi"/>
                <w:color w:val="000000"/>
              </w:rPr>
              <w:t>Sistema de Información de Comercio Exterior de Jalisco en ambiente de BI</w:t>
            </w:r>
            <w:r>
              <w:rPr>
                <w:rFonts w:asciiTheme="minorHAnsi" w:hAnsiTheme="minorHAnsi"/>
                <w:color w:val="000000"/>
              </w:rPr>
              <w:t>.</w:t>
            </w:r>
          </w:p>
          <w:p w:rsidR="00544E01" w:rsidRDefault="00544E01" w:rsidP="00184976">
            <w:pPr>
              <w:spacing w:before="60" w:after="60"/>
              <w:jc w:val="left"/>
              <w:rPr>
                <w:rFonts w:asciiTheme="minorHAnsi" w:hAnsiTheme="minorHAnsi"/>
                <w:color w:val="000000"/>
              </w:rPr>
            </w:pPr>
            <w:r w:rsidRPr="009C3918">
              <w:rPr>
                <w:rFonts w:asciiTheme="minorHAnsi" w:hAnsiTheme="minorHAnsi"/>
                <w:color w:val="000000"/>
              </w:rPr>
              <w:t>Sistemas de Información comercial de empresas IMMEX en ambiente BI</w:t>
            </w:r>
            <w:r>
              <w:rPr>
                <w:rFonts w:asciiTheme="minorHAnsi" w:hAnsiTheme="minorHAnsi"/>
                <w:color w:val="000000"/>
              </w:rPr>
              <w:t>.</w:t>
            </w:r>
          </w:p>
          <w:p w:rsidR="00544E01" w:rsidRDefault="00544E01" w:rsidP="00184976">
            <w:pPr>
              <w:spacing w:before="60" w:after="60"/>
              <w:jc w:val="left"/>
              <w:rPr>
                <w:rFonts w:asciiTheme="minorHAnsi" w:hAnsiTheme="minorHAnsi"/>
                <w:color w:val="000000"/>
              </w:rPr>
            </w:pPr>
            <w:r w:rsidRPr="009C3918">
              <w:rPr>
                <w:rFonts w:asciiTheme="minorHAnsi" w:hAnsiTheme="minorHAnsi"/>
                <w:color w:val="000000"/>
              </w:rPr>
              <w:t>Directorio de Unidades Económicas en ambiente BI  (DENUE)</w:t>
            </w:r>
            <w:r>
              <w:rPr>
                <w:rFonts w:asciiTheme="minorHAnsi" w:hAnsiTheme="minorHAnsi"/>
                <w:color w:val="000000"/>
              </w:rPr>
              <w:t>.</w:t>
            </w:r>
          </w:p>
          <w:p w:rsidR="00544E01" w:rsidRPr="00FF520A" w:rsidRDefault="00544E01" w:rsidP="00184976">
            <w:pPr>
              <w:spacing w:before="60" w:after="60"/>
              <w:jc w:val="left"/>
              <w:rPr>
                <w:rFonts w:asciiTheme="minorHAnsi" w:hAnsiTheme="minorHAnsi"/>
                <w:color w:val="000000"/>
              </w:rPr>
            </w:pPr>
            <w:r w:rsidRPr="009C3918">
              <w:rPr>
                <w:rFonts w:asciiTheme="minorHAnsi" w:hAnsiTheme="minorHAnsi"/>
                <w:color w:val="000000"/>
              </w:rPr>
              <w:t>Sistema de Información de Seguridad en ambiente BI</w:t>
            </w:r>
            <w:r>
              <w:rPr>
                <w:rFonts w:asciiTheme="minorHAnsi" w:hAnsiTheme="minorHAnsi"/>
                <w:color w:val="000000"/>
              </w:rPr>
              <w:t>.</w:t>
            </w:r>
          </w:p>
        </w:tc>
      </w:tr>
      <w:tr w:rsidR="00544E01" w:rsidRPr="00370426" w:rsidTr="00184976">
        <w:trPr>
          <w:trHeight w:val="57"/>
        </w:trPr>
        <w:tc>
          <w:tcPr>
            <w:tcW w:w="3403" w:type="dxa"/>
            <w:shd w:val="clear" w:color="auto" w:fill="F2F2F2" w:themeFill="background1" w:themeFillShade="F2"/>
            <w:vAlign w:val="center"/>
            <w:hideMark/>
          </w:tcPr>
          <w:p w:rsidR="00544E01" w:rsidRPr="00370426" w:rsidRDefault="00544E01" w:rsidP="00184976">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544E01" w:rsidRDefault="00544E01" w:rsidP="00184976">
            <w:pPr>
              <w:spacing w:before="60" w:after="60"/>
              <w:jc w:val="left"/>
              <w:rPr>
                <w:rFonts w:asciiTheme="minorHAnsi" w:hAnsiTheme="minorHAnsi"/>
                <w:color w:val="000000"/>
              </w:rPr>
            </w:pPr>
            <w:r w:rsidRPr="009D7805">
              <w:rPr>
                <w:rFonts w:asciiTheme="minorHAnsi" w:hAnsiTheme="minorHAnsi"/>
                <w:color w:val="000000"/>
              </w:rPr>
              <w:t>Deberán estar documentados de acuerdo a las políticas y lineamientos de la Unidad de Tecnologías de Información</w:t>
            </w:r>
            <w:r>
              <w:rPr>
                <w:rFonts w:asciiTheme="minorHAnsi" w:hAnsiTheme="minorHAnsi"/>
                <w:color w:val="000000"/>
              </w:rPr>
              <w:t>.</w:t>
            </w:r>
          </w:p>
          <w:p w:rsidR="00544E01" w:rsidRDefault="00544E01" w:rsidP="00184976">
            <w:pPr>
              <w:spacing w:before="60" w:after="60"/>
              <w:jc w:val="left"/>
              <w:rPr>
                <w:rFonts w:asciiTheme="minorHAnsi" w:hAnsiTheme="minorHAnsi"/>
                <w:color w:val="000000"/>
              </w:rPr>
            </w:pPr>
            <w:r w:rsidRPr="009D7805">
              <w:rPr>
                <w:rFonts w:asciiTheme="minorHAnsi" w:hAnsiTheme="minorHAnsi"/>
                <w:color w:val="000000"/>
              </w:rPr>
              <w:t>Se deberá guardar los documentos o correos que amparen las solicitudes y la recepción de información  conforme a las políticas y lineamientos de la Unidad de Tecnologías de Información</w:t>
            </w:r>
            <w:r>
              <w:rPr>
                <w:rFonts w:asciiTheme="minorHAnsi" w:hAnsiTheme="minorHAnsi"/>
                <w:color w:val="000000"/>
              </w:rPr>
              <w:t>.</w:t>
            </w:r>
          </w:p>
          <w:p w:rsidR="00544E01" w:rsidRDefault="00544E01" w:rsidP="00184976">
            <w:pPr>
              <w:spacing w:before="60" w:after="60"/>
              <w:jc w:val="left"/>
              <w:rPr>
                <w:rFonts w:asciiTheme="minorHAnsi" w:hAnsiTheme="minorHAnsi"/>
                <w:color w:val="000000"/>
              </w:rPr>
            </w:pPr>
            <w:r w:rsidRPr="009D7805">
              <w:rPr>
                <w:rFonts w:asciiTheme="minorHAnsi" w:hAnsiTheme="minorHAnsi"/>
                <w:color w:val="000000"/>
              </w:rPr>
              <w:t xml:space="preserve">Se deberá enviar la información en </w:t>
            </w:r>
            <w:r>
              <w:rPr>
                <w:rFonts w:asciiTheme="minorHAnsi" w:hAnsiTheme="minorHAnsi"/>
                <w:color w:val="000000"/>
              </w:rPr>
              <w:t xml:space="preserve">los formatos solicitados y del </w:t>
            </w:r>
            <w:r w:rsidRPr="009D7805">
              <w:rPr>
                <w:rFonts w:asciiTheme="minorHAnsi" w:hAnsiTheme="minorHAnsi"/>
                <w:color w:val="000000"/>
              </w:rPr>
              <w:t>o los periodos  solicitados</w:t>
            </w:r>
            <w:r>
              <w:rPr>
                <w:rFonts w:asciiTheme="minorHAnsi" w:hAnsiTheme="minorHAnsi"/>
                <w:color w:val="000000"/>
              </w:rPr>
              <w:t>.</w:t>
            </w:r>
          </w:p>
          <w:p w:rsidR="00544E01" w:rsidRDefault="00544E01" w:rsidP="00184976">
            <w:pPr>
              <w:spacing w:before="60" w:after="60"/>
              <w:jc w:val="left"/>
              <w:rPr>
                <w:rFonts w:asciiTheme="minorHAnsi" w:hAnsiTheme="minorHAnsi"/>
                <w:color w:val="000000"/>
              </w:rPr>
            </w:pPr>
            <w:r w:rsidRPr="009D7805">
              <w:rPr>
                <w:rFonts w:asciiTheme="minorHAnsi" w:hAnsiTheme="minorHAnsi"/>
                <w:color w:val="000000"/>
              </w:rPr>
              <w:t>Deberá ser  publicado en plataforma interna, Deberá de notificar  a:</w:t>
            </w:r>
            <w:r>
              <w:rPr>
                <w:rFonts w:asciiTheme="minorHAnsi" w:hAnsiTheme="minorHAnsi"/>
                <w:color w:val="000000"/>
              </w:rPr>
              <w:t xml:space="preserve"> </w:t>
            </w:r>
            <w:r w:rsidRPr="009D7805">
              <w:rPr>
                <w:rFonts w:asciiTheme="minorHAnsi" w:hAnsiTheme="minorHAnsi"/>
                <w:color w:val="000000"/>
              </w:rPr>
              <w:t>Director d</w:t>
            </w:r>
            <w:r>
              <w:rPr>
                <w:rFonts w:asciiTheme="minorHAnsi" w:hAnsiTheme="minorHAnsi"/>
                <w:color w:val="000000"/>
              </w:rPr>
              <w:t>e Tecnologías de i</w:t>
            </w:r>
            <w:r w:rsidRPr="009D7805">
              <w:rPr>
                <w:rFonts w:asciiTheme="minorHAnsi" w:hAnsiTheme="minorHAnsi"/>
                <w:color w:val="000000"/>
              </w:rPr>
              <w:t>nformación</w:t>
            </w:r>
            <w:r>
              <w:rPr>
                <w:rFonts w:asciiTheme="minorHAnsi" w:hAnsiTheme="minorHAnsi"/>
                <w:color w:val="000000"/>
              </w:rPr>
              <w:t xml:space="preserve">, </w:t>
            </w:r>
            <w:r w:rsidRPr="009D7805">
              <w:rPr>
                <w:rFonts w:asciiTheme="minorHAnsi" w:hAnsiTheme="minorHAnsi"/>
                <w:color w:val="000000"/>
              </w:rPr>
              <w:t>Solicitante</w:t>
            </w:r>
            <w:r>
              <w:rPr>
                <w:rFonts w:asciiTheme="minorHAnsi" w:hAnsiTheme="minorHAnsi"/>
                <w:color w:val="000000"/>
              </w:rPr>
              <w:t xml:space="preserve"> y  </w:t>
            </w:r>
            <w:r w:rsidRPr="009D7805">
              <w:rPr>
                <w:rFonts w:asciiTheme="minorHAnsi" w:hAnsiTheme="minorHAnsi"/>
                <w:color w:val="000000"/>
              </w:rPr>
              <w:t>Coordinador</w:t>
            </w:r>
            <w:r>
              <w:rPr>
                <w:rFonts w:asciiTheme="minorHAnsi" w:hAnsiTheme="minorHAnsi"/>
                <w:color w:val="000000"/>
              </w:rPr>
              <w:t>.</w:t>
            </w:r>
          </w:p>
          <w:p w:rsidR="00544E01" w:rsidRPr="007838DA" w:rsidRDefault="00544E01" w:rsidP="00184976">
            <w:pPr>
              <w:spacing w:before="60" w:after="60"/>
              <w:jc w:val="left"/>
              <w:rPr>
                <w:rFonts w:asciiTheme="minorHAnsi" w:hAnsiTheme="minorHAnsi"/>
                <w:color w:val="000000"/>
              </w:rPr>
            </w:pPr>
            <w:r w:rsidRPr="007838DA">
              <w:rPr>
                <w:rFonts w:asciiTheme="minorHAnsi" w:hAnsiTheme="minorHAnsi"/>
                <w:color w:val="000000"/>
              </w:rPr>
              <w:t>Deberá ser accesible al usuario final y estar de acuerdo al documento de requerimientos, Deberá de notificar  a:</w:t>
            </w:r>
          </w:p>
          <w:p w:rsidR="00544E01" w:rsidRPr="007838DA" w:rsidRDefault="00544E01" w:rsidP="00184976">
            <w:pPr>
              <w:spacing w:before="60" w:after="60"/>
              <w:jc w:val="left"/>
              <w:rPr>
                <w:rFonts w:asciiTheme="minorHAnsi" w:hAnsiTheme="minorHAnsi"/>
                <w:color w:val="000000"/>
                <w:u w:val="single"/>
              </w:rPr>
            </w:pPr>
            <w:r w:rsidRPr="007838DA">
              <w:rPr>
                <w:rFonts w:asciiTheme="minorHAnsi" w:hAnsiTheme="minorHAnsi"/>
                <w:color w:val="000000"/>
              </w:rPr>
              <w:t>Director de Tecnologías de Información</w:t>
            </w:r>
            <w:r>
              <w:rPr>
                <w:rFonts w:asciiTheme="minorHAnsi" w:hAnsiTheme="minorHAnsi"/>
                <w:color w:val="000000"/>
              </w:rPr>
              <w:t>,</w:t>
            </w:r>
            <w:r w:rsidRPr="009D7805">
              <w:rPr>
                <w:rFonts w:asciiTheme="minorHAnsi" w:hAnsiTheme="minorHAnsi"/>
                <w:color w:val="000000"/>
              </w:rPr>
              <w:t xml:space="preserve"> Solicitante</w:t>
            </w:r>
            <w:r>
              <w:rPr>
                <w:rFonts w:asciiTheme="minorHAnsi" w:hAnsiTheme="minorHAnsi"/>
                <w:color w:val="000000"/>
              </w:rPr>
              <w:t xml:space="preserve"> y  </w:t>
            </w:r>
            <w:r w:rsidRPr="009D7805">
              <w:rPr>
                <w:rFonts w:asciiTheme="minorHAnsi" w:hAnsiTheme="minorHAnsi"/>
                <w:color w:val="000000"/>
              </w:rPr>
              <w:t>Coordinador</w:t>
            </w:r>
            <w:r>
              <w:rPr>
                <w:rFonts w:asciiTheme="minorHAnsi" w:hAnsiTheme="minorHAnsi"/>
                <w:color w:val="000000"/>
              </w:rPr>
              <w:t>.</w:t>
            </w:r>
          </w:p>
        </w:tc>
      </w:tr>
      <w:tr w:rsidR="00544E01" w:rsidRPr="00370426" w:rsidTr="00184976">
        <w:trPr>
          <w:trHeight w:val="57"/>
        </w:trPr>
        <w:tc>
          <w:tcPr>
            <w:tcW w:w="3403" w:type="dxa"/>
            <w:shd w:val="clear" w:color="auto" w:fill="F2F2F2" w:themeFill="background1" w:themeFillShade="F2"/>
            <w:vAlign w:val="center"/>
            <w:hideMark/>
          </w:tcPr>
          <w:p w:rsidR="00544E01" w:rsidRPr="00370426" w:rsidRDefault="00544E01" w:rsidP="00184976">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544E01" w:rsidRPr="00FF520A" w:rsidRDefault="00544E01" w:rsidP="00184976">
            <w:pPr>
              <w:spacing w:before="60" w:after="60"/>
              <w:jc w:val="left"/>
              <w:rPr>
                <w:rFonts w:asciiTheme="minorHAnsi" w:hAnsiTheme="minorHAnsi"/>
                <w:color w:val="000000"/>
              </w:rPr>
            </w:pPr>
            <w:r>
              <w:rPr>
                <w:rFonts w:asciiTheme="minorHAnsi" w:hAnsiTheme="minorHAnsi"/>
                <w:color w:val="000000"/>
              </w:rPr>
              <w:t xml:space="preserve">Solicitud , información </w:t>
            </w:r>
          </w:p>
        </w:tc>
      </w:tr>
      <w:tr w:rsidR="00544E01" w:rsidRPr="00370426" w:rsidTr="00184976">
        <w:trPr>
          <w:trHeight w:val="57"/>
        </w:trPr>
        <w:tc>
          <w:tcPr>
            <w:tcW w:w="3403" w:type="dxa"/>
            <w:shd w:val="clear" w:color="auto" w:fill="F2F2F2" w:themeFill="background1" w:themeFillShade="F2"/>
            <w:vAlign w:val="center"/>
          </w:tcPr>
          <w:p w:rsidR="00544E01" w:rsidRPr="00370426" w:rsidRDefault="00544E01" w:rsidP="00184976">
            <w:pPr>
              <w:spacing w:before="60" w:after="60"/>
              <w:rPr>
                <w:rFonts w:asciiTheme="minorHAnsi" w:hAnsiTheme="minorHAnsi"/>
              </w:rPr>
            </w:pPr>
            <w:r w:rsidRPr="00370426">
              <w:rPr>
                <w:rFonts w:asciiTheme="minorHAnsi" w:hAnsiTheme="minorHAnsi"/>
                <w:sz w:val="22"/>
              </w:rPr>
              <w:lastRenderedPageBreak/>
              <w:t xml:space="preserve">Resultado(s) del </w:t>
            </w:r>
            <w:r>
              <w:rPr>
                <w:rFonts w:asciiTheme="minorHAnsi" w:hAnsiTheme="minorHAnsi"/>
                <w:sz w:val="22"/>
              </w:rPr>
              <w:t>proceso</w:t>
            </w:r>
          </w:p>
        </w:tc>
        <w:tc>
          <w:tcPr>
            <w:tcW w:w="12758" w:type="dxa"/>
            <w:vAlign w:val="center"/>
          </w:tcPr>
          <w:p w:rsidR="00544E01" w:rsidRPr="00FF520A" w:rsidRDefault="00544E01" w:rsidP="00184976">
            <w:pPr>
              <w:spacing w:before="60" w:after="60"/>
              <w:jc w:val="left"/>
              <w:rPr>
                <w:rFonts w:asciiTheme="minorHAnsi" w:hAnsiTheme="minorHAnsi"/>
                <w:color w:val="000000"/>
              </w:rPr>
            </w:pPr>
            <w:r w:rsidRPr="00F773B7">
              <w:rPr>
                <w:rFonts w:asciiTheme="minorHAnsi" w:hAnsiTheme="minorHAnsi"/>
                <w:color w:val="000000"/>
              </w:rPr>
              <w:t>Cubo Publicado en plataforma para usuario final</w:t>
            </w:r>
          </w:p>
        </w:tc>
      </w:tr>
      <w:tr w:rsidR="00544E01" w:rsidRPr="00370426" w:rsidTr="00184976">
        <w:trPr>
          <w:trHeight w:val="57"/>
        </w:trPr>
        <w:tc>
          <w:tcPr>
            <w:tcW w:w="3403" w:type="dxa"/>
            <w:shd w:val="clear" w:color="auto" w:fill="F2F2F2" w:themeFill="background1" w:themeFillShade="F2"/>
            <w:vAlign w:val="center"/>
          </w:tcPr>
          <w:p w:rsidR="00544E01" w:rsidRPr="00370426" w:rsidRDefault="00544E01" w:rsidP="00184976">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544E01" w:rsidRPr="00FF520A" w:rsidRDefault="00544E01" w:rsidP="00184976">
            <w:pPr>
              <w:spacing w:before="60" w:after="60"/>
              <w:jc w:val="left"/>
              <w:rPr>
                <w:rFonts w:asciiTheme="minorHAnsi" w:hAnsiTheme="minorHAnsi"/>
                <w:color w:val="000000"/>
              </w:rPr>
            </w:pPr>
            <w:r>
              <w:rPr>
                <w:rFonts w:asciiTheme="minorHAnsi" w:hAnsiTheme="minorHAnsi"/>
                <w:color w:val="000000"/>
              </w:rPr>
              <w:t>-</w:t>
            </w:r>
          </w:p>
        </w:tc>
      </w:tr>
    </w:tbl>
    <w:p w:rsidR="00544E01" w:rsidRDefault="00544E01" w:rsidP="00544E01">
      <w:pPr>
        <w:pStyle w:val="Ttulo4"/>
      </w:pPr>
    </w:p>
    <w:p w:rsidR="00544E01" w:rsidRDefault="00544E01" w:rsidP="00544E01">
      <w:pPr>
        <w:pStyle w:val="Ttulo4"/>
      </w:pPr>
      <w:bookmarkStart w:id="374" w:name="_Toc455664432"/>
      <w:r>
        <w:t xml:space="preserve">Modelado del proceso </w:t>
      </w:r>
      <w:r w:rsidRPr="00181A5D">
        <w:t>de Desarrollo y/o Actualización de Cubo  de información</w:t>
      </w:r>
      <w:bookmarkEnd w:id="374"/>
      <w:r w:rsidRPr="00181A5D">
        <w:t xml:space="preserve"> </w:t>
      </w:r>
    </w:p>
    <w:p w:rsidR="00544E01" w:rsidRDefault="00544E01" w:rsidP="00544E01">
      <w:r>
        <w:rPr>
          <w:noProof/>
          <w:lang w:eastAsia="es-MX"/>
        </w:rPr>
        <w:drawing>
          <wp:inline distT="0" distB="0" distL="0" distR="0" wp14:anchorId="08A47CE3" wp14:editId="2957D241">
            <wp:extent cx="5612130" cy="3028950"/>
            <wp:effectExtent l="0" t="0" r="762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12130" cy="3028950"/>
                    </a:xfrm>
                    <a:prstGeom prst="rect">
                      <a:avLst/>
                    </a:prstGeom>
                  </pic:spPr>
                </pic:pic>
              </a:graphicData>
            </a:graphic>
          </wp:inline>
        </w:drawing>
      </w:r>
    </w:p>
    <w:p w:rsidR="00544E01" w:rsidRDefault="00544E01" w:rsidP="00544E01">
      <w:pPr>
        <w:pStyle w:val="Ttulo4"/>
        <w:rPr>
          <w:sz w:val="16"/>
          <w:szCs w:val="16"/>
        </w:rPr>
      </w:pPr>
    </w:p>
    <w:p w:rsidR="00544E01" w:rsidRDefault="00544E01" w:rsidP="00544E01"/>
    <w:p w:rsidR="00544E01" w:rsidRDefault="00544E01" w:rsidP="00544E01">
      <w:pPr>
        <w:pStyle w:val="Ttulo4"/>
        <w:spacing w:before="0"/>
      </w:pPr>
      <w:bookmarkStart w:id="375" w:name="_Toc455664433"/>
      <w:r w:rsidRPr="00CD55F6">
        <w:lastRenderedPageBreak/>
        <w:t xml:space="preserve">Narrativa del </w:t>
      </w:r>
      <w:r w:rsidRPr="00924DA4">
        <w:t>proceso de Desarrollo y/o Actualización de Cubo  de información</w:t>
      </w:r>
      <w:bookmarkEnd w:id="375"/>
    </w:p>
    <w:p w:rsidR="00544E01" w:rsidRPr="00F767DF" w:rsidRDefault="00544E01" w:rsidP="00544E01"/>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544E01" w:rsidRPr="007F2DA2" w:rsidTr="00184976">
        <w:trPr>
          <w:trHeight w:val="20"/>
          <w:tblHeader/>
        </w:trPr>
        <w:tc>
          <w:tcPr>
            <w:tcW w:w="675" w:type="dxa"/>
            <w:shd w:val="clear" w:color="000000" w:fill="D9D9D9"/>
            <w:noWrap/>
            <w:vAlign w:val="center"/>
            <w:hideMark/>
          </w:tcPr>
          <w:p w:rsidR="00544E01" w:rsidRPr="007F2DA2" w:rsidRDefault="00544E01"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544E01" w:rsidRPr="007F2DA2" w:rsidRDefault="00544E01"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544E01" w:rsidRPr="007F2DA2" w:rsidRDefault="00544E01"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544E01" w:rsidRPr="007F2DA2" w:rsidRDefault="00544E01"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544E01" w:rsidRPr="007F2DA2" w:rsidRDefault="00544E01"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544E01" w:rsidRPr="007F2DA2" w:rsidTr="00184976">
        <w:trPr>
          <w:trHeight w:val="20"/>
        </w:trPr>
        <w:tc>
          <w:tcPr>
            <w:tcW w:w="675" w:type="dxa"/>
            <w:shd w:val="clear" w:color="auto" w:fill="auto"/>
            <w:noWrap/>
            <w:vAlign w:val="center"/>
            <w:hideMark/>
          </w:tcPr>
          <w:p w:rsidR="00544E01" w:rsidRPr="00F767DF" w:rsidRDefault="00544E01" w:rsidP="00184976">
            <w:pPr>
              <w:spacing w:before="60" w:after="60"/>
              <w:jc w:val="left"/>
              <w:rPr>
                <w:rFonts w:asciiTheme="minorHAnsi" w:hAnsiTheme="minorHAnsi"/>
                <w:sz w:val="20"/>
                <w:szCs w:val="20"/>
              </w:rPr>
            </w:pPr>
            <w:r w:rsidRPr="00F767DF">
              <w:rPr>
                <w:rFonts w:asciiTheme="minorHAnsi" w:hAnsiTheme="minorHAnsi"/>
                <w:sz w:val="20"/>
                <w:szCs w:val="20"/>
              </w:rPr>
              <w:t>1</w:t>
            </w:r>
          </w:p>
        </w:tc>
        <w:tc>
          <w:tcPr>
            <w:tcW w:w="3011" w:type="dxa"/>
            <w:vAlign w:val="center"/>
          </w:tcPr>
          <w:p w:rsidR="00544E01" w:rsidRPr="00F767DF" w:rsidRDefault="00544E01" w:rsidP="00184976">
            <w:pPr>
              <w:jc w:val="left"/>
              <w:rPr>
                <w:color w:val="000000"/>
                <w:sz w:val="20"/>
                <w:szCs w:val="20"/>
              </w:rPr>
            </w:pPr>
            <w:r w:rsidRPr="00F767DF">
              <w:rPr>
                <w:color w:val="000000"/>
                <w:sz w:val="20"/>
                <w:szCs w:val="20"/>
              </w:rPr>
              <w:t>Enlace /</w:t>
            </w:r>
            <w:r>
              <w:rPr>
                <w:color w:val="000000"/>
                <w:sz w:val="20"/>
                <w:szCs w:val="20"/>
              </w:rPr>
              <w:t xml:space="preserve"> </w:t>
            </w:r>
            <w:r w:rsidRPr="00F767DF">
              <w:rPr>
                <w:color w:val="000000"/>
                <w:sz w:val="20"/>
                <w:szCs w:val="20"/>
              </w:rPr>
              <w:t>Director de</w:t>
            </w:r>
            <w:r>
              <w:rPr>
                <w:color w:val="000000"/>
                <w:sz w:val="20"/>
                <w:szCs w:val="20"/>
              </w:rPr>
              <w:t xml:space="preserve"> la</w:t>
            </w:r>
            <w:r w:rsidRPr="00F767DF">
              <w:rPr>
                <w:color w:val="000000"/>
                <w:sz w:val="20"/>
                <w:szCs w:val="20"/>
              </w:rPr>
              <w:t xml:space="preserve"> Unidad Económica-Financiera</w:t>
            </w:r>
          </w:p>
        </w:tc>
        <w:tc>
          <w:tcPr>
            <w:tcW w:w="6946" w:type="dxa"/>
            <w:shd w:val="clear" w:color="auto" w:fill="auto"/>
            <w:noWrap/>
            <w:vAlign w:val="center"/>
          </w:tcPr>
          <w:p w:rsidR="00544E01" w:rsidRPr="00F767DF" w:rsidRDefault="00544E01" w:rsidP="00184976">
            <w:pPr>
              <w:jc w:val="left"/>
              <w:rPr>
                <w:b/>
                <w:bCs/>
                <w:color w:val="000000"/>
                <w:sz w:val="20"/>
                <w:szCs w:val="20"/>
              </w:rPr>
            </w:pPr>
            <w:r w:rsidRPr="00F767DF">
              <w:rPr>
                <w:b/>
                <w:bCs/>
                <w:color w:val="000000"/>
                <w:sz w:val="20"/>
                <w:szCs w:val="20"/>
              </w:rPr>
              <w:t>Solicitar Creación y/o Actualización de Cubo.</w:t>
            </w:r>
            <w:r w:rsidRPr="00F767DF">
              <w:rPr>
                <w:b/>
                <w:bCs/>
                <w:color w:val="000000"/>
                <w:sz w:val="20"/>
                <w:szCs w:val="20"/>
              </w:rPr>
              <w:br/>
            </w:r>
            <w:r w:rsidRPr="00F767DF">
              <w:rPr>
                <w:color w:val="000000"/>
                <w:sz w:val="20"/>
                <w:szCs w:val="20"/>
              </w:rPr>
              <w:t>Envía correo.</w:t>
            </w:r>
          </w:p>
        </w:tc>
        <w:tc>
          <w:tcPr>
            <w:tcW w:w="2835" w:type="dxa"/>
            <w:shd w:val="clear" w:color="auto" w:fill="auto"/>
            <w:noWrap/>
            <w:vAlign w:val="center"/>
          </w:tcPr>
          <w:p w:rsidR="00544E01" w:rsidRPr="00F767DF" w:rsidRDefault="00544E01" w:rsidP="00184976">
            <w:pPr>
              <w:jc w:val="left"/>
              <w:rPr>
                <w:color w:val="000000"/>
                <w:sz w:val="20"/>
                <w:szCs w:val="20"/>
              </w:rPr>
            </w:pPr>
            <w:r w:rsidRPr="00F767DF">
              <w:rPr>
                <w:color w:val="000000"/>
                <w:sz w:val="20"/>
                <w:szCs w:val="20"/>
              </w:rPr>
              <w:t>Correo  de solicitud</w:t>
            </w:r>
          </w:p>
        </w:tc>
        <w:tc>
          <w:tcPr>
            <w:tcW w:w="2835" w:type="dxa"/>
            <w:vAlign w:val="center"/>
          </w:tcPr>
          <w:p w:rsidR="00544E01" w:rsidRPr="00F767DF" w:rsidRDefault="00544E01" w:rsidP="00184976">
            <w:pPr>
              <w:jc w:val="left"/>
              <w:rPr>
                <w:color w:val="000000"/>
                <w:sz w:val="20"/>
                <w:szCs w:val="20"/>
              </w:rPr>
            </w:pPr>
            <w:r w:rsidRPr="00F767DF">
              <w:rPr>
                <w:color w:val="000000"/>
                <w:sz w:val="20"/>
                <w:szCs w:val="20"/>
              </w:rPr>
              <w:t>Dependencia o Empresa /Unidad de Información Estadística Económica-Financiera</w:t>
            </w:r>
          </w:p>
        </w:tc>
      </w:tr>
      <w:tr w:rsidR="00544E01" w:rsidRPr="007F2DA2" w:rsidTr="00184976">
        <w:trPr>
          <w:trHeight w:val="20"/>
        </w:trPr>
        <w:tc>
          <w:tcPr>
            <w:tcW w:w="675" w:type="dxa"/>
            <w:shd w:val="clear" w:color="auto" w:fill="auto"/>
            <w:noWrap/>
            <w:vAlign w:val="center"/>
            <w:hideMark/>
          </w:tcPr>
          <w:p w:rsidR="00544E01" w:rsidRPr="00F767DF" w:rsidRDefault="00544E01" w:rsidP="00184976">
            <w:pPr>
              <w:spacing w:before="60" w:after="60"/>
              <w:jc w:val="left"/>
              <w:rPr>
                <w:rFonts w:asciiTheme="minorHAnsi" w:hAnsiTheme="minorHAnsi"/>
                <w:sz w:val="20"/>
                <w:szCs w:val="20"/>
              </w:rPr>
            </w:pPr>
            <w:r w:rsidRPr="00F767DF">
              <w:rPr>
                <w:rFonts w:asciiTheme="minorHAnsi" w:hAnsiTheme="minorHAnsi"/>
                <w:sz w:val="20"/>
                <w:szCs w:val="20"/>
              </w:rPr>
              <w:t>2</w:t>
            </w:r>
          </w:p>
        </w:tc>
        <w:tc>
          <w:tcPr>
            <w:tcW w:w="3011" w:type="dxa"/>
            <w:vAlign w:val="center"/>
          </w:tcPr>
          <w:p w:rsidR="00544E01" w:rsidRPr="00F767DF" w:rsidRDefault="00544E01" w:rsidP="00184976">
            <w:pPr>
              <w:jc w:val="left"/>
              <w:rPr>
                <w:color w:val="000000"/>
                <w:sz w:val="20"/>
                <w:szCs w:val="20"/>
              </w:rPr>
            </w:pPr>
            <w:r w:rsidRPr="00F767DF">
              <w:rPr>
                <w:color w:val="000000"/>
                <w:sz w:val="20"/>
                <w:szCs w:val="20"/>
              </w:rPr>
              <w:t>Director de Tecnologías de Información</w:t>
            </w:r>
          </w:p>
        </w:tc>
        <w:tc>
          <w:tcPr>
            <w:tcW w:w="6946" w:type="dxa"/>
            <w:shd w:val="clear" w:color="auto" w:fill="auto"/>
            <w:noWrap/>
            <w:vAlign w:val="center"/>
          </w:tcPr>
          <w:p w:rsidR="00544E01" w:rsidRPr="00F767DF" w:rsidRDefault="00544E01" w:rsidP="00184976">
            <w:pPr>
              <w:jc w:val="left"/>
              <w:rPr>
                <w:b/>
                <w:bCs/>
                <w:color w:val="000000"/>
                <w:sz w:val="20"/>
                <w:szCs w:val="20"/>
              </w:rPr>
            </w:pPr>
            <w:r w:rsidRPr="00F767DF">
              <w:rPr>
                <w:b/>
                <w:bCs/>
                <w:color w:val="000000"/>
                <w:sz w:val="20"/>
                <w:szCs w:val="20"/>
              </w:rPr>
              <w:t>Crear plan de trabajo.</w:t>
            </w:r>
            <w:r w:rsidRPr="00F767DF">
              <w:rPr>
                <w:b/>
                <w:bCs/>
                <w:color w:val="000000"/>
                <w:sz w:val="20"/>
                <w:szCs w:val="20"/>
              </w:rPr>
              <w:br/>
            </w:r>
            <w:r w:rsidRPr="00F767DF">
              <w:rPr>
                <w:color w:val="000000"/>
                <w:sz w:val="20"/>
                <w:szCs w:val="20"/>
              </w:rPr>
              <w:t>Registrar la Solicitud.</w:t>
            </w:r>
            <w:r w:rsidRPr="00F767DF">
              <w:rPr>
                <w:color w:val="000000"/>
                <w:sz w:val="20"/>
                <w:szCs w:val="20"/>
              </w:rPr>
              <w:br/>
              <w:t>Analiza la solicitud.</w:t>
            </w:r>
            <w:r w:rsidRPr="00F767DF">
              <w:rPr>
                <w:color w:val="000000"/>
                <w:sz w:val="20"/>
                <w:szCs w:val="20"/>
              </w:rPr>
              <w:br/>
              <w:t>Hace un plan de trabajo y delega a su equipo.</w:t>
            </w:r>
          </w:p>
        </w:tc>
        <w:tc>
          <w:tcPr>
            <w:tcW w:w="2835" w:type="dxa"/>
            <w:shd w:val="clear" w:color="auto" w:fill="auto"/>
            <w:noWrap/>
            <w:vAlign w:val="center"/>
          </w:tcPr>
          <w:p w:rsidR="00544E01" w:rsidRPr="00F767DF" w:rsidRDefault="00544E01" w:rsidP="00184976">
            <w:pPr>
              <w:jc w:val="left"/>
              <w:rPr>
                <w:color w:val="000000"/>
                <w:sz w:val="20"/>
                <w:szCs w:val="20"/>
              </w:rPr>
            </w:pPr>
            <w:r w:rsidRPr="00F767DF">
              <w:rPr>
                <w:color w:val="000000"/>
                <w:sz w:val="20"/>
                <w:szCs w:val="20"/>
              </w:rPr>
              <w:t xml:space="preserve"> Plan de Trabajo calendarizado</w:t>
            </w:r>
          </w:p>
        </w:tc>
        <w:tc>
          <w:tcPr>
            <w:tcW w:w="2835" w:type="dxa"/>
            <w:vAlign w:val="center"/>
          </w:tcPr>
          <w:p w:rsidR="00544E01" w:rsidRPr="00F767DF" w:rsidRDefault="00544E01" w:rsidP="00184976">
            <w:pPr>
              <w:jc w:val="left"/>
              <w:rPr>
                <w:color w:val="000000"/>
                <w:sz w:val="20"/>
                <w:szCs w:val="20"/>
              </w:rPr>
            </w:pPr>
            <w:r w:rsidRPr="00F767DF">
              <w:rPr>
                <w:color w:val="000000"/>
                <w:sz w:val="20"/>
                <w:szCs w:val="20"/>
              </w:rPr>
              <w:t>Unidad de Tecnologías de Información</w:t>
            </w:r>
          </w:p>
        </w:tc>
      </w:tr>
      <w:tr w:rsidR="00544E01" w:rsidRPr="007F2DA2" w:rsidTr="00184976">
        <w:trPr>
          <w:trHeight w:val="20"/>
        </w:trPr>
        <w:tc>
          <w:tcPr>
            <w:tcW w:w="675" w:type="dxa"/>
            <w:shd w:val="clear" w:color="auto" w:fill="auto"/>
            <w:noWrap/>
            <w:vAlign w:val="center"/>
            <w:hideMark/>
          </w:tcPr>
          <w:p w:rsidR="00544E01" w:rsidRPr="00F767DF" w:rsidRDefault="00544E01" w:rsidP="00184976">
            <w:pPr>
              <w:spacing w:before="60" w:after="60"/>
              <w:jc w:val="left"/>
              <w:rPr>
                <w:rFonts w:asciiTheme="minorHAnsi" w:hAnsiTheme="minorHAnsi"/>
                <w:sz w:val="20"/>
                <w:szCs w:val="20"/>
              </w:rPr>
            </w:pPr>
            <w:r w:rsidRPr="00F767DF">
              <w:rPr>
                <w:rFonts w:asciiTheme="minorHAnsi" w:hAnsiTheme="minorHAnsi"/>
                <w:sz w:val="20"/>
                <w:szCs w:val="20"/>
              </w:rPr>
              <w:t>3</w:t>
            </w:r>
          </w:p>
        </w:tc>
        <w:tc>
          <w:tcPr>
            <w:tcW w:w="3011" w:type="dxa"/>
            <w:vAlign w:val="center"/>
          </w:tcPr>
          <w:p w:rsidR="00544E01" w:rsidRPr="00F767DF" w:rsidRDefault="00544E01" w:rsidP="00184976">
            <w:pPr>
              <w:jc w:val="left"/>
              <w:rPr>
                <w:color w:val="000000"/>
                <w:sz w:val="20"/>
                <w:szCs w:val="20"/>
              </w:rPr>
            </w:pPr>
            <w:r w:rsidRPr="00F767DF">
              <w:rPr>
                <w:color w:val="000000"/>
                <w:sz w:val="20"/>
                <w:szCs w:val="20"/>
              </w:rPr>
              <w:t>Coordinador de Planeación y Proyectos Estratégicos</w:t>
            </w:r>
          </w:p>
        </w:tc>
        <w:tc>
          <w:tcPr>
            <w:tcW w:w="6946" w:type="dxa"/>
            <w:shd w:val="clear" w:color="auto" w:fill="auto"/>
            <w:noWrap/>
            <w:vAlign w:val="center"/>
          </w:tcPr>
          <w:p w:rsidR="00544E01" w:rsidRPr="00F767DF" w:rsidRDefault="00544E01" w:rsidP="00184976">
            <w:pPr>
              <w:jc w:val="left"/>
              <w:rPr>
                <w:color w:val="000000"/>
                <w:sz w:val="20"/>
                <w:szCs w:val="20"/>
              </w:rPr>
            </w:pPr>
            <w:r w:rsidRPr="00F767DF">
              <w:rPr>
                <w:b/>
                <w:bCs/>
                <w:color w:val="000000"/>
                <w:sz w:val="20"/>
                <w:szCs w:val="20"/>
              </w:rPr>
              <w:t>Coordinar Plan de Trabajo.</w:t>
            </w:r>
            <w:r w:rsidRPr="00F767DF">
              <w:rPr>
                <w:color w:val="000000"/>
                <w:sz w:val="20"/>
                <w:szCs w:val="20"/>
              </w:rPr>
              <w:br/>
              <w:t>Agenda reuniones de trabajo.</w:t>
            </w:r>
            <w:r w:rsidRPr="00F767DF">
              <w:rPr>
                <w:color w:val="000000"/>
                <w:sz w:val="20"/>
                <w:szCs w:val="20"/>
              </w:rPr>
              <w:br/>
              <w:t>Levantamiento  de requerimientos.</w:t>
            </w:r>
            <w:r w:rsidRPr="00F767DF">
              <w:rPr>
                <w:color w:val="000000"/>
                <w:sz w:val="20"/>
                <w:szCs w:val="20"/>
              </w:rPr>
              <w:br/>
              <w:t xml:space="preserve">Planeación de la ejecución de la actividad. </w:t>
            </w:r>
          </w:p>
        </w:tc>
        <w:tc>
          <w:tcPr>
            <w:tcW w:w="2835" w:type="dxa"/>
            <w:shd w:val="clear" w:color="auto" w:fill="auto"/>
            <w:noWrap/>
            <w:vAlign w:val="center"/>
          </w:tcPr>
          <w:p w:rsidR="00544E01" w:rsidRPr="00F767DF" w:rsidRDefault="00544E01" w:rsidP="00184976">
            <w:pPr>
              <w:jc w:val="left"/>
              <w:rPr>
                <w:color w:val="000000"/>
                <w:sz w:val="20"/>
                <w:szCs w:val="20"/>
              </w:rPr>
            </w:pPr>
            <w:r w:rsidRPr="00F767DF">
              <w:rPr>
                <w:color w:val="000000"/>
                <w:sz w:val="20"/>
                <w:szCs w:val="20"/>
              </w:rPr>
              <w:t>Requerimientos del proyecto.</w:t>
            </w:r>
            <w:r w:rsidRPr="00F767DF">
              <w:rPr>
                <w:color w:val="000000"/>
                <w:sz w:val="20"/>
                <w:szCs w:val="20"/>
              </w:rPr>
              <w:br/>
              <w:t>Alcance del proyecto.</w:t>
            </w:r>
            <w:r w:rsidRPr="00F767DF">
              <w:rPr>
                <w:color w:val="000000"/>
                <w:sz w:val="20"/>
                <w:szCs w:val="20"/>
              </w:rPr>
              <w:br/>
              <w:t>Administración de Riesgos.</w:t>
            </w:r>
            <w:r w:rsidRPr="00F767DF">
              <w:rPr>
                <w:color w:val="000000"/>
                <w:sz w:val="20"/>
                <w:szCs w:val="20"/>
              </w:rPr>
              <w:br/>
              <w:t>Calendario de actividades.</w:t>
            </w:r>
          </w:p>
        </w:tc>
        <w:tc>
          <w:tcPr>
            <w:tcW w:w="2835" w:type="dxa"/>
            <w:vAlign w:val="center"/>
          </w:tcPr>
          <w:p w:rsidR="00544E01" w:rsidRPr="00F767DF" w:rsidRDefault="00544E01" w:rsidP="00184976">
            <w:pPr>
              <w:jc w:val="left"/>
              <w:rPr>
                <w:color w:val="000000"/>
                <w:sz w:val="20"/>
                <w:szCs w:val="20"/>
              </w:rPr>
            </w:pPr>
            <w:r w:rsidRPr="00F767DF">
              <w:rPr>
                <w:color w:val="000000"/>
                <w:sz w:val="20"/>
                <w:szCs w:val="20"/>
              </w:rPr>
              <w:t>Unidad de Tecnologías de Información</w:t>
            </w:r>
          </w:p>
        </w:tc>
      </w:tr>
      <w:tr w:rsidR="00544E01" w:rsidRPr="007F2DA2" w:rsidTr="00184976">
        <w:trPr>
          <w:trHeight w:val="20"/>
        </w:trPr>
        <w:tc>
          <w:tcPr>
            <w:tcW w:w="675" w:type="dxa"/>
            <w:shd w:val="clear" w:color="auto" w:fill="auto"/>
            <w:noWrap/>
            <w:vAlign w:val="center"/>
            <w:hideMark/>
          </w:tcPr>
          <w:p w:rsidR="00544E01" w:rsidRPr="00F767DF" w:rsidRDefault="00544E01" w:rsidP="00184976">
            <w:pPr>
              <w:spacing w:before="60" w:after="60"/>
              <w:jc w:val="left"/>
              <w:rPr>
                <w:rFonts w:asciiTheme="minorHAnsi" w:hAnsiTheme="minorHAnsi"/>
                <w:sz w:val="20"/>
                <w:szCs w:val="20"/>
              </w:rPr>
            </w:pPr>
            <w:r w:rsidRPr="00F767DF">
              <w:rPr>
                <w:rFonts w:asciiTheme="minorHAnsi" w:hAnsiTheme="minorHAnsi"/>
                <w:sz w:val="20"/>
                <w:szCs w:val="20"/>
              </w:rPr>
              <w:t>4</w:t>
            </w:r>
          </w:p>
        </w:tc>
        <w:tc>
          <w:tcPr>
            <w:tcW w:w="3011" w:type="dxa"/>
            <w:vAlign w:val="center"/>
          </w:tcPr>
          <w:p w:rsidR="00544E01" w:rsidRPr="00F767DF" w:rsidRDefault="00544E01" w:rsidP="00184976">
            <w:pPr>
              <w:jc w:val="left"/>
              <w:rPr>
                <w:color w:val="000000"/>
                <w:sz w:val="20"/>
                <w:szCs w:val="20"/>
              </w:rPr>
            </w:pPr>
            <w:r w:rsidRPr="00F767DF">
              <w:rPr>
                <w:color w:val="000000"/>
                <w:sz w:val="20"/>
                <w:szCs w:val="20"/>
              </w:rPr>
              <w:t xml:space="preserve">Líder de Proyecto </w:t>
            </w:r>
          </w:p>
        </w:tc>
        <w:tc>
          <w:tcPr>
            <w:tcW w:w="6946" w:type="dxa"/>
            <w:shd w:val="clear" w:color="auto" w:fill="auto"/>
            <w:noWrap/>
            <w:vAlign w:val="center"/>
          </w:tcPr>
          <w:p w:rsidR="00544E01" w:rsidRPr="00F767DF" w:rsidRDefault="00544E01" w:rsidP="00184976">
            <w:pPr>
              <w:jc w:val="left"/>
              <w:rPr>
                <w:color w:val="000000"/>
                <w:sz w:val="20"/>
                <w:szCs w:val="20"/>
              </w:rPr>
            </w:pPr>
            <w:r w:rsidRPr="00F767DF">
              <w:rPr>
                <w:b/>
                <w:bCs/>
                <w:color w:val="000000"/>
                <w:sz w:val="20"/>
                <w:szCs w:val="20"/>
              </w:rPr>
              <w:t xml:space="preserve">Recabar Información. </w:t>
            </w:r>
            <w:r w:rsidRPr="00F767DF">
              <w:rPr>
                <w:color w:val="000000"/>
                <w:sz w:val="20"/>
                <w:szCs w:val="20"/>
              </w:rPr>
              <w:br/>
              <w:t>Solicitar  la información.</w:t>
            </w:r>
            <w:r w:rsidRPr="00F767DF">
              <w:rPr>
                <w:color w:val="000000"/>
                <w:sz w:val="20"/>
                <w:szCs w:val="20"/>
              </w:rPr>
              <w:br/>
              <w:t>Recibir / ir al sitio / bajar  la Información.</w:t>
            </w:r>
          </w:p>
        </w:tc>
        <w:tc>
          <w:tcPr>
            <w:tcW w:w="2835" w:type="dxa"/>
            <w:shd w:val="clear" w:color="auto" w:fill="auto"/>
            <w:noWrap/>
            <w:vAlign w:val="center"/>
          </w:tcPr>
          <w:p w:rsidR="00544E01" w:rsidRPr="00F767DF" w:rsidRDefault="00544E01" w:rsidP="00184976">
            <w:pPr>
              <w:jc w:val="left"/>
              <w:rPr>
                <w:color w:val="000000"/>
                <w:sz w:val="20"/>
                <w:szCs w:val="20"/>
              </w:rPr>
            </w:pPr>
            <w:r w:rsidRPr="00F767DF">
              <w:rPr>
                <w:color w:val="000000"/>
                <w:sz w:val="20"/>
                <w:szCs w:val="20"/>
              </w:rPr>
              <w:t xml:space="preserve">Solicitud enviada o Información en archivos: </w:t>
            </w:r>
            <w:proofErr w:type="spellStart"/>
            <w:r w:rsidRPr="00F767DF">
              <w:rPr>
                <w:color w:val="000000"/>
                <w:sz w:val="20"/>
                <w:szCs w:val="20"/>
              </w:rPr>
              <w:t>xls</w:t>
            </w:r>
            <w:proofErr w:type="spellEnd"/>
            <w:r w:rsidRPr="00F767DF">
              <w:rPr>
                <w:color w:val="000000"/>
                <w:sz w:val="20"/>
                <w:szCs w:val="20"/>
              </w:rPr>
              <w:t xml:space="preserve">, </w:t>
            </w:r>
            <w:proofErr w:type="spellStart"/>
            <w:r w:rsidRPr="00F767DF">
              <w:rPr>
                <w:color w:val="000000"/>
                <w:sz w:val="20"/>
                <w:szCs w:val="20"/>
              </w:rPr>
              <w:t>xlsx</w:t>
            </w:r>
            <w:proofErr w:type="spellEnd"/>
            <w:r w:rsidRPr="00F767DF">
              <w:rPr>
                <w:color w:val="000000"/>
                <w:sz w:val="20"/>
                <w:szCs w:val="20"/>
              </w:rPr>
              <w:t xml:space="preserve">, </w:t>
            </w:r>
            <w:proofErr w:type="spellStart"/>
            <w:r w:rsidRPr="00F767DF">
              <w:rPr>
                <w:color w:val="000000"/>
                <w:sz w:val="20"/>
                <w:szCs w:val="20"/>
              </w:rPr>
              <w:t>mdb</w:t>
            </w:r>
            <w:proofErr w:type="spellEnd"/>
            <w:r w:rsidRPr="00F767DF">
              <w:rPr>
                <w:color w:val="000000"/>
                <w:sz w:val="20"/>
                <w:szCs w:val="20"/>
              </w:rPr>
              <w:t xml:space="preserve">, </w:t>
            </w:r>
            <w:proofErr w:type="spellStart"/>
            <w:r w:rsidRPr="00F767DF">
              <w:rPr>
                <w:color w:val="000000"/>
                <w:sz w:val="20"/>
                <w:szCs w:val="20"/>
              </w:rPr>
              <w:t>txt</w:t>
            </w:r>
            <w:proofErr w:type="spellEnd"/>
            <w:r w:rsidRPr="00F767DF">
              <w:rPr>
                <w:color w:val="000000"/>
                <w:sz w:val="20"/>
                <w:szCs w:val="20"/>
              </w:rPr>
              <w:t>, .</w:t>
            </w:r>
            <w:proofErr w:type="spellStart"/>
            <w:r w:rsidRPr="00F767DF">
              <w:rPr>
                <w:color w:val="000000"/>
                <w:sz w:val="20"/>
                <w:szCs w:val="20"/>
              </w:rPr>
              <w:t>csv</w:t>
            </w:r>
            <w:proofErr w:type="spellEnd"/>
            <w:r w:rsidRPr="00F767DF">
              <w:rPr>
                <w:color w:val="000000"/>
                <w:sz w:val="20"/>
                <w:szCs w:val="20"/>
              </w:rPr>
              <w:t xml:space="preserve"> </w:t>
            </w:r>
            <w:proofErr w:type="spellStart"/>
            <w:r w:rsidRPr="00F767DF">
              <w:rPr>
                <w:color w:val="000000"/>
                <w:sz w:val="20"/>
                <w:szCs w:val="20"/>
              </w:rPr>
              <w:t>etc</w:t>
            </w:r>
            <w:proofErr w:type="spellEnd"/>
          </w:p>
        </w:tc>
        <w:tc>
          <w:tcPr>
            <w:tcW w:w="2835" w:type="dxa"/>
            <w:vAlign w:val="center"/>
          </w:tcPr>
          <w:p w:rsidR="00544E01" w:rsidRPr="00F767DF" w:rsidRDefault="00544E01" w:rsidP="00184976">
            <w:pPr>
              <w:jc w:val="left"/>
              <w:rPr>
                <w:color w:val="000000"/>
                <w:sz w:val="20"/>
                <w:szCs w:val="20"/>
              </w:rPr>
            </w:pPr>
            <w:r w:rsidRPr="00F767DF">
              <w:rPr>
                <w:color w:val="000000"/>
                <w:sz w:val="20"/>
                <w:szCs w:val="20"/>
              </w:rPr>
              <w:t>Unidad de Tecnologías de Información</w:t>
            </w:r>
          </w:p>
        </w:tc>
      </w:tr>
      <w:tr w:rsidR="00544E01" w:rsidRPr="007F2DA2" w:rsidTr="00184976">
        <w:trPr>
          <w:trHeight w:val="20"/>
        </w:trPr>
        <w:tc>
          <w:tcPr>
            <w:tcW w:w="675" w:type="dxa"/>
            <w:shd w:val="clear" w:color="auto" w:fill="auto"/>
            <w:noWrap/>
            <w:vAlign w:val="center"/>
            <w:hideMark/>
          </w:tcPr>
          <w:p w:rsidR="00544E01" w:rsidRPr="00F767DF" w:rsidRDefault="00544E01" w:rsidP="00184976">
            <w:pPr>
              <w:spacing w:before="60" w:after="60"/>
              <w:jc w:val="left"/>
              <w:rPr>
                <w:rFonts w:asciiTheme="minorHAnsi" w:hAnsiTheme="minorHAnsi"/>
                <w:sz w:val="20"/>
                <w:szCs w:val="20"/>
              </w:rPr>
            </w:pPr>
            <w:r w:rsidRPr="00F767DF">
              <w:rPr>
                <w:rFonts w:asciiTheme="minorHAnsi" w:hAnsiTheme="minorHAnsi"/>
                <w:sz w:val="20"/>
                <w:szCs w:val="20"/>
              </w:rPr>
              <w:t>5</w:t>
            </w:r>
          </w:p>
        </w:tc>
        <w:tc>
          <w:tcPr>
            <w:tcW w:w="3011" w:type="dxa"/>
            <w:vAlign w:val="center"/>
          </w:tcPr>
          <w:p w:rsidR="00544E01" w:rsidRPr="00F767DF" w:rsidRDefault="00544E01" w:rsidP="00184976">
            <w:pPr>
              <w:jc w:val="left"/>
              <w:rPr>
                <w:color w:val="000000"/>
                <w:sz w:val="20"/>
                <w:szCs w:val="20"/>
              </w:rPr>
            </w:pPr>
            <w:r w:rsidRPr="00F767DF">
              <w:rPr>
                <w:color w:val="000000"/>
                <w:sz w:val="20"/>
                <w:szCs w:val="20"/>
              </w:rPr>
              <w:t xml:space="preserve">Coordinador </w:t>
            </w:r>
          </w:p>
        </w:tc>
        <w:tc>
          <w:tcPr>
            <w:tcW w:w="6946" w:type="dxa"/>
            <w:shd w:val="clear" w:color="auto" w:fill="auto"/>
            <w:noWrap/>
            <w:vAlign w:val="center"/>
          </w:tcPr>
          <w:p w:rsidR="00544E01" w:rsidRPr="00F767DF" w:rsidRDefault="00544E01" w:rsidP="00184976">
            <w:pPr>
              <w:jc w:val="left"/>
              <w:rPr>
                <w:b/>
                <w:bCs/>
                <w:color w:val="000000"/>
                <w:sz w:val="20"/>
                <w:szCs w:val="20"/>
              </w:rPr>
            </w:pPr>
            <w:r w:rsidRPr="00F767DF">
              <w:rPr>
                <w:b/>
                <w:bCs/>
                <w:color w:val="000000"/>
                <w:sz w:val="20"/>
                <w:szCs w:val="20"/>
              </w:rPr>
              <w:t>Enviar Información.</w:t>
            </w:r>
            <w:r w:rsidRPr="00F767DF">
              <w:rPr>
                <w:b/>
                <w:bCs/>
                <w:color w:val="000000"/>
                <w:sz w:val="20"/>
                <w:szCs w:val="20"/>
              </w:rPr>
              <w:br/>
            </w:r>
            <w:r w:rsidRPr="00F767DF">
              <w:rPr>
                <w:color w:val="000000"/>
                <w:sz w:val="20"/>
                <w:szCs w:val="20"/>
              </w:rPr>
              <w:t>Envía información de acuerdo a lo requerido.</w:t>
            </w:r>
          </w:p>
        </w:tc>
        <w:tc>
          <w:tcPr>
            <w:tcW w:w="2835" w:type="dxa"/>
            <w:shd w:val="clear" w:color="auto" w:fill="auto"/>
            <w:noWrap/>
            <w:vAlign w:val="center"/>
          </w:tcPr>
          <w:p w:rsidR="00544E01" w:rsidRPr="00F767DF" w:rsidRDefault="00544E01" w:rsidP="00184976">
            <w:pPr>
              <w:jc w:val="left"/>
              <w:rPr>
                <w:color w:val="000000"/>
                <w:sz w:val="20"/>
                <w:szCs w:val="20"/>
              </w:rPr>
            </w:pPr>
            <w:r w:rsidRPr="00F767DF">
              <w:rPr>
                <w:color w:val="000000"/>
                <w:sz w:val="20"/>
                <w:szCs w:val="20"/>
              </w:rPr>
              <w:t>Información en formato de archivo solicitado.</w:t>
            </w:r>
          </w:p>
        </w:tc>
        <w:tc>
          <w:tcPr>
            <w:tcW w:w="2835" w:type="dxa"/>
            <w:vAlign w:val="center"/>
          </w:tcPr>
          <w:p w:rsidR="00544E01" w:rsidRPr="00F767DF" w:rsidRDefault="00544E01" w:rsidP="00184976">
            <w:pPr>
              <w:jc w:val="left"/>
              <w:rPr>
                <w:color w:val="000000"/>
                <w:sz w:val="20"/>
                <w:szCs w:val="20"/>
              </w:rPr>
            </w:pPr>
            <w:r w:rsidRPr="00F767DF">
              <w:rPr>
                <w:color w:val="000000"/>
                <w:sz w:val="20"/>
                <w:szCs w:val="20"/>
              </w:rPr>
              <w:t>Dependencia o Empresa /Unidad de Información Estadística Económica-Financiera</w:t>
            </w:r>
          </w:p>
        </w:tc>
      </w:tr>
      <w:tr w:rsidR="00544E01" w:rsidRPr="007F2DA2" w:rsidTr="00184976">
        <w:trPr>
          <w:trHeight w:val="20"/>
        </w:trPr>
        <w:tc>
          <w:tcPr>
            <w:tcW w:w="675" w:type="dxa"/>
            <w:shd w:val="clear" w:color="auto" w:fill="auto"/>
            <w:noWrap/>
            <w:vAlign w:val="center"/>
            <w:hideMark/>
          </w:tcPr>
          <w:p w:rsidR="00544E01" w:rsidRPr="00F767DF" w:rsidRDefault="00544E01" w:rsidP="00184976">
            <w:pPr>
              <w:spacing w:before="60" w:after="60"/>
              <w:jc w:val="left"/>
              <w:rPr>
                <w:rFonts w:asciiTheme="minorHAnsi" w:hAnsiTheme="minorHAnsi"/>
                <w:sz w:val="20"/>
                <w:szCs w:val="20"/>
              </w:rPr>
            </w:pPr>
            <w:r w:rsidRPr="00F767DF">
              <w:rPr>
                <w:rFonts w:asciiTheme="minorHAnsi" w:hAnsiTheme="minorHAnsi"/>
                <w:sz w:val="20"/>
                <w:szCs w:val="20"/>
              </w:rPr>
              <w:t>6</w:t>
            </w:r>
          </w:p>
        </w:tc>
        <w:tc>
          <w:tcPr>
            <w:tcW w:w="3011" w:type="dxa"/>
            <w:vAlign w:val="center"/>
          </w:tcPr>
          <w:p w:rsidR="00544E01" w:rsidRPr="00F767DF" w:rsidRDefault="00544E01" w:rsidP="00184976">
            <w:pPr>
              <w:jc w:val="left"/>
              <w:rPr>
                <w:color w:val="000000"/>
                <w:sz w:val="20"/>
                <w:szCs w:val="20"/>
              </w:rPr>
            </w:pPr>
            <w:r w:rsidRPr="00F767DF">
              <w:rPr>
                <w:color w:val="000000"/>
                <w:sz w:val="20"/>
                <w:szCs w:val="20"/>
              </w:rPr>
              <w:t xml:space="preserve">Líder de Proyecto </w:t>
            </w:r>
          </w:p>
        </w:tc>
        <w:tc>
          <w:tcPr>
            <w:tcW w:w="6946" w:type="dxa"/>
            <w:shd w:val="clear" w:color="auto" w:fill="auto"/>
            <w:noWrap/>
            <w:vAlign w:val="center"/>
          </w:tcPr>
          <w:p w:rsidR="00544E01" w:rsidRPr="00F767DF" w:rsidRDefault="00544E01" w:rsidP="00184976">
            <w:pPr>
              <w:jc w:val="left"/>
              <w:rPr>
                <w:color w:val="000000"/>
                <w:sz w:val="20"/>
                <w:szCs w:val="20"/>
              </w:rPr>
            </w:pPr>
            <w:r w:rsidRPr="00F767DF">
              <w:rPr>
                <w:b/>
                <w:bCs/>
                <w:color w:val="000000"/>
                <w:sz w:val="20"/>
                <w:szCs w:val="20"/>
              </w:rPr>
              <w:t>Construir Cubo</w:t>
            </w:r>
            <w:r w:rsidRPr="00F767DF">
              <w:rPr>
                <w:b/>
                <w:bCs/>
                <w:color w:val="000000"/>
                <w:sz w:val="20"/>
                <w:szCs w:val="20"/>
              </w:rPr>
              <w:br/>
            </w:r>
            <w:r w:rsidRPr="00F767DF">
              <w:rPr>
                <w:color w:val="000000"/>
                <w:sz w:val="20"/>
                <w:szCs w:val="20"/>
              </w:rPr>
              <w:t>Análisis de la información.</w:t>
            </w:r>
            <w:r w:rsidRPr="00F767DF">
              <w:rPr>
                <w:color w:val="000000"/>
                <w:sz w:val="20"/>
                <w:szCs w:val="20"/>
              </w:rPr>
              <w:br/>
              <w:t>Análisis, Diseño, Modelado  del cubo.</w:t>
            </w:r>
            <w:r w:rsidRPr="00F767DF">
              <w:rPr>
                <w:color w:val="000000"/>
                <w:sz w:val="20"/>
                <w:szCs w:val="20"/>
              </w:rPr>
              <w:br/>
            </w:r>
            <w:r w:rsidRPr="00F767DF">
              <w:rPr>
                <w:color w:val="000000"/>
                <w:sz w:val="20"/>
                <w:szCs w:val="20"/>
              </w:rPr>
              <w:lastRenderedPageBreak/>
              <w:t>Publicación del cubo en Plataforma Interna.</w:t>
            </w:r>
            <w:r w:rsidRPr="00F767DF">
              <w:rPr>
                <w:color w:val="000000"/>
                <w:sz w:val="20"/>
                <w:szCs w:val="20"/>
              </w:rPr>
              <w:br/>
              <w:t>Asigna permisos si es requerido.</w:t>
            </w:r>
            <w:r w:rsidRPr="00F767DF">
              <w:rPr>
                <w:color w:val="000000"/>
                <w:sz w:val="20"/>
                <w:szCs w:val="20"/>
              </w:rPr>
              <w:br/>
              <w:t>Informar vía correo  la revisión y validación de datos de parte del solicitante.</w:t>
            </w:r>
            <w:r w:rsidRPr="00F767DF">
              <w:rPr>
                <w:b/>
                <w:bCs/>
                <w:color w:val="000000"/>
                <w:sz w:val="20"/>
                <w:szCs w:val="20"/>
              </w:rPr>
              <w:br/>
            </w:r>
            <w:r w:rsidRPr="00F767DF">
              <w:rPr>
                <w:b/>
                <w:bCs/>
                <w:color w:val="000000"/>
                <w:sz w:val="20"/>
                <w:szCs w:val="20"/>
              </w:rPr>
              <w:br/>
            </w:r>
            <w:r w:rsidRPr="00F767DF">
              <w:rPr>
                <w:color w:val="000000"/>
                <w:sz w:val="20"/>
                <w:szCs w:val="20"/>
              </w:rPr>
              <w:t xml:space="preserve"> </w:t>
            </w:r>
          </w:p>
        </w:tc>
        <w:tc>
          <w:tcPr>
            <w:tcW w:w="2835" w:type="dxa"/>
            <w:shd w:val="clear" w:color="auto" w:fill="auto"/>
            <w:noWrap/>
            <w:vAlign w:val="center"/>
          </w:tcPr>
          <w:p w:rsidR="00544E01" w:rsidRPr="00F767DF" w:rsidRDefault="00544E01" w:rsidP="00184976">
            <w:pPr>
              <w:jc w:val="left"/>
              <w:rPr>
                <w:color w:val="000000"/>
                <w:sz w:val="20"/>
                <w:szCs w:val="20"/>
              </w:rPr>
            </w:pPr>
            <w:r w:rsidRPr="00F767DF">
              <w:rPr>
                <w:color w:val="000000"/>
                <w:sz w:val="20"/>
                <w:szCs w:val="20"/>
              </w:rPr>
              <w:lastRenderedPageBreak/>
              <w:t>Publicación de Cubo en plataforma Interna</w:t>
            </w:r>
          </w:p>
        </w:tc>
        <w:tc>
          <w:tcPr>
            <w:tcW w:w="2835" w:type="dxa"/>
            <w:vAlign w:val="center"/>
          </w:tcPr>
          <w:p w:rsidR="00544E01" w:rsidRDefault="00544E01" w:rsidP="00184976">
            <w:pPr>
              <w:jc w:val="left"/>
              <w:rPr>
                <w:color w:val="000000"/>
              </w:rPr>
            </w:pPr>
            <w:r>
              <w:rPr>
                <w:color w:val="000000"/>
                <w:sz w:val="22"/>
              </w:rPr>
              <w:t>Unidad de Tecnologías de Información</w:t>
            </w:r>
          </w:p>
        </w:tc>
      </w:tr>
      <w:tr w:rsidR="00544E01" w:rsidRPr="007F2DA2" w:rsidTr="00184976">
        <w:trPr>
          <w:trHeight w:val="20"/>
        </w:trPr>
        <w:tc>
          <w:tcPr>
            <w:tcW w:w="675" w:type="dxa"/>
            <w:shd w:val="clear" w:color="auto" w:fill="auto"/>
            <w:noWrap/>
            <w:vAlign w:val="center"/>
            <w:hideMark/>
          </w:tcPr>
          <w:p w:rsidR="00544E01" w:rsidRPr="00F767DF" w:rsidRDefault="00544E01" w:rsidP="00184976">
            <w:pPr>
              <w:spacing w:before="60" w:after="60"/>
              <w:jc w:val="left"/>
              <w:rPr>
                <w:rFonts w:asciiTheme="minorHAnsi" w:hAnsiTheme="minorHAnsi"/>
                <w:sz w:val="20"/>
                <w:szCs w:val="20"/>
              </w:rPr>
            </w:pPr>
            <w:r w:rsidRPr="00F767DF">
              <w:rPr>
                <w:rFonts w:asciiTheme="minorHAnsi" w:hAnsiTheme="minorHAnsi"/>
                <w:sz w:val="20"/>
                <w:szCs w:val="20"/>
              </w:rPr>
              <w:lastRenderedPageBreak/>
              <w:t>7</w:t>
            </w:r>
          </w:p>
        </w:tc>
        <w:tc>
          <w:tcPr>
            <w:tcW w:w="3011" w:type="dxa"/>
            <w:vAlign w:val="center"/>
          </w:tcPr>
          <w:p w:rsidR="00544E01" w:rsidRPr="00F767DF" w:rsidRDefault="00544E01" w:rsidP="00184976">
            <w:pPr>
              <w:jc w:val="left"/>
              <w:rPr>
                <w:color w:val="000000"/>
                <w:sz w:val="20"/>
                <w:szCs w:val="20"/>
              </w:rPr>
            </w:pPr>
            <w:r w:rsidRPr="00F767DF">
              <w:rPr>
                <w:color w:val="000000"/>
                <w:sz w:val="20"/>
                <w:szCs w:val="20"/>
              </w:rPr>
              <w:t xml:space="preserve">Técnico Especializado </w:t>
            </w:r>
          </w:p>
        </w:tc>
        <w:tc>
          <w:tcPr>
            <w:tcW w:w="6946" w:type="dxa"/>
            <w:shd w:val="clear" w:color="auto" w:fill="auto"/>
            <w:noWrap/>
            <w:vAlign w:val="center"/>
          </w:tcPr>
          <w:p w:rsidR="00544E01" w:rsidRPr="00F767DF" w:rsidRDefault="00544E01" w:rsidP="00184976">
            <w:pPr>
              <w:jc w:val="left"/>
              <w:rPr>
                <w:color w:val="000000"/>
                <w:sz w:val="20"/>
                <w:szCs w:val="20"/>
              </w:rPr>
            </w:pPr>
            <w:r w:rsidRPr="00F767DF">
              <w:rPr>
                <w:b/>
                <w:bCs/>
                <w:color w:val="000000"/>
                <w:sz w:val="20"/>
                <w:szCs w:val="20"/>
              </w:rPr>
              <w:t>Validar consistencia de cifras y formato solicitado.</w:t>
            </w:r>
            <w:r w:rsidRPr="00F767DF">
              <w:rPr>
                <w:color w:val="000000"/>
                <w:sz w:val="20"/>
                <w:szCs w:val="20"/>
              </w:rPr>
              <w:br/>
              <w:t>Validar de acuerdo a los requerimientos.</w:t>
            </w:r>
            <w:r w:rsidRPr="00F767DF">
              <w:rPr>
                <w:color w:val="000000"/>
                <w:sz w:val="20"/>
                <w:szCs w:val="20"/>
              </w:rPr>
              <w:br/>
              <w:t>Enviar correo confirmando la validación y solicitando la publicación externa.</w:t>
            </w:r>
          </w:p>
        </w:tc>
        <w:tc>
          <w:tcPr>
            <w:tcW w:w="2835" w:type="dxa"/>
            <w:shd w:val="clear" w:color="auto" w:fill="auto"/>
            <w:noWrap/>
            <w:vAlign w:val="center"/>
          </w:tcPr>
          <w:p w:rsidR="00544E01" w:rsidRPr="00F767DF" w:rsidRDefault="00544E01" w:rsidP="00184976">
            <w:pPr>
              <w:jc w:val="left"/>
              <w:rPr>
                <w:color w:val="000000"/>
                <w:sz w:val="20"/>
                <w:szCs w:val="20"/>
              </w:rPr>
            </w:pPr>
            <w:r w:rsidRPr="00F767DF">
              <w:rPr>
                <w:color w:val="000000"/>
                <w:sz w:val="20"/>
                <w:szCs w:val="20"/>
              </w:rPr>
              <w:t>Correo de solicitud de publicación externa</w:t>
            </w:r>
          </w:p>
        </w:tc>
        <w:tc>
          <w:tcPr>
            <w:tcW w:w="2835" w:type="dxa"/>
            <w:vAlign w:val="center"/>
          </w:tcPr>
          <w:p w:rsidR="00544E01" w:rsidRPr="00F767DF" w:rsidRDefault="00544E01" w:rsidP="00184976">
            <w:pPr>
              <w:jc w:val="left"/>
              <w:rPr>
                <w:color w:val="000000"/>
                <w:sz w:val="20"/>
                <w:szCs w:val="20"/>
              </w:rPr>
            </w:pPr>
            <w:r w:rsidRPr="00F767DF">
              <w:rPr>
                <w:color w:val="000000"/>
                <w:sz w:val="20"/>
                <w:szCs w:val="20"/>
              </w:rPr>
              <w:t>Unidad de Información Estadística Económica-Financiera</w:t>
            </w:r>
          </w:p>
        </w:tc>
      </w:tr>
      <w:tr w:rsidR="00544E01" w:rsidRPr="007F2DA2" w:rsidTr="00184976">
        <w:trPr>
          <w:trHeight w:val="20"/>
        </w:trPr>
        <w:tc>
          <w:tcPr>
            <w:tcW w:w="675" w:type="dxa"/>
            <w:shd w:val="clear" w:color="auto" w:fill="auto"/>
            <w:noWrap/>
            <w:vAlign w:val="center"/>
            <w:hideMark/>
          </w:tcPr>
          <w:p w:rsidR="00544E01" w:rsidRPr="00F767DF" w:rsidRDefault="00544E01" w:rsidP="00184976">
            <w:pPr>
              <w:spacing w:before="60" w:after="60"/>
              <w:jc w:val="left"/>
              <w:rPr>
                <w:rFonts w:asciiTheme="minorHAnsi" w:hAnsiTheme="minorHAnsi"/>
                <w:sz w:val="20"/>
                <w:szCs w:val="20"/>
              </w:rPr>
            </w:pPr>
            <w:r w:rsidRPr="00F767DF">
              <w:rPr>
                <w:rFonts w:asciiTheme="minorHAnsi" w:hAnsiTheme="minorHAnsi"/>
                <w:sz w:val="20"/>
                <w:szCs w:val="20"/>
              </w:rPr>
              <w:t>8</w:t>
            </w:r>
          </w:p>
        </w:tc>
        <w:tc>
          <w:tcPr>
            <w:tcW w:w="3011" w:type="dxa"/>
            <w:vAlign w:val="center"/>
          </w:tcPr>
          <w:p w:rsidR="00544E01" w:rsidRPr="00F767DF" w:rsidRDefault="00544E01" w:rsidP="00184976">
            <w:pPr>
              <w:jc w:val="left"/>
              <w:rPr>
                <w:color w:val="000000"/>
                <w:sz w:val="20"/>
                <w:szCs w:val="20"/>
              </w:rPr>
            </w:pPr>
            <w:r w:rsidRPr="00F767DF">
              <w:rPr>
                <w:color w:val="000000"/>
                <w:sz w:val="20"/>
                <w:szCs w:val="20"/>
              </w:rPr>
              <w:t xml:space="preserve">Líder de Proyecto </w:t>
            </w:r>
          </w:p>
        </w:tc>
        <w:tc>
          <w:tcPr>
            <w:tcW w:w="6946" w:type="dxa"/>
            <w:shd w:val="clear" w:color="auto" w:fill="auto"/>
            <w:noWrap/>
            <w:vAlign w:val="center"/>
          </w:tcPr>
          <w:p w:rsidR="00544E01" w:rsidRPr="00F767DF" w:rsidRDefault="00544E01" w:rsidP="00184976">
            <w:pPr>
              <w:jc w:val="left"/>
              <w:rPr>
                <w:color w:val="000000"/>
                <w:sz w:val="20"/>
                <w:szCs w:val="20"/>
              </w:rPr>
            </w:pPr>
            <w:r w:rsidRPr="00F767DF">
              <w:rPr>
                <w:b/>
                <w:bCs/>
                <w:color w:val="000000"/>
                <w:sz w:val="20"/>
                <w:szCs w:val="20"/>
              </w:rPr>
              <w:t xml:space="preserve">Publicar Cubos. </w:t>
            </w:r>
            <w:r w:rsidRPr="00F767DF">
              <w:rPr>
                <w:color w:val="000000"/>
                <w:sz w:val="20"/>
                <w:szCs w:val="20"/>
              </w:rPr>
              <w:br/>
              <w:t>Traslada los cubos de información al servidor remoto de la secretaría de administración para su acceso vía internet.</w:t>
            </w:r>
            <w:r w:rsidRPr="00F767DF">
              <w:rPr>
                <w:color w:val="000000"/>
                <w:sz w:val="20"/>
                <w:szCs w:val="20"/>
              </w:rPr>
              <w:br/>
              <w:t>Publica y organiza los cubos en internet.</w:t>
            </w:r>
            <w:r w:rsidRPr="00F767DF">
              <w:rPr>
                <w:color w:val="000000"/>
                <w:sz w:val="20"/>
                <w:szCs w:val="20"/>
              </w:rPr>
              <w:br/>
              <w:t>Informa la publicación de estos a los directores o solicitantes.</w:t>
            </w:r>
          </w:p>
        </w:tc>
        <w:tc>
          <w:tcPr>
            <w:tcW w:w="2835" w:type="dxa"/>
            <w:shd w:val="clear" w:color="auto" w:fill="auto"/>
            <w:noWrap/>
            <w:vAlign w:val="center"/>
          </w:tcPr>
          <w:p w:rsidR="00544E01" w:rsidRPr="00F767DF" w:rsidRDefault="00544E01" w:rsidP="00184976">
            <w:pPr>
              <w:jc w:val="left"/>
              <w:rPr>
                <w:color w:val="000000"/>
                <w:sz w:val="20"/>
                <w:szCs w:val="20"/>
              </w:rPr>
            </w:pPr>
            <w:r w:rsidRPr="00F767DF">
              <w:rPr>
                <w:color w:val="000000"/>
                <w:sz w:val="20"/>
                <w:szCs w:val="20"/>
              </w:rPr>
              <w:t xml:space="preserve">Cubo Publicado en plataforma para usuario final </w:t>
            </w:r>
          </w:p>
        </w:tc>
        <w:tc>
          <w:tcPr>
            <w:tcW w:w="2835" w:type="dxa"/>
            <w:vAlign w:val="center"/>
          </w:tcPr>
          <w:p w:rsidR="00544E01" w:rsidRPr="00F767DF" w:rsidRDefault="00544E01" w:rsidP="00184976">
            <w:pPr>
              <w:jc w:val="left"/>
              <w:rPr>
                <w:color w:val="000000"/>
                <w:sz w:val="20"/>
                <w:szCs w:val="20"/>
              </w:rPr>
            </w:pPr>
            <w:r w:rsidRPr="00F767DF">
              <w:rPr>
                <w:color w:val="000000"/>
                <w:sz w:val="20"/>
                <w:szCs w:val="20"/>
              </w:rPr>
              <w:t>Unidad de Tecnologías de Información</w:t>
            </w:r>
          </w:p>
        </w:tc>
      </w:tr>
    </w:tbl>
    <w:p w:rsidR="00544E01" w:rsidRDefault="00544E01" w:rsidP="00544E01">
      <w:pPr>
        <w:pStyle w:val="Ttulo3"/>
      </w:pPr>
    </w:p>
    <w:p w:rsidR="00544E01" w:rsidRDefault="00544E01" w:rsidP="00544E01"/>
    <w:p w:rsidR="00544E01" w:rsidRDefault="00544E01" w:rsidP="00544E01"/>
    <w:p w:rsidR="00544E01" w:rsidRDefault="00544E01" w:rsidP="00544E01"/>
    <w:p w:rsidR="00544E01" w:rsidRDefault="00544E01" w:rsidP="00544E01"/>
    <w:p w:rsidR="00544E01" w:rsidRDefault="00544E01" w:rsidP="00544E01"/>
    <w:p w:rsidR="002F10EA" w:rsidRDefault="002F10EA" w:rsidP="00544E01"/>
    <w:p w:rsidR="00544E01" w:rsidRPr="007A5699" w:rsidRDefault="00544E01" w:rsidP="00544E01">
      <w:pPr>
        <w:pStyle w:val="Ttulo4"/>
      </w:pPr>
      <w:bookmarkStart w:id="376" w:name="_Toc455664434"/>
      <w:r w:rsidRPr="007A5699">
        <w:lastRenderedPageBreak/>
        <w:t>Ficha de</w:t>
      </w:r>
      <w:r>
        <w:t>l</w:t>
      </w:r>
      <w:r w:rsidRPr="007A5699">
        <w:t xml:space="preserve"> servicio de </w:t>
      </w:r>
      <w:r w:rsidRPr="00181A5D">
        <w:t>Desarrollo y/o Actualización de Cubo  de información</w:t>
      </w:r>
      <w:bookmarkEnd w:id="376"/>
    </w:p>
    <w:p w:rsidR="00544E01" w:rsidRPr="00A36F10" w:rsidRDefault="00544E01" w:rsidP="00544E01"/>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Sistema que muestra Información de </w:t>
            </w:r>
            <w:r w:rsidRPr="00026E5A">
              <w:rPr>
                <w:rFonts w:asciiTheme="minorHAnsi" w:eastAsia="Times New Roman" w:hAnsiTheme="minorHAnsi" w:cs="Times New Roman"/>
                <w:lang w:eastAsia="es-MX"/>
              </w:rPr>
              <w:t>Empleo en ambiente de BI</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Cubo dinámico con opción de exportación a archivo .</w:t>
            </w:r>
            <w:proofErr w:type="spellStart"/>
            <w:r>
              <w:rPr>
                <w:rFonts w:asciiTheme="minorHAnsi" w:eastAsia="Times New Roman" w:hAnsiTheme="minorHAnsi" w:cs="Times New Roman"/>
                <w:lang w:eastAsia="es-MX"/>
              </w:rPr>
              <w:t>xls</w:t>
            </w:r>
            <w:proofErr w:type="spellEnd"/>
            <w:r>
              <w:rPr>
                <w:rFonts w:asciiTheme="minorHAnsi" w:eastAsia="Times New Roman" w:hAnsiTheme="minorHAnsi" w:cs="Times New Roman"/>
                <w:lang w:eastAsia="es-MX"/>
              </w:rPr>
              <w:t xml:space="preserve"> , .</w:t>
            </w:r>
            <w:proofErr w:type="spellStart"/>
            <w:r>
              <w:rPr>
                <w:rFonts w:asciiTheme="minorHAnsi" w:eastAsia="Times New Roman" w:hAnsiTheme="minorHAnsi" w:cs="Times New Roman"/>
                <w:lang w:eastAsia="es-MX"/>
              </w:rPr>
              <w:t>csv</w:t>
            </w:r>
            <w:proofErr w:type="spellEnd"/>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Estudiantes y Maestros, Investigadores y Analistas, Medios , Gobierno, Inversionistas</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Director de </w:t>
            </w:r>
            <w:r w:rsidRPr="00C467F9">
              <w:rPr>
                <w:rFonts w:asciiTheme="minorHAnsi" w:eastAsia="Times New Roman" w:hAnsiTheme="minorHAnsi" w:cs="Times New Roman"/>
                <w:lang w:eastAsia="es-MX"/>
              </w:rPr>
              <w:t>Unidad de Tecnologías de Información</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3777-1770</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No. 71, Ciudad Granja, Zapopan, Jal.</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Lun – Vie 9:00 a 15:00 </w:t>
            </w:r>
            <w:proofErr w:type="spellStart"/>
            <w:r>
              <w:rPr>
                <w:rFonts w:asciiTheme="minorHAnsi" w:eastAsia="Times New Roman" w:hAnsiTheme="minorHAnsi" w:cs="Times New Roman"/>
                <w:lang w:eastAsia="es-MX"/>
              </w:rPr>
              <w:t>hrs</w:t>
            </w:r>
            <w:proofErr w:type="spellEnd"/>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Solicitud de Registro </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Inmediata</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color w:val="000000"/>
                <w:sz w:val="22"/>
              </w:rPr>
              <w:t>Dirección de Unidad de Tecnologías de Información</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contacto.iieg@jalisco.gob.mx</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sidRPr="003A7757">
              <w:rPr>
                <w:rFonts w:asciiTheme="minorHAnsi" w:eastAsia="Times New Roman" w:hAnsiTheme="minorHAnsi" w:cs="Times New Roman"/>
                <w:lang w:eastAsia="es-MX"/>
              </w:rPr>
              <w:t>http://sin.jalisco.gob.mx</w:t>
            </w:r>
          </w:p>
        </w:tc>
      </w:tr>
    </w:tbl>
    <w:p w:rsidR="00544E01" w:rsidRDefault="00544E01" w:rsidP="00544E01">
      <w:pPr>
        <w:pStyle w:val="Ttulo4"/>
      </w:pPr>
    </w:p>
    <w:p w:rsidR="00544E01" w:rsidRDefault="00544E01" w:rsidP="00544E01">
      <w:pPr>
        <w:pStyle w:val="Ttulo4"/>
      </w:pPr>
    </w:p>
    <w:p w:rsidR="00544E01" w:rsidRDefault="00544E01" w:rsidP="00544E01">
      <w:pPr>
        <w:pStyle w:val="Ttulo4"/>
      </w:pPr>
    </w:p>
    <w:p w:rsidR="00544E01" w:rsidRPr="00CD3C06" w:rsidRDefault="00544E01" w:rsidP="00544E01"/>
    <w:p w:rsidR="00544E01" w:rsidRDefault="00544E01" w:rsidP="00544E01">
      <w:pPr>
        <w:pStyle w:val="Ttulo4"/>
      </w:pPr>
    </w:p>
    <w:p w:rsidR="00544E01" w:rsidRDefault="00544E01" w:rsidP="00544E01">
      <w:pPr>
        <w:pStyle w:val="Ttulo4"/>
      </w:pPr>
    </w:p>
    <w:p w:rsidR="00544E01" w:rsidRPr="00CD3C06" w:rsidRDefault="00544E01" w:rsidP="00544E01"/>
    <w:p w:rsidR="00544E01" w:rsidRDefault="00544E01" w:rsidP="00544E01">
      <w:pPr>
        <w:pStyle w:val="Ttulo4"/>
      </w:pPr>
    </w:p>
    <w:p w:rsidR="00544E01" w:rsidRDefault="00544E01" w:rsidP="00544E01">
      <w:pPr>
        <w:pStyle w:val="Ttulo4"/>
      </w:pPr>
    </w:p>
    <w:p w:rsidR="00544E01" w:rsidRPr="00CD3C06" w:rsidRDefault="00544E01" w:rsidP="00544E01"/>
    <w:p w:rsidR="00544E01" w:rsidRDefault="00544E01" w:rsidP="00544E01">
      <w:pPr>
        <w:pStyle w:val="Ttulo4"/>
      </w:pPr>
    </w:p>
    <w:p w:rsidR="00544E01" w:rsidRDefault="00544E01" w:rsidP="00544E01"/>
    <w:p w:rsidR="00544E01" w:rsidRPr="00CD3C06" w:rsidRDefault="00544E01" w:rsidP="00544E01"/>
    <w:p w:rsidR="00544E01" w:rsidRPr="007A5699" w:rsidRDefault="00544E01" w:rsidP="00544E01">
      <w:pPr>
        <w:pStyle w:val="Ttulo4"/>
      </w:pPr>
      <w:bookmarkStart w:id="377" w:name="_Toc455664435"/>
      <w:r w:rsidRPr="007A5699">
        <w:lastRenderedPageBreak/>
        <w:t>Ficha de</w:t>
      </w:r>
      <w:r>
        <w:t>l</w:t>
      </w:r>
      <w:r w:rsidRPr="007A5699">
        <w:t xml:space="preserve"> servicio de </w:t>
      </w:r>
      <w:r w:rsidRPr="00181A5D">
        <w:t>Desarrollo y/o Actualización de Cubo  de información</w:t>
      </w:r>
      <w:bookmarkEnd w:id="377"/>
    </w:p>
    <w:p w:rsidR="00544E01" w:rsidRPr="00A36F10" w:rsidRDefault="00544E01" w:rsidP="00544E01"/>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Sistema que muestra Información de Comercio Exterior de Jalisco</w:t>
            </w:r>
            <w:r w:rsidRPr="00026E5A">
              <w:rPr>
                <w:rFonts w:asciiTheme="minorHAnsi" w:eastAsia="Times New Roman" w:hAnsiTheme="minorHAnsi" w:cs="Times New Roman"/>
                <w:lang w:eastAsia="es-MX"/>
              </w:rPr>
              <w:t xml:space="preserve"> en ambiente de BI</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Cubo dinámico con opción de exportación a archivo .</w:t>
            </w:r>
            <w:proofErr w:type="spellStart"/>
            <w:r>
              <w:rPr>
                <w:rFonts w:asciiTheme="minorHAnsi" w:eastAsia="Times New Roman" w:hAnsiTheme="minorHAnsi" w:cs="Times New Roman"/>
                <w:lang w:eastAsia="es-MX"/>
              </w:rPr>
              <w:t>xls</w:t>
            </w:r>
            <w:proofErr w:type="spellEnd"/>
            <w:r>
              <w:rPr>
                <w:rFonts w:asciiTheme="minorHAnsi" w:eastAsia="Times New Roman" w:hAnsiTheme="minorHAnsi" w:cs="Times New Roman"/>
                <w:lang w:eastAsia="es-MX"/>
              </w:rPr>
              <w:t xml:space="preserve"> , .</w:t>
            </w:r>
            <w:proofErr w:type="spellStart"/>
            <w:r>
              <w:rPr>
                <w:rFonts w:asciiTheme="minorHAnsi" w:eastAsia="Times New Roman" w:hAnsiTheme="minorHAnsi" w:cs="Times New Roman"/>
                <w:lang w:eastAsia="es-MX"/>
              </w:rPr>
              <w:t>csv</w:t>
            </w:r>
            <w:proofErr w:type="spellEnd"/>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Estudiantes y Maestros, Investigadores y Analistas, Medios , Gobierno, Inversionistas</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Director de </w:t>
            </w:r>
            <w:r w:rsidRPr="00C467F9">
              <w:rPr>
                <w:rFonts w:asciiTheme="minorHAnsi" w:eastAsia="Times New Roman" w:hAnsiTheme="minorHAnsi" w:cs="Times New Roman"/>
                <w:lang w:eastAsia="es-MX"/>
              </w:rPr>
              <w:t>Unidad de Tecnologías de Información</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3777-1770</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No. 71, Ciudad Granja, Zapopan, Jal.</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Lun – Vie 9:00 a 15:00 </w:t>
            </w:r>
            <w:proofErr w:type="spellStart"/>
            <w:r>
              <w:rPr>
                <w:rFonts w:asciiTheme="minorHAnsi" w:eastAsia="Times New Roman" w:hAnsiTheme="minorHAnsi" w:cs="Times New Roman"/>
                <w:lang w:eastAsia="es-MX"/>
              </w:rPr>
              <w:t>hrs</w:t>
            </w:r>
            <w:proofErr w:type="spellEnd"/>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Solicitud de Registro </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color w:val="000000"/>
                <w:sz w:val="22"/>
              </w:rPr>
              <w:t>Dirección de Unidad de Tecnologías de Información</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544E01" w:rsidRPr="00DE4BC8" w:rsidRDefault="003C5A40" w:rsidP="00184976">
            <w:pPr>
              <w:spacing w:before="60" w:after="60"/>
              <w:jc w:val="left"/>
              <w:rPr>
                <w:rFonts w:asciiTheme="minorHAnsi" w:eastAsia="Times New Roman" w:hAnsiTheme="minorHAnsi" w:cs="Times New Roman"/>
                <w:lang w:eastAsia="es-MX"/>
              </w:rPr>
            </w:pPr>
            <w:hyperlink r:id="rId75" w:history="1">
              <w:r w:rsidR="00544E01" w:rsidRPr="002909C0">
                <w:rPr>
                  <w:rStyle w:val="Hipervnculo"/>
                  <w:rFonts w:asciiTheme="minorHAnsi" w:eastAsia="Times New Roman" w:hAnsiTheme="minorHAnsi" w:cs="Times New Roman"/>
                  <w:lang w:eastAsia="es-MX"/>
                </w:rPr>
                <w:t>contacto.iieg@jalisco.gob.mx</w:t>
              </w:r>
            </w:hyperlink>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544E01" w:rsidRPr="00DE4BC8" w:rsidRDefault="003C5A40" w:rsidP="00184976">
            <w:pPr>
              <w:spacing w:before="60" w:after="60"/>
              <w:jc w:val="left"/>
              <w:rPr>
                <w:rFonts w:asciiTheme="minorHAnsi" w:eastAsia="Times New Roman" w:hAnsiTheme="minorHAnsi" w:cs="Times New Roman"/>
                <w:lang w:eastAsia="es-MX"/>
              </w:rPr>
            </w:pPr>
            <w:hyperlink r:id="rId76" w:history="1">
              <w:r w:rsidR="00544E01" w:rsidRPr="002909C0">
                <w:rPr>
                  <w:rStyle w:val="Hipervnculo"/>
                  <w:rFonts w:asciiTheme="minorHAnsi" w:eastAsia="Times New Roman" w:hAnsiTheme="minorHAnsi" w:cs="Times New Roman"/>
                  <w:lang w:eastAsia="es-MX"/>
                </w:rPr>
                <w:t>http://sin.jalisco.gob.mx</w:t>
              </w:r>
            </w:hyperlink>
          </w:p>
        </w:tc>
      </w:tr>
    </w:tbl>
    <w:p w:rsidR="00544E01" w:rsidRDefault="00544E01" w:rsidP="00544E01">
      <w:pPr>
        <w:pStyle w:val="Ttulo4"/>
      </w:pPr>
    </w:p>
    <w:p w:rsidR="00544E01" w:rsidRDefault="00544E01" w:rsidP="00544E01">
      <w:pPr>
        <w:pStyle w:val="Ttulo4"/>
      </w:pPr>
    </w:p>
    <w:p w:rsidR="00544E01" w:rsidRPr="00255319" w:rsidRDefault="00544E01" w:rsidP="00544E01"/>
    <w:p w:rsidR="00544E01" w:rsidRDefault="00544E01" w:rsidP="00544E01">
      <w:pPr>
        <w:pStyle w:val="Ttulo4"/>
      </w:pPr>
    </w:p>
    <w:p w:rsidR="00544E01" w:rsidRDefault="00544E01" w:rsidP="00544E01">
      <w:pPr>
        <w:pStyle w:val="Ttulo4"/>
      </w:pPr>
    </w:p>
    <w:p w:rsidR="00544E01" w:rsidRPr="00255319" w:rsidRDefault="00544E01" w:rsidP="00544E01"/>
    <w:p w:rsidR="00544E01" w:rsidRDefault="00544E01" w:rsidP="00544E01">
      <w:pPr>
        <w:pStyle w:val="Ttulo4"/>
      </w:pPr>
    </w:p>
    <w:p w:rsidR="00544E01" w:rsidRDefault="00544E01" w:rsidP="00544E01">
      <w:pPr>
        <w:pStyle w:val="Ttulo4"/>
      </w:pPr>
    </w:p>
    <w:p w:rsidR="00544E01" w:rsidRDefault="00544E01" w:rsidP="00544E01">
      <w:pPr>
        <w:pStyle w:val="Ttulo4"/>
      </w:pPr>
    </w:p>
    <w:p w:rsidR="00544E01" w:rsidRPr="00255319" w:rsidRDefault="00544E01" w:rsidP="00544E01"/>
    <w:p w:rsidR="00544E01" w:rsidRDefault="00544E01" w:rsidP="00544E01">
      <w:pPr>
        <w:pStyle w:val="Ttulo4"/>
      </w:pPr>
    </w:p>
    <w:p w:rsidR="00544E01" w:rsidRDefault="00544E01" w:rsidP="00544E01"/>
    <w:p w:rsidR="00544E01" w:rsidRPr="00255319" w:rsidRDefault="00544E01" w:rsidP="00544E01"/>
    <w:p w:rsidR="00544E01" w:rsidRPr="007A5699" w:rsidRDefault="00544E01" w:rsidP="00544E01">
      <w:pPr>
        <w:pStyle w:val="Ttulo4"/>
      </w:pPr>
      <w:bookmarkStart w:id="378" w:name="_Toc455664436"/>
      <w:r w:rsidRPr="007A5699">
        <w:lastRenderedPageBreak/>
        <w:t>Ficha de</w:t>
      </w:r>
      <w:r>
        <w:t>l</w:t>
      </w:r>
      <w:r w:rsidRPr="007A5699">
        <w:t xml:space="preserve"> servicio de </w:t>
      </w:r>
      <w:r w:rsidRPr="00181A5D">
        <w:t>Desarrollo y/o Actualización de Cubo  de información</w:t>
      </w:r>
      <w:bookmarkEnd w:id="378"/>
    </w:p>
    <w:p w:rsidR="00544E01" w:rsidRPr="00A36F10" w:rsidRDefault="00544E01" w:rsidP="00544E01"/>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Sistema que muestra Información </w:t>
            </w:r>
            <w:r w:rsidRPr="005078D7">
              <w:rPr>
                <w:rFonts w:asciiTheme="minorHAnsi" w:eastAsia="Times New Roman" w:hAnsiTheme="minorHAnsi" w:cs="Times New Roman"/>
                <w:lang w:eastAsia="es-MX"/>
              </w:rPr>
              <w:t>comercial de empresas IMMEX</w:t>
            </w:r>
            <w:r w:rsidRPr="005078D7">
              <w:rPr>
                <w:color w:val="FF0000"/>
              </w:rPr>
              <w:t xml:space="preserve"> </w:t>
            </w:r>
            <w:r w:rsidRPr="00026E5A">
              <w:rPr>
                <w:rFonts w:asciiTheme="minorHAnsi" w:eastAsia="Times New Roman" w:hAnsiTheme="minorHAnsi" w:cs="Times New Roman"/>
                <w:lang w:eastAsia="es-MX"/>
              </w:rPr>
              <w:t>en ambiente de BI</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Cubo dinámico con opción de exportación a archivo .</w:t>
            </w:r>
            <w:proofErr w:type="spellStart"/>
            <w:r>
              <w:rPr>
                <w:rFonts w:asciiTheme="minorHAnsi" w:eastAsia="Times New Roman" w:hAnsiTheme="minorHAnsi" w:cs="Times New Roman"/>
                <w:lang w:eastAsia="es-MX"/>
              </w:rPr>
              <w:t>xls</w:t>
            </w:r>
            <w:proofErr w:type="spellEnd"/>
            <w:r>
              <w:rPr>
                <w:rFonts w:asciiTheme="minorHAnsi" w:eastAsia="Times New Roman" w:hAnsiTheme="minorHAnsi" w:cs="Times New Roman"/>
                <w:lang w:eastAsia="es-MX"/>
              </w:rPr>
              <w:t xml:space="preserve"> , .</w:t>
            </w:r>
            <w:proofErr w:type="spellStart"/>
            <w:r>
              <w:rPr>
                <w:rFonts w:asciiTheme="minorHAnsi" w:eastAsia="Times New Roman" w:hAnsiTheme="minorHAnsi" w:cs="Times New Roman"/>
                <w:lang w:eastAsia="es-MX"/>
              </w:rPr>
              <w:t>csv</w:t>
            </w:r>
            <w:proofErr w:type="spellEnd"/>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Estudiantes y Maestros, Investigadores y Analistas, Medios , Gobierno, Inversionistas</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Director de </w:t>
            </w:r>
            <w:r w:rsidRPr="00C467F9">
              <w:rPr>
                <w:rFonts w:asciiTheme="minorHAnsi" w:eastAsia="Times New Roman" w:hAnsiTheme="minorHAnsi" w:cs="Times New Roman"/>
                <w:lang w:eastAsia="es-MX"/>
              </w:rPr>
              <w:t>Unidad de Tecnologías de Información</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3777-1770</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No. 71, Ciudad Granja, Zapopan, Jal.</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Lun – Vie 9:00 a 15:00 </w:t>
            </w:r>
            <w:proofErr w:type="spellStart"/>
            <w:r>
              <w:rPr>
                <w:rFonts w:asciiTheme="minorHAnsi" w:eastAsia="Times New Roman" w:hAnsiTheme="minorHAnsi" w:cs="Times New Roman"/>
                <w:lang w:eastAsia="es-MX"/>
              </w:rPr>
              <w:t>hrs</w:t>
            </w:r>
            <w:proofErr w:type="spellEnd"/>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Sistema operativo Android. </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color w:val="000000"/>
                <w:sz w:val="22"/>
              </w:rPr>
              <w:t>Dirección de Unidad de Tecnologías de Información</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544E01" w:rsidRPr="00DE4BC8" w:rsidRDefault="003C5A40" w:rsidP="00184976">
            <w:pPr>
              <w:spacing w:before="60" w:after="60"/>
              <w:jc w:val="left"/>
              <w:rPr>
                <w:rFonts w:asciiTheme="minorHAnsi" w:eastAsia="Times New Roman" w:hAnsiTheme="minorHAnsi" w:cs="Times New Roman"/>
                <w:lang w:eastAsia="es-MX"/>
              </w:rPr>
            </w:pPr>
            <w:hyperlink r:id="rId77" w:history="1">
              <w:r w:rsidR="00544E01" w:rsidRPr="002909C0">
                <w:rPr>
                  <w:rStyle w:val="Hipervnculo"/>
                  <w:rFonts w:asciiTheme="minorHAnsi" w:eastAsia="Times New Roman" w:hAnsiTheme="minorHAnsi" w:cs="Times New Roman"/>
                  <w:lang w:eastAsia="es-MX"/>
                </w:rPr>
                <w:t>contacto.iieg@jalisco.gob.mx</w:t>
              </w:r>
            </w:hyperlink>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544E01" w:rsidRPr="00DE4BC8" w:rsidRDefault="003C5A40" w:rsidP="00184976">
            <w:pPr>
              <w:spacing w:before="60" w:after="60"/>
              <w:jc w:val="left"/>
              <w:rPr>
                <w:rFonts w:asciiTheme="minorHAnsi" w:eastAsia="Times New Roman" w:hAnsiTheme="minorHAnsi" w:cs="Times New Roman"/>
                <w:lang w:eastAsia="es-MX"/>
              </w:rPr>
            </w:pPr>
            <w:hyperlink r:id="rId78" w:history="1">
              <w:r w:rsidR="00544E01" w:rsidRPr="002909C0">
                <w:rPr>
                  <w:rStyle w:val="Hipervnculo"/>
                  <w:rFonts w:asciiTheme="minorHAnsi" w:eastAsia="Times New Roman" w:hAnsiTheme="minorHAnsi" w:cs="Times New Roman"/>
                  <w:lang w:eastAsia="es-MX"/>
                </w:rPr>
                <w:t>http://sin.jalisco.gob.mx</w:t>
              </w:r>
            </w:hyperlink>
          </w:p>
        </w:tc>
      </w:tr>
    </w:tbl>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rPr>
          <w:b/>
        </w:rPr>
      </w:pPr>
    </w:p>
    <w:p w:rsidR="00544E01" w:rsidRPr="00255319" w:rsidRDefault="00544E01" w:rsidP="00544E01">
      <w:pPr>
        <w:spacing w:before="60" w:after="60"/>
        <w:jc w:val="left"/>
        <w:rPr>
          <w:rFonts w:asciiTheme="minorHAnsi" w:hAnsiTheme="minorHAnsi"/>
          <w:b/>
          <w:color w:val="000000"/>
        </w:rPr>
      </w:pPr>
      <w:r w:rsidRPr="00255319">
        <w:rPr>
          <w:b/>
        </w:rPr>
        <w:lastRenderedPageBreak/>
        <w:t xml:space="preserve">Ficha del servicio </w:t>
      </w:r>
      <w:r w:rsidRPr="00C9158B">
        <w:rPr>
          <w:b/>
        </w:rPr>
        <w:t>Desarrollo y/o Actualización de Cubo  de información</w:t>
      </w:r>
    </w:p>
    <w:p w:rsidR="00544E01" w:rsidRPr="00A36F10" w:rsidRDefault="00544E01" w:rsidP="00544E01"/>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sidRPr="009D17DE">
              <w:t>Directorio de Unidades Ec</w:t>
            </w:r>
            <w:r>
              <w:t xml:space="preserve">onómicas en ambiente BI </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Cubo dinámico con opción de exportación a archivo .</w:t>
            </w:r>
            <w:proofErr w:type="spellStart"/>
            <w:r>
              <w:rPr>
                <w:rFonts w:asciiTheme="minorHAnsi" w:eastAsia="Times New Roman" w:hAnsiTheme="minorHAnsi" w:cs="Times New Roman"/>
                <w:lang w:eastAsia="es-MX"/>
              </w:rPr>
              <w:t>xls</w:t>
            </w:r>
            <w:proofErr w:type="spellEnd"/>
            <w:r>
              <w:rPr>
                <w:rFonts w:asciiTheme="minorHAnsi" w:eastAsia="Times New Roman" w:hAnsiTheme="minorHAnsi" w:cs="Times New Roman"/>
                <w:lang w:eastAsia="es-MX"/>
              </w:rPr>
              <w:t xml:space="preserve"> , .</w:t>
            </w:r>
            <w:proofErr w:type="spellStart"/>
            <w:r>
              <w:rPr>
                <w:rFonts w:asciiTheme="minorHAnsi" w:eastAsia="Times New Roman" w:hAnsiTheme="minorHAnsi" w:cs="Times New Roman"/>
                <w:lang w:eastAsia="es-MX"/>
              </w:rPr>
              <w:t>csv</w:t>
            </w:r>
            <w:proofErr w:type="spellEnd"/>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Estudiantes y Maestros, Investigadores y Analistas, Medios , Gobierno, Inversionistas</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Director de </w:t>
            </w:r>
            <w:r w:rsidRPr="00C467F9">
              <w:rPr>
                <w:rFonts w:asciiTheme="minorHAnsi" w:eastAsia="Times New Roman" w:hAnsiTheme="minorHAnsi" w:cs="Times New Roman"/>
                <w:lang w:eastAsia="es-MX"/>
              </w:rPr>
              <w:t>Unidad de Tecnologías de Información</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3777-1770</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No. 71, Ciudad Granja, Zapopan, Jal.</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Lun – Vie 9:00 a 15:00 </w:t>
            </w:r>
            <w:proofErr w:type="spellStart"/>
            <w:r>
              <w:rPr>
                <w:rFonts w:asciiTheme="minorHAnsi" w:eastAsia="Times New Roman" w:hAnsiTheme="minorHAnsi" w:cs="Times New Roman"/>
                <w:lang w:eastAsia="es-MX"/>
              </w:rPr>
              <w:t>hrs</w:t>
            </w:r>
            <w:proofErr w:type="spellEnd"/>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sidRPr="007C49B6">
              <w:rPr>
                <w:rFonts w:asciiTheme="minorHAnsi" w:eastAsia="Times New Roman" w:hAnsiTheme="minorHAnsi" w:cs="Times New Roman"/>
                <w:lang w:eastAsia="es-MX"/>
              </w:rPr>
              <w:t>Sin costo para el usuario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de acuerdo a lo requerido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color w:val="000000"/>
                <w:sz w:val="22"/>
              </w:rPr>
              <w:t>Dirección de Unidad de Tecnologías de Información</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544E01" w:rsidRPr="00DE4BC8" w:rsidRDefault="003C5A40" w:rsidP="00184976">
            <w:pPr>
              <w:spacing w:before="60" w:after="60"/>
              <w:jc w:val="left"/>
              <w:rPr>
                <w:rFonts w:asciiTheme="minorHAnsi" w:eastAsia="Times New Roman" w:hAnsiTheme="minorHAnsi" w:cs="Times New Roman"/>
                <w:lang w:eastAsia="es-MX"/>
              </w:rPr>
            </w:pPr>
            <w:hyperlink r:id="rId79" w:history="1">
              <w:r w:rsidR="00544E01" w:rsidRPr="002909C0">
                <w:rPr>
                  <w:rStyle w:val="Hipervnculo"/>
                  <w:rFonts w:asciiTheme="minorHAnsi" w:eastAsia="Times New Roman" w:hAnsiTheme="minorHAnsi" w:cs="Times New Roman"/>
                  <w:lang w:eastAsia="es-MX"/>
                </w:rPr>
                <w:t>contacto.iieg@jalisco.gob.mx</w:t>
              </w:r>
            </w:hyperlink>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b/>
                <w:lang w:eastAsia="es-MX"/>
              </w:rPr>
              <w:t>Sin.jalisco.gob.mx</w:t>
            </w:r>
          </w:p>
        </w:tc>
      </w:tr>
    </w:tbl>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rPr>
          <w:b/>
        </w:rPr>
      </w:pPr>
    </w:p>
    <w:p w:rsidR="00544E01" w:rsidRPr="00255319" w:rsidRDefault="00544E01" w:rsidP="00544E01">
      <w:pPr>
        <w:spacing w:before="60" w:after="60"/>
        <w:jc w:val="left"/>
        <w:rPr>
          <w:rFonts w:asciiTheme="minorHAnsi" w:hAnsiTheme="minorHAnsi"/>
          <w:b/>
          <w:color w:val="000000"/>
        </w:rPr>
      </w:pPr>
      <w:r w:rsidRPr="00255319">
        <w:rPr>
          <w:b/>
        </w:rPr>
        <w:lastRenderedPageBreak/>
        <w:t xml:space="preserve">Ficha del servicio de </w:t>
      </w:r>
      <w:r w:rsidRPr="00C9158B">
        <w:rPr>
          <w:b/>
        </w:rPr>
        <w:t>Desarrollo y/o Actualización de Cubo  de información</w:t>
      </w:r>
    </w:p>
    <w:p w:rsidR="00544E01" w:rsidRPr="00A36F10" w:rsidRDefault="00544E01" w:rsidP="00544E01"/>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544E01" w:rsidRPr="00EB026E" w:rsidRDefault="00544E01" w:rsidP="00184976">
            <w:pPr>
              <w:spacing w:before="60" w:after="60"/>
              <w:jc w:val="left"/>
              <w:rPr>
                <w:rFonts w:asciiTheme="minorHAnsi" w:eastAsia="Times New Roman" w:hAnsiTheme="minorHAnsi" w:cs="Times New Roman"/>
                <w:highlight w:val="yellow"/>
                <w:lang w:eastAsia="es-MX"/>
              </w:rPr>
            </w:pPr>
            <w:r w:rsidRPr="00434110">
              <w:rPr>
                <w:rFonts w:asciiTheme="minorHAnsi" w:eastAsia="Times New Roman" w:hAnsiTheme="minorHAnsi" w:cs="Times New Roman"/>
                <w:lang w:eastAsia="es-MX"/>
              </w:rPr>
              <w:t>Información de Seguridad en ambiente BI</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Cubo dinámico con opción de exportación a archivo .</w:t>
            </w:r>
            <w:proofErr w:type="spellStart"/>
            <w:r>
              <w:rPr>
                <w:rFonts w:asciiTheme="minorHAnsi" w:eastAsia="Times New Roman" w:hAnsiTheme="minorHAnsi" w:cs="Times New Roman"/>
                <w:lang w:eastAsia="es-MX"/>
              </w:rPr>
              <w:t>xls</w:t>
            </w:r>
            <w:proofErr w:type="spellEnd"/>
            <w:r>
              <w:rPr>
                <w:rFonts w:asciiTheme="minorHAnsi" w:eastAsia="Times New Roman" w:hAnsiTheme="minorHAnsi" w:cs="Times New Roman"/>
                <w:lang w:eastAsia="es-MX"/>
              </w:rPr>
              <w:t xml:space="preserve"> , .</w:t>
            </w:r>
            <w:proofErr w:type="spellStart"/>
            <w:r>
              <w:rPr>
                <w:rFonts w:asciiTheme="minorHAnsi" w:eastAsia="Times New Roman" w:hAnsiTheme="minorHAnsi" w:cs="Times New Roman"/>
                <w:lang w:eastAsia="es-MX"/>
              </w:rPr>
              <w:t>csv</w:t>
            </w:r>
            <w:proofErr w:type="spellEnd"/>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sidRPr="00434110">
              <w:rPr>
                <w:rFonts w:asciiTheme="minorHAnsi" w:eastAsia="Times New Roman" w:hAnsiTheme="minorHAnsi" w:cs="Times New Roman"/>
                <w:lang w:eastAsia="es-MX"/>
              </w:rPr>
              <w:t>Gobierno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Director de </w:t>
            </w:r>
            <w:r w:rsidRPr="00C467F9">
              <w:rPr>
                <w:rFonts w:asciiTheme="minorHAnsi" w:eastAsia="Times New Roman" w:hAnsiTheme="minorHAnsi" w:cs="Times New Roman"/>
                <w:lang w:eastAsia="es-MX"/>
              </w:rPr>
              <w:t>Unidad de Tecnologías de Información</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3777-1770</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No. 71, Ciudad Granja, Zapopan, Jal.</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Lun – Vie 9:00 a 15:00 </w:t>
            </w:r>
            <w:proofErr w:type="spellStart"/>
            <w:r>
              <w:rPr>
                <w:rFonts w:asciiTheme="minorHAnsi" w:eastAsia="Times New Roman" w:hAnsiTheme="minorHAnsi" w:cs="Times New Roman"/>
                <w:lang w:eastAsia="es-MX"/>
              </w:rPr>
              <w:t>hrs</w:t>
            </w:r>
            <w:proofErr w:type="spellEnd"/>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Solicitud de Registro </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sidRPr="00434110">
              <w:rPr>
                <w:rFonts w:asciiTheme="minorHAnsi" w:eastAsia="Times New Roman" w:hAnsiTheme="minorHAnsi" w:cs="Times New Roman"/>
                <w:lang w:eastAsia="es-MX"/>
              </w:rPr>
              <w:t>Sin costo para el usuario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color w:val="000000"/>
                <w:sz w:val="22"/>
              </w:rPr>
              <w:t>Dirección de Unidad de Tecnologías de Información</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544E01" w:rsidRPr="00DE4BC8" w:rsidRDefault="003C5A40" w:rsidP="00184976">
            <w:pPr>
              <w:spacing w:before="60" w:after="60"/>
              <w:jc w:val="left"/>
              <w:rPr>
                <w:rFonts w:asciiTheme="minorHAnsi" w:eastAsia="Times New Roman" w:hAnsiTheme="minorHAnsi" w:cs="Times New Roman"/>
                <w:lang w:eastAsia="es-MX"/>
              </w:rPr>
            </w:pPr>
            <w:hyperlink r:id="rId80" w:history="1">
              <w:r w:rsidR="00544E01" w:rsidRPr="002909C0">
                <w:rPr>
                  <w:rStyle w:val="Hipervnculo"/>
                  <w:rFonts w:asciiTheme="minorHAnsi" w:eastAsia="Times New Roman" w:hAnsiTheme="minorHAnsi" w:cs="Times New Roman"/>
                  <w:lang w:eastAsia="es-MX"/>
                </w:rPr>
                <w:t>contacto.iieg@jalisco.gob.mx</w:t>
              </w:r>
            </w:hyperlink>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sidRPr="00434110">
              <w:rPr>
                <w:rFonts w:asciiTheme="minorHAnsi" w:eastAsia="Times New Roman" w:hAnsiTheme="minorHAnsi" w:cs="Times New Roman"/>
                <w:b/>
                <w:lang w:eastAsia="es-MX"/>
              </w:rPr>
              <w:t>sin.jalisco.gob.mx</w:t>
            </w:r>
          </w:p>
        </w:tc>
      </w:tr>
    </w:tbl>
    <w:p w:rsidR="00544E01" w:rsidRDefault="00544E01" w:rsidP="00544E01">
      <w:pPr>
        <w:pStyle w:val="Ttulo3"/>
      </w:pPr>
    </w:p>
    <w:p w:rsidR="00544E01" w:rsidRDefault="00544E01" w:rsidP="00544E01"/>
    <w:p w:rsidR="00544E01" w:rsidRDefault="00544E01" w:rsidP="00544E01"/>
    <w:p w:rsidR="00544E01" w:rsidRPr="00255319" w:rsidRDefault="00544E01" w:rsidP="00544E01"/>
    <w:p w:rsidR="00544E01" w:rsidRDefault="00544E01" w:rsidP="00544E01">
      <w:pPr>
        <w:pStyle w:val="Ttulo3"/>
      </w:pPr>
    </w:p>
    <w:p w:rsidR="00544E01" w:rsidRDefault="00544E01" w:rsidP="00544E01">
      <w:pPr>
        <w:pStyle w:val="Ttulo3"/>
      </w:pPr>
    </w:p>
    <w:p w:rsidR="00544E01" w:rsidRPr="00255319" w:rsidRDefault="00544E01" w:rsidP="00544E01"/>
    <w:p w:rsidR="00544E01" w:rsidRDefault="00544E01" w:rsidP="00544E01">
      <w:pPr>
        <w:pStyle w:val="Ttulo3"/>
      </w:pPr>
    </w:p>
    <w:p w:rsidR="00544E01" w:rsidRDefault="00544E01" w:rsidP="00544E01">
      <w:pPr>
        <w:pStyle w:val="Ttulo3"/>
      </w:pPr>
    </w:p>
    <w:p w:rsidR="002F10EA" w:rsidRPr="002F10EA" w:rsidRDefault="002F10EA" w:rsidP="002F10EA"/>
    <w:p w:rsidR="00544E01" w:rsidRPr="00255319" w:rsidRDefault="00544E01" w:rsidP="00544E01"/>
    <w:p w:rsidR="00544E01" w:rsidRDefault="00544E01" w:rsidP="00544E01">
      <w:pPr>
        <w:pStyle w:val="Ttulo3"/>
      </w:pPr>
    </w:p>
    <w:p w:rsidR="00544E01" w:rsidRPr="00255319" w:rsidRDefault="00544E01" w:rsidP="00544E01"/>
    <w:p w:rsidR="00544E01" w:rsidRPr="000E4F04" w:rsidRDefault="00544E01" w:rsidP="00544E01">
      <w:pPr>
        <w:pStyle w:val="Ttulo3"/>
      </w:pPr>
      <w:bookmarkStart w:id="379" w:name="_Toc455664437"/>
      <w:r>
        <w:lastRenderedPageBreak/>
        <w:t xml:space="preserve">Procedimiento de </w:t>
      </w:r>
      <w:r w:rsidRPr="009A11A5">
        <w:t>Desarrollo y/o Actualización de Sistema a Medida</w:t>
      </w:r>
      <w:bookmarkEnd w:id="379"/>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544E01" w:rsidRPr="000C4719" w:rsidTr="00184976">
        <w:trPr>
          <w:trHeight w:val="57"/>
        </w:trPr>
        <w:tc>
          <w:tcPr>
            <w:tcW w:w="16161" w:type="dxa"/>
            <w:gridSpan w:val="2"/>
            <w:shd w:val="clear" w:color="auto" w:fill="F2F2F2" w:themeFill="background1" w:themeFillShade="F2"/>
            <w:vAlign w:val="center"/>
          </w:tcPr>
          <w:p w:rsidR="00544E01" w:rsidRPr="000C4719" w:rsidRDefault="00544E01" w:rsidP="00184976">
            <w:pPr>
              <w:spacing w:before="60" w:after="60"/>
              <w:rPr>
                <w:rFonts w:asciiTheme="minorHAnsi" w:hAnsiTheme="minorHAnsi"/>
                <w:b/>
              </w:rPr>
            </w:pPr>
            <w:r w:rsidRPr="000C4719">
              <w:rPr>
                <w:b/>
                <w:sz w:val="22"/>
              </w:rPr>
              <w:t>Ficha del procedimiento</w:t>
            </w:r>
          </w:p>
        </w:tc>
      </w:tr>
      <w:tr w:rsidR="00544E01" w:rsidRPr="00370426" w:rsidTr="00184976">
        <w:trPr>
          <w:trHeight w:val="57"/>
        </w:trPr>
        <w:tc>
          <w:tcPr>
            <w:tcW w:w="3403" w:type="dxa"/>
            <w:shd w:val="clear" w:color="auto" w:fill="F2F2F2" w:themeFill="background1" w:themeFillShade="F2"/>
            <w:vAlign w:val="center"/>
            <w:hideMark/>
          </w:tcPr>
          <w:p w:rsidR="00544E01" w:rsidRPr="00370426" w:rsidRDefault="00544E01" w:rsidP="00184976">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544E01" w:rsidRPr="00FF520A" w:rsidRDefault="00544E01" w:rsidP="00184976">
            <w:pPr>
              <w:spacing w:before="60" w:after="60"/>
              <w:jc w:val="left"/>
              <w:rPr>
                <w:rFonts w:asciiTheme="minorHAnsi" w:hAnsiTheme="minorHAnsi"/>
                <w:color w:val="000000"/>
              </w:rPr>
            </w:pPr>
            <w:r w:rsidRPr="009A11A5">
              <w:t>Desarrollo y/o Actualización de Sistema a Medida</w:t>
            </w:r>
          </w:p>
        </w:tc>
      </w:tr>
      <w:tr w:rsidR="00544E01" w:rsidRPr="00370426" w:rsidTr="00184976">
        <w:trPr>
          <w:trHeight w:val="57"/>
        </w:trPr>
        <w:tc>
          <w:tcPr>
            <w:tcW w:w="3403" w:type="dxa"/>
            <w:shd w:val="clear" w:color="auto" w:fill="F2F2F2" w:themeFill="background1" w:themeFillShade="F2"/>
            <w:vAlign w:val="center"/>
          </w:tcPr>
          <w:p w:rsidR="00544E01" w:rsidRPr="00370426" w:rsidRDefault="00544E01" w:rsidP="00184976">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544E01" w:rsidRPr="00FF520A" w:rsidRDefault="00544E01" w:rsidP="00184976">
            <w:pPr>
              <w:spacing w:before="60" w:after="60"/>
              <w:jc w:val="left"/>
              <w:rPr>
                <w:rFonts w:asciiTheme="minorHAnsi" w:hAnsiTheme="minorHAnsi"/>
                <w:color w:val="000000"/>
              </w:rPr>
            </w:pPr>
          </w:p>
        </w:tc>
      </w:tr>
      <w:tr w:rsidR="00544E01" w:rsidRPr="00370426" w:rsidTr="00184976">
        <w:trPr>
          <w:trHeight w:val="57"/>
        </w:trPr>
        <w:tc>
          <w:tcPr>
            <w:tcW w:w="3403" w:type="dxa"/>
            <w:shd w:val="clear" w:color="auto" w:fill="F2F2F2" w:themeFill="background1" w:themeFillShade="F2"/>
            <w:vAlign w:val="center"/>
          </w:tcPr>
          <w:p w:rsidR="00544E01" w:rsidRPr="00370426" w:rsidRDefault="00544E01" w:rsidP="00184976">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544E01" w:rsidRDefault="00544E01" w:rsidP="00184976">
            <w:pPr>
              <w:spacing w:before="60" w:after="60"/>
              <w:jc w:val="left"/>
              <w:rPr>
                <w:rFonts w:asciiTheme="minorHAnsi" w:hAnsiTheme="minorHAnsi"/>
                <w:color w:val="000000"/>
              </w:rPr>
            </w:pPr>
            <w:r w:rsidRPr="00410F75">
              <w:rPr>
                <w:rFonts w:asciiTheme="minorHAnsi" w:hAnsiTheme="minorHAnsi"/>
                <w:color w:val="000000"/>
              </w:rPr>
              <w:t>Sistema de Información Territorial en línea (SITEL)</w:t>
            </w:r>
            <w:r>
              <w:rPr>
                <w:rFonts w:asciiTheme="minorHAnsi" w:hAnsiTheme="minorHAnsi"/>
                <w:color w:val="000000"/>
              </w:rPr>
              <w:t>.</w:t>
            </w:r>
          </w:p>
          <w:p w:rsidR="00544E01" w:rsidRDefault="00544E01" w:rsidP="00184976">
            <w:pPr>
              <w:spacing w:before="60" w:after="60"/>
              <w:jc w:val="left"/>
              <w:rPr>
                <w:rFonts w:asciiTheme="minorHAnsi" w:hAnsiTheme="minorHAnsi"/>
                <w:color w:val="000000"/>
              </w:rPr>
            </w:pPr>
            <w:r w:rsidRPr="00410F75">
              <w:rPr>
                <w:rFonts w:asciiTheme="minorHAnsi" w:hAnsiTheme="minorHAnsi"/>
                <w:color w:val="000000"/>
              </w:rPr>
              <w:t>SII SEDECO</w:t>
            </w:r>
            <w:r>
              <w:rPr>
                <w:rFonts w:asciiTheme="minorHAnsi" w:hAnsiTheme="minorHAnsi"/>
                <w:color w:val="000000"/>
              </w:rPr>
              <w:t>.</w:t>
            </w:r>
          </w:p>
          <w:p w:rsidR="00544E01" w:rsidRDefault="00544E01" w:rsidP="00184976">
            <w:pPr>
              <w:spacing w:before="60" w:after="60"/>
              <w:jc w:val="left"/>
              <w:rPr>
                <w:rFonts w:asciiTheme="minorHAnsi" w:hAnsiTheme="minorHAnsi"/>
                <w:color w:val="000000"/>
              </w:rPr>
            </w:pPr>
            <w:r>
              <w:rPr>
                <w:rFonts w:asciiTheme="minorHAnsi" w:hAnsiTheme="minorHAnsi"/>
                <w:color w:val="000000"/>
              </w:rPr>
              <w:t>Portal de IIEG.</w:t>
            </w:r>
          </w:p>
          <w:p w:rsidR="00544E01" w:rsidRDefault="00544E01" w:rsidP="00184976">
            <w:pPr>
              <w:spacing w:before="60" w:after="60"/>
              <w:jc w:val="left"/>
              <w:rPr>
                <w:rFonts w:asciiTheme="minorHAnsi" w:hAnsiTheme="minorHAnsi"/>
                <w:color w:val="000000"/>
              </w:rPr>
            </w:pPr>
            <w:r w:rsidRPr="00410F75">
              <w:rPr>
                <w:rFonts w:asciiTheme="minorHAnsi" w:hAnsiTheme="minorHAnsi"/>
                <w:color w:val="000000"/>
              </w:rPr>
              <w:t>Mapa Turístico de los municipios de Jalisco</w:t>
            </w:r>
            <w:r>
              <w:rPr>
                <w:rFonts w:asciiTheme="minorHAnsi" w:hAnsiTheme="minorHAnsi"/>
                <w:color w:val="000000"/>
              </w:rPr>
              <w:t>.</w:t>
            </w:r>
          </w:p>
          <w:p w:rsidR="00544E01" w:rsidRDefault="00544E01" w:rsidP="00184976">
            <w:pPr>
              <w:spacing w:before="60" w:after="60"/>
              <w:jc w:val="left"/>
              <w:rPr>
                <w:rFonts w:asciiTheme="minorHAnsi" w:hAnsiTheme="minorHAnsi"/>
                <w:color w:val="000000"/>
              </w:rPr>
            </w:pPr>
            <w:r w:rsidRPr="00410F75">
              <w:rPr>
                <w:rFonts w:asciiTheme="minorHAnsi" w:hAnsiTheme="minorHAnsi"/>
                <w:color w:val="000000"/>
              </w:rPr>
              <w:t>App estadísticas sociodemográficas</w:t>
            </w:r>
            <w:r>
              <w:rPr>
                <w:rFonts w:asciiTheme="minorHAnsi" w:hAnsiTheme="minorHAnsi"/>
                <w:color w:val="000000"/>
              </w:rPr>
              <w:t>.</w:t>
            </w:r>
          </w:p>
          <w:p w:rsidR="00544E01" w:rsidRDefault="00544E01" w:rsidP="00184976">
            <w:pPr>
              <w:spacing w:before="60" w:after="60"/>
              <w:jc w:val="left"/>
              <w:rPr>
                <w:rFonts w:asciiTheme="minorHAnsi" w:hAnsiTheme="minorHAnsi"/>
                <w:color w:val="000000"/>
              </w:rPr>
            </w:pPr>
            <w:r w:rsidRPr="00410F75">
              <w:rPr>
                <w:rFonts w:asciiTheme="minorHAnsi" w:hAnsiTheme="minorHAnsi"/>
                <w:color w:val="000000"/>
              </w:rPr>
              <w:t>Sistemas de consulta de información sociodemográfica (SICIS)</w:t>
            </w:r>
            <w:r>
              <w:rPr>
                <w:rFonts w:asciiTheme="minorHAnsi" w:hAnsiTheme="minorHAnsi"/>
                <w:color w:val="000000"/>
              </w:rPr>
              <w:t>.</w:t>
            </w:r>
          </w:p>
          <w:p w:rsidR="00544E01" w:rsidRDefault="00544E01" w:rsidP="00184976">
            <w:pPr>
              <w:spacing w:before="60" w:after="60"/>
              <w:jc w:val="left"/>
              <w:rPr>
                <w:rFonts w:asciiTheme="minorHAnsi" w:hAnsiTheme="minorHAnsi"/>
                <w:color w:val="000000"/>
              </w:rPr>
            </w:pPr>
            <w:r w:rsidRPr="00410F75">
              <w:rPr>
                <w:rFonts w:asciiTheme="minorHAnsi" w:hAnsiTheme="minorHAnsi"/>
                <w:color w:val="000000"/>
              </w:rPr>
              <w:t>Panorama demográfico-económico de Jalisco archivo dinámico</w:t>
            </w:r>
            <w:r>
              <w:rPr>
                <w:rFonts w:asciiTheme="minorHAnsi" w:hAnsiTheme="minorHAnsi"/>
                <w:color w:val="000000"/>
              </w:rPr>
              <w:t>.</w:t>
            </w:r>
          </w:p>
          <w:p w:rsidR="00544E01" w:rsidRDefault="00544E01" w:rsidP="00184976">
            <w:pPr>
              <w:spacing w:before="60" w:after="60"/>
              <w:jc w:val="left"/>
              <w:rPr>
                <w:rFonts w:asciiTheme="minorHAnsi" w:hAnsiTheme="minorHAnsi"/>
                <w:color w:val="000000"/>
              </w:rPr>
            </w:pPr>
            <w:r w:rsidRPr="00410F75">
              <w:rPr>
                <w:rFonts w:asciiTheme="minorHAnsi" w:hAnsiTheme="minorHAnsi"/>
                <w:color w:val="000000"/>
              </w:rPr>
              <w:t>Portal Empleo Jalisco</w:t>
            </w:r>
            <w:r>
              <w:rPr>
                <w:rFonts w:asciiTheme="minorHAnsi" w:hAnsiTheme="minorHAnsi"/>
                <w:color w:val="000000"/>
              </w:rPr>
              <w:t>.</w:t>
            </w:r>
          </w:p>
          <w:p w:rsidR="00544E01" w:rsidRDefault="00544E01" w:rsidP="00184976">
            <w:pPr>
              <w:spacing w:before="60" w:after="60"/>
              <w:jc w:val="left"/>
              <w:rPr>
                <w:rFonts w:asciiTheme="minorHAnsi" w:hAnsiTheme="minorHAnsi"/>
                <w:color w:val="000000"/>
              </w:rPr>
            </w:pPr>
            <w:r w:rsidRPr="00410F75">
              <w:rPr>
                <w:rFonts w:asciiTheme="minorHAnsi" w:hAnsiTheme="minorHAnsi"/>
                <w:color w:val="000000"/>
              </w:rPr>
              <w:t xml:space="preserve">Integración de capas Geográficas en plataforma </w:t>
            </w:r>
            <w:proofErr w:type="spellStart"/>
            <w:r w:rsidRPr="00410F75">
              <w:rPr>
                <w:rFonts w:asciiTheme="minorHAnsi" w:hAnsiTheme="minorHAnsi"/>
                <w:color w:val="000000"/>
              </w:rPr>
              <w:t>Touch</w:t>
            </w:r>
            <w:proofErr w:type="spellEnd"/>
            <w:r w:rsidRPr="00410F75">
              <w:rPr>
                <w:rFonts w:asciiTheme="minorHAnsi" w:hAnsiTheme="minorHAnsi"/>
                <w:color w:val="000000"/>
              </w:rPr>
              <w:t xml:space="preserve"> </w:t>
            </w:r>
            <w:proofErr w:type="spellStart"/>
            <w:r w:rsidRPr="00410F75">
              <w:rPr>
                <w:rFonts w:asciiTheme="minorHAnsi" w:hAnsiTheme="minorHAnsi"/>
                <w:color w:val="000000"/>
              </w:rPr>
              <w:t>Table</w:t>
            </w:r>
            <w:proofErr w:type="spellEnd"/>
            <w:r>
              <w:rPr>
                <w:rFonts w:asciiTheme="minorHAnsi" w:hAnsiTheme="minorHAnsi"/>
                <w:color w:val="000000"/>
              </w:rPr>
              <w:t>.</w:t>
            </w:r>
          </w:p>
          <w:p w:rsidR="00544E01" w:rsidRDefault="00544E01" w:rsidP="00184976">
            <w:pPr>
              <w:spacing w:before="60" w:after="60"/>
              <w:jc w:val="left"/>
              <w:rPr>
                <w:rFonts w:asciiTheme="minorHAnsi" w:hAnsiTheme="minorHAnsi"/>
                <w:color w:val="000000"/>
              </w:rPr>
            </w:pPr>
            <w:r w:rsidRPr="00410F75">
              <w:rPr>
                <w:rFonts w:asciiTheme="minorHAnsi" w:hAnsiTheme="minorHAnsi"/>
                <w:color w:val="000000"/>
              </w:rPr>
              <w:t>Datos de la estación GPS en línea y coordenadas en el marco de referencia vigente</w:t>
            </w:r>
            <w:r>
              <w:rPr>
                <w:rFonts w:asciiTheme="minorHAnsi" w:hAnsiTheme="minorHAnsi"/>
                <w:color w:val="000000"/>
              </w:rPr>
              <w:t>.</w:t>
            </w:r>
          </w:p>
          <w:p w:rsidR="00544E01" w:rsidRDefault="00544E01" w:rsidP="00184976">
            <w:pPr>
              <w:spacing w:before="60" w:after="60"/>
              <w:jc w:val="left"/>
              <w:rPr>
                <w:rFonts w:asciiTheme="minorHAnsi" w:hAnsiTheme="minorHAnsi"/>
                <w:color w:val="000000"/>
              </w:rPr>
            </w:pPr>
            <w:r w:rsidRPr="00410F75">
              <w:rPr>
                <w:rFonts w:asciiTheme="minorHAnsi" w:hAnsiTheme="minorHAnsi"/>
                <w:color w:val="000000"/>
              </w:rPr>
              <w:t>Plataformas  y Aplicaciones web</w:t>
            </w:r>
            <w:r>
              <w:rPr>
                <w:rFonts w:asciiTheme="minorHAnsi" w:hAnsiTheme="minorHAnsi"/>
                <w:color w:val="000000"/>
              </w:rPr>
              <w:t>.</w:t>
            </w:r>
          </w:p>
          <w:p w:rsidR="00544E01" w:rsidRPr="00FF520A" w:rsidRDefault="00544E01" w:rsidP="00184976">
            <w:pPr>
              <w:spacing w:before="60" w:after="60"/>
              <w:jc w:val="left"/>
              <w:rPr>
                <w:rFonts w:asciiTheme="minorHAnsi" w:hAnsiTheme="minorHAnsi"/>
                <w:color w:val="000000"/>
              </w:rPr>
            </w:pPr>
            <w:r w:rsidRPr="00410F75">
              <w:rPr>
                <w:rFonts w:asciiTheme="minorHAnsi" w:hAnsiTheme="minorHAnsi"/>
                <w:color w:val="000000"/>
              </w:rPr>
              <w:t>Centro de Información para la promoción de inversiones</w:t>
            </w:r>
            <w:r>
              <w:rPr>
                <w:rFonts w:asciiTheme="minorHAnsi" w:hAnsiTheme="minorHAnsi"/>
                <w:color w:val="000000"/>
              </w:rPr>
              <w:t>.</w:t>
            </w:r>
          </w:p>
        </w:tc>
      </w:tr>
      <w:tr w:rsidR="00544E01" w:rsidRPr="00370426" w:rsidTr="00184976">
        <w:trPr>
          <w:trHeight w:val="57"/>
        </w:trPr>
        <w:tc>
          <w:tcPr>
            <w:tcW w:w="3403" w:type="dxa"/>
            <w:shd w:val="clear" w:color="auto" w:fill="F2F2F2" w:themeFill="background1" w:themeFillShade="F2"/>
            <w:vAlign w:val="center"/>
            <w:hideMark/>
          </w:tcPr>
          <w:p w:rsidR="00544E01" w:rsidRPr="00370426" w:rsidRDefault="00544E01" w:rsidP="00184976">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544E01" w:rsidRDefault="00544E01" w:rsidP="00184976">
            <w:pPr>
              <w:spacing w:before="60" w:after="60"/>
              <w:jc w:val="left"/>
              <w:rPr>
                <w:rFonts w:asciiTheme="minorHAnsi" w:hAnsiTheme="minorHAnsi"/>
                <w:color w:val="000000"/>
              </w:rPr>
            </w:pPr>
            <w:r w:rsidRPr="009B142B">
              <w:rPr>
                <w:rFonts w:asciiTheme="minorHAnsi" w:hAnsiTheme="minorHAnsi"/>
                <w:color w:val="000000"/>
              </w:rPr>
              <w:t>Deberán estar documentados de acuerdo a las políticas y lineamientos de la Unidad de Tecnologías de Información</w:t>
            </w:r>
            <w:r>
              <w:rPr>
                <w:rFonts w:asciiTheme="minorHAnsi" w:hAnsiTheme="minorHAnsi"/>
                <w:color w:val="000000"/>
              </w:rPr>
              <w:t>.</w:t>
            </w:r>
          </w:p>
          <w:p w:rsidR="00544E01" w:rsidRPr="00FF520A" w:rsidRDefault="00544E01" w:rsidP="00184976">
            <w:pPr>
              <w:spacing w:before="60" w:after="60"/>
              <w:jc w:val="left"/>
              <w:rPr>
                <w:rFonts w:asciiTheme="minorHAnsi" w:hAnsiTheme="minorHAnsi"/>
                <w:color w:val="000000"/>
              </w:rPr>
            </w:pPr>
            <w:r>
              <w:rPr>
                <w:rFonts w:asciiTheme="minorHAnsi" w:hAnsiTheme="minorHAnsi"/>
                <w:color w:val="000000"/>
              </w:rPr>
              <w:t xml:space="preserve">Deberá de haber pasado  la fase de </w:t>
            </w:r>
            <w:r w:rsidRPr="009B142B">
              <w:rPr>
                <w:rFonts w:asciiTheme="minorHAnsi" w:hAnsiTheme="minorHAnsi"/>
                <w:color w:val="000000"/>
              </w:rPr>
              <w:t>pruebas, deberá de estar de acuerdo a los requerimientos y deberá existir un documento entrega o libera</w:t>
            </w:r>
            <w:r>
              <w:rPr>
                <w:rFonts w:asciiTheme="minorHAnsi" w:hAnsiTheme="minorHAnsi"/>
                <w:color w:val="000000"/>
              </w:rPr>
              <w:t>ción del proyecto firmado por :</w:t>
            </w:r>
            <w:r w:rsidRPr="009B142B">
              <w:rPr>
                <w:rFonts w:asciiTheme="minorHAnsi" w:hAnsiTheme="minorHAnsi"/>
                <w:color w:val="000000"/>
              </w:rPr>
              <w:t>Director de Tecnologías de Información</w:t>
            </w:r>
            <w:r>
              <w:rPr>
                <w:rFonts w:asciiTheme="minorHAnsi" w:hAnsiTheme="minorHAnsi"/>
                <w:color w:val="000000"/>
              </w:rPr>
              <w:t>,</w:t>
            </w:r>
            <w:r w:rsidRPr="009B142B">
              <w:rPr>
                <w:rFonts w:asciiTheme="minorHAnsi" w:hAnsiTheme="minorHAnsi"/>
                <w:color w:val="000000"/>
              </w:rPr>
              <w:t xml:space="preserve"> Coordinado</w:t>
            </w:r>
            <w:r>
              <w:rPr>
                <w:rFonts w:asciiTheme="minorHAnsi" w:hAnsiTheme="minorHAnsi"/>
                <w:color w:val="000000"/>
              </w:rPr>
              <w:t xml:space="preserve">r  de desarrollo de software, </w:t>
            </w:r>
            <w:r w:rsidRPr="009B142B">
              <w:rPr>
                <w:rFonts w:asciiTheme="minorHAnsi" w:hAnsiTheme="minorHAnsi"/>
                <w:color w:val="000000"/>
              </w:rPr>
              <w:t>Solicitante</w:t>
            </w:r>
          </w:p>
        </w:tc>
      </w:tr>
      <w:tr w:rsidR="00544E01" w:rsidRPr="00370426" w:rsidTr="00184976">
        <w:trPr>
          <w:trHeight w:val="57"/>
        </w:trPr>
        <w:tc>
          <w:tcPr>
            <w:tcW w:w="3403" w:type="dxa"/>
            <w:shd w:val="clear" w:color="auto" w:fill="F2F2F2" w:themeFill="background1" w:themeFillShade="F2"/>
            <w:vAlign w:val="center"/>
            <w:hideMark/>
          </w:tcPr>
          <w:p w:rsidR="00544E01" w:rsidRPr="00370426" w:rsidRDefault="00544E01" w:rsidP="00184976">
            <w:pPr>
              <w:spacing w:before="60" w:after="60"/>
              <w:rPr>
                <w:rFonts w:asciiTheme="minorHAnsi" w:hAnsiTheme="minorHAnsi"/>
              </w:rPr>
            </w:pPr>
            <w:r w:rsidRPr="00370426">
              <w:rPr>
                <w:rFonts w:asciiTheme="minorHAnsi" w:hAnsiTheme="minorHAnsi"/>
                <w:sz w:val="22"/>
              </w:rPr>
              <w:lastRenderedPageBreak/>
              <w:t>Recursos necesarios para iniciar el proce</w:t>
            </w:r>
            <w:r>
              <w:rPr>
                <w:rFonts w:asciiTheme="minorHAnsi" w:hAnsiTheme="minorHAnsi"/>
                <w:sz w:val="22"/>
              </w:rPr>
              <w:t>so</w:t>
            </w:r>
          </w:p>
        </w:tc>
        <w:tc>
          <w:tcPr>
            <w:tcW w:w="12758" w:type="dxa"/>
            <w:vAlign w:val="center"/>
          </w:tcPr>
          <w:p w:rsidR="00544E01" w:rsidRPr="00FF520A" w:rsidRDefault="00544E01" w:rsidP="00184976">
            <w:pPr>
              <w:spacing w:before="60" w:after="60"/>
              <w:jc w:val="left"/>
              <w:rPr>
                <w:rFonts w:asciiTheme="minorHAnsi" w:hAnsiTheme="minorHAnsi"/>
                <w:color w:val="000000"/>
              </w:rPr>
            </w:pPr>
            <w:r>
              <w:rPr>
                <w:rFonts w:asciiTheme="minorHAnsi" w:hAnsiTheme="minorHAnsi"/>
                <w:color w:val="000000"/>
              </w:rPr>
              <w:t xml:space="preserve">Solicitud </w:t>
            </w:r>
          </w:p>
        </w:tc>
      </w:tr>
      <w:tr w:rsidR="00544E01" w:rsidRPr="00370426" w:rsidTr="00184976">
        <w:trPr>
          <w:trHeight w:val="57"/>
        </w:trPr>
        <w:tc>
          <w:tcPr>
            <w:tcW w:w="3403" w:type="dxa"/>
            <w:shd w:val="clear" w:color="auto" w:fill="F2F2F2" w:themeFill="background1" w:themeFillShade="F2"/>
            <w:vAlign w:val="center"/>
          </w:tcPr>
          <w:p w:rsidR="00544E01" w:rsidRPr="00370426" w:rsidRDefault="00544E01" w:rsidP="00184976">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544E01" w:rsidRPr="00FF520A" w:rsidRDefault="00544E01" w:rsidP="00184976">
            <w:pPr>
              <w:spacing w:before="60" w:after="60"/>
              <w:jc w:val="left"/>
              <w:rPr>
                <w:rFonts w:asciiTheme="minorHAnsi" w:hAnsiTheme="minorHAnsi"/>
                <w:color w:val="000000"/>
              </w:rPr>
            </w:pPr>
            <w:r w:rsidRPr="009B142B">
              <w:rPr>
                <w:rFonts w:asciiTheme="minorHAnsi" w:hAnsiTheme="minorHAnsi"/>
                <w:color w:val="000000"/>
              </w:rPr>
              <w:t>Sistema Presentado y Liberado</w:t>
            </w:r>
          </w:p>
        </w:tc>
      </w:tr>
      <w:tr w:rsidR="00544E01" w:rsidRPr="00370426" w:rsidTr="00184976">
        <w:trPr>
          <w:trHeight w:val="57"/>
        </w:trPr>
        <w:tc>
          <w:tcPr>
            <w:tcW w:w="3403" w:type="dxa"/>
            <w:shd w:val="clear" w:color="auto" w:fill="F2F2F2" w:themeFill="background1" w:themeFillShade="F2"/>
            <w:vAlign w:val="center"/>
          </w:tcPr>
          <w:p w:rsidR="00544E01" w:rsidRPr="00370426" w:rsidRDefault="00544E01" w:rsidP="00184976">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544E01" w:rsidRPr="00FF520A" w:rsidRDefault="00544E01" w:rsidP="00184976">
            <w:pPr>
              <w:spacing w:before="60" w:after="60"/>
              <w:jc w:val="left"/>
              <w:rPr>
                <w:rFonts w:asciiTheme="minorHAnsi" w:hAnsiTheme="minorHAnsi"/>
                <w:color w:val="000000"/>
              </w:rPr>
            </w:pPr>
            <w:r>
              <w:rPr>
                <w:rFonts w:asciiTheme="minorHAnsi" w:hAnsiTheme="minorHAnsi"/>
                <w:color w:val="000000"/>
              </w:rPr>
              <w:t>-</w:t>
            </w:r>
          </w:p>
        </w:tc>
      </w:tr>
    </w:tbl>
    <w:p w:rsidR="00544E01" w:rsidRDefault="00544E01" w:rsidP="00544E01">
      <w:pPr>
        <w:pStyle w:val="Ttulo4"/>
      </w:pPr>
      <w:bookmarkStart w:id="380" w:name="_Toc455664438"/>
      <w:r>
        <w:lastRenderedPageBreak/>
        <w:t xml:space="preserve">Modelado del proceso de </w:t>
      </w:r>
      <w:r w:rsidRPr="00924DA4">
        <w:t>Desarrollo y/o Actualización de Sistema a Medida</w:t>
      </w:r>
      <w:bookmarkEnd w:id="380"/>
      <w:r w:rsidRPr="00924DA4">
        <w:t xml:space="preserve"> </w:t>
      </w:r>
    </w:p>
    <w:p w:rsidR="00544E01" w:rsidRDefault="00544E01" w:rsidP="00544E01">
      <w:r>
        <w:rPr>
          <w:noProof/>
          <w:lang w:eastAsia="es-MX"/>
        </w:rPr>
        <w:drawing>
          <wp:inline distT="0" distB="0" distL="0" distR="0" wp14:anchorId="2929CD86" wp14:editId="43BE5337">
            <wp:extent cx="4429125" cy="4202106"/>
            <wp:effectExtent l="0" t="0" r="0" b="825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432817" cy="4205609"/>
                    </a:xfrm>
                    <a:prstGeom prst="rect">
                      <a:avLst/>
                    </a:prstGeom>
                  </pic:spPr>
                </pic:pic>
              </a:graphicData>
            </a:graphic>
          </wp:inline>
        </w:drawing>
      </w:r>
    </w:p>
    <w:p w:rsidR="00544E01" w:rsidRPr="00CD55F6" w:rsidRDefault="00544E01" w:rsidP="00544E01">
      <w:pPr>
        <w:pStyle w:val="Ttulo4"/>
      </w:pPr>
      <w:bookmarkStart w:id="381" w:name="_Toc455664439"/>
      <w:r w:rsidRPr="00CD55F6">
        <w:lastRenderedPageBreak/>
        <w:t xml:space="preserve">Narrativa del </w:t>
      </w:r>
      <w:r>
        <w:t>proceso</w:t>
      </w:r>
      <w:r w:rsidRPr="00CD55F6">
        <w:t xml:space="preserve"> </w:t>
      </w:r>
      <w:r w:rsidRPr="00924DA4">
        <w:t>de Desarrollo y/o Actualización de Sistema a Medida</w:t>
      </w:r>
      <w:bookmarkEnd w:id="381"/>
    </w:p>
    <w:p w:rsidR="00544E01" w:rsidRPr="00A36F10" w:rsidRDefault="00544E01" w:rsidP="00544E01"/>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544E01" w:rsidRPr="007F2DA2" w:rsidTr="00184976">
        <w:trPr>
          <w:trHeight w:val="20"/>
          <w:tblHeader/>
        </w:trPr>
        <w:tc>
          <w:tcPr>
            <w:tcW w:w="675" w:type="dxa"/>
            <w:shd w:val="clear" w:color="000000" w:fill="D9D9D9"/>
            <w:noWrap/>
            <w:vAlign w:val="center"/>
            <w:hideMark/>
          </w:tcPr>
          <w:p w:rsidR="00544E01" w:rsidRPr="007F2DA2" w:rsidRDefault="00544E01"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544E01" w:rsidRPr="007F2DA2" w:rsidRDefault="00544E01"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544E01" w:rsidRPr="007F2DA2" w:rsidRDefault="00544E01"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544E01" w:rsidRPr="007F2DA2" w:rsidRDefault="00544E01"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544E01" w:rsidRPr="007F2DA2" w:rsidRDefault="00544E01"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544E01" w:rsidRPr="007F2DA2" w:rsidTr="00184976">
        <w:trPr>
          <w:trHeight w:val="20"/>
        </w:trPr>
        <w:tc>
          <w:tcPr>
            <w:tcW w:w="675" w:type="dxa"/>
            <w:shd w:val="clear" w:color="auto" w:fill="auto"/>
            <w:noWrap/>
            <w:vAlign w:val="center"/>
            <w:hideMark/>
          </w:tcPr>
          <w:p w:rsidR="00544E01" w:rsidRPr="007F2DA2" w:rsidRDefault="00544E01" w:rsidP="00184976">
            <w:pPr>
              <w:spacing w:before="60" w:after="60"/>
              <w:jc w:val="center"/>
              <w:rPr>
                <w:rFonts w:asciiTheme="minorHAnsi" w:hAnsiTheme="minorHAnsi"/>
              </w:rPr>
            </w:pPr>
            <w:r w:rsidRPr="007F2DA2">
              <w:rPr>
                <w:rFonts w:asciiTheme="minorHAnsi" w:hAnsiTheme="minorHAnsi"/>
                <w:sz w:val="22"/>
              </w:rPr>
              <w:t>1</w:t>
            </w:r>
          </w:p>
        </w:tc>
        <w:tc>
          <w:tcPr>
            <w:tcW w:w="3011" w:type="dxa"/>
            <w:vAlign w:val="bottom"/>
          </w:tcPr>
          <w:p w:rsidR="00544E01" w:rsidRDefault="00544E01" w:rsidP="00184976">
            <w:pPr>
              <w:rPr>
                <w:color w:val="000000"/>
              </w:rPr>
            </w:pPr>
            <w:r>
              <w:rPr>
                <w:color w:val="000000"/>
                <w:sz w:val="22"/>
              </w:rPr>
              <w:t>Enlace /Director de Unidad de Información Estadística  Económica-Financiera</w:t>
            </w:r>
          </w:p>
        </w:tc>
        <w:tc>
          <w:tcPr>
            <w:tcW w:w="6946" w:type="dxa"/>
            <w:shd w:val="clear" w:color="auto" w:fill="auto"/>
            <w:noWrap/>
          </w:tcPr>
          <w:p w:rsidR="00544E01" w:rsidRDefault="00544E01" w:rsidP="00184976">
            <w:pPr>
              <w:jc w:val="center"/>
              <w:rPr>
                <w:color w:val="000000"/>
              </w:rPr>
            </w:pPr>
            <w:r>
              <w:rPr>
                <w:b/>
                <w:bCs/>
                <w:color w:val="000000"/>
                <w:sz w:val="22"/>
              </w:rPr>
              <w:t>Solicitar Desarrollo de Sistema a Medida.</w:t>
            </w:r>
            <w:r>
              <w:rPr>
                <w:color w:val="000000"/>
                <w:sz w:val="22"/>
              </w:rPr>
              <w:br/>
              <w:t>Envía correo.</w:t>
            </w:r>
          </w:p>
        </w:tc>
        <w:tc>
          <w:tcPr>
            <w:tcW w:w="2835" w:type="dxa"/>
            <w:shd w:val="clear" w:color="auto" w:fill="auto"/>
            <w:noWrap/>
            <w:vAlign w:val="center"/>
          </w:tcPr>
          <w:p w:rsidR="00544E01" w:rsidRDefault="00544E01" w:rsidP="00184976">
            <w:pPr>
              <w:jc w:val="center"/>
              <w:rPr>
                <w:color w:val="000000"/>
              </w:rPr>
            </w:pPr>
            <w:r>
              <w:rPr>
                <w:color w:val="000000"/>
                <w:sz w:val="22"/>
              </w:rPr>
              <w:t>Correo  de solicitud</w:t>
            </w:r>
          </w:p>
        </w:tc>
        <w:tc>
          <w:tcPr>
            <w:tcW w:w="2835" w:type="dxa"/>
            <w:vAlign w:val="bottom"/>
          </w:tcPr>
          <w:p w:rsidR="00544E01" w:rsidRDefault="00544E01" w:rsidP="00184976">
            <w:pPr>
              <w:rPr>
                <w:color w:val="000000"/>
              </w:rPr>
            </w:pPr>
            <w:r>
              <w:rPr>
                <w:color w:val="000000"/>
                <w:sz w:val="22"/>
              </w:rPr>
              <w:t>Dependencia o Empresa /Unidad de Información Estadística Económica-Financiera</w:t>
            </w:r>
          </w:p>
        </w:tc>
      </w:tr>
      <w:tr w:rsidR="00544E01" w:rsidRPr="007F2DA2" w:rsidTr="00184976">
        <w:trPr>
          <w:trHeight w:val="20"/>
        </w:trPr>
        <w:tc>
          <w:tcPr>
            <w:tcW w:w="675" w:type="dxa"/>
            <w:shd w:val="clear" w:color="auto" w:fill="auto"/>
            <w:noWrap/>
            <w:vAlign w:val="center"/>
            <w:hideMark/>
          </w:tcPr>
          <w:p w:rsidR="00544E01" w:rsidRPr="007F2DA2" w:rsidRDefault="00544E01" w:rsidP="00184976">
            <w:pPr>
              <w:spacing w:before="60" w:after="60"/>
              <w:jc w:val="center"/>
              <w:rPr>
                <w:rFonts w:asciiTheme="minorHAnsi" w:hAnsiTheme="minorHAnsi"/>
              </w:rPr>
            </w:pPr>
            <w:r w:rsidRPr="007F2DA2">
              <w:rPr>
                <w:rFonts w:asciiTheme="minorHAnsi" w:hAnsiTheme="minorHAnsi"/>
                <w:sz w:val="22"/>
              </w:rPr>
              <w:t>2</w:t>
            </w:r>
          </w:p>
        </w:tc>
        <w:tc>
          <w:tcPr>
            <w:tcW w:w="3011" w:type="dxa"/>
            <w:vAlign w:val="center"/>
          </w:tcPr>
          <w:p w:rsidR="00544E01" w:rsidRDefault="00544E01" w:rsidP="00184976">
            <w:pPr>
              <w:jc w:val="center"/>
              <w:rPr>
                <w:color w:val="000000"/>
              </w:rPr>
            </w:pPr>
            <w:r>
              <w:rPr>
                <w:color w:val="000000"/>
                <w:sz w:val="22"/>
              </w:rPr>
              <w:t>Director de Tecnologías de Información</w:t>
            </w:r>
          </w:p>
        </w:tc>
        <w:tc>
          <w:tcPr>
            <w:tcW w:w="6946" w:type="dxa"/>
            <w:shd w:val="clear" w:color="auto" w:fill="auto"/>
            <w:noWrap/>
            <w:vAlign w:val="center"/>
          </w:tcPr>
          <w:p w:rsidR="00544E01" w:rsidRDefault="00544E01" w:rsidP="00184976">
            <w:pPr>
              <w:jc w:val="center"/>
              <w:rPr>
                <w:b/>
                <w:bCs/>
                <w:color w:val="000000"/>
              </w:rPr>
            </w:pPr>
            <w:r>
              <w:rPr>
                <w:b/>
                <w:bCs/>
                <w:color w:val="000000"/>
                <w:sz w:val="22"/>
              </w:rPr>
              <w:t>Crear plan de trabajo.</w:t>
            </w:r>
            <w:r>
              <w:rPr>
                <w:b/>
                <w:bCs/>
                <w:color w:val="000000"/>
                <w:sz w:val="22"/>
              </w:rPr>
              <w:br/>
            </w:r>
            <w:r>
              <w:rPr>
                <w:color w:val="000000"/>
                <w:sz w:val="22"/>
              </w:rPr>
              <w:t>Registrar la Solicitud.</w:t>
            </w:r>
            <w:r>
              <w:rPr>
                <w:color w:val="000000"/>
                <w:sz w:val="22"/>
              </w:rPr>
              <w:br/>
              <w:t>Analiza la solicitud.</w:t>
            </w:r>
            <w:r>
              <w:rPr>
                <w:color w:val="000000"/>
                <w:sz w:val="22"/>
              </w:rPr>
              <w:br/>
              <w:t>Hace un plan de trabajo y delega a su equipo.</w:t>
            </w:r>
          </w:p>
        </w:tc>
        <w:tc>
          <w:tcPr>
            <w:tcW w:w="2835" w:type="dxa"/>
            <w:shd w:val="clear" w:color="auto" w:fill="auto"/>
            <w:noWrap/>
            <w:vAlign w:val="center"/>
          </w:tcPr>
          <w:p w:rsidR="00544E01" w:rsidRDefault="00544E01" w:rsidP="00184976">
            <w:pPr>
              <w:jc w:val="center"/>
              <w:rPr>
                <w:color w:val="000000"/>
              </w:rPr>
            </w:pPr>
            <w:r>
              <w:rPr>
                <w:color w:val="000000"/>
                <w:sz w:val="22"/>
              </w:rPr>
              <w:t xml:space="preserve"> Plan de Trabajo calendarizado</w:t>
            </w:r>
          </w:p>
        </w:tc>
        <w:tc>
          <w:tcPr>
            <w:tcW w:w="2835" w:type="dxa"/>
            <w:vAlign w:val="center"/>
          </w:tcPr>
          <w:p w:rsidR="00544E01" w:rsidRDefault="00544E01" w:rsidP="00184976">
            <w:pPr>
              <w:jc w:val="center"/>
              <w:rPr>
                <w:color w:val="000000"/>
              </w:rPr>
            </w:pPr>
            <w:r>
              <w:rPr>
                <w:color w:val="000000"/>
                <w:sz w:val="22"/>
              </w:rPr>
              <w:t>Unidad de Tecnologías de Información</w:t>
            </w:r>
          </w:p>
        </w:tc>
      </w:tr>
      <w:tr w:rsidR="00544E01" w:rsidRPr="007F2DA2" w:rsidTr="00184976">
        <w:trPr>
          <w:trHeight w:val="20"/>
        </w:trPr>
        <w:tc>
          <w:tcPr>
            <w:tcW w:w="675" w:type="dxa"/>
            <w:shd w:val="clear" w:color="auto" w:fill="auto"/>
            <w:noWrap/>
            <w:vAlign w:val="center"/>
            <w:hideMark/>
          </w:tcPr>
          <w:p w:rsidR="00544E01" w:rsidRPr="007F2DA2" w:rsidRDefault="00544E01" w:rsidP="00184976">
            <w:pPr>
              <w:spacing w:before="60" w:after="60"/>
              <w:jc w:val="center"/>
              <w:rPr>
                <w:rFonts w:asciiTheme="minorHAnsi" w:hAnsiTheme="minorHAnsi"/>
              </w:rPr>
            </w:pPr>
            <w:r w:rsidRPr="007F2DA2">
              <w:rPr>
                <w:rFonts w:asciiTheme="minorHAnsi" w:hAnsiTheme="minorHAnsi"/>
                <w:sz w:val="22"/>
              </w:rPr>
              <w:t>3</w:t>
            </w:r>
          </w:p>
        </w:tc>
        <w:tc>
          <w:tcPr>
            <w:tcW w:w="3011" w:type="dxa"/>
            <w:vAlign w:val="center"/>
          </w:tcPr>
          <w:p w:rsidR="00544E01" w:rsidRDefault="00544E01" w:rsidP="00184976">
            <w:pPr>
              <w:jc w:val="center"/>
              <w:rPr>
                <w:color w:val="000000"/>
              </w:rPr>
            </w:pPr>
            <w:r>
              <w:rPr>
                <w:color w:val="000000"/>
                <w:sz w:val="22"/>
              </w:rPr>
              <w:t>Coordinador  de desarrollo de software</w:t>
            </w:r>
          </w:p>
        </w:tc>
        <w:tc>
          <w:tcPr>
            <w:tcW w:w="6946" w:type="dxa"/>
            <w:shd w:val="clear" w:color="auto" w:fill="auto"/>
            <w:noWrap/>
            <w:vAlign w:val="center"/>
          </w:tcPr>
          <w:p w:rsidR="00544E01" w:rsidRDefault="00544E01" w:rsidP="00184976">
            <w:pPr>
              <w:jc w:val="center"/>
              <w:rPr>
                <w:color w:val="000000"/>
              </w:rPr>
            </w:pPr>
            <w:r>
              <w:rPr>
                <w:b/>
                <w:bCs/>
                <w:color w:val="000000"/>
                <w:sz w:val="22"/>
              </w:rPr>
              <w:t>Coordinar Plan de Trabajo.</w:t>
            </w:r>
            <w:r>
              <w:rPr>
                <w:color w:val="000000"/>
                <w:sz w:val="22"/>
              </w:rPr>
              <w:br/>
              <w:t>Agenda reuniones de trabajo.</w:t>
            </w:r>
            <w:r>
              <w:rPr>
                <w:color w:val="000000"/>
                <w:sz w:val="22"/>
              </w:rPr>
              <w:br/>
              <w:t>Levantamiento  de requerimientos.</w:t>
            </w:r>
            <w:r>
              <w:rPr>
                <w:color w:val="000000"/>
                <w:sz w:val="22"/>
              </w:rPr>
              <w:br/>
              <w:t xml:space="preserve">Planeación de la ejecución de la actividad. </w:t>
            </w:r>
          </w:p>
        </w:tc>
        <w:tc>
          <w:tcPr>
            <w:tcW w:w="2835" w:type="dxa"/>
            <w:shd w:val="clear" w:color="auto" w:fill="auto"/>
            <w:noWrap/>
            <w:vAlign w:val="center"/>
          </w:tcPr>
          <w:p w:rsidR="00544E01" w:rsidRDefault="00544E01" w:rsidP="00184976">
            <w:pPr>
              <w:jc w:val="center"/>
              <w:rPr>
                <w:color w:val="000000"/>
              </w:rPr>
            </w:pPr>
            <w:r>
              <w:rPr>
                <w:color w:val="000000"/>
                <w:sz w:val="22"/>
              </w:rPr>
              <w:t>Requerimientos del proyecto.</w:t>
            </w:r>
            <w:r>
              <w:rPr>
                <w:color w:val="000000"/>
                <w:sz w:val="22"/>
              </w:rPr>
              <w:br/>
              <w:t>Alcance del proyecto.</w:t>
            </w:r>
            <w:r>
              <w:rPr>
                <w:color w:val="000000"/>
                <w:sz w:val="22"/>
              </w:rPr>
              <w:br/>
              <w:t>Administración de Riesgos.</w:t>
            </w:r>
            <w:r>
              <w:rPr>
                <w:color w:val="000000"/>
                <w:sz w:val="22"/>
              </w:rPr>
              <w:br/>
              <w:t>Calendario de actividades.</w:t>
            </w:r>
          </w:p>
        </w:tc>
        <w:tc>
          <w:tcPr>
            <w:tcW w:w="2835" w:type="dxa"/>
            <w:vAlign w:val="center"/>
          </w:tcPr>
          <w:p w:rsidR="00544E01" w:rsidRDefault="00544E01" w:rsidP="00184976">
            <w:pPr>
              <w:jc w:val="center"/>
              <w:rPr>
                <w:color w:val="000000"/>
              </w:rPr>
            </w:pPr>
            <w:r>
              <w:rPr>
                <w:color w:val="000000"/>
                <w:sz w:val="22"/>
              </w:rPr>
              <w:t>Unidad de Tecnologías de Información</w:t>
            </w:r>
          </w:p>
        </w:tc>
      </w:tr>
      <w:tr w:rsidR="00544E01" w:rsidRPr="007F2DA2" w:rsidTr="00184976">
        <w:trPr>
          <w:trHeight w:val="20"/>
        </w:trPr>
        <w:tc>
          <w:tcPr>
            <w:tcW w:w="675" w:type="dxa"/>
            <w:shd w:val="clear" w:color="auto" w:fill="auto"/>
            <w:noWrap/>
            <w:vAlign w:val="center"/>
            <w:hideMark/>
          </w:tcPr>
          <w:p w:rsidR="00544E01" w:rsidRPr="007F2DA2" w:rsidRDefault="00544E01" w:rsidP="00184976">
            <w:pPr>
              <w:spacing w:before="60" w:after="60"/>
              <w:jc w:val="center"/>
              <w:rPr>
                <w:rFonts w:asciiTheme="minorHAnsi" w:hAnsiTheme="minorHAnsi"/>
              </w:rPr>
            </w:pPr>
            <w:r w:rsidRPr="007F2DA2">
              <w:rPr>
                <w:rFonts w:asciiTheme="minorHAnsi" w:hAnsiTheme="minorHAnsi"/>
                <w:sz w:val="22"/>
              </w:rPr>
              <w:t>4</w:t>
            </w:r>
          </w:p>
        </w:tc>
        <w:tc>
          <w:tcPr>
            <w:tcW w:w="3011" w:type="dxa"/>
            <w:vAlign w:val="center"/>
          </w:tcPr>
          <w:p w:rsidR="00544E01" w:rsidRDefault="00544E01" w:rsidP="00184976">
            <w:pPr>
              <w:jc w:val="center"/>
              <w:rPr>
                <w:color w:val="000000"/>
              </w:rPr>
            </w:pPr>
            <w:r>
              <w:rPr>
                <w:color w:val="000000"/>
                <w:sz w:val="22"/>
              </w:rPr>
              <w:t xml:space="preserve">Analista de Sistemas B </w:t>
            </w:r>
          </w:p>
        </w:tc>
        <w:tc>
          <w:tcPr>
            <w:tcW w:w="6946" w:type="dxa"/>
            <w:shd w:val="clear" w:color="auto" w:fill="auto"/>
            <w:noWrap/>
            <w:vAlign w:val="center"/>
          </w:tcPr>
          <w:p w:rsidR="00544E01" w:rsidRDefault="00544E01" w:rsidP="00184976">
            <w:pPr>
              <w:jc w:val="center"/>
              <w:rPr>
                <w:color w:val="000000"/>
              </w:rPr>
            </w:pPr>
            <w:r>
              <w:rPr>
                <w:b/>
                <w:bCs/>
                <w:color w:val="000000"/>
                <w:sz w:val="22"/>
              </w:rPr>
              <w:t>Desarrollar Sistema.</w:t>
            </w:r>
            <w:r>
              <w:rPr>
                <w:color w:val="000000"/>
                <w:sz w:val="22"/>
              </w:rPr>
              <w:br/>
              <w:t xml:space="preserve"> Análisis, Diseño, Programación, Pruebas del Sistema.</w:t>
            </w:r>
          </w:p>
        </w:tc>
        <w:tc>
          <w:tcPr>
            <w:tcW w:w="2835" w:type="dxa"/>
            <w:shd w:val="clear" w:color="auto" w:fill="auto"/>
            <w:noWrap/>
            <w:vAlign w:val="center"/>
          </w:tcPr>
          <w:p w:rsidR="00544E01" w:rsidRDefault="00544E01" w:rsidP="00184976">
            <w:pPr>
              <w:jc w:val="center"/>
              <w:rPr>
                <w:color w:val="000000"/>
              </w:rPr>
            </w:pPr>
            <w:r>
              <w:rPr>
                <w:color w:val="000000"/>
                <w:sz w:val="22"/>
              </w:rPr>
              <w:t>Sistema a Medida</w:t>
            </w:r>
          </w:p>
        </w:tc>
        <w:tc>
          <w:tcPr>
            <w:tcW w:w="2835" w:type="dxa"/>
            <w:vAlign w:val="center"/>
          </w:tcPr>
          <w:p w:rsidR="00544E01" w:rsidRDefault="00544E01" w:rsidP="00184976">
            <w:pPr>
              <w:jc w:val="center"/>
              <w:rPr>
                <w:color w:val="000000"/>
              </w:rPr>
            </w:pPr>
            <w:r>
              <w:rPr>
                <w:color w:val="000000"/>
                <w:sz w:val="22"/>
              </w:rPr>
              <w:t>Unidad de Tecnologías de Información</w:t>
            </w:r>
          </w:p>
        </w:tc>
      </w:tr>
      <w:tr w:rsidR="00544E01" w:rsidRPr="007F2DA2" w:rsidTr="00184976">
        <w:trPr>
          <w:trHeight w:val="20"/>
        </w:trPr>
        <w:tc>
          <w:tcPr>
            <w:tcW w:w="675" w:type="dxa"/>
            <w:shd w:val="clear" w:color="auto" w:fill="auto"/>
            <w:noWrap/>
            <w:vAlign w:val="center"/>
            <w:hideMark/>
          </w:tcPr>
          <w:p w:rsidR="00544E01" w:rsidRPr="007F2DA2" w:rsidRDefault="00544E01" w:rsidP="00184976">
            <w:pPr>
              <w:spacing w:before="60" w:after="60"/>
              <w:jc w:val="center"/>
              <w:rPr>
                <w:rFonts w:asciiTheme="minorHAnsi" w:hAnsiTheme="minorHAnsi"/>
              </w:rPr>
            </w:pPr>
            <w:r>
              <w:rPr>
                <w:rFonts w:asciiTheme="minorHAnsi" w:hAnsiTheme="minorHAnsi"/>
                <w:sz w:val="22"/>
              </w:rPr>
              <w:t>5</w:t>
            </w:r>
          </w:p>
        </w:tc>
        <w:tc>
          <w:tcPr>
            <w:tcW w:w="3011" w:type="dxa"/>
            <w:vAlign w:val="center"/>
          </w:tcPr>
          <w:p w:rsidR="00544E01" w:rsidRDefault="00544E01" w:rsidP="00184976">
            <w:pPr>
              <w:jc w:val="center"/>
              <w:rPr>
                <w:color w:val="000000"/>
              </w:rPr>
            </w:pPr>
            <w:r>
              <w:rPr>
                <w:color w:val="000000"/>
                <w:sz w:val="22"/>
              </w:rPr>
              <w:t>Coordinador  de desarrollo de software</w:t>
            </w:r>
          </w:p>
        </w:tc>
        <w:tc>
          <w:tcPr>
            <w:tcW w:w="6946" w:type="dxa"/>
            <w:shd w:val="clear" w:color="auto" w:fill="auto"/>
            <w:noWrap/>
            <w:vAlign w:val="center"/>
          </w:tcPr>
          <w:p w:rsidR="00544E01" w:rsidRDefault="00544E01" w:rsidP="00184976">
            <w:pPr>
              <w:jc w:val="center"/>
              <w:rPr>
                <w:color w:val="000000"/>
              </w:rPr>
            </w:pPr>
            <w:r>
              <w:rPr>
                <w:b/>
                <w:bCs/>
                <w:color w:val="000000"/>
                <w:sz w:val="22"/>
              </w:rPr>
              <w:t>Validar Sistema.</w:t>
            </w:r>
            <w:r>
              <w:rPr>
                <w:color w:val="000000"/>
                <w:sz w:val="22"/>
              </w:rPr>
              <w:br/>
              <w:t>Revisa y Valida el funcionamiento del Sistema de acuerdo a los requerimientos.</w:t>
            </w:r>
          </w:p>
        </w:tc>
        <w:tc>
          <w:tcPr>
            <w:tcW w:w="2835" w:type="dxa"/>
            <w:shd w:val="clear" w:color="auto" w:fill="auto"/>
            <w:noWrap/>
            <w:vAlign w:val="center"/>
          </w:tcPr>
          <w:p w:rsidR="00544E01" w:rsidRDefault="00544E01" w:rsidP="00184976">
            <w:pPr>
              <w:jc w:val="center"/>
              <w:rPr>
                <w:color w:val="000000"/>
              </w:rPr>
            </w:pPr>
            <w:r>
              <w:rPr>
                <w:color w:val="000000"/>
                <w:sz w:val="22"/>
              </w:rPr>
              <w:t xml:space="preserve">Sistema Validado  </w:t>
            </w:r>
          </w:p>
        </w:tc>
        <w:tc>
          <w:tcPr>
            <w:tcW w:w="2835" w:type="dxa"/>
            <w:vAlign w:val="center"/>
          </w:tcPr>
          <w:p w:rsidR="00544E01" w:rsidRDefault="00544E01" w:rsidP="00184976">
            <w:pPr>
              <w:jc w:val="center"/>
              <w:rPr>
                <w:color w:val="000000"/>
              </w:rPr>
            </w:pPr>
            <w:r>
              <w:rPr>
                <w:color w:val="000000"/>
                <w:sz w:val="22"/>
              </w:rPr>
              <w:t>Unidad de Tecnologías de Información</w:t>
            </w:r>
          </w:p>
        </w:tc>
      </w:tr>
      <w:tr w:rsidR="00544E01" w:rsidRPr="007F2DA2" w:rsidTr="00184976">
        <w:trPr>
          <w:trHeight w:val="20"/>
        </w:trPr>
        <w:tc>
          <w:tcPr>
            <w:tcW w:w="675" w:type="dxa"/>
            <w:shd w:val="clear" w:color="auto" w:fill="auto"/>
            <w:noWrap/>
            <w:vAlign w:val="center"/>
            <w:hideMark/>
          </w:tcPr>
          <w:p w:rsidR="00544E01" w:rsidRPr="007F2DA2" w:rsidRDefault="00544E01" w:rsidP="00184976">
            <w:pPr>
              <w:spacing w:before="60" w:after="60"/>
              <w:jc w:val="center"/>
              <w:rPr>
                <w:rFonts w:asciiTheme="minorHAnsi" w:hAnsiTheme="minorHAnsi"/>
              </w:rPr>
            </w:pPr>
            <w:r>
              <w:rPr>
                <w:rFonts w:asciiTheme="minorHAnsi" w:hAnsiTheme="minorHAnsi"/>
                <w:sz w:val="22"/>
              </w:rPr>
              <w:t>6</w:t>
            </w:r>
          </w:p>
        </w:tc>
        <w:tc>
          <w:tcPr>
            <w:tcW w:w="3011" w:type="dxa"/>
            <w:vAlign w:val="center"/>
          </w:tcPr>
          <w:p w:rsidR="00544E01" w:rsidRDefault="00544E01" w:rsidP="00184976">
            <w:pPr>
              <w:jc w:val="center"/>
              <w:rPr>
                <w:color w:val="000000"/>
              </w:rPr>
            </w:pPr>
            <w:r>
              <w:rPr>
                <w:color w:val="000000"/>
                <w:sz w:val="22"/>
              </w:rPr>
              <w:t xml:space="preserve">Director de Tecnologías de </w:t>
            </w:r>
            <w:r>
              <w:rPr>
                <w:color w:val="000000"/>
                <w:sz w:val="22"/>
              </w:rPr>
              <w:lastRenderedPageBreak/>
              <w:t>Información</w:t>
            </w:r>
          </w:p>
        </w:tc>
        <w:tc>
          <w:tcPr>
            <w:tcW w:w="6946" w:type="dxa"/>
            <w:shd w:val="clear" w:color="auto" w:fill="auto"/>
            <w:noWrap/>
            <w:vAlign w:val="center"/>
          </w:tcPr>
          <w:p w:rsidR="00544E01" w:rsidRDefault="00544E01" w:rsidP="00184976">
            <w:pPr>
              <w:jc w:val="center"/>
              <w:rPr>
                <w:color w:val="000000"/>
              </w:rPr>
            </w:pPr>
            <w:r>
              <w:rPr>
                <w:b/>
                <w:bCs/>
                <w:color w:val="000000"/>
                <w:sz w:val="22"/>
              </w:rPr>
              <w:lastRenderedPageBreak/>
              <w:t>Presentar y Liberar Sistema.</w:t>
            </w:r>
            <w:r>
              <w:rPr>
                <w:color w:val="000000"/>
                <w:sz w:val="22"/>
              </w:rPr>
              <w:br/>
            </w:r>
          </w:p>
        </w:tc>
        <w:tc>
          <w:tcPr>
            <w:tcW w:w="2835" w:type="dxa"/>
            <w:shd w:val="clear" w:color="auto" w:fill="auto"/>
            <w:noWrap/>
            <w:vAlign w:val="center"/>
          </w:tcPr>
          <w:p w:rsidR="00544E01" w:rsidRDefault="00544E01" w:rsidP="00184976">
            <w:pPr>
              <w:jc w:val="center"/>
              <w:rPr>
                <w:color w:val="000000"/>
              </w:rPr>
            </w:pPr>
            <w:r>
              <w:rPr>
                <w:color w:val="000000"/>
                <w:sz w:val="22"/>
              </w:rPr>
              <w:lastRenderedPageBreak/>
              <w:t xml:space="preserve">Sistema Presentado y </w:t>
            </w:r>
            <w:r>
              <w:rPr>
                <w:color w:val="000000"/>
                <w:sz w:val="22"/>
              </w:rPr>
              <w:lastRenderedPageBreak/>
              <w:t xml:space="preserve">Liberado </w:t>
            </w:r>
          </w:p>
        </w:tc>
        <w:tc>
          <w:tcPr>
            <w:tcW w:w="2835" w:type="dxa"/>
            <w:vAlign w:val="center"/>
          </w:tcPr>
          <w:p w:rsidR="00544E01" w:rsidRDefault="00544E01" w:rsidP="00184976">
            <w:pPr>
              <w:jc w:val="center"/>
              <w:rPr>
                <w:color w:val="000000"/>
              </w:rPr>
            </w:pPr>
            <w:r>
              <w:rPr>
                <w:color w:val="000000"/>
                <w:sz w:val="22"/>
              </w:rPr>
              <w:lastRenderedPageBreak/>
              <w:t xml:space="preserve">Unidad de Tecnologías de </w:t>
            </w:r>
            <w:r>
              <w:rPr>
                <w:color w:val="000000"/>
                <w:sz w:val="22"/>
              </w:rPr>
              <w:lastRenderedPageBreak/>
              <w:t>Información</w:t>
            </w:r>
          </w:p>
        </w:tc>
      </w:tr>
    </w:tbl>
    <w:p w:rsidR="00544E01" w:rsidRDefault="00544E01" w:rsidP="00544E01">
      <w:pPr>
        <w:pStyle w:val="Ttulo3"/>
      </w:pPr>
    </w:p>
    <w:p w:rsidR="00544E01" w:rsidRDefault="00544E01" w:rsidP="00544E01"/>
    <w:p w:rsidR="00544E01" w:rsidRPr="00CD3C06" w:rsidRDefault="00544E01" w:rsidP="00544E01"/>
    <w:p w:rsidR="00544E01" w:rsidRDefault="00544E01" w:rsidP="00544E01">
      <w:pPr>
        <w:pStyle w:val="Ttulo3"/>
      </w:pPr>
    </w:p>
    <w:p w:rsidR="00544E01" w:rsidRDefault="00544E01" w:rsidP="00544E01">
      <w:pPr>
        <w:pStyle w:val="Ttulo3"/>
      </w:pPr>
    </w:p>
    <w:p w:rsidR="00544E01" w:rsidRDefault="00544E01" w:rsidP="00544E01">
      <w:pPr>
        <w:pStyle w:val="Ttulo3"/>
      </w:pPr>
    </w:p>
    <w:p w:rsidR="00544E01" w:rsidRPr="00CD3C06" w:rsidRDefault="00544E01" w:rsidP="00544E01"/>
    <w:p w:rsidR="00544E01" w:rsidRDefault="00544E01" w:rsidP="00544E01">
      <w:pPr>
        <w:pStyle w:val="Ttulo3"/>
      </w:pPr>
    </w:p>
    <w:p w:rsidR="00544E01" w:rsidRDefault="00544E01" w:rsidP="00544E01">
      <w:pPr>
        <w:pStyle w:val="Ttulo3"/>
      </w:pPr>
    </w:p>
    <w:p w:rsidR="00544E01" w:rsidRPr="00CD3C06" w:rsidRDefault="00544E01" w:rsidP="00544E01"/>
    <w:p w:rsidR="00544E01" w:rsidRDefault="00544E01" w:rsidP="00544E01">
      <w:pPr>
        <w:pStyle w:val="Ttulo3"/>
      </w:pPr>
    </w:p>
    <w:p w:rsidR="00544E01" w:rsidRDefault="00544E01" w:rsidP="00544E01">
      <w:pPr>
        <w:pStyle w:val="Ttulo3"/>
      </w:pPr>
    </w:p>
    <w:p w:rsidR="00544E01" w:rsidRPr="00CD3C06" w:rsidRDefault="00544E01" w:rsidP="00544E01"/>
    <w:p w:rsidR="00544E01" w:rsidRPr="007A5699" w:rsidRDefault="00544E01" w:rsidP="00544E01">
      <w:pPr>
        <w:pStyle w:val="Ttulo4"/>
      </w:pPr>
      <w:bookmarkStart w:id="382" w:name="_Toc455664440"/>
      <w:r w:rsidRPr="007A5699">
        <w:lastRenderedPageBreak/>
        <w:t>Ficha de</w:t>
      </w:r>
      <w:r>
        <w:t>l</w:t>
      </w:r>
      <w:r w:rsidRPr="007A5699">
        <w:t xml:space="preserve"> </w:t>
      </w:r>
      <w:r w:rsidRPr="00924DA4">
        <w:t xml:space="preserve">servicio de </w:t>
      </w:r>
      <w:r w:rsidRPr="009A11A5">
        <w:t>Desarrollo y/o Actualización de Sistema a Medida</w:t>
      </w:r>
      <w:bookmarkEnd w:id="382"/>
    </w:p>
    <w:p w:rsidR="00544E01" w:rsidRPr="00A36F10" w:rsidRDefault="00544E01" w:rsidP="00544E01"/>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sidRPr="00D02F98">
              <w:rPr>
                <w:rFonts w:asciiTheme="minorHAnsi" w:eastAsia="Times New Roman" w:hAnsiTheme="minorHAnsi" w:cs="Times New Roman"/>
                <w:lang w:eastAsia="es-MX"/>
              </w:rPr>
              <w:t>Información Territorial en línea</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Archivos .</w:t>
            </w:r>
            <w:proofErr w:type="spellStart"/>
            <w:r>
              <w:rPr>
                <w:rFonts w:asciiTheme="minorHAnsi" w:eastAsia="Times New Roman" w:hAnsiTheme="minorHAnsi" w:cs="Times New Roman"/>
                <w:lang w:eastAsia="es-MX"/>
              </w:rPr>
              <w:t>shp</w:t>
            </w:r>
            <w:proofErr w:type="spellEnd"/>
            <w:r>
              <w:rPr>
                <w:rFonts w:asciiTheme="minorHAnsi" w:eastAsia="Times New Roman" w:hAnsiTheme="minorHAnsi" w:cs="Times New Roman"/>
                <w:lang w:eastAsia="es-MX"/>
              </w:rPr>
              <w:t xml:space="preserve">  .</w:t>
            </w:r>
            <w:proofErr w:type="spellStart"/>
            <w:r>
              <w:rPr>
                <w:rFonts w:asciiTheme="minorHAnsi" w:eastAsia="Times New Roman" w:hAnsiTheme="minorHAnsi" w:cs="Times New Roman"/>
                <w:lang w:eastAsia="es-MX"/>
              </w:rPr>
              <w:t>dws</w:t>
            </w:r>
            <w:proofErr w:type="spellEnd"/>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Estudiantes y Maestros, Investigadores y Analistas, Medios , Gobierno, Inversionistas</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Director de </w:t>
            </w:r>
            <w:r w:rsidRPr="00C467F9">
              <w:rPr>
                <w:rFonts w:asciiTheme="minorHAnsi" w:eastAsia="Times New Roman" w:hAnsiTheme="minorHAnsi" w:cs="Times New Roman"/>
                <w:lang w:eastAsia="es-MX"/>
              </w:rPr>
              <w:t>Unidad de Tecnologías de Información</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3777-1770</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No. 71, Ciudad Granja, Zapopan, Jal.</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Lun – Vie 9:00 a 15:00 </w:t>
            </w:r>
            <w:proofErr w:type="spellStart"/>
            <w:r>
              <w:rPr>
                <w:rFonts w:asciiTheme="minorHAnsi" w:eastAsia="Times New Roman" w:hAnsiTheme="minorHAnsi" w:cs="Times New Roman"/>
                <w:lang w:eastAsia="es-MX"/>
              </w:rPr>
              <w:t>hrs</w:t>
            </w:r>
            <w:proofErr w:type="spellEnd"/>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sidRPr="00EB026E">
              <w:rPr>
                <w:rFonts w:asciiTheme="minorHAnsi" w:eastAsia="Times New Roman" w:hAnsiTheme="minorHAnsi" w:cs="Times New Roman"/>
                <w:lang w:eastAsia="es-MX"/>
              </w:rPr>
              <w:t>Sin costo para el usuario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color w:val="000000"/>
                <w:sz w:val="22"/>
              </w:rPr>
              <w:t>Dirección de Unidad de Tecnologías de Información</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544E01" w:rsidRPr="00DE4BC8" w:rsidRDefault="003C5A40" w:rsidP="00184976">
            <w:pPr>
              <w:spacing w:before="60" w:after="60"/>
              <w:jc w:val="left"/>
              <w:rPr>
                <w:rFonts w:asciiTheme="minorHAnsi" w:eastAsia="Times New Roman" w:hAnsiTheme="minorHAnsi" w:cs="Times New Roman"/>
                <w:lang w:eastAsia="es-MX"/>
              </w:rPr>
            </w:pPr>
            <w:hyperlink r:id="rId82" w:history="1">
              <w:r w:rsidR="00544E01" w:rsidRPr="002909C0">
                <w:rPr>
                  <w:rStyle w:val="Hipervnculo"/>
                  <w:rFonts w:asciiTheme="minorHAnsi" w:eastAsia="Times New Roman" w:hAnsiTheme="minorHAnsi" w:cs="Times New Roman"/>
                  <w:lang w:eastAsia="es-MX"/>
                </w:rPr>
                <w:t>contacto.iieg@jalisco.gob.mx</w:t>
              </w:r>
            </w:hyperlink>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544E01" w:rsidRPr="00DE4BC8" w:rsidRDefault="003C5A40" w:rsidP="00184976">
            <w:pPr>
              <w:spacing w:before="60" w:after="60"/>
              <w:jc w:val="left"/>
              <w:rPr>
                <w:rFonts w:asciiTheme="minorHAnsi" w:eastAsia="Times New Roman" w:hAnsiTheme="minorHAnsi" w:cs="Times New Roman"/>
                <w:lang w:eastAsia="es-MX"/>
              </w:rPr>
            </w:pPr>
            <w:hyperlink r:id="rId83" w:history="1">
              <w:r w:rsidR="00544E01" w:rsidRPr="002909C0">
                <w:rPr>
                  <w:rStyle w:val="Hipervnculo"/>
                  <w:rFonts w:asciiTheme="minorHAnsi" w:eastAsia="Times New Roman" w:hAnsiTheme="minorHAnsi" w:cs="Times New Roman"/>
                  <w:lang w:eastAsia="es-MX"/>
                </w:rPr>
                <w:t>http://sin.jalisco.gob.mx</w:t>
              </w:r>
            </w:hyperlink>
          </w:p>
        </w:tc>
      </w:tr>
    </w:tbl>
    <w:p w:rsidR="00544E01" w:rsidRDefault="00544E01" w:rsidP="00544E01"/>
    <w:p w:rsidR="00544E01" w:rsidRDefault="00544E01" w:rsidP="00544E01"/>
    <w:p w:rsidR="00544E01" w:rsidRDefault="00544E01" w:rsidP="00544E01"/>
    <w:p w:rsidR="00544E01" w:rsidRDefault="00544E01" w:rsidP="00544E01"/>
    <w:p w:rsidR="00544E01" w:rsidRDefault="00544E01" w:rsidP="00544E01"/>
    <w:p w:rsidR="00544E01" w:rsidRDefault="00544E01" w:rsidP="00544E01"/>
    <w:p w:rsidR="00544E01" w:rsidRDefault="00544E01" w:rsidP="00544E01"/>
    <w:p w:rsidR="00544E01" w:rsidRDefault="00544E01" w:rsidP="00544E01"/>
    <w:p w:rsidR="00544E01" w:rsidRDefault="00544E01" w:rsidP="00544E01"/>
    <w:p w:rsidR="00544E01" w:rsidRDefault="00544E01" w:rsidP="00544E01"/>
    <w:p w:rsidR="00544E01" w:rsidRDefault="00544E01" w:rsidP="00544E01"/>
    <w:p w:rsidR="00544E01" w:rsidRDefault="00544E01" w:rsidP="00544E01"/>
    <w:p w:rsidR="00544E01" w:rsidRDefault="00544E01" w:rsidP="00544E01"/>
    <w:p w:rsidR="00544E01" w:rsidRDefault="00544E01" w:rsidP="00544E01"/>
    <w:p w:rsidR="00544E01" w:rsidRPr="007A5699" w:rsidRDefault="00544E01" w:rsidP="00544E01">
      <w:pPr>
        <w:pStyle w:val="Ttulo4"/>
      </w:pPr>
      <w:bookmarkStart w:id="383" w:name="_Toc455664441"/>
      <w:r w:rsidRPr="007A5699">
        <w:lastRenderedPageBreak/>
        <w:t>Ficha de</w:t>
      </w:r>
      <w:r>
        <w:t>l</w:t>
      </w:r>
      <w:r w:rsidRPr="007A5699">
        <w:t xml:space="preserve"> </w:t>
      </w:r>
      <w:r w:rsidRPr="00924DA4">
        <w:t xml:space="preserve">servicio de </w:t>
      </w:r>
      <w:r w:rsidRPr="009A11A5">
        <w:t>Desarrollo y/o Actualización de Sistema a Medida</w:t>
      </w:r>
      <w:r w:rsidRPr="00924DA4">
        <w:t xml:space="preserve"> </w:t>
      </w:r>
      <w:r>
        <w:t xml:space="preserve"> (</w:t>
      </w:r>
      <w:r w:rsidRPr="00924DA4">
        <w:t xml:space="preserve">SII </w:t>
      </w:r>
      <w:proofErr w:type="gramStart"/>
      <w:r w:rsidRPr="00924DA4">
        <w:t xml:space="preserve">SEDECO </w:t>
      </w:r>
      <w:r>
        <w:t>)</w:t>
      </w:r>
      <w:bookmarkEnd w:id="383"/>
      <w:proofErr w:type="gramEnd"/>
    </w:p>
    <w:p w:rsidR="00544E01" w:rsidRPr="00A36F10" w:rsidRDefault="00544E01" w:rsidP="00544E01"/>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sidRPr="00711F43">
              <w:rPr>
                <w:rFonts w:asciiTheme="minorHAnsi" w:eastAsia="Times New Roman" w:hAnsiTheme="minorHAnsi" w:cs="Times New Roman"/>
                <w:lang w:eastAsia="es-MX"/>
              </w:rPr>
              <w:t>Cubo de concentración de información de gestión gubernamental  de las direcciones generales, y organismos descentralizados de la Secretaría de Desarrollo Económico.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Cubo dinámico con opción de exportación a archivo .</w:t>
            </w:r>
            <w:proofErr w:type="spellStart"/>
            <w:r>
              <w:rPr>
                <w:rFonts w:asciiTheme="minorHAnsi" w:eastAsia="Times New Roman" w:hAnsiTheme="minorHAnsi" w:cs="Times New Roman"/>
                <w:lang w:eastAsia="es-MX"/>
              </w:rPr>
              <w:t>xls</w:t>
            </w:r>
            <w:proofErr w:type="spellEnd"/>
            <w:r>
              <w:rPr>
                <w:rFonts w:asciiTheme="minorHAnsi" w:eastAsia="Times New Roman" w:hAnsiTheme="minorHAnsi" w:cs="Times New Roman"/>
                <w:lang w:eastAsia="es-MX"/>
              </w:rPr>
              <w:t xml:space="preserve"> , .</w:t>
            </w:r>
            <w:proofErr w:type="spellStart"/>
            <w:r>
              <w:rPr>
                <w:rFonts w:asciiTheme="minorHAnsi" w:eastAsia="Times New Roman" w:hAnsiTheme="minorHAnsi" w:cs="Times New Roman"/>
                <w:lang w:eastAsia="es-MX"/>
              </w:rPr>
              <w:t>csv</w:t>
            </w:r>
            <w:proofErr w:type="spellEnd"/>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sidRPr="00346D60">
              <w:rPr>
                <w:rFonts w:asciiTheme="minorHAnsi" w:eastAsia="Times New Roman" w:hAnsiTheme="minorHAnsi" w:cs="Times New Roman"/>
                <w:lang w:eastAsia="es-MX"/>
              </w:rPr>
              <w:t>Gobierno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Director de </w:t>
            </w:r>
            <w:r w:rsidRPr="00C467F9">
              <w:rPr>
                <w:rFonts w:asciiTheme="minorHAnsi" w:eastAsia="Times New Roman" w:hAnsiTheme="minorHAnsi" w:cs="Times New Roman"/>
                <w:lang w:eastAsia="es-MX"/>
              </w:rPr>
              <w:t>Unidad de Tecnologías de Información</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3777-1770</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No. 71, Ciudad Granja, Zapopan, Jal.</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Lun – Vie 9:00 a 15:00 </w:t>
            </w:r>
            <w:proofErr w:type="spellStart"/>
            <w:r>
              <w:rPr>
                <w:rFonts w:asciiTheme="minorHAnsi" w:eastAsia="Times New Roman" w:hAnsiTheme="minorHAnsi" w:cs="Times New Roman"/>
                <w:lang w:eastAsia="es-MX"/>
              </w:rPr>
              <w:t>hrs</w:t>
            </w:r>
            <w:proofErr w:type="spellEnd"/>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 </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sidRPr="00346D60">
              <w:rPr>
                <w:rFonts w:asciiTheme="minorHAnsi" w:eastAsia="Times New Roman" w:hAnsiTheme="minorHAnsi" w:cs="Times New Roman"/>
                <w:lang w:eastAsia="es-MX"/>
              </w:rPr>
              <w:t>Sin costo para el usuario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Dirección de Área responsable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color w:val="000000"/>
                <w:sz w:val="22"/>
              </w:rPr>
              <w:t>Dirección de Unidad de Tecnologías de Información</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544E01" w:rsidRPr="00DE4BC8" w:rsidRDefault="003C5A40" w:rsidP="00184976">
            <w:pPr>
              <w:spacing w:before="60" w:after="60"/>
              <w:jc w:val="left"/>
              <w:rPr>
                <w:rFonts w:asciiTheme="minorHAnsi" w:eastAsia="Times New Roman" w:hAnsiTheme="minorHAnsi" w:cs="Times New Roman"/>
                <w:lang w:eastAsia="es-MX"/>
              </w:rPr>
            </w:pPr>
            <w:hyperlink r:id="rId84" w:history="1">
              <w:r w:rsidR="00544E01" w:rsidRPr="002909C0">
                <w:rPr>
                  <w:rStyle w:val="Hipervnculo"/>
                  <w:rFonts w:asciiTheme="minorHAnsi" w:eastAsia="Times New Roman" w:hAnsiTheme="minorHAnsi" w:cs="Times New Roman"/>
                  <w:lang w:eastAsia="es-MX"/>
                </w:rPr>
                <w:t>contacto.iieg@jalisco.gob.mx</w:t>
              </w:r>
            </w:hyperlink>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544E01" w:rsidRPr="00DE4BC8" w:rsidRDefault="003C5A40" w:rsidP="00184976">
            <w:pPr>
              <w:spacing w:before="60" w:after="60"/>
              <w:jc w:val="left"/>
              <w:rPr>
                <w:rFonts w:asciiTheme="minorHAnsi" w:eastAsia="Times New Roman" w:hAnsiTheme="minorHAnsi" w:cs="Times New Roman"/>
                <w:lang w:eastAsia="es-MX"/>
              </w:rPr>
            </w:pPr>
            <w:hyperlink r:id="rId85" w:history="1">
              <w:r w:rsidR="00544E01" w:rsidRPr="002909C0">
                <w:rPr>
                  <w:rStyle w:val="Hipervnculo"/>
                  <w:rFonts w:asciiTheme="minorHAnsi" w:eastAsia="Times New Roman" w:hAnsiTheme="minorHAnsi" w:cs="Times New Roman"/>
                  <w:lang w:eastAsia="es-MX"/>
                </w:rPr>
                <w:t>http://sin.jalisco.gob.mx</w:t>
              </w:r>
            </w:hyperlink>
          </w:p>
        </w:tc>
      </w:tr>
    </w:tbl>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rPr>
          <w:b/>
        </w:rPr>
      </w:pPr>
    </w:p>
    <w:p w:rsidR="00544E01" w:rsidRPr="009A2F2A" w:rsidRDefault="00544E01" w:rsidP="00544E01">
      <w:pPr>
        <w:spacing w:before="60" w:after="60"/>
        <w:jc w:val="left"/>
        <w:rPr>
          <w:rFonts w:asciiTheme="minorHAnsi" w:hAnsiTheme="minorHAnsi"/>
          <w:b/>
          <w:color w:val="000000"/>
        </w:rPr>
      </w:pPr>
      <w:r w:rsidRPr="009A2F2A">
        <w:rPr>
          <w:b/>
        </w:rPr>
        <w:lastRenderedPageBreak/>
        <w:t>Ficha del servicio de</w:t>
      </w:r>
      <w:r w:rsidRPr="00436DFB">
        <w:t xml:space="preserve"> </w:t>
      </w:r>
      <w:r w:rsidRPr="00436DFB">
        <w:rPr>
          <w:b/>
        </w:rPr>
        <w:t>Desarrollo y/o Actualización de Sistema a Medida</w:t>
      </w:r>
      <w:r w:rsidRPr="009A2F2A">
        <w:rPr>
          <w:b/>
        </w:rPr>
        <w:t xml:space="preserve"> </w:t>
      </w:r>
      <w:r>
        <w:rPr>
          <w:b/>
        </w:rPr>
        <w:t>(</w:t>
      </w:r>
      <w:r w:rsidRPr="009A2F2A">
        <w:rPr>
          <w:b/>
        </w:rPr>
        <w:t>Portal de IIEG</w:t>
      </w:r>
      <w:r>
        <w:rPr>
          <w:b/>
        </w:rPr>
        <w:t>)</w:t>
      </w:r>
    </w:p>
    <w:p w:rsidR="00544E01" w:rsidRPr="00A36F10" w:rsidRDefault="00544E01" w:rsidP="00544E01"/>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Portal con información Estadística y Geográfica del Estado de Jalisco.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sidRPr="00EB026E">
              <w:rPr>
                <w:rFonts w:asciiTheme="minorHAnsi" w:eastAsia="Times New Roman" w:hAnsiTheme="minorHAnsi" w:cs="Times New Roman"/>
                <w:lang w:eastAsia="es-MX"/>
              </w:rPr>
              <w:t>Diversos según el tema</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sidRPr="00EB026E">
              <w:rPr>
                <w:rFonts w:asciiTheme="minorHAnsi" w:eastAsia="Times New Roman" w:hAnsiTheme="minorHAnsi" w:cs="Times New Roman"/>
                <w:lang w:eastAsia="es-MX"/>
              </w:rPr>
              <w:t>Actualización periódica</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Estudiantes y Maestros, Investigadores y Analistas, Medios , Gobierno, Inversionistas</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Director de </w:t>
            </w:r>
            <w:r w:rsidRPr="00C467F9">
              <w:rPr>
                <w:rFonts w:asciiTheme="minorHAnsi" w:eastAsia="Times New Roman" w:hAnsiTheme="minorHAnsi" w:cs="Times New Roman"/>
                <w:lang w:eastAsia="es-MX"/>
              </w:rPr>
              <w:t>Unidad de Tecnologías de Información</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3777-1770</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No. 71, Ciudad Granja, Zapopan, Jal.</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Lun – Vie 9:00 a 15:00 </w:t>
            </w:r>
            <w:proofErr w:type="spellStart"/>
            <w:r>
              <w:rPr>
                <w:rFonts w:asciiTheme="minorHAnsi" w:eastAsia="Times New Roman" w:hAnsiTheme="minorHAnsi" w:cs="Times New Roman"/>
                <w:lang w:eastAsia="es-MX"/>
              </w:rPr>
              <w:t>hrs</w:t>
            </w:r>
            <w:proofErr w:type="spellEnd"/>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sidRPr="007C49B6">
              <w:rPr>
                <w:rFonts w:asciiTheme="minorHAnsi" w:eastAsia="Times New Roman" w:hAnsiTheme="minorHAnsi" w:cs="Times New Roman"/>
                <w:lang w:eastAsia="es-MX"/>
              </w:rPr>
              <w:t>Sin costo para el usuario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color w:val="000000"/>
                <w:sz w:val="22"/>
              </w:rPr>
              <w:t>Dirección de Unidad de Tecnologías de Información</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544E01" w:rsidRPr="00DE4BC8" w:rsidRDefault="003C5A40" w:rsidP="00184976">
            <w:pPr>
              <w:spacing w:before="60" w:after="60"/>
              <w:jc w:val="left"/>
              <w:rPr>
                <w:rFonts w:asciiTheme="minorHAnsi" w:eastAsia="Times New Roman" w:hAnsiTheme="minorHAnsi" w:cs="Times New Roman"/>
                <w:lang w:eastAsia="es-MX"/>
              </w:rPr>
            </w:pPr>
            <w:hyperlink r:id="rId86" w:history="1">
              <w:r w:rsidR="00544E01" w:rsidRPr="002909C0">
                <w:rPr>
                  <w:rStyle w:val="Hipervnculo"/>
                  <w:rFonts w:asciiTheme="minorHAnsi" w:eastAsia="Times New Roman" w:hAnsiTheme="minorHAnsi" w:cs="Times New Roman"/>
                  <w:lang w:eastAsia="es-MX"/>
                </w:rPr>
                <w:t>contacto.iieg@jalisco.gob.mx</w:t>
              </w:r>
            </w:hyperlink>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544E01" w:rsidRPr="00DE4BC8" w:rsidRDefault="003C5A40" w:rsidP="00184976">
            <w:pPr>
              <w:spacing w:before="60" w:after="60"/>
              <w:jc w:val="left"/>
              <w:rPr>
                <w:rFonts w:asciiTheme="minorHAnsi" w:eastAsia="Times New Roman" w:hAnsiTheme="minorHAnsi" w:cs="Times New Roman"/>
                <w:lang w:eastAsia="es-MX"/>
              </w:rPr>
            </w:pPr>
            <w:hyperlink r:id="rId87" w:history="1">
              <w:r w:rsidR="00544E01" w:rsidRPr="002909C0">
                <w:rPr>
                  <w:rStyle w:val="Hipervnculo"/>
                  <w:rFonts w:asciiTheme="minorHAnsi" w:eastAsia="Times New Roman" w:hAnsiTheme="minorHAnsi" w:cs="Times New Roman"/>
                  <w:lang w:eastAsia="es-MX"/>
                </w:rPr>
                <w:t>http://www.iieg.gob.mx</w:t>
              </w:r>
            </w:hyperlink>
          </w:p>
        </w:tc>
      </w:tr>
    </w:tbl>
    <w:p w:rsidR="00544E01" w:rsidRDefault="00544E01" w:rsidP="00544E01"/>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Pr="009A2F2A" w:rsidRDefault="00544E01" w:rsidP="00544E01">
      <w:pPr>
        <w:spacing w:before="60" w:after="60"/>
        <w:jc w:val="left"/>
        <w:rPr>
          <w:rFonts w:asciiTheme="minorHAnsi" w:hAnsiTheme="minorHAnsi"/>
          <w:b/>
          <w:color w:val="000000"/>
        </w:rPr>
      </w:pPr>
      <w:r w:rsidRPr="009A2F2A">
        <w:rPr>
          <w:b/>
        </w:rPr>
        <w:lastRenderedPageBreak/>
        <w:t>Ficha del servicio de</w:t>
      </w:r>
      <w:r>
        <w:rPr>
          <w:b/>
        </w:rPr>
        <w:t xml:space="preserve"> </w:t>
      </w:r>
      <w:r w:rsidRPr="00436DFB">
        <w:rPr>
          <w:b/>
        </w:rPr>
        <w:t>Desarrollo y/o Actualización de Sistema a Medida</w:t>
      </w:r>
      <w:r w:rsidRPr="009A2F2A">
        <w:rPr>
          <w:b/>
        </w:rPr>
        <w:t xml:space="preserve"> </w:t>
      </w:r>
      <w:r>
        <w:rPr>
          <w:b/>
        </w:rPr>
        <w:t>(</w:t>
      </w:r>
      <w:r w:rsidRPr="009A2F2A">
        <w:rPr>
          <w:b/>
        </w:rPr>
        <w:t>Mapa Turístico de los municipios de Jalisco</w:t>
      </w:r>
      <w:r>
        <w:rPr>
          <w:b/>
        </w:rPr>
        <w:t>)</w:t>
      </w:r>
    </w:p>
    <w:p w:rsidR="00544E01" w:rsidRPr="00A36F10" w:rsidRDefault="00544E01" w:rsidP="00544E01"/>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sidRPr="00E25F09">
              <w:rPr>
                <w:rFonts w:asciiTheme="minorHAnsi" w:eastAsia="Times New Roman" w:hAnsiTheme="minorHAnsi" w:cs="Times New Roman"/>
                <w:lang w:eastAsia="es-MX"/>
              </w:rPr>
              <w:t>Mapa Turístico de los municipios de Jalisco.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Mapa en línea con información y fotos de Mascota y San Sebastián </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Estudiantes y Maestros, Investigadores y Analistas, Medios , Gobierno, Inversionistas</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Director de </w:t>
            </w:r>
            <w:r w:rsidRPr="00C467F9">
              <w:rPr>
                <w:rFonts w:asciiTheme="minorHAnsi" w:eastAsia="Times New Roman" w:hAnsiTheme="minorHAnsi" w:cs="Times New Roman"/>
                <w:lang w:eastAsia="es-MX"/>
              </w:rPr>
              <w:t>Unidad de Tecnologías de Información</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3777-1770</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No. 71, Ciudad Granja, Zapopan, Jal.</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Lun – Vie 9:00 a 15:00 </w:t>
            </w:r>
            <w:proofErr w:type="spellStart"/>
            <w:r>
              <w:rPr>
                <w:rFonts w:asciiTheme="minorHAnsi" w:eastAsia="Times New Roman" w:hAnsiTheme="minorHAnsi" w:cs="Times New Roman"/>
                <w:lang w:eastAsia="es-MX"/>
              </w:rPr>
              <w:t>hrs</w:t>
            </w:r>
            <w:proofErr w:type="spellEnd"/>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sidRPr="007C49B6">
              <w:rPr>
                <w:rFonts w:asciiTheme="minorHAnsi" w:eastAsia="Times New Roman" w:hAnsiTheme="minorHAnsi" w:cs="Times New Roman"/>
                <w:lang w:eastAsia="es-MX"/>
              </w:rPr>
              <w:t>Sin costo para el usuario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color w:val="000000"/>
                <w:sz w:val="22"/>
              </w:rPr>
              <w:t>Dirección de Unidad de Tecnologías de Información</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544E01" w:rsidRPr="00DE4BC8" w:rsidRDefault="003C5A40" w:rsidP="00184976">
            <w:pPr>
              <w:spacing w:before="60" w:after="60"/>
              <w:jc w:val="left"/>
              <w:rPr>
                <w:rFonts w:asciiTheme="minorHAnsi" w:eastAsia="Times New Roman" w:hAnsiTheme="minorHAnsi" w:cs="Times New Roman"/>
                <w:lang w:eastAsia="es-MX"/>
              </w:rPr>
            </w:pPr>
            <w:hyperlink r:id="rId88" w:history="1">
              <w:r w:rsidR="00544E01" w:rsidRPr="002909C0">
                <w:rPr>
                  <w:rStyle w:val="Hipervnculo"/>
                  <w:rFonts w:asciiTheme="minorHAnsi" w:eastAsia="Times New Roman" w:hAnsiTheme="minorHAnsi" w:cs="Times New Roman"/>
                  <w:lang w:eastAsia="es-MX"/>
                </w:rPr>
                <w:t>contacto.iieg@jalisco.gob.mx</w:t>
              </w:r>
            </w:hyperlink>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sidRPr="006431EE">
              <w:rPr>
                <w:rFonts w:asciiTheme="minorHAnsi" w:eastAsia="Times New Roman" w:hAnsiTheme="minorHAnsi" w:cs="Times New Roman"/>
                <w:b/>
                <w:lang w:eastAsia="es-MX"/>
              </w:rPr>
              <w:t>http://</w:t>
            </w:r>
            <w:r>
              <w:rPr>
                <w:rFonts w:asciiTheme="minorHAnsi" w:eastAsia="Times New Roman" w:hAnsiTheme="minorHAnsi" w:cs="Times New Roman"/>
                <w:b/>
                <w:lang w:eastAsia="es-MX"/>
              </w:rPr>
              <w:t>cit.jalisco.gob.mx</w:t>
            </w:r>
          </w:p>
        </w:tc>
      </w:tr>
    </w:tbl>
    <w:p w:rsidR="00544E01" w:rsidRPr="002D4B70" w:rsidRDefault="00544E01" w:rsidP="00544E01">
      <w:pPr>
        <w:rPr>
          <w:u w:val="single"/>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Pr="009A2F2A" w:rsidRDefault="00544E01" w:rsidP="00544E01">
      <w:pPr>
        <w:spacing w:before="60" w:after="60"/>
        <w:jc w:val="left"/>
        <w:rPr>
          <w:rFonts w:asciiTheme="minorHAnsi" w:hAnsiTheme="minorHAnsi"/>
          <w:b/>
        </w:rPr>
      </w:pPr>
      <w:r w:rsidRPr="009A2F2A">
        <w:rPr>
          <w:b/>
        </w:rPr>
        <w:lastRenderedPageBreak/>
        <w:t>Ficha del servicio de</w:t>
      </w:r>
      <w:r>
        <w:rPr>
          <w:b/>
        </w:rPr>
        <w:t xml:space="preserve"> </w:t>
      </w:r>
      <w:r w:rsidRPr="00436DFB">
        <w:rPr>
          <w:b/>
        </w:rPr>
        <w:t>Desarrollo y/o Actualización de Sistema a Medida</w:t>
      </w:r>
      <w:r w:rsidRPr="009A2F2A">
        <w:rPr>
          <w:b/>
        </w:rPr>
        <w:t xml:space="preserve"> </w:t>
      </w:r>
      <w:r>
        <w:rPr>
          <w:b/>
        </w:rPr>
        <w:t>(</w:t>
      </w:r>
      <w:r w:rsidRPr="009A2F2A">
        <w:rPr>
          <w:b/>
        </w:rPr>
        <w:t>App estadísticas sociodemográficas</w:t>
      </w:r>
      <w:r>
        <w:rPr>
          <w:b/>
        </w:rPr>
        <w:t xml:space="preserve">) </w:t>
      </w:r>
    </w:p>
    <w:p w:rsidR="00544E01" w:rsidRPr="00A36F10" w:rsidRDefault="00544E01" w:rsidP="00544E01"/>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sidRPr="00B12303">
              <w:rPr>
                <w:rFonts w:asciiTheme="minorHAnsi" w:eastAsia="Times New Roman" w:hAnsiTheme="minorHAnsi" w:cs="Times New Roman"/>
                <w:lang w:eastAsia="es-MX"/>
              </w:rPr>
              <w:t>Información Sociodemográfica en móvil</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Aplicación Móvil  </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Estudiantes y Maestros, Investigadores y Analistas, Medios , Gobierno, Inversionistas</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Director de </w:t>
            </w:r>
            <w:r w:rsidRPr="00C467F9">
              <w:rPr>
                <w:rFonts w:asciiTheme="minorHAnsi" w:eastAsia="Times New Roman" w:hAnsiTheme="minorHAnsi" w:cs="Times New Roman"/>
                <w:lang w:eastAsia="es-MX"/>
              </w:rPr>
              <w:t>Unidad de Tecnologías de Información</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3777-1770</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No. 71, Ciudad Granja, Zapopan, Jal.</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Lun – Vie 9:00 a 15:00 </w:t>
            </w:r>
            <w:proofErr w:type="spellStart"/>
            <w:r>
              <w:rPr>
                <w:rFonts w:asciiTheme="minorHAnsi" w:eastAsia="Times New Roman" w:hAnsiTheme="minorHAnsi" w:cs="Times New Roman"/>
                <w:lang w:eastAsia="es-MX"/>
              </w:rPr>
              <w:t>hrs</w:t>
            </w:r>
            <w:proofErr w:type="spellEnd"/>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sidRPr="007C49B6">
              <w:rPr>
                <w:rFonts w:asciiTheme="minorHAnsi" w:eastAsia="Times New Roman" w:hAnsiTheme="minorHAnsi" w:cs="Times New Roman"/>
                <w:lang w:eastAsia="es-MX"/>
              </w:rPr>
              <w:t>Sin costo para el usuario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color w:val="000000"/>
                <w:sz w:val="22"/>
              </w:rPr>
              <w:t>Dirección de Unidad de Tecnologías de Información</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544E01" w:rsidRPr="00DE4BC8" w:rsidRDefault="003C5A40" w:rsidP="00184976">
            <w:pPr>
              <w:spacing w:before="60" w:after="60"/>
              <w:jc w:val="left"/>
              <w:rPr>
                <w:rFonts w:asciiTheme="minorHAnsi" w:eastAsia="Times New Roman" w:hAnsiTheme="minorHAnsi" w:cs="Times New Roman"/>
                <w:lang w:eastAsia="es-MX"/>
              </w:rPr>
            </w:pPr>
            <w:hyperlink r:id="rId89" w:history="1">
              <w:r w:rsidR="00544E01" w:rsidRPr="002909C0">
                <w:rPr>
                  <w:rStyle w:val="Hipervnculo"/>
                  <w:rFonts w:asciiTheme="minorHAnsi" w:eastAsia="Times New Roman" w:hAnsiTheme="minorHAnsi" w:cs="Times New Roman"/>
                  <w:lang w:eastAsia="es-MX"/>
                </w:rPr>
                <w:t>contacto.iieg@jalisco.gob.mx</w:t>
              </w:r>
            </w:hyperlink>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b/>
                <w:lang w:eastAsia="es-MX"/>
              </w:rPr>
              <w:t>www.iieg.gob.mx/sicis</w:t>
            </w:r>
          </w:p>
        </w:tc>
      </w:tr>
    </w:tbl>
    <w:p w:rsidR="00544E01" w:rsidRDefault="00544E01" w:rsidP="00544E01"/>
    <w:p w:rsidR="00544E01" w:rsidRDefault="00544E01" w:rsidP="00544E01"/>
    <w:p w:rsidR="00544E01" w:rsidRDefault="00544E01" w:rsidP="00544E01"/>
    <w:p w:rsidR="00544E01" w:rsidRDefault="00544E01" w:rsidP="00544E01"/>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Pr="009A2F2A" w:rsidRDefault="00544E01" w:rsidP="00544E01">
      <w:pPr>
        <w:spacing w:before="60" w:after="60"/>
        <w:jc w:val="left"/>
        <w:rPr>
          <w:rFonts w:asciiTheme="minorHAnsi" w:hAnsiTheme="minorHAnsi"/>
          <w:b/>
          <w:color w:val="000000"/>
        </w:rPr>
      </w:pPr>
      <w:r w:rsidRPr="009A2F2A">
        <w:rPr>
          <w:b/>
        </w:rPr>
        <w:lastRenderedPageBreak/>
        <w:t>Ficha del servicio de</w:t>
      </w:r>
      <w:r>
        <w:rPr>
          <w:b/>
        </w:rPr>
        <w:t xml:space="preserve"> </w:t>
      </w:r>
      <w:r w:rsidRPr="00436DFB">
        <w:rPr>
          <w:b/>
        </w:rPr>
        <w:t>Desarrollo y/o Actualización de Sistema a Medida</w:t>
      </w:r>
      <w:r w:rsidRPr="009A2F2A">
        <w:rPr>
          <w:b/>
        </w:rPr>
        <w:t xml:space="preserve"> </w:t>
      </w:r>
      <w:r>
        <w:rPr>
          <w:b/>
        </w:rPr>
        <w:t>(</w:t>
      </w:r>
      <w:r w:rsidRPr="009A2F2A">
        <w:rPr>
          <w:b/>
        </w:rPr>
        <w:t>Sistemas de consulta de información sociodemográfica</w:t>
      </w:r>
      <w:r>
        <w:rPr>
          <w:b/>
        </w:rPr>
        <w:t>-</w:t>
      </w:r>
      <w:r w:rsidRPr="009A2F2A">
        <w:rPr>
          <w:b/>
        </w:rPr>
        <w:t>SICIS)</w:t>
      </w:r>
    </w:p>
    <w:p w:rsidR="00544E01" w:rsidRPr="00A36F10" w:rsidRDefault="00544E01" w:rsidP="00544E01"/>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sidRPr="00505BF8">
              <w:rPr>
                <w:rFonts w:asciiTheme="minorHAnsi" w:eastAsia="Times New Roman" w:hAnsiTheme="minorHAnsi" w:cs="Times New Roman"/>
                <w:lang w:eastAsia="es-MX"/>
              </w:rPr>
              <w:t xml:space="preserve">Sistemas de consulta de información sociodemográfica </w:t>
            </w:r>
            <w:r>
              <w:rPr>
                <w:rFonts w:asciiTheme="minorHAnsi" w:eastAsia="Times New Roman" w:hAnsiTheme="minorHAnsi" w:cs="Times New Roman"/>
                <w:lang w:eastAsia="es-MX"/>
              </w:rPr>
              <w:t>a nivel Municipal, localidad, colonia</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Tabulado en línea exportable .</w:t>
            </w:r>
            <w:proofErr w:type="spellStart"/>
            <w:r>
              <w:rPr>
                <w:rFonts w:asciiTheme="minorHAnsi" w:eastAsia="Times New Roman" w:hAnsiTheme="minorHAnsi" w:cs="Times New Roman"/>
                <w:lang w:eastAsia="es-MX"/>
              </w:rPr>
              <w:t>xls</w:t>
            </w:r>
            <w:proofErr w:type="spellEnd"/>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Estudiantes y Maestros, Investigadores y Analistas, Medios , Gobierno, Inversionistas</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Director de </w:t>
            </w:r>
            <w:r w:rsidRPr="00C467F9">
              <w:rPr>
                <w:rFonts w:asciiTheme="minorHAnsi" w:eastAsia="Times New Roman" w:hAnsiTheme="minorHAnsi" w:cs="Times New Roman"/>
                <w:lang w:eastAsia="es-MX"/>
              </w:rPr>
              <w:t>Unidad de Tecnologías de Información</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3777-1770</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No. 71, Ciudad Granja, Zapopan, Jal.</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Lun – Vie 9:00 a 15:00 </w:t>
            </w:r>
            <w:proofErr w:type="spellStart"/>
            <w:r>
              <w:rPr>
                <w:rFonts w:asciiTheme="minorHAnsi" w:eastAsia="Times New Roman" w:hAnsiTheme="minorHAnsi" w:cs="Times New Roman"/>
                <w:lang w:eastAsia="es-MX"/>
              </w:rPr>
              <w:t>hrs</w:t>
            </w:r>
            <w:proofErr w:type="spellEnd"/>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sidRPr="007C49B6">
              <w:rPr>
                <w:rFonts w:asciiTheme="minorHAnsi" w:eastAsia="Times New Roman" w:hAnsiTheme="minorHAnsi" w:cs="Times New Roman"/>
                <w:lang w:eastAsia="es-MX"/>
              </w:rPr>
              <w:t>Sin costo para el usuario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color w:val="000000"/>
                <w:sz w:val="22"/>
              </w:rPr>
              <w:t>Dirección de Unidad de Tecnologías de Información</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544E01" w:rsidRPr="00DE4BC8" w:rsidRDefault="003C5A40" w:rsidP="00184976">
            <w:pPr>
              <w:spacing w:before="60" w:after="60"/>
              <w:jc w:val="left"/>
              <w:rPr>
                <w:rFonts w:asciiTheme="minorHAnsi" w:eastAsia="Times New Roman" w:hAnsiTheme="minorHAnsi" w:cs="Times New Roman"/>
                <w:lang w:eastAsia="es-MX"/>
              </w:rPr>
            </w:pPr>
            <w:hyperlink r:id="rId90" w:history="1">
              <w:r w:rsidR="00544E01" w:rsidRPr="002909C0">
                <w:rPr>
                  <w:rStyle w:val="Hipervnculo"/>
                  <w:rFonts w:asciiTheme="minorHAnsi" w:eastAsia="Times New Roman" w:hAnsiTheme="minorHAnsi" w:cs="Times New Roman"/>
                  <w:lang w:eastAsia="es-MX"/>
                </w:rPr>
                <w:t>contacto.iieg@jalisco.gob.mx</w:t>
              </w:r>
            </w:hyperlink>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b/>
                <w:lang w:eastAsia="es-MX"/>
              </w:rPr>
              <w:t>www.iieg.gob.mx/sicis</w:t>
            </w:r>
          </w:p>
        </w:tc>
      </w:tr>
    </w:tbl>
    <w:p w:rsidR="00544E01" w:rsidRDefault="00544E01" w:rsidP="00544E01">
      <w:pPr>
        <w:spacing w:before="60" w:after="60"/>
        <w:jc w:val="left"/>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Pr="009A2F2A" w:rsidRDefault="00544E01" w:rsidP="00544E01">
      <w:pPr>
        <w:spacing w:before="60" w:after="60"/>
        <w:jc w:val="left"/>
        <w:rPr>
          <w:rFonts w:asciiTheme="minorHAnsi" w:hAnsiTheme="minorHAnsi"/>
          <w:b/>
          <w:color w:val="000000"/>
        </w:rPr>
      </w:pPr>
      <w:r w:rsidRPr="009A2F2A">
        <w:rPr>
          <w:b/>
        </w:rPr>
        <w:lastRenderedPageBreak/>
        <w:t xml:space="preserve">Ficha del servicio de </w:t>
      </w:r>
      <w:r w:rsidRPr="00436DFB">
        <w:rPr>
          <w:b/>
        </w:rPr>
        <w:t>Desarrollo y/o Actualización de Sistema a Medida</w:t>
      </w:r>
      <w:r w:rsidRPr="009A2F2A">
        <w:rPr>
          <w:b/>
        </w:rPr>
        <w:t xml:space="preserve"> </w:t>
      </w:r>
      <w:r>
        <w:rPr>
          <w:b/>
        </w:rPr>
        <w:t>(</w:t>
      </w:r>
      <w:r w:rsidRPr="009A2F2A">
        <w:rPr>
          <w:b/>
        </w:rPr>
        <w:t>Panorama demográfico-económico de Jalisco archivo dinámico</w:t>
      </w:r>
      <w:r>
        <w:rPr>
          <w:b/>
        </w:rPr>
        <w:t>)</w:t>
      </w:r>
    </w:p>
    <w:p w:rsidR="00544E01" w:rsidRPr="00A36F10" w:rsidRDefault="00544E01" w:rsidP="00544E01"/>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sidRPr="00672904">
              <w:rPr>
                <w:rFonts w:asciiTheme="minorHAnsi" w:eastAsia="Times New Roman" w:hAnsiTheme="minorHAnsi" w:cs="Times New Roman"/>
                <w:lang w:eastAsia="es-MX"/>
              </w:rPr>
              <w:t>Panorama demográfico-económico de Jalisco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Archivo dinámico.  </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346D60"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Estudiantes y Maestros, Investigadores y Analistas, Medios , Gobierno, Inversionistas</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Director de </w:t>
            </w:r>
            <w:r w:rsidRPr="00C467F9">
              <w:rPr>
                <w:rFonts w:asciiTheme="minorHAnsi" w:eastAsia="Times New Roman" w:hAnsiTheme="minorHAnsi" w:cs="Times New Roman"/>
                <w:lang w:eastAsia="es-MX"/>
              </w:rPr>
              <w:t>Unidad de Tecnologías de Información</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3777-1770</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No. 71, Ciudad Granja, Zapopan, Jal.</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Lun – Vie 9:00 a 15:00 </w:t>
            </w:r>
            <w:proofErr w:type="spellStart"/>
            <w:r>
              <w:rPr>
                <w:rFonts w:asciiTheme="minorHAnsi" w:eastAsia="Times New Roman" w:hAnsiTheme="minorHAnsi" w:cs="Times New Roman"/>
                <w:lang w:eastAsia="es-MX"/>
              </w:rPr>
              <w:t>hrs</w:t>
            </w:r>
            <w:proofErr w:type="spellEnd"/>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sidRPr="007C49B6">
              <w:rPr>
                <w:rFonts w:asciiTheme="minorHAnsi" w:eastAsia="Times New Roman" w:hAnsiTheme="minorHAnsi" w:cs="Times New Roman"/>
                <w:lang w:eastAsia="es-MX"/>
              </w:rPr>
              <w:t>Sin costo para el usuario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color w:val="000000"/>
                <w:sz w:val="22"/>
              </w:rPr>
              <w:t>Dirección de Unidad de Tecnologías de Información</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544E01" w:rsidRPr="00DE4BC8" w:rsidRDefault="003C5A40" w:rsidP="00184976">
            <w:pPr>
              <w:spacing w:before="60" w:after="60"/>
              <w:jc w:val="left"/>
              <w:rPr>
                <w:rFonts w:asciiTheme="minorHAnsi" w:eastAsia="Times New Roman" w:hAnsiTheme="minorHAnsi" w:cs="Times New Roman"/>
                <w:lang w:eastAsia="es-MX"/>
              </w:rPr>
            </w:pPr>
            <w:hyperlink r:id="rId91" w:history="1">
              <w:r w:rsidR="00544E01" w:rsidRPr="002909C0">
                <w:rPr>
                  <w:rStyle w:val="Hipervnculo"/>
                  <w:rFonts w:asciiTheme="minorHAnsi" w:eastAsia="Times New Roman" w:hAnsiTheme="minorHAnsi" w:cs="Times New Roman"/>
                  <w:lang w:eastAsia="es-MX"/>
                </w:rPr>
                <w:t>contacto.iieg@jalisco.gob.mx</w:t>
              </w:r>
            </w:hyperlink>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544E01" w:rsidRPr="00DE4BC8" w:rsidRDefault="003C5A40" w:rsidP="00184976">
            <w:pPr>
              <w:spacing w:before="60" w:after="60"/>
              <w:jc w:val="left"/>
              <w:rPr>
                <w:rFonts w:asciiTheme="minorHAnsi" w:eastAsia="Times New Roman" w:hAnsiTheme="minorHAnsi" w:cs="Times New Roman"/>
                <w:lang w:eastAsia="es-MX"/>
              </w:rPr>
            </w:pPr>
            <w:hyperlink r:id="rId92" w:history="1">
              <w:r w:rsidR="00544E01" w:rsidRPr="00A465EB">
                <w:rPr>
                  <w:rStyle w:val="Hipervnculo"/>
                  <w:rFonts w:asciiTheme="minorHAnsi" w:eastAsia="Times New Roman" w:hAnsiTheme="minorHAnsi" w:cs="Times New Roman"/>
                  <w:lang w:eastAsia="es-MX"/>
                </w:rPr>
                <w:t>www.iieg.gob.mx</w:t>
              </w:r>
            </w:hyperlink>
            <w:r w:rsidR="00544E01">
              <w:rPr>
                <w:rFonts w:asciiTheme="minorHAnsi" w:eastAsia="Times New Roman" w:hAnsiTheme="minorHAnsi" w:cs="Times New Roman"/>
                <w:b/>
                <w:lang w:eastAsia="es-MX"/>
              </w:rPr>
              <w:t xml:space="preserve"> </w:t>
            </w:r>
          </w:p>
        </w:tc>
      </w:tr>
    </w:tbl>
    <w:p w:rsidR="00544E01" w:rsidRDefault="00544E01" w:rsidP="00544E01">
      <w:pPr>
        <w:spacing w:before="60" w:after="60"/>
        <w:jc w:val="left"/>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Pr="009A2F2A" w:rsidRDefault="00544E01" w:rsidP="00544E01">
      <w:pPr>
        <w:spacing w:before="60" w:after="60"/>
        <w:jc w:val="left"/>
        <w:rPr>
          <w:rFonts w:asciiTheme="minorHAnsi" w:hAnsiTheme="minorHAnsi"/>
          <w:b/>
          <w:color w:val="000000"/>
        </w:rPr>
      </w:pPr>
      <w:r w:rsidRPr="009A2F2A">
        <w:rPr>
          <w:b/>
        </w:rPr>
        <w:lastRenderedPageBreak/>
        <w:t>Ficha del servicio</w:t>
      </w:r>
      <w:r>
        <w:rPr>
          <w:b/>
        </w:rPr>
        <w:t xml:space="preserve"> </w:t>
      </w:r>
      <w:r w:rsidRPr="00436DFB">
        <w:rPr>
          <w:b/>
        </w:rPr>
        <w:t>Desarrollo y/o Actualización de Sistema a Medida</w:t>
      </w:r>
      <w:r w:rsidRPr="009A2F2A">
        <w:rPr>
          <w:b/>
        </w:rPr>
        <w:t xml:space="preserve"> </w:t>
      </w:r>
      <w:r>
        <w:rPr>
          <w:b/>
        </w:rPr>
        <w:t>(</w:t>
      </w:r>
      <w:r w:rsidRPr="009A2F2A">
        <w:rPr>
          <w:b/>
        </w:rPr>
        <w:t xml:space="preserve">Portal Empleo </w:t>
      </w:r>
      <w:proofErr w:type="gramStart"/>
      <w:r w:rsidRPr="009A2F2A">
        <w:rPr>
          <w:b/>
        </w:rPr>
        <w:t xml:space="preserve">Jalisco </w:t>
      </w:r>
      <w:r>
        <w:rPr>
          <w:b/>
        </w:rPr>
        <w:t>)</w:t>
      </w:r>
      <w:proofErr w:type="gramEnd"/>
    </w:p>
    <w:p w:rsidR="00544E01" w:rsidRPr="00A36F10" w:rsidRDefault="00544E01" w:rsidP="00544E01"/>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t>Sistema que tiene el fin de potenciar significativamente la vinculación de buscadores y empleadores, se involucra a los organismos fuera de la Zona Metropolitana de Guadalajara, iniciando con esto, la vinculación de las instituciones de las ciudades más representativas del Estado.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  </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Estudiantes y Maestros, Investigadores y Analistas, Medios , Gobierno, Inversionistas</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Director de </w:t>
            </w:r>
            <w:r w:rsidRPr="00C467F9">
              <w:rPr>
                <w:rFonts w:asciiTheme="minorHAnsi" w:eastAsia="Times New Roman" w:hAnsiTheme="minorHAnsi" w:cs="Times New Roman"/>
                <w:lang w:eastAsia="es-MX"/>
              </w:rPr>
              <w:t>Unidad de Tecnologías de Información</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3777-1770</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No. 71, Ciudad Granja, Zapopan, Jal.</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Lun – Vie 9:00 a 15:00 </w:t>
            </w:r>
            <w:proofErr w:type="spellStart"/>
            <w:r>
              <w:rPr>
                <w:rFonts w:asciiTheme="minorHAnsi" w:eastAsia="Times New Roman" w:hAnsiTheme="minorHAnsi" w:cs="Times New Roman"/>
                <w:lang w:eastAsia="es-MX"/>
              </w:rPr>
              <w:t>hrs</w:t>
            </w:r>
            <w:proofErr w:type="spellEnd"/>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sidRPr="007C49B6">
              <w:rPr>
                <w:rFonts w:asciiTheme="minorHAnsi" w:eastAsia="Times New Roman" w:hAnsiTheme="minorHAnsi" w:cs="Times New Roman"/>
                <w:lang w:eastAsia="es-MX"/>
              </w:rPr>
              <w:t>Sin costo para el usuario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Tiempo de respuesta</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de acuerdo a lo requerido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color w:val="000000"/>
                <w:sz w:val="22"/>
              </w:rPr>
              <w:t>Dirección de Unidad de Tecnologías de Información</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544E01" w:rsidRPr="00DE4BC8" w:rsidRDefault="003C5A40" w:rsidP="00184976">
            <w:pPr>
              <w:spacing w:before="60" w:after="60"/>
              <w:jc w:val="left"/>
              <w:rPr>
                <w:rFonts w:asciiTheme="minorHAnsi" w:eastAsia="Times New Roman" w:hAnsiTheme="minorHAnsi" w:cs="Times New Roman"/>
                <w:lang w:eastAsia="es-MX"/>
              </w:rPr>
            </w:pPr>
            <w:hyperlink r:id="rId93" w:history="1">
              <w:r w:rsidR="00544E01" w:rsidRPr="002909C0">
                <w:rPr>
                  <w:rStyle w:val="Hipervnculo"/>
                  <w:rFonts w:asciiTheme="minorHAnsi" w:eastAsia="Times New Roman" w:hAnsiTheme="minorHAnsi" w:cs="Times New Roman"/>
                  <w:lang w:eastAsia="es-MX"/>
                </w:rPr>
                <w:t>contacto.iieg@jalisco.gob.mx</w:t>
              </w:r>
            </w:hyperlink>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sidRPr="007314E4">
              <w:rPr>
                <w:rFonts w:asciiTheme="minorHAnsi" w:eastAsia="Times New Roman" w:hAnsiTheme="minorHAnsi" w:cs="Times New Roman"/>
                <w:b/>
                <w:lang w:eastAsia="es-MX"/>
              </w:rPr>
              <w:t>http://www.empleojalisco.gob.mx/</w:t>
            </w:r>
          </w:p>
        </w:tc>
      </w:tr>
    </w:tbl>
    <w:p w:rsidR="00544E01" w:rsidRDefault="00544E01" w:rsidP="00544E01">
      <w:pPr>
        <w:spacing w:before="60" w:after="60"/>
        <w:jc w:val="left"/>
      </w:pPr>
    </w:p>
    <w:p w:rsidR="00544E01" w:rsidRDefault="00544E01" w:rsidP="00544E01">
      <w:pPr>
        <w:spacing w:before="60" w:after="60"/>
        <w:jc w:val="left"/>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26512" w:rsidRDefault="00526512" w:rsidP="00544E01">
      <w:pPr>
        <w:spacing w:before="60" w:after="60"/>
        <w:jc w:val="left"/>
        <w:rPr>
          <w:b/>
        </w:rPr>
      </w:pPr>
    </w:p>
    <w:p w:rsidR="00544E01" w:rsidRDefault="00544E01" w:rsidP="00544E01">
      <w:pPr>
        <w:spacing w:before="60" w:after="60"/>
        <w:jc w:val="left"/>
        <w:rPr>
          <w:b/>
        </w:rPr>
      </w:pPr>
    </w:p>
    <w:p w:rsidR="00544E01" w:rsidRPr="009A2F2A" w:rsidRDefault="00544E01" w:rsidP="00544E01">
      <w:pPr>
        <w:spacing w:before="60" w:after="60"/>
        <w:jc w:val="left"/>
        <w:rPr>
          <w:rFonts w:asciiTheme="minorHAnsi" w:hAnsiTheme="minorHAnsi"/>
          <w:b/>
          <w:color w:val="000000"/>
        </w:rPr>
      </w:pPr>
      <w:r w:rsidRPr="009A2F2A">
        <w:rPr>
          <w:b/>
        </w:rPr>
        <w:t>Ficha del servicio de</w:t>
      </w:r>
      <w:r>
        <w:rPr>
          <w:b/>
        </w:rPr>
        <w:t xml:space="preserve"> </w:t>
      </w:r>
      <w:r w:rsidRPr="00436DFB">
        <w:rPr>
          <w:b/>
        </w:rPr>
        <w:t>Desarrollo y/o Actualización de Sistema a Medida</w:t>
      </w:r>
      <w:r w:rsidRPr="009A2F2A">
        <w:rPr>
          <w:b/>
        </w:rPr>
        <w:t xml:space="preserve"> </w:t>
      </w:r>
      <w:r>
        <w:rPr>
          <w:b/>
        </w:rPr>
        <w:t>(</w:t>
      </w:r>
      <w:r w:rsidRPr="009A2F2A">
        <w:rPr>
          <w:b/>
        </w:rPr>
        <w:t xml:space="preserve">Integración de capas Geográficas en plataforma </w:t>
      </w:r>
      <w:proofErr w:type="spellStart"/>
      <w:r w:rsidRPr="009A2F2A">
        <w:rPr>
          <w:b/>
        </w:rPr>
        <w:t>Touch</w:t>
      </w:r>
      <w:proofErr w:type="spellEnd"/>
      <w:r w:rsidRPr="009A2F2A">
        <w:rPr>
          <w:b/>
        </w:rPr>
        <w:t xml:space="preserve"> </w:t>
      </w:r>
      <w:proofErr w:type="spellStart"/>
      <w:proofErr w:type="gramStart"/>
      <w:r w:rsidRPr="009A2F2A">
        <w:rPr>
          <w:b/>
        </w:rPr>
        <w:t>Table</w:t>
      </w:r>
      <w:proofErr w:type="spellEnd"/>
      <w:r w:rsidRPr="009A2F2A">
        <w:rPr>
          <w:b/>
        </w:rPr>
        <w:t xml:space="preserve"> </w:t>
      </w:r>
      <w:r>
        <w:rPr>
          <w:b/>
        </w:rPr>
        <w:t>)</w:t>
      </w:r>
      <w:proofErr w:type="gramEnd"/>
    </w:p>
    <w:p w:rsidR="00544E01" w:rsidRPr="00A36F10" w:rsidRDefault="00544E01" w:rsidP="00544E01"/>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544E01" w:rsidRPr="00EB026E" w:rsidRDefault="00544E01" w:rsidP="00184976">
            <w:pPr>
              <w:spacing w:before="60" w:after="60"/>
              <w:jc w:val="left"/>
              <w:rPr>
                <w:rFonts w:asciiTheme="minorHAnsi" w:eastAsia="Times New Roman" w:hAnsiTheme="minorHAnsi" w:cs="Times New Roman"/>
                <w:highlight w:val="yellow"/>
                <w:lang w:eastAsia="es-MX"/>
              </w:rPr>
            </w:pPr>
            <w:r w:rsidRPr="009D17DE">
              <w:rPr>
                <w:rFonts w:asciiTheme="minorHAnsi" w:eastAsia="Times New Roman" w:hAnsiTheme="minorHAnsi" w:cs="Times New Roman"/>
                <w:lang w:eastAsia="es-MX"/>
              </w:rPr>
              <w:t xml:space="preserve">Integración de capas Geográficas para la toma de decisiones  en plataforma </w:t>
            </w:r>
            <w:proofErr w:type="spellStart"/>
            <w:r w:rsidRPr="009D17DE">
              <w:rPr>
                <w:rFonts w:asciiTheme="minorHAnsi" w:eastAsia="Times New Roman" w:hAnsiTheme="minorHAnsi" w:cs="Times New Roman"/>
                <w:lang w:eastAsia="es-MX"/>
              </w:rPr>
              <w:t>Touch</w:t>
            </w:r>
            <w:proofErr w:type="spellEnd"/>
            <w:r w:rsidRPr="009D17DE">
              <w:rPr>
                <w:rFonts w:asciiTheme="minorHAnsi" w:eastAsia="Times New Roman" w:hAnsiTheme="minorHAnsi" w:cs="Times New Roman"/>
                <w:lang w:eastAsia="es-MX"/>
              </w:rPr>
              <w:t xml:space="preserve"> </w:t>
            </w:r>
            <w:proofErr w:type="spellStart"/>
            <w:r w:rsidRPr="009D17DE">
              <w:rPr>
                <w:rFonts w:asciiTheme="minorHAnsi" w:eastAsia="Times New Roman" w:hAnsiTheme="minorHAnsi" w:cs="Times New Roman"/>
                <w:lang w:eastAsia="es-MX"/>
              </w:rPr>
              <w:t>Table</w:t>
            </w:r>
            <w:proofErr w:type="spellEnd"/>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  </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sidRPr="008A2EE3">
              <w:rPr>
                <w:rFonts w:asciiTheme="minorHAnsi" w:eastAsia="Times New Roman" w:hAnsiTheme="minorHAnsi" w:cs="Times New Roman"/>
                <w:lang w:eastAsia="es-MX"/>
              </w:rPr>
              <w:t>Sociedad, Estudiantes y Maestros, Investigadores y Analistas, Medios , Gobierno, Inversionistas</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Director de </w:t>
            </w:r>
            <w:r w:rsidRPr="00C467F9">
              <w:rPr>
                <w:rFonts w:asciiTheme="minorHAnsi" w:eastAsia="Times New Roman" w:hAnsiTheme="minorHAnsi" w:cs="Times New Roman"/>
                <w:lang w:eastAsia="es-MX"/>
              </w:rPr>
              <w:t>Unidad de Tecnologías de Información</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3777-1770</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No. 71, Ciudad Granja, Zapopan, Jal.</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Lun – Vie 9:00 a 15:00 </w:t>
            </w:r>
            <w:proofErr w:type="spellStart"/>
            <w:r>
              <w:rPr>
                <w:rFonts w:asciiTheme="minorHAnsi" w:eastAsia="Times New Roman" w:hAnsiTheme="minorHAnsi" w:cs="Times New Roman"/>
                <w:lang w:eastAsia="es-MX"/>
              </w:rPr>
              <w:t>hrs</w:t>
            </w:r>
            <w:proofErr w:type="spellEnd"/>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Depende del alcance del proyecto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de acuerdo a lo requerido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Dirección General responsable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color w:val="000000"/>
                <w:sz w:val="22"/>
              </w:rPr>
              <w:t>Dirección de Unidad de Tecnologías de Información</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544E01" w:rsidRPr="00DE4BC8" w:rsidRDefault="003C5A40" w:rsidP="00184976">
            <w:pPr>
              <w:spacing w:before="60" w:after="60"/>
              <w:jc w:val="left"/>
              <w:rPr>
                <w:rFonts w:asciiTheme="minorHAnsi" w:eastAsia="Times New Roman" w:hAnsiTheme="minorHAnsi" w:cs="Times New Roman"/>
                <w:lang w:eastAsia="es-MX"/>
              </w:rPr>
            </w:pPr>
            <w:hyperlink r:id="rId94" w:history="1">
              <w:r w:rsidR="00544E01" w:rsidRPr="002909C0">
                <w:rPr>
                  <w:rStyle w:val="Hipervnculo"/>
                  <w:rFonts w:asciiTheme="minorHAnsi" w:eastAsia="Times New Roman" w:hAnsiTheme="minorHAnsi" w:cs="Times New Roman"/>
                  <w:lang w:eastAsia="es-MX"/>
                </w:rPr>
                <w:t>contacto.iieg@jalisco.gob.mx</w:t>
              </w:r>
            </w:hyperlink>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b/>
                <w:lang w:eastAsia="es-MX"/>
              </w:rPr>
              <w:t>-</w:t>
            </w:r>
          </w:p>
        </w:tc>
      </w:tr>
    </w:tbl>
    <w:p w:rsidR="00544E01" w:rsidRDefault="00544E01" w:rsidP="00544E01">
      <w:pPr>
        <w:spacing w:before="60" w:after="60"/>
        <w:jc w:val="left"/>
      </w:pPr>
    </w:p>
    <w:p w:rsidR="00544E01" w:rsidRDefault="00544E01" w:rsidP="00544E01"/>
    <w:p w:rsidR="00544E01" w:rsidRDefault="00544E01" w:rsidP="00544E01"/>
    <w:p w:rsidR="00544E01" w:rsidRDefault="00544E01" w:rsidP="00544E01"/>
    <w:p w:rsidR="00544E01" w:rsidRDefault="00544E01" w:rsidP="00544E01"/>
    <w:p w:rsidR="00544E01" w:rsidRDefault="00544E01" w:rsidP="00544E01"/>
    <w:p w:rsidR="00544E01" w:rsidRDefault="00544E01" w:rsidP="00544E01"/>
    <w:p w:rsidR="00544E01" w:rsidRDefault="00544E01" w:rsidP="00544E01"/>
    <w:p w:rsidR="00544E01" w:rsidRDefault="00544E01" w:rsidP="00544E01"/>
    <w:p w:rsidR="00544E01" w:rsidRDefault="00544E01" w:rsidP="00544E01"/>
    <w:p w:rsidR="00544E01" w:rsidRDefault="00544E01" w:rsidP="00544E01"/>
    <w:p w:rsidR="00544E01" w:rsidRDefault="00544E01" w:rsidP="00544E01"/>
    <w:p w:rsidR="00544E01" w:rsidRDefault="00544E01" w:rsidP="00544E01"/>
    <w:p w:rsidR="00544E01" w:rsidRDefault="00544E01" w:rsidP="00544E01"/>
    <w:p w:rsidR="00527F23" w:rsidRDefault="00527F23" w:rsidP="00544E01">
      <w:pPr>
        <w:spacing w:before="60" w:after="60"/>
        <w:jc w:val="left"/>
        <w:rPr>
          <w:b/>
        </w:rPr>
      </w:pPr>
    </w:p>
    <w:p w:rsidR="00544E01" w:rsidRPr="009A2F2A" w:rsidRDefault="00544E01" w:rsidP="00544E01">
      <w:pPr>
        <w:spacing w:before="60" w:after="60"/>
        <w:jc w:val="left"/>
        <w:rPr>
          <w:rFonts w:asciiTheme="minorHAnsi" w:hAnsiTheme="minorHAnsi"/>
          <w:b/>
          <w:color w:val="000000"/>
        </w:rPr>
      </w:pPr>
      <w:r w:rsidRPr="009A2F2A">
        <w:rPr>
          <w:b/>
        </w:rPr>
        <w:t>Ficha del servicio de</w:t>
      </w:r>
      <w:r>
        <w:rPr>
          <w:b/>
        </w:rPr>
        <w:t xml:space="preserve"> </w:t>
      </w:r>
      <w:r w:rsidRPr="00436DFB">
        <w:rPr>
          <w:b/>
        </w:rPr>
        <w:t>Desarrollo y/o Actualización de Sistema a Medida</w:t>
      </w:r>
      <w:r w:rsidRPr="009A2F2A">
        <w:rPr>
          <w:b/>
        </w:rPr>
        <w:t xml:space="preserve"> </w:t>
      </w:r>
      <w:r>
        <w:rPr>
          <w:b/>
        </w:rPr>
        <w:t>(</w:t>
      </w:r>
      <w:r w:rsidRPr="009A2F2A">
        <w:rPr>
          <w:b/>
        </w:rPr>
        <w:t>Datos de la estación GPS en línea y coordenadas en el marco de referencia vigente</w:t>
      </w:r>
      <w:r>
        <w:rPr>
          <w:b/>
        </w:rPr>
        <w:t>)</w:t>
      </w:r>
    </w:p>
    <w:p w:rsidR="00544E01" w:rsidRPr="00A36F10" w:rsidRDefault="00544E01" w:rsidP="00544E01"/>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544E01" w:rsidRPr="00DE4BC8" w:rsidTr="00184976">
        <w:trPr>
          <w:trHeight w:val="20"/>
        </w:trPr>
        <w:tc>
          <w:tcPr>
            <w:tcW w:w="5827" w:type="dxa"/>
            <w:shd w:val="clear" w:color="auto" w:fill="auto"/>
            <w:noWrap/>
            <w:vAlign w:val="center"/>
            <w:hideMark/>
          </w:tcPr>
          <w:p w:rsidR="00544E01" w:rsidRPr="00DE4BC8" w:rsidRDefault="00544E01" w:rsidP="00184976">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rsidR="00544E01" w:rsidRPr="00DE4BC8" w:rsidRDefault="00544E01" w:rsidP="00184976">
            <w:pPr>
              <w:spacing w:before="60" w:after="60"/>
              <w:jc w:val="left"/>
              <w:rPr>
                <w:rFonts w:asciiTheme="minorHAnsi" w:eastAsia="Times New Roman" w:hAnsiTheme="minorHAnsi" w:cs="Times New Roman"/>
                <w:lang w:eastAsia="es-MX"/>
              </w:rPr>
            </w:pP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544E01" w:rsidRPr="00EB026E" w:rsidRDefault="00544E01" w:rsidP="00184976">
            <w:pPr>
              <w:spacing w:before="60" w:after="60"/>
              <w:jc w:val="left"/>
              <w:rPr>
                <w:rFonts w:asciiTheme="minorHAnsi" w:eastAsia="Times New Roman" w:hAnsiTheme="minorHAnsi" w:cs="Times New Roman"/>
                <w:highlight w:val="yellow"/>
                <w:lang w:eastAsia="es-MX"/>
              </w:rPr>
            </w:pPr>
            <w:r w:rsidRPr="00EB026E">
              <w:rPr>
                <w:rFonts w:asciiTheme="minorHAnsi" w:eastAsia="Times New Roman" w:hAnsiTheme="minorHAnsi" w:cs="Times New Roman"/>
                <w:lang w:eastAsia="es-MX"/>
              </w:rPr>
              <w:t>Estación permanente GNSS Denominada "IIEG" incorporada a la</w:t>
            </w:r>
            <w:r>
              <w:rPr>
                <w:rFonts w:asciiTheme="minorHAnsi" w:eastAsia="Times New Roman" w:hAnsiTheme="minorHAnsi" w:cs="Times New Roman"/>
                <w:lang w:eastAsia="es-MX"/>
              </w:rPr>
              <w:t xml:space="preserve"> </w:t>
            </w:r>
            <w:r w:rsidRPr="00EB026E">
              <w:rPr>
                <w:rFonts w:asciiTheme="minorHAnsi" w:eastAsia="Times New Roman" w:hAnsiTheme="minorHAnsi" w:cs="Times New Roman"/>
                <w:lang w:eastAsia="es-MX"/>
              </w:rPr>
              <w:t>Red Geodésica Nacional Activa (RGNA) que administra el INEGI, la cual</w:t>
            </w:r>
            <w:r>
              <w:rPr>
                <w:rFonts w:asciiTheme="minorHAnsi" w:eastAsia="Times New Roman" w:hAnsiTheme="minorHAnsi" w:cs="Times New Roman"/>
                <w:lang w:eastAsia="es-MX"/>
              </w:rPr>
              <w:t xml:space="preserve"> </w:t>
            </w:r>
            <w:r w:rsidRPr="00EB026E">
              <w:rPr>
                <w:rFonts w:asciiTheme="minorHAnsi" w:eastAsia="Times New Roman" w:hAnsiTheme="minorHAnsi" w:cs="Times New Roman"/>
                <w:lang w:eastAsia="es-MX"/>
              </w:rPr>
              <w:t>proporciona servicio de posicionamiento geodésico a los usuarios mediante datos en línea y coordenadas en el marco de referencia vigente (Datos de la estación GPS)</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  </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sidRPr="005934C3">
              <w:rPr>
                <w:rFonts w:asciiTheme="minorHAnsi" w:eastAsia="Times New Roman" w:hAnsiTheme="minorHAnsi" w:cs="Times New Roman"/>
                <w:lang w:eastAsia="es-MX"/>
              </w:rPr>
              <w:t>Sociedad, Estudiantes y Maestros, Investigadores y Analistas, Medios , Gobierno, Inversionistas</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Director de </w:t>
            </w:r>
            <w:r w:rsidRPr="00C467F9">
              <w:rPr>
                <w:rFonts w:asciiTheme="minorHAnsi" w:eastAsia="Times New Roman" w:hAnsiTheme="minorHAnsi" w:cs="Times New Roman"/>
                <w:lang w:eastAsia="es-MX"/>
              </w:rPr>
              <w:t>Unidad de Tecnologías de Información</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3777-1770</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No. 71, Ciudad Granja, Zapopan, Jal.</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Lun – Vie 9:00 a 15:00 </w:t>
            </w:r>
            <w:proofErr w:type="spellStart"/>
            <w:r>
              <w:rPr>
                <w:rFonts w:asciiTheme="minorHAnsi" w:eastAsia="Times New Roman" w:hAnsiTheme="minorHAnsi" w:cs="Times New Roman"/>
                <w:lang w:eastAsia="es-MX"/>
              </w:rPr>
              <w:t>hrs</w:t>
            </w:r>
            <w:proofErr w:type="spellEnd"/>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Costo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sidRPr="00EB026E">
              <w:rPr>
                <w:rFonts w:asciiTheme="minorHAnsi" w:eastAsia="Times New Roman" w:hAnsiTheme="minorHAnsi" w:cs="Times New Roman"/>
                <w:lang w:eastAsia="es-MX"/>
              </w:rPr>
              <w:t>Sin costo para el usuario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de acuerdo a lo requerido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color w:val="000000"/>
                <w:sz w:val="22"/>
              </w:rPr>
              <w:t>Dirección de Unidad de Tecnologías de Información</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544E01" w:rsidRPr="00DE4BC8" w:rsidRDefault="003C5A40" w:rsidP="00184976">
            <w:pPr>
              <w:spacing w:before="60" w:after="60"/>
              <w:jc w:val="left"/>
              <w:rPr>
                <w:rFonts w:asciiTheme="minorHAnsi" w:eastAsia="Times New Roman" w:hAnsiTheme="minorHAnsi" w:cs="Times New Roman"/>
                <w:lang w:eastAsia="es-MX"/>
              </w:rPr>
            </w:pPr>
            <w:hyperlink r:id="rId95" w:history="1">
              <w:r w:rsidR="00544E01" w:rsidRPr="002909C0">
                <w:rPr>
                  <w:rStyle w:val="Hipervnculo"/>
                  <w:rFonts w:asciiTheme="minorHAnsi" w:eastAsia="Times New Roman" w:hAnsiTheme="minorHAnsi" w:cs="Times New Roman"/>
                  <w:lang w:eastAsia="es-MX"/>
                </w:rPr>
                <w:t>contacto.iieg@jalisco.gob.mx</w:t>
              </w:r>
            </w:hyperlink>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b/>
                <w:lang w:eastAsia="es-MX"/>
              </w:rPr>
              <w:t>www.iieg.gob.mx/antenas</w:t>
            </w:r>
          </w:p>
        </w:tc>
      </w:tr>
    </w:tbl>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Pr="009A2F2A" w:rsidRDefault="00544E01" w:rsidP="00544E01">
      <w:pPr>
        <w:spacing w:before="60" w:after="60"/>
        <w:jc w:val="left"/>
        <w:rPr>
          <w:rFonts w:asciiTheme="minorHAnsi" w:hAnsiTheme="minorHAnsi"/>
          <w:b/>
          <w:color w:val="000000"/>
        </w:rPr>
      </w:pPr>
      <w:r w:rsidRPr="009A2F2A">
        <w:rPr>
          <w:b/>
        </w:rPr>
        <w:t>Ficha del servicio de</w:t>
      </w:r>
      <w:r>
        <w:rPr>
          <w:b/>
        </w:rPr>
        <w:t xml:space="preserve"> </w:t>
      </w:r>
      <w:r w:rsidRPr="00436DFB">
        <w:rPr>
          <w:b/>
        </w:rPr>
        <w:t>Desarrollo y/o Actualización de Sistema a Medida</w:t>
      </w:r>
      <w:r w:rsidRPr="009A2F2A">
        <w:rPr>
          <w:b/>
        </w:rPr>
        <w:t xml:space="preserve"> </w:t>
      </w:r>
      <w:r>
        <w:rPr>
          <w:b/>
        </w:rPr>
        <w:t>(</w:t>
      </w:r>
      <w:r w:rsidRPr="009A2F2A">
        <w:rPr>
          <w:b/>
        </w:rPr>
        <w:t>Plataformas  y Aplicaciones web</w:t>
      </w:r>
      <w:r>
        <w:rPr>
          <w:b/>
        </w:rPr>
        <w:t>)</w:t>
      </w:r>
    </w:p>
    <w:p w:rsidR="00544E01" w:rsidRPr="00A36F10" w:rsidRDefault="00544E01" w:rsidP="00544E01"/>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544E01" w:rsidRPr="00EB026E" w:rsidRDefault="00544E01" w:rsidP="00184976">
            <w:pPr>
              <w:spacing w:before="60" w:after="60"/>
              <w:jc w:val="left"/>
              <w:rPr>
                <w:rFonts w:asciiTheme="minorHAnsi" w:eastAsia="Times New Roman" w:hAnsiTheme="minorHAnsi" w:cs="Times New Roman"/>
                <w:highlight w:val="yellow"/>
                <w:lang w:eastAsia="es-MX"/>
              </w:rPr>
            </w:pPr>
            <w:r>
              <w:rPr>
                <w:rFonts w:asciiTheme="minorHAnsi" w:eastAsia="Times New Roman" w:hAnsiTheme="minorHAnsi" w:cs="Times New Roman"/>
                <w:lang w:eastAsia="es-MX"/>
              </w:rPr>
              <w:t xml:space="preserve">Desarrollo de aplicaciones web de acuerdo a análisis y requerimientos </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sidRPr="005934C3">
              <w:rPr>
                <w:rFonts w:asciiTheme="minorHAnsi" w:eastAsia="Times New Roman" w:hAnsiTheme="minorHAnsi" w:cs="Times New Roman"/>
                <w:lang w:eastAsia="es-MX"/>
              </w:rPr>
              <w:t>Sociedad, Estudiantes y Maestros, Investigadores y Analistas, Medios , Gobierno, Inversionistas</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Director de </w:t>
            </w:r>
            <w:r w:rsidRPr="00C467F9">
              <w:rPr>
                <w:rFonts w:asciiTheme="minorHAnsi" w:eastAsia="Times New Roman" w:hAnsiTheme="minorHAnsi" w:cs="Times New Roman"/>
                <w:lang w:eastAsia="es-MX"/>
              </w:rPr>
              <w:t>Unidad de Tecnologías de Información</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3777-1770</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No. 71, Ciudad Granja, Zapopan, Jal.</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Lun – Vie 9:00 a 15:00 </w:t>
            </w:r>
            <w:proofErr w:type="spellStart"/>
            <w:r>
              <w:rPr>
                <w:rFonts w:asciiTheme="minorHAnsi" w:eastAsia="Times New Roman" w:hAnsiTheme="minorHAnsi" w:cs="Times New Roman"/>
                <w:lang w:eastAsia="es-MX"/>
              </w:rPr>
              <w:t>hrs</w:t>
            </w:r>
            <w:proofErr w:type="spellEnd"/>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Variable de acuerdo a los requerimientos </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de acuerdo a lo requerido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Dirección General responsable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color w:val="000000"/>
                <w:sz w:val="22"/>
              </w:rPr>
              <w:t>Dirección de Unidad de Tecnologías de Información</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544E01" w:rsidRPr="00DE4BC8" w:rsidRDefault="003C5A40" w:rsidP="00184976">
            <w:pPr>
              <w:spacing w:before="60" w:after="60"/>
              <w:jc w:val="left"/>
              <w:rPr>
                <w:rFonts w:asciiTheme="minorHAnsi" w:eastAsia="Times New Roman" w:hAnsiTheme="minorHAnsi" w:cs="Times New Roman"/>
                <w:lang w:eastAsia="es-MX"/>
              </w:rPr>
            </w:pPr>
            <w:hyperlink r:id="rId96" w:history="1">
              <w:r w:rsidR="00544E01" w:rsidRPr="002909C0">
                <w:rPr>
                  <w:rStyle w:val="Hipervnculo"/>
                  <w:rFonts w:asciiTheme="minorHAnsi" w:eastAsia="Times New Roman" w:hAnsiTheme="minorHAnsi" w:cs="Times New Roman"/>
                  <w:lang w:eastAsia="es-MX"/>
                </w:rPr>
                <w:t>contacto.iieg@jalisco.gob.mx</w:t>
              </w:r>
            </w:hyperlink>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bl>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Default="00544E01" w:rsidP="00544E01">
      <w:pPr>
        <w:spacing w:before="60" w:after="60"/>
        <w:jc w:val="left"/>
        <w:rPr>
          <w:b/>
        </w:rPr>
      </w:pPr>
    </w:p>
    <w:p w:rsidR="00544E01" w:rsidRPr="009A2F2A" w:rsidRDefault="00544E01" w:rsidP="00544E01">
      <w:pPr>
        <w:spacing w:before="60" w:after="60"/>
        <w:jc w:val="left"/>
        <w:rPr>
          <w:rFonts w:asciiTheme="minorHAnsi" w:hAnsiTheme="minorHAnsi"/>
          <w:b/>
          <w:color w:val="000000"/>
        </w:rPr>
      </w:pPr>
      <w:r w:rsidRPr="009A2F2A">
        <w:rPr>
          <w:b/>
        </w:rPr>
        <w:t>Ficha del servicio de</w:t>
      </w:r>
      <w:r>
        <w:rPr>
          <w:b/>
        </w:rPr>
        <w:t xml:space="preserve"> </w:t>
      </w:r>
      <w:r w:rsidRPr="00436DFB">
        <w:rPr>
          <w:b/>
        </w:rPr>
        <w:t>Desarrollo y/o Actualización de Sistema a Medida</w:t>
      </w:r>
      <w:r w:rsidRPr="009A2F2A">
        <w:rPr>
          <w:b/>
        </w:rPr>
        <w:t xml:space="preserve"> </w:t>
      </w:r>
      <w:r>
        <w:rPr>
          <w:b/>
        </w:rPr>
        <w:t>(</w:t>
      </w:r>
      <w:r w:rsidRPr="009A2F2A">
        <w:rPr>
          <w:b/>
        </w:rPr>
        <w:t>Centro de Información para la promoción de inversiones</w:t>
      </w:r>
      <w:r>
        <w:rPr>
          <w:b/>
        </w:rPr>
        <w:t>)</w:t>
      </w:r>
    </w:p>
    <w:p w:rsidR="00544E01" w:rsidRPr="00A36F10" w:rsidRDefault="00544E01" w:rsidP="00544E01"/>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544E01" w:rsidRPr="00EB026E" w:rsidRDefault="00544E01" w:rsidP="00184976">
            <w:pPr>
              <w:spacing w:before="60" w:after="60"/>
              <w:jc w:val="left"/>
              <w:rPr>
                <w:rFonts w:asciiTheme="minorHAnsi" w:eastAsia="Times New Roman" w:hAnsiTheme="minorHAnsi" w:cs="Times New Roman"/>
                <w:highlight w:val="yellow"/>
                <w:lang w:eastAsia="es-MX"/>
              </w:rPr>
            </w:pPr>
            <w:r>
              <w:rPr>
                <w:rFonts w:asciiTheme="minorHAnsi" w:eastAsia="Times New Roman" w:hAnsiTheme="minorHAnsi" w:cs="Times New Roman"/>
                <w:lang w:eastAsia="es-MX"/>
              </w:rPr>
              <w:t xml:space="preserve">Sistemas que </w:t>
            </w:r>
            <w:r w:rsidRPr="00CD6B13">
              <w:rPr>
                <w:rFonts w:asciiTheme="minorHAnsi" w:eastAsia="Times New Roman" w:hAnsiTheme="minorHAnsi" w:cs="Times New Roman"/>
                <w:lang w:eastAsia="es-MX"/>
              </w:rPr>
              <w:t>concentra la información que facilita las decisiones de negocios dentro de nuestro estado</w:t>
            </w:r>
            <w:r>
              <w:rPr>
                <w:rFonts w:ascii="Arial" w:hAnsi="Arial" w:cs="Arial"/>
                <w:color w:val="666666"/>
                <w:sz w:val="20"/>
                <w:szCs w:val="20"/>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sidRPr="00CD6B13">
              <w:rPr>
                <w:rFonts w:asciiTheme="minorHAnsi" w:eastAsia="Times New Roman" w:hAnsiTheme="minorHAnsi" w:cs="Times New Roman"/>
                <w:lang w:eastAsia="es-MX"/>
              </w:rPr>
              <w:t>Sociedad, Estudiantes y Maestros, Investigadores y Analistas, Medios , Gobierno, Inversionistas</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Director de </w:t>
            </w:r>
            <w:r w:rsidRPr="00C467F9">
              <w:rPr>
                <w:rFonts w:asciiTheme="minorHAnsi" w:eastAsia="Times New Roman" w:hAnsiTheme="minorHAnsi" w:cs="Times New Roman"/>
                <w:lang w:eastAsia="es-MX"/>
              </w:rPr>
              <w:t>Unidad de Tecnologías de Información</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3777-1770</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No. 71, Ciudad Granja, Zapopan, Jal.</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Lun – Vie 9:00 a 15:00 </w:t>
            </w:r>
            <w:proofErr w:type="spellStart"/>
            <w:r>
              <w:rPr>
                <w:rFonts w:asciiTheme="minorHAnsi" w:eastAsia="Times New Roman" w:hAnsiTheme="minorHAnsi" w:cs="Times New Roman"/>
                <w:lang w:eastAsia="es-MX"/>
              </w:rPr>
              <w:t>hrs</w:t>
            </w:r>
            <w:proofErr w:type="spellEnd"/>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Tiempo de respuesta</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color w:val="000000"/>
                <w:sz w:val="22"/>
              </w:rPr>
              <w:t>Dirección de Unidad de Tecnologías de Información</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544E01" w:rsidRPr="00DE4BC8" w:rsidRDefault="003C5A40" w:rsidP="00184976">
            <w:pPr>
              <w:spacing w:before="60" w:after="60"/>
              <w:jc w:val="left"/>
              <w:rPr>
                <w:rFonts w:asciiTheme="minorHAnsi" w:eastAsia="Times New Roman" w:hAnsiTheme="minorHAnsi" w:cs="Times New Roman"/>
                <w:lang w:eastAsia="es-MX"/>
              </w:rPr>
            </w:pPr>
            <w:hyperlink r:id="rId97" w:history="1">
              <w:r w:rsidR="00544E01" w:rsidRPr="002909C0">
                <w:rPr>
                  <w:rStyle w:val="Hipervnculo"/>
                  <w:rFonts w:asciiTheme="minorHAnsi" w:eastAsia="Times New Roman" w:hAnsiTheme="minorHAnsi" w:cs="Times New Roman"/>
                  <w:lang w:eastAsia="es-MX"/>
                </w:rPr>
                <w:t>contacto.iieg@jalisco.gob.mx</w:t>
              </w:r>
            </w:hyperlink>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sidRPr="00CD6B13">
              <w:rPr>
                <w:rFonts w:asciiTheme="minorHAnsi" w:eastAsia="Times New Roman" w:hAnsiTheme="minorHAnsi" w:cs="Times New Roman"/>
                <w:lang w:eastAsia="es-MX"/>
              </w:rPr>
              <w:t>http://iieg.gob.mx/centropromocionjalisco.php</w:t>
            </w:r>
          </w:p>
        </w:tc>
      </w:tr>
    </w:tbl>
    <w:p w:rsidR="00544E01" w:rsidRDefault="00544E01" w:rsidP="00544E01">
      <w:pPr>
        <w:pStyle w:val="Ttulo3"/>
      </w:pPr>
    </w:p>
    <w:p w:rsidR="00544E01" w:rsidRPr="009A2F2A" w:rsidRDefault="00544E01" w:rsidP="00544E01"/>
    <w:p w:rsidR="00544E01" w:rsidRDefault="00544E01" w:rsidP="00544E01">
      <w:pPr>
        <w:pStyle w:val="Ttulo3"/>
      </w:pPr>
    </w:p>
    <w:p w:rsidR="00544E01" w:rsidRDefault="00544E01" w:rsidP="00544E01">
      <w:pPr>
        <w:pStyle w:val="Ttulo3"/>
      </w:pPr>
    </w:p>
    <w:p w:rsidR="00544E01" w:rsidRDefault="00544E01" w:rsidP="00544E01"/>
    <w:p w:rsidR="00544E01" w:rsidRPr="009A2F2A" w:rsidRDefault="00544E01" w:rsidP="00544E01"/>
    <w:p w:rsidR="00544E01" w:rsidRDefault="00544E01" w:rsidP="00544E01">
      <w:pPr>
        <w:pStyle w:val="Ttulo3"/>
      </w:pPr>
    </w:p>
    <w:p w:rsidR="00544E01" w:rsidRPr="009A2F2A" w:rsidRDefault="00544E01" w:rsidP="00544E01"/>
    <w:p w:rsidR="00544E01" w:rsidRDefault="00544E01" w:rsidP="00544E01">
      <w:pPr>
        <w:pStyle w:val="Ttulo3"/>
      </w:pPr>
    </w:p>
    <w:p w:rsidR="00544E01" w:rsidRDefault="00544E01" w:rsidP="00544E01">
      <w:pPr>
        <w:pStyle w:val="Ttulo3"/>
      </w:pPr>
    </w:p>
    <w:p w:rsidR="00544E01" w:rsidRDefault="00544E01" w:rsidP="00544E01"/>
    <w:p w:rsidR="002F10EA" w:rsidRDefault="002F10EA" w:rsidP="00544E01"/>
    <w:p w:rsidR="002F10EA" w:rsidRPr="001F6B23" w:rsidRDefault="002F10EA" w:rsidP="00544E01"/>
    <w:p w:rsidR="00544E01" w:rsidRDefault="00544E01" w:rsidP="00544E01">
      <w:pPr>
        <w:pStyle w:val="Ttulo3"/>
      </w:pPr>
      <w:bookmarkStart w:id="384" w:name="_Toc455664442"/>
      <w:r>
        <w:t xml:space="preserve">Procedimiento de </w:t>
      </w:r>
      <w:r w:rsidRPr="009A11A5">
        <w:t>Soporte Especializado a Equipo y/o Sistemas de Información Estadística y Geográfica</w:t>
      </w:r>
      <w:bookmarkEnd w:id="384"/>
      <w:r w:rsidRPr="000E4F04">
        <w:t xml:space="preserve"> </w:t>
      </w:r>
    </w:p>
    <w:p w:rsidR="00544E01" w:rsidRPr="00FD0A91" w:rsidRDefault="00544E01" w:rsidP="00544E01"/>
    <w:tbl>
      <w:tblPr>
        <w:tblW w:w="1555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156"/>
      </w:tblGrid>
      <w:tr w:rsidR="00544E01" w:rsidRPr="000C4719" w:rsidTr="00184976">
        <w:trPr>
          <w:trHeight w:val="57"/>
        </w:trPr>
        <w:tc>
          <w:tcPr>
            <w:tcW w:w="15559" w:type="dxa"/>
            <w:gridSpan w:val="2"/>
            <w:shd w:val="clear" w:color="auto" w:fill="F2F2F2" w:themeFill="background1" w:themeFillShade="F2"/>
            <w:vAlign w:val="center"/>
          </w:tcPr>
          <w:p w:rsidR="00544E01" w:rsidRPr="000C4719" w:rsidRDefault="00544E01" w:rsidP="00184976">
            <w:pPr>
              <w:spacing w:before="60" w:after="60"/>
              <w:rPr>
                <w:rFonts w:asciiTheme="minorHAnsi" w:hAnsiTheme="minorHAnsi"/>
                <w:b/>
              </w:rPr>
            </w:pPr>
            <w:r w:rsidRPr="000C4719">
              <w:rPr>
                <w:b/>
                <w:sz w:val="22"/>
              </w:rPr>
              <w:t>Ficha del procedimiento</w:t>
            </w:r>
          </w:p>
        </w:tc>
      </w:tr>
      <w:tr w:rsidR="00544E01" w:rsidRPr="00370426" w:rsidTr="00184976">
        <w:trPr>
          <w:trHeight w:val="57"/>
        </w:trPr>
        <w:tc>
          <w:tcPr>
            <w:tcW w:w="3403" w:type="dxa"/>
            <w:shd w:val="clear" w:color="auto" w:fill="F2F2F2" w:themeFill="background1" w:themeFillShade="F2"/>
            <w:vAlign w:val="center"/>
            <w:hideMark/>
          </w:tcPr>
          <w:p w:rsidR="00544E01" w:rsidRPr="00370426" w:rsidRDefault="00544E01" w:rsidP="00184976">
            <w:pPr>
              <w:spacing w:before="60" w:after="60"/>
              <w:rPr>
                <w:rFonts w:asciiTheme="minorHAnsi" w:hAnsiTheme="minorHAnsi"/>
              </w:rPr>
            </w:pPr>
            <w:r w:rsidRPr="00370426">
              <w:rPr>
                <w:rFonts w:asciiTheme="minorHAnsi" w:hAnsiTheme="minorHAnsi"/>
                <w:sz w:val="22"/>
              </w:rPr>
              <w:t>Proceso</w:t>
            </w:r>
          </w:p>
        </w:tc>
        <w:tc>
          <w:tcPr>
            <w:tcW w:w="12156" w:type="dxa"/>
            <w:vAlign w:val="center"/>
          </w:tcPr>
          <w:p w:rsidR="00544E01" w:rsidRPr="00FF520A" w:rsidRDefault="00544E01" w:rsidP="00184976">
            <w:pPr>
              <w:spacing w:before="60" w:after="60"/>
              <w:jc w:val="left"/>
              <w:rPr>
                <w:rFonts w:asciiTheme="minorHAnsi" w:hAnsiTheme="minorHAnsi"/>
                <w:color w:val="000000"/>
              </w:rPr>
            </w:pPr>
            <w:r w:rsidRPr="009A11A5">
              <w:t>Soporte Especializado a Equipo y/o Sistemas de Información Estadística y Geográfica</w:t>
            </w:r>
          </w:p>
        </w:tc>
      </w:tr>
      <w:tr w:rsidR="00544E01" w:rsidRPr="00370426" w:rsidTr="00184976">
        <w:trPr>
          <w:trHeight w:val="57"/>
        </w:trPr>
        <w:tc>
          <w:tcPr>
            <w:tcW w:w="3403" w:type="dxa"/>
            <w:shd w:val="clear" w:color="auto" w:fill="F2F2F2" w:themeFill="background1" w:themeFillShade="F2"/>
            <w:vAlign w:val="center"/>
          </w:tcPr>
          <w:p w:rsidR="00544E01" w:rsidRPr="00370426" w:rsidRDefault="00544E01" w:rsidP="00184976">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156" w:type="dxa"/>
            <w:vAlign w:val="center"/>
          </w:tcPr>
          <w:p w:rsidR="00544E01" w:rsidRPr="00FF520A" w:rsidRDefault="00544E01" w:rsidP="00184976">
            <w:pPr>
              <w:spacing w:before="60" w:after="60"/>
              <w:jc w:val="left"/>
              <w:rPr>
                <w:rFonts w:asciiTheme="minorHAnsi" w:hAnsiTheme="minorHAnsi"/>
                <w:color w:val="000000"/>
              </w:rPr>
            </w:pPr>
          </w:p>
        </w:tc>
      </w:tr>
      <w:tr w:rsidR="00544E01" w:rsidRPr="00370426" w:rsidTr="00184976">
        <w:trPr>
          <w:trHeight w:val="57"/>
        </w:trPr>
        <w:tc>
          <w:tcPr>
            <w:tcW w:w="3403" w:type="dxa"/>
            <w:shd w:val="clear" w:color="auto" w:fill="F2F2F2" w:themeFill="background1" w:themeFillShade="F2"/>
            <w:vAlign w:val="center"/>
          </w:tcPr>
          <w:p w:rsidR="00544E01" w:rsidRPr="00370426" w:rsidRDefault="00544E01" w:rsidP="00184976">
            <w:pPr>
              <w:spacing w:before="60" w:after="60"/>
              <w:rPr>
                <w:rFonts w:asciiTheme="minorHAnsi" w:hAnsiTheme="minorHAnsi"/>
              </w:rPr>
            </w:pPr>
            <w:r w:rsidRPr="00370426">
              <w:rPr>
                <w:rFonts w:asciiTheme="minorHAnsi" w:hAnsiTheme="minorHAnsi"/>
                <w:sz w:val="22"/>
              </w:rPr>
              <w:t>Trámite o servicio asociado</w:t>
            </w:r>
          </w:p>
        </w:tc>
        <w:tc>
          <w:tcPr>
            <w:tcW w:w="12156" w:type="dxa"/>
            <w:vAlign w:val="center"/>
          </w:tcPr>
          <w:p w:rsidR="00544E01" w:rsidRPr="00FF520A" w:rsidRDefault="00544E01" w:rsidP="00184976">
            <w:pPr>
              <w:spacing w:before="60" w:after="60"/>
              <w:jc w:val="left"/>
              <w:rPr>
                <w:rFonts w:asciiTheme="minorHAnsi" w:hAnsiTheme="minorHAnsi"/>
                <w:color w:val="000000"/>
              </w:rPr>
            </w:pPr>
            <w:r w:rsidRPr="00A94A6C">
              <w:rPr>
                <w:rFonts w:asciiTheme="minorHAnsi" w:hAnsiTheme="minorHAnsi"/>
                <w:color w:val="000000"/>
              </w:rPr>
              <w:t>El Sistema Integral de Información Geográfica Municipal (SIIGEM)</w:t>
            </w:r>
          </w:p>
        </w:tc>
      </w:tr>
      <w:tr w:rsidR="00544E01" w:rsidRPr="00370426" w:rsidTr="00184976">
        <w:trPr>
          <w:trHeight w:val="57"/>
        </w:trPr>
        <w:tc>
          <w:tcPr>
            <w:tcW w:w="3403" w:type="dxa"/>
            <w:shd w:val="clear" w:color="auto" w:fill="F2F2F2" w:themeFill="background1" w:themeFillShade="F2"/>
            <w:vAlign w:val="center"/>
            <w:hideMark/>
          </w:tcPr>
          <w:p w:rsidR="00544E01" w:rsidRPr="00370426" w:rsidRDefault="00544E01" w:rsidP="00184976">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156" w:type="dxa"/>
            <w:vAlign w:val="center"/>
          </w:tcPr>
          <w:p w:rsidR="00544E01" w:rsidRPr="00FF520A" w:rsidRDefault="00544E01" w:rsidP="00184976">
            <w:pPr>
              <w:spacing w:before="60" w:after="60"/>
              <w:jc w:val="left"/>
              <w:rPr>
                <w:rFonts w:asciiTheme="minorHAnsi" w:hAnsiTheme="minorHAnsi"/>
                <w:color w:val="000000"/>
              </w:rPr>
            </w:pPr>
            <w:r w:rsidRPr="00A94A6C">
              <w:rPr>
                <w:rFonts w:asciiTheme="minorHAnsi" w:hAnsiTheme="minorHAnsi"/>
                <w:color w:val="000000"/>
              </w:rPr>
              <w:t>Se debe ingresar al Sistema de solicitudes establecido por el Instituto</w:t>
            </w:r>
            <w:r>
              <w:rPr>
                <w:rFonts w:asciiTheme="minorHAnsi" w:hAnsiTheme="minorHAnsi"/>
                <w:color w:val="000000"/>
              </w:rPr>
              <w:t>,</w:t>
            </w:r>
            <w:r>
              <w:t xml:space="preserve"> </w:t>
            </w:r>
            <w:r w:rsidRPr="00A94A6C">
              <w:rPr>
                <w:rFonts w:asciiTheme="minorHAnsi" w:hAnsiTheme="minorHAnsi"/>
                <w:color w:val="000000"/>
              </w:rPr>
              <w:t>Oficio con Generales/ Cotización</w:t>
            </w:r>
            <w:r>
              <w:rPr>
                <w:rFonts w:asciiTheme="minorHAnsi" w:hAnsiTheme="minorHAnsi"/>
                <w:color w:val="000000"/>
              </w:rPr>
              <w:t xml:space="preserve"> si es el caso, Ficha de Pago si es el caso </w:t>
            </w:r>
          </w:p>
        </w:tc>
      </w:tr>
      <w:tr w:rsidR="00544E01" w:rsidRPr="00370426" w:rsidTr="00184976">
        <w:trPr>
          <w:trHeight w:val="57"/>
        </w:trPr>
        <w:tc>
          <w:tcPr>
            <w:tcW w:w="3403" w:type="dxa"/>
            <w:shd w:val="clear" w:color="auto" w:fill="F2F2F2" w:themeFill="background1" w:themeFillShade="F2"/>
            <w:vAlign w:val="center"/>
            <w:hideMark/>
          </w:tcPr>
          <w:p w:rsidR="00544E01" w:rsidRPr="00370426" w:rsidRDefault="00544E01" w:rsidP="00184976">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156" w:type="dxa"/>
            <w:vAlign w:val="center"/>
          </w:tcPr>
          <w:p w:rsidR="00544E01" w:rsidRPr="00FF520A" w:rsidRDefault="00544E01" w:rsidP="00184976">
            <w:pPr>
              <w:spacing w:before="60" w:after="60"/>
              <w:jc w:val="left"/>
              <w:rPr>
                <w:rFonts w:asciiTheme="minorHAnsi" w:hAnsiTheme="minorHAnsi"/>
                <w:color w:val="000000"/>
              </w:rPr>
            </w:pPr>
            <w:r>
              <w:rPr>
                <w:rFonts w:asciiTheme="minorHAnsi" w:hAnsiTheme="minorHAnsi"/>
                <w:color w:val="000000"/>
              </w:rPr>
              <w:t xml:space="preserve">Solicitud, Ficha de pago si es el caso </w:t>
            </w:r>
          </w:p>
        </w:tc>
      </w:tr>
      <w:tr w:rsidR="00544E01" w:rsidRPr="00370426" w:rsidTr="00184976">
        <w:trPr>
          <w:trHeight w:val="57"/>
        </w:trPr>
        <w:tc>
          <w:tcPr>
            <w:tcW w:w="3403" w:type="dxa"/>
            <w:shd w:val="clear" w:color="auto" w:fill="F2F2F2" w:themeFill="background1" w:themeFillShade="F2"/>
            <w:vAlign w:val="center"/>
          </w:tcPr>
          <w:p w:rsidR="00544E01" w:rsidRPr="00370426" w:rsidRDefault="00544E01" w:rsidP="00184976">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156" w:type="dxa"/>
            <w:vAlign w:val="center"/>
          </w:tcPr>
          <w:p w:rsidR="00544E01" w:rsidRPr="00FF520A" w:rsidRDefault="00544E01" w:rsidP="00184976">
            <w:pPr>
              <w:spacing w:before="60" w:after="60"/>
              <w:jc w:val="left"/>
              <w:rPr>
                <w:rFonts w:asciiTheme="minorHAnsi" w:hAnsiTheme="minorHAnsi"/>
                <w:color w:val="000000"/>
              </w:rPr>
            </w:pPr>
            <w:r>
              <w:rPr>
                <w:rFonts w:asciiTheme="minorHAnsi" w:hAnsiTheme="minorHAnsi"/>
                <w:color w:val="000000"/>
              </w:rPr>
              <w:t>Informe de Resultados</w:t>
            </w:r>
          </w:p>
        </w:tc>
      </w:tr>
      <w:tr w:rsidR="00544E01" w:rsidRPr="00370426" w:rsidTr="00184976">
        <w:trPr>
          <w:trHeight w:val="57"/>
        </w:trPr>
        <w:tc>
          <w:tcPr>
            <w:tcW w:w="3403" w:type="dxa"/>
            <w:shd w:val="clear" w:color="auto" w:fill="F2F2F2" w:themeFill="background1" w:themeFillShade="F2"/>
            <w:vAlign w:val="center"/>
          </w:tcPr>
          <w:p w:rsidR="00544E01" w:rsidRPr="00370426" w:rsidRDefault="00544E01" w:rsidP="00184976">
            <w:pPr>
              <w:spacing w:before="60" w:after="60"/>
              <w:rPr>
                <w:rFonts w:asciiTheme="minorHAnsi" w:hAnsiTheme="minorHAnsi"/>
              </w:rPr>
            </w:pPr>
            <w:r w:rsidRPr="00370426">
              <w:rPr>
                <w:rFonts w:asciiTheme="minorHAnsi" w:hAnsiTheme="minorHAnsi"/>
                <w:sz w:val="22"/>
              </w:rPr>
              <w:t>Indicador</w:t>
            </w:r>
          </w:p>
        </w:tc>
        <w:tc>
          <w:tcPr>
            <w:tcW w:w="12156" w:type="dxa"/>
            <w:vAlign w:val="center"/>
          </w:tcPr>
          <w:p w:rsidR="00544E01" w:rsidRPr="00FF520A" w:rsidRDefault="00544E01" w:rsidP="00184976">
            <w:pPr>
              <w:spacing w:before="60" w:after="60"/>
              <w:jc w:val="left"/>
              <w:rPr>
                <w:rFonts w:asciiTheme="minorHAnsi" w:hAnsiTheme="minorHAnsi"/>
                <w:color w:val="000000"/>
              </w:rPr>
            </w:pPr>
            <w:r>
              <w:rPr>
                <w:rFonts w:asciiTheme="minorHAnsi" w:hAnsiTheme="minorHAnsi"/>
                <w:color w:val="000000"/>
              </w:rPr>
              <w:t>-</w:t>
            </w:r>
          </w:p>
        </w:tc>
      </w:tr>
    </w:tbl>
    <w:p w:rsidR="00544E01" w:rsidRDefault="00544E01" w:rsidP="00544E01">
      <w:pPr>
        <w:pStyle w:val="Ttulo3"/>
      </w:pPr>
    </w:p>
    <w:p w:rsidR="00544E01" w:rsidRDefault="00544E01" w:rsidP="00544E01">
      <w:pPr>
        <w:pStyle w:val="Ttulo3"/>
      </w:pPr>
    </w:p>
    <w:p w:rsidR="00544E01" w:rsidRPr="00F86D97" w:rsidRDefault="00544E01" w:rsidP="00544E01"/>
    <w:p w:rsidR="00544E01" w:rsidRDefault="00544E01" w:rsidP="00544E01">
      <w:pPr>
        <w:pStyle w:val="Ttulo3"/>
      </w:pPr>
    </w:p>
    <w:p w:rsidR="00FC4FB0" w:rsidRDefault="00FC4FB0" w:rsidP="00FC4FB0"/>
    <w:p w:rsidR="00FC4FB0" w:rsidRDefault="00FC4FB0" w:rsidP="00FC4FB0"/>
    <w:p w:rsidR="00544E01" w:rsidRDefault="00544E01" w:rsidP="00544E01">
      <w:pPr>
        <w:pStyle w:val="Ttulo4"/>
      </w:pPr>
      <w:bookmarkStart w:id="385" w:name="_Toc455664443"/>
      <w:r>
        <w:lastRenderedPageBreak/>
        <w:t xml:space="preserve">Modelado del proceso de </w:t>
      </w:r>
      <w:r w:rsidRPr="009A11A5">
        <w:t>Soporte Especializado a Equipo y/o Sistemas de Información Estadística y Geográfica</w:t>
      </w:r>
      <w:bookmarkEnd w:id="385"/>
    </w:p>
    <w:p w:rsidR="00544E01" w:rsidRDefault="00544E01" w:rsidP="00544E01">
      <w:pPr>
        <w:pStyle w:val="Ttulo4"/>
      </w:pPr>
      <w:bookmarkStart w:id="386" w:name="_Toc455664444"/>
      <w:r>
        <w:rPr>
          <w:noProof/>
          <w:lang w:eastAsia="es-MX"/>
        </w:rPr>
        <w:drawing>
          <wp:anchor distT="0" distB="0" distL="114300" distR="114300" simplePos="0" relativeHeight="251667968" behindDoc="1" locked="0" layoutInCell="1" allowOverlap="1" wp14:anchorId="778B2E08" wp14:editId="3171ECEE">
            <wp:simplePos x="0" y="0"/>
            <wp:positionH relativeFrom="column">
              <wp:posOffset>2796540</wp:posOffset>
            </wp:positionH>
            <wp:positionV relativeFrom="paragraph">
              <wp:posOffset>337820</wp:posOffset>
            </wp:positionV>
            <wp:extent cx="4020820" cy="4086225"/>
            <wp:effectExtent l="0" t="0" r="0" b="9525"/>
            <wp:wrapThrough wrapText="bothSides">
              <wp:wrapPolygon edited="0">
                <wp:start x="0" y="0"/>
                <wp:lineTo x="0" y="21550"/>
                <wp:lineTo x="21491" y="21550"/>
                <wp:lineTo x="21491"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20820" cy="40862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86"/>
    </w:p>
    <w:p w:rsidR="00544E01" w:rsidRDefault="00544E01" w:rsidP="00544E01">
      <w:pPr>
        <w:pStyle w:val="Ttulo4"/>
      </w:pPr>
    </w:p>
    <w:p w:rsidR="00544E01" w:rsidRDefault="00544E01" w:rsidP="00544E01">
      <w:pPr>
        <w:pStyle w:val="Ttulo4"/>
      </w:pPr>
    </w:p>
    <w:p w:rsidR="00544E01" w:rsidRDefault="00544E01" w:rsidP="00544E01">
      <w:pPr>
        <w:pStyle w:val="Ttulo4"/>
      </w:pPr>
    </w:p>
    <w:p w:rsidR="00544E01" w:rsidRDefault="00544E01" w:rsidP="00544E01">
      <w:pPr>
        <w:pStyle w:val="Ttulo4"/>
      </w:pPr>
    </w:p>
    <w:p w:rsidR="00544E01" w:rsidRDefault="00544E01" w:rsidP="00544E01">
      <w:pPr>
        <w:pStyle w:val="Ttulo4"/>
      </w:pPr>
    </w:p>
    <w:p w:rsidR="00544E01" w:rsidRDefault="00544E01" w:rsidP="00544E01">
      <w:pPr>
        <w:pStyle w:val="Ttulo4"/>
      </w:pPr>
    </w:p>
    <w:p w:rsidR="00544E01" w:rsidRDefault="00544E01" w:rsidP="00544E01">
      <w:pPr>
        <w:pStyle w:val="Ttulo4"/>
      </w:pPr>
    </w:p>
    <w:p w:rsidR="00544E01" w:rsidRDefault="00544E01" w:rsidP="00544E01">
      <w:pPr>
        <w:pStyle w:val="Ttulo4"/>
      </w:pPr>
    </w:p>
    <w:p w:rsidR="00544E01" w:rsidRDefault="00544E01" w:rsidP="00544E01">
      <w:pPr>
        <w:pStyle w:val="Ttulo4"/>
      </w:pPr>
    </w:p>
    <w:p w:rsidR="00544E01" w:rsidRDefault="00544E01" w:rsidP="00544E01">
      <w:pPr>
        <w:pStyle w:val="Ttulo4"/>
      </w:pPr>
    </w:p>
    <w:p w:rsidR="00544E01" w:rsidRDefault="00544E01" w:rsidP="00544E01">
      <w:pPr>
        <w:pStyle w:val="Ttulo4"/>
      </w:pPr>
    </w:p>
    <w:p w:rsidR="00544E01" w:rsidRDefault="00544E01" w:rsidP="00544E01">
      <w:pPr>
        <w:pStyle w:val="Ttulo4"/>
      </w:pPr>
    </w:p>
    <w:p w:rsidR="00544E01" w:rsidRDefault="00544E01" w:rsidP="00544E01">
      <w:pPr>
        <w:pStyle w:val="Ttulo4"/>
      </w:pPr>
    </w:p>
    <w:p w:rsidR="00544E01" w:rsidRDefault="00544E01" w:rsidP="00544E01">
      <w:pPr>
        <w:pStyle w:val="Ttulo4"/>
      </w:pPr>
    </w:p>
    <w:p w:rsidR="00544E01" w:rsidRPr="00CD55F6" w:rsidRDefault="00544E01" w:rsidP="00544E01">
      <w:pPr>
        <w:pStyle w:val="Ttulo4"/>
      </w:pPr>
      <w:bookmarkStart w:id="387" w:name="_Toc455664445"/>
      <w:r w:rsidRPr="00CD55F6">
        <w:lastRenderedPageBreak/>
        <w:t xml:space="preserve">Narrativa del </w:t>
      </w:r>
      <w:r>
        <w:t>proceso</w:t>
      </w:r>
      <w:r w:rsidRPr="00CD55F6">
        <w:t xml:space="preserve"> de </w:t>
      </w:r>
      <w:r w:rsidRPr="00924DA4">
        <w:t>Soporte Especializado a Equipo y/o Sistemas de Información Estadística y Geográfica</w:t>
      </w:r>
      <w:bookmarkEnd w:id="387"/>
      <w:r w:rsidRPr="00924DA4">
        <w:t xml:space="preserve"> </w:t>
      </w:r>
    </w:p>
    <w:p w:rsidR="00544E01" w:rsidRPr="00A36F10" w:rsidRDefault="00544E01" w:rsidP="00544E01"/>
    <w:tbl>
      <w:tblPr>
        <w:tblW w:w="15451"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1984"/>
      </w:tblGrid>
      <w:tr w:rsidR="00544E01" w:rsidRPr="007F2DA2" w:rsidTr="00184976">
        <w:trPr>
          <w:trHeight w:val="20"/>
          <w:tblHeader/>
        </w:trPr>
        <w:tc>
          <w:tcPr>
            <w:tcW w:w="675" w:type="dxa"/>
            <w:shd w:val="clear" w:color="000000" w:fill="D9D9D9"/>
            <w:noWrap/>
            <w:vAlign w:val="center"/>
            <w:hideMark/>
          </w:tcPr>
          <w:p w:rsidR="00544E01" w:rsidRPr="007F2DA2" w:rsidRDefault="00544E01"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544E01" w:rsidRPr="007F2DA2" w:rsidRDefault="00544E01"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544E01" w:rsidRPr="007F2DA2" w:rsidRDefault="00544E01"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544E01" w:rsidRPr="007F2DA2" w:rsidRDefault="00544E01"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1984" w:type="dxa"/>
            <w:shd w:val="clear" w:color="000000" w:fill="D9D9D9"/>
            <w:vAlign w:val="center"/>
          </w:tcPr>
          <w:p w:rsidR="00544E01" w:rsidRPr="007F2DA2" w:rsidRDefault="00544E01"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544E01" w:rsidRPr="007F2DA2" w:rsidTr="00184976">
        <w:trPr>
          <w:trHeight w:val="20"/>
        </w:trPr>
        <w:tc>
          <w:tcPr>
            <w:tcW w:w="675" w:type="dxa"/>
            <w:shd w:val="clear" w:color="auto" w:fill="auto"/>
            <w:noWrap/>
            <w:vAlign w:val="center"/>
            <w:hideMark/>
          </w:tcPr>
          <w:p w:rsidR="00544E01" w:rsidRPr="007F2DA2" w:rsidRDefault="00544E01" w:rsidP="00184976">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544E01" w:rsidRDefault="00544E01" w:rsidP="00184976">
            <w:pPr>
              <w:jc w:val="center"/>
              <w:rPr>
                <w:color w:val="000000"/>
              </w:rPr>
            </w:pPr>
            <w:r>
              <w:rPr>
                <w:color w:val="000000"/>
                <w:sz w:val="22"/>
              </w:rPr>
              <w:t>Gestor</w:t>
            </w:r>
          </w:p>
        </w:tc>
        <w:tc>
          <w:tcPr>
            <w:tcW w:w="6946" w:type="dxa"/>
            <w:shd w:val="clear" w:color="auto" w:fill="auto"/>
            <w:noWrap/>
            <w:vAlign w:val="center"/>
          </w:tcPr>
          <w:p w:rsidR="00544E01" w:rsidRDefault="00544E01" w:rsidP="00184976">
            <w:pPr>
              <w:jc w:val="center"/>
              <w:rPr>
                <w:color w:val="000000"/>
              </w:rPr>
            </w:pPr>
            <w:r>
              <w:rPr>
                <w:b/>
                <w:bCs/>
                <w:color w:val="000000"/>
                <w:sz w:val="22"/>
              </w:rPr>
              <w:t>Registrar la Solicitud.</w:t>
            </w:r>
            <w:r>
              <w:rPr>
                <w:color w:val="000000"/>
                <w:sz w:val="22"/>
              </w:rPr>
              <w:br/>
              <w:t>Captura en sistema la solicitud</w:t>
            </w:r>
          </w:p>
        </w:tc>
        <w:tc>
          <w:tcPr>
            <w:tcW w:w="2835" w:type="dxa"/>
            <w:shd w:val="clear" w:color="auto" w:fill="auto"/>
            <w:noWrap/>
            <w:vAlign w:val="center"/>
          </w:tcPr>
          <w:p w:rsidR="00544E01" w:rsidRDefault="00544E01" w:rsidP="00184976">
            <w:pPr>
              <w:jc w:val="center"/>
              <w:rPr>
                <w:color w:val="000000"/>
              </w:rPr>
            </w:pPr>
            <w:r>
              <w:rPr>
                <w:color w:val="000000"/>
                <w:sz w:val="22"/>
              </w:rPr>
              <w:t>Registro de Solicitud en Sistema.</w:t>
            </w:r>
          </w:p>
        </w:tc>
        <w:tc>
          <w:tcPr>
            <w:tcW w:w="1984" w:type="dxa"/>
            <w:vAlign w:val="center"/>
          </w:tcPr>
          <w:p w:rsidR="00544E01" w:rsidRDefault="00544E01" w:rsidP="00184976">
            <w:pPr>
              <w:jc w:val="center"/>
              <w:rPr>
                <w:color w:val="000000"/>
              </w:rPr>
            </w:pPr>
            <w:r>
              <w:rPr>
                <w:color w:val="000000"/>
                <w:sz w:val="22"/>
              </w:rPr>
              <w:t>Unidad de Asuntos Jurídicos</w:t>
            </w:r>
          </w:p>
        </w:tc>
      </w:tr>
      <w:tr w:rsidR="00544E01" w:rsidRPr="007F2DA2" w:rsidTr="00184976">
        <w:trPr>
          <w:trHeight w:val="20"/>
        </w:trPr>
        <w:tc>
          <w:tcPr>
            <w:tcW w:w="675" w:type="dxa"/>
            <w:shd w:val="clear" w:color="auto" w:fill="auto"/>
            <w:noWrap/>
            <w:vAlign w:val="center"/>
            <w:hideMark/>
          </w:tcPr>
          <w:p w:rsidR="00544E01" w:rsidRPr="007F2DA2" w:rsidRDefault="00544E01" w:rsidP="00184976">
            <w:pPr>
              <w:spacing w:before="60" w:after="60"/>
              <w:jc w:val="center"/>
              <w:rPr>
                <w:rFonts w:asciiTheme="minorHAnsi" w:hAnsiTheme="minorHAnsi"/>
              </w:rPr>
            </w:pPr>
            <w:r w:rsidRPr="007F2DA2">
              <w:rPr>
                <w:rFonts w:asciiTheme="minorHAnsi" w:hAnsiTheme="minorHAnsi"/>
                <w:sz w:val="22"/>
              </w:rPr>
              <w:t>2</w:t>
            </w:r>
          </w:p>
        </w:tc>
        <w:tc>
          <w:tcPr>
            <w:tcW w:w="3011" w:type="dxa"/>
            <w:vAlign w:val="center"/>
          </w:tcPr>
          <w:p w:rsidR="00544E01" w:rsidRDefault="00544E01" w:rsidP="00184976">
            <w:pPr>
              <w:jc w:val="center"/>
              <w:rPr>
                <w:color w:val="000000"/>
              </w:rPr>
            </w:pPr>
            <w:r>
              <w:rPr>
                <w:color w:val="000000"/>
                <w:sz w:val="22"/>
              </w:rPr>
              <w:t>Director de Tecnologías de Información</w:t>
            </w:r>
          </w:p>
        </w:tc>
        <w:tc>
          <w:tcPr>
            <w:tcW w:w="6946" w:type="dxa"/>
            <w:shd w:val="clear" w:color="auto" w:fill="auto"/>
            <w:noWrap/>
            <w:vAlign w:val="center"/>
          </w:tcPr>
          <w:p w:rsidR="00544E01" w:rsidRDefault="00544E01" w:rsidP="00184976">
            <w:pPr>
              <w:jc w:val="center"/>
              <w:rPr>
                <w:b/>
                <w:bCs/>
                <w:color w:val="000000"/>
              </w:rPr>
            </w:pPr>
            <w:r>
              <w:rPr>
                <w:b/>
                <w:bCs/>
                <w:color w:val="000000"/>
                <w:sz w:val="22"/>
              </w:rPr>
              <w:t>Crear plan de trabajo.</w:t>
            </w:r>
            <w:r>
              <w:rPr>
                <w:b/>
                <w:bCs/>
                <w:color w:val="000000"/>
                <w:sz w:val="22"/>
              </w:rPr>
              <w:br/>
            </w:r>
            <w:r>
              <w:rPr>
                <w:color w:val="000000"/>
                <w:sz w:val="22"/>
              </w:rPr>
              <w:t>Registrar la Solicitud.</w:t>
            </w:r>
            <w:r>
              <w:rPr>
                <w:color w:val="000000"/>
                <w:sz w:val="22"/>
              </w:rPr>
              <w:br/>
              <w:t>Analiza la solicitud.</w:t>
            </w:r>
            <w:r>
              <w:rPr>
                <w:color w:val="000000"/>
                <w:sz w:val="22"/>
              </w:rPr>
              <w:br/>
              <w:t>Hace un plan de trabajo y delega a su equipo.</w:t>
            </w:r>
          </w:p>
        </w:tc>
        <w:tc>
          <w:tcPr>
            <w:tcW w:w="2835" w:type="dxa"/>
            <w:shd w:val="clear" w:color="auto" w:fill="auto"/>
            <w:noWrap/>
            <w:vAlign w:val="center"/>
          </w:tcPr>
          <w:p w:rsidR="00544E01" w:rsidRDefault="00544E01" w:rsidP="00184976">
            <w:pPr>
              <w:jc w:val="center"/>
              <w:rPr>
                <w:color w:val="000000"/>
              </w:rPr>
            </w:pPr>
            <w:r>
              <w:rPr>
                <w:color w:val="000000"/>
                <w:sz w:val="22"/>
              </w:rPr>
              <w:t xml:space="preserve"> Plan de Trabajo calendarizado</w:t>
            </w:r>
          </w:p>
        </w:tc>
        <w:tc>
          <w:tcPr>
            <w:tcW w:w="1984" w:type="dxa"/>
            <w:vAlign w:val="center"/>
          </w:tcPr>
          <w:p w:rsidR="00544E01" w:rsidRDefault="00544E01" w:rsidP="00184976">
            <w:pPr>
              <w:jc w:val="center"/>
              <w:rPr>
                <w:color w:val="000000"/>
              </w:rPr>
            </w:pPr>
            <w:r>
              <w:rPr>
                <w:color w:val="000000"/>
                <w:sz w:val="22"/>
              </w:rPr>
              <w:t>Unidad de Tecnologías de Información</w:t>
            </w:r>
          </w:p>
        </w:tc>
      </w:tr>
      <w:tr w:rsidR="00544E01" w:rsidRPr="007F2DA2" w:rsidTr="00184976">
        <w:trPr>
          <w:trHeight w:val="20"/>
        </w:trPr>
        <w:tc>
          <w:tcPr>
            <w:tcW w:w="675" w:type="dxa"/>
            <w:shd w:val="clear" w:color="auto" w:fill="auto"/>
            <w:noWrap/>
            <w:vAlign w:val="center"/>
            <w:hideMark/>
          </w:tcPr>
          <w:p w:rsidR="00544E01" w:rsidRPr="007F2DA2" w:rsidRDefault="00544E01" w:rsidP="00184976">
            <w:pPr>
              <w:spacing w:before="60" w:after="60"/>
              <w:jc w:val="center"/>
              <w:rPr>
                <w:rFonts w:asciiTheme="minorHAnsi" w:hAnsiTheme="minorHAnsi"/>
              </w:rPr>
            </w:pPr>
            <w:r w:rsidRPr="007F2DA2">
              <w:rPr>
                <w:rFonts w:asciiTheme="minorHAnsi" w:hAnsiTheme="minorHAnsi"/>
                <w:sz w:val="22"/>
              </w:rPr>
              <w:t>3</w:t>
            </w:r>
          </w:p>
        </w:tc>
        <w:tc>
          <w:tcPr>
            <w:tcW w:w="3011" w:type="dxa"/>
            <w:vAlign w:val="center"/>
          </w:tcPr>
          <w:p w:rsidR="00544E01" w:rsidRDefault="00544E01" w:rsidP="00184976">
            <w:pPr>
              <w:jc w:val="center"/>
              <w:rPr>
                <w:color w:val="000000"/>
              </w:rPr>
            </w:pPr>
            <w:r>
              <w:rPr>
                <w:color w:val="000000"/>
                <w:sz w:val="22"/>
              </w:rPr>
              <w:t>Coordinador de Planeación y Proyectos Estratégicos / Coordinador  de desarrollo de software</w:t>
            </w:r>
          </w:p>
        </w:tc>
        <w:tc>
          <w:tcPr>
            <w:tcW w:w="6946" w:type="dxa"/>
            <w:shd w:val="clear" w:color="auto" w:fill="auto"/>
            <w:noWrap/>
            <w:vAlign w:val="center"/>
          </w:tcPr>
          <w:p w:rsidR="00544E01" w:rsidRDefault="00544E01" w:rsidP="00184976">
            <w:pPr>
              <w:jc w:val="center"/>
              <w:rPr>
                <w:color w:val="000000"/>
              </w:rPr>
            </w:pPr>
            <w:r>
              <w:rPr>
                <w:b/>
                <w:bCs/>
                <w:color w:val="000000"/>
                <w:sz w:val="22"/>
              </w:rPr>
              <w:t>Coordinar Plan de Trabajo.</w:t>
            </w:r>
            <w:r>
              <w:rPr>
                <w:b/>
                <w:bCs/>
                <w:color w:val="000000"/>
                <w:sz w:val="22"/>
              </w:rPr>
              <w:br/>
            </w:r>
            <w:r>
              <w:rPr>
                <w:color w:val="000000"/>
                <w:sz w:val="22"/>
              </w:rPr>
              <w:t>Agenda reuniones de trabajo.</w:t>
            </w:r>
            <w:r>
              <w:rPr>
                <w:color w:val="000000"/>
                <w:sz w:val="22"/>
              </w:rPr>
              <w:br/>
              <w:t>Levantamiento  de requerimientos.</w:t>
            </w:r>
            <w:r>
              <w:rPr>
                <w:color w:val="000000"/>
                <w:sz w:val="22"/>
              </w:rPr>
              <w:br/>
              <w:t>Planeación de la ejecución de la actividad.</w:t>
            </w:r>
            <w:r>
              <w:rPr>
                <w:color w:val="000000"/>
                <w:sz w:val="22"/>
              </w:rPr>
              <w:br/>
              <w:t xml:space="preserve">Envía conceptos y estimado en </w:t>
            </w:r>
            <w:proofErr w:type="spellStart"/>
            <w:r>
              <w:rPr>
                <w:color w:val="000000"/>
                <w:sz w:val="22"/>
              </w:rPr>
              <w:t>hrs</w:t>
            </w:r>
            <w:proofErr w:type="spellEnd"/>
            <w:r>
              <w:rPr>
                <w:color w:val="000000"/>
                <w:sz w:val="22"/>
              </w:rPr>
              <w:t xml:space="preserve">. de trabajo para elaboración </w:t>
            </w:r>
            <w:r>
              <w:rPr>
                <w:color w:val="000000"/>
                <w:sz w:val="22"/>
              </w:rPr>
              <w:br/>
              <w:t>de cotización si es requerida.</w:t>
            </w:r>
          </w:p>
        </w:tc>
        <w:tc>
          <w:tcPr>
            <w:tcW w:w="2835" w:type="dxa"/>
            <w:shd w:val="clear" w:color="auto" w:fill="auto"/>
            <w:noWrap/>
            <w:vAlign w:val="center"/>
          </w:tcPr>
          <w:p w:rsidR="00544E01" w:rsidRDefault="00544E01" w:rsidP="00184976">
            <w:pPr>
              <w:jc w:val="center"/>
              <w:rPr>
                <w:color w:val="000000"/>
              </w:rPr>
            </w:pPr>
            <w:r>
              <w:rPr>
                <w:color w:val="000000"/>
                <w:sz w:val="22"/>
              </w:rPr>
              <w:t xml:space="preserve">Plan de Trabajo / Estimado de </w:t>
            </w:r>
            <w:proofErr w:type="spellStart"/>
            <w:r>
              <w:rPr>
                <w:color w:val="000000"/>
                <w:sz w:val="22"/>
              </w:rPr>
              <w:t>hrs</w:t>
            </w:r>
            <w:proofErr w:type="spellEnd"/>
            <w:r>
              <w:rPr>
                <w:color w:val="000000"/>
                <w:sz w:val="22"/>
              </w:rPr>
              <w:t xml:space="preserve"> en cotización</w:t>
            </w:r>
          </w:p>
        </w:tc>
        <w:tc>
          <w:tcPr>
            <w:tcW w:w="1984" w:type="dxa"/>
            <w:vAlign w:val="center"/>
          </w:tcPr>
          <w:p w:rsidR="00544E01" w:rsidRDefault="00544E01" w:rsidP="00184976">
            <w:pPr>
              <w:jc w:val="center"/>
              <w:rPr>
                <w:color w:val="000000"/>
              </w:rPr>
            </w:pPr>
            <w:r>
              <w:rPr>
                <w:color w:val="000000"/>
                <w:sz w:val="22"/>
              </w:rPr>
              <w:t>Unidad de Tecnologías de Información</w:t>
            </w:r>
          </w:p>
        </w:tc>
      </w:tr>
      <w:tr w:rsidR="00544E01" w:rsidRPr="007F2DA2" w:rsidTr="00184976">
        <w:trPr>
          <w:trHeight w:val="20"/>
        </w:trPr>
        <w:tc>
          <w:tcPr>
            <w:tcW w:w="675" w:type="dxa"/>
            <w:shd w:val="clear" w:color="auto" w:fill="auto"/>
            <w:noWrap/>
            <w:vAlign w:val="center"/>
            <w:hideMark/>
          </w:tcPr>
          <w:p w:rsidR="00544E01" w:rsidRPr="007F2DA2" w:rsidRDefault="00544E01" w:rsidP="00184976">
            <w:pPr>
              <w:spacing w:before="60" w:after="60"/>
              <w:jc w:val="center"/>
              <w:rPr>
                <w:rFonts w:asciiTheme="minorHAnsi" w:hAnsiTheme="minorHAnsi"/>
              </w:rPr>
            </w:pPr>
            <w:r w:rsidRPr="007F2DA2">
              <w:rPr>
                <w:rFonts w:asciiTheme="minorHAnsi" w:hAnsiTheme="minorHAnsi"/>
                <w:sz w:val="22"/>
              </w:rPr>
              <w:t>4</w:t>
            </w:r>
          </w:p>
        </w:tc>
        <w:tc>
          <w:tcPr>
            <w:tcW w:w="3011" w:type="dxa"/>
            <w:vAlign w:val="center"/>
          </w:tcPr>
          <w:p w:rsidR="00544E01" w:rsidRDefault="00544E01" w:rsidP="00184976">
            <w:pPr>
              <w:jc w:val="center"/>
              <w:rPr>
                <w:color w:val="000000"/>
              </w:rPr>
            </w:pPr>
            <w:r>
              <w:rPr>
                <w:color w:val="000000"/>
                <w:sz w:val="22"/>
              </w:rPr>
              <w:t>Gestor</w:t>
            </w:r>
          </w:p>
        </w:tc>
        <w:tc>
          <w:tcPr>
            <w:tcW w:w="6946" w:type="dxa"/>
            <w:shd w:val="clear" w:color="auto" w:fill="auto"/>
            <w:noWrap/>
            <w:vAlign w:val="center"/>
          </w:tcPr>
          <w:p w:rsidR="00544E01" w:rsidRDefault="00544E01" w:rsidP="00184976">
            <w:pPr>
              <w:jc w:val="center"/>
              <w:rPr>
                <w:b/>
                <w:bCs/>
                <w:color w:val="000000"/>
              </w:rPr>
            </w:pPr>
            <w:r>
              <w:rPr>
                <w:b/>
                <w:bCs/>
                <w:color w:val="000000"/>
                <w:sz w:val="22"/>
              </w:rPr>
              <w:t>Elaborar oficio (cotización si se requiere).</w:t>
            </w:r>
            <w:r>
              <w:rPr>
                <w:b/>
                <w:bCs/>
                <w:color w:val="000000"/>
                <w:sz w:val="22"/>
              </w:rPr>
              <w:br/>
            </w:r>
            <w:r>
              <w:rPr>
                <w:color w:val="000000"/>
                <w:sz w:val="22"/>
              </w:rPr>
              <w:t xml:space="preserve">Estandariza conceptos conforme al catálogo. </w:t>
            </w:r>
            <w:r>
              <w:rPr>
                <w:color w:val="000000"/>
                <w:sz w:val="22"/>
              </w:rPr>
              <w:br/>
              <w:t xml:space="preserve">Realiza oficio con la cotización, recaba firmas y envía cotización </w:t>
            </w:r>
          </w:p>
        </w:tc>
        <w:tc>
          <w:tcPr>
            <w:tcW w:w="2835" w:type="dxa"/>
            <w:shd w:val="clear" w:color="auto" w:fill="auto"/>
            <w:noWrap/>
            <w:vAlign w:val="center"/>
          </w:tcPr>
          <w:p w:rsidR="00544E01" w:rsidRDefault="00544E01" w:rsidP="00184976">
            <w:pPr>
              <w:jc w:val="center"/>
              <w:rPr>
                <w:color w:val="000000"/>
              </w:rPr>
            </w:pPr>
            <w:r>
              <w:rPr>
                <w:color w:val="000000"/>
                <w:sz w:val="22"/>
              </w:rPr>
              <w:t xml:space="preserve">Oficio con Generales/ Cotización </w:t>
            </w:r>
          </w:p>
        </w:tc>
        <w:tc>
          <w:tcPr>
            <w:tcW w:w="1984" w:type="dxa"/>
            <w:vAlign w:val="center"/>
          </w:tcPr>
          <w:p w:rsidR="00544E01" w:rsidRDefault="00544E01" w:rsidP="00184976">
            <w:pPr>
              <w:jc w:val="center"/>
              <w:rPr>
                <w:color w:val="000000"/>
              </w:rPr>
            </w:pPr>
            <w:r>
              <w:rPr>
                <w:color w:val="000000"/>
                <w:sz w:val="22"/>
              </w:rPr>
              <w:t>Unidad de Asuntos Jurídicos</w:t>
            </w:r>
          </w:p>
        </w:tc>
      </w:tr>
      <w:tr w:rsidR="00544E01" w:rsidRPr="007F2DA2" w:rsidTr="00184976">
        <w:trPr>
          <w:trHeight w:val="20"/>
        </w:trPr>
        <w:tc>
          <w:tcPr>
            <w:tcW w:w="675" w:type="dxa"/>
            <w:shd w:val="clear" w:color="auto" w:fill="auto"/>
            <w:noWrap/>
            <w:vAlign w:val="center"/>
            <w:hideMark/>
          </w:tcPr>
          <w:p w:rsidR="00544E01" w:rsidRPr="007F2DA2" w:rsidRDefault="00544E01" w:rsidP="00184976">
            <w:pPr>
              <w:spacing w:before="60" w:after="60"/>
              <w:jc w:val="center"/>
              <w:rPr>
                <w:rFonts w:asciiTheme="minorHAnsi" w:hAnsiTheme="minorHAnsi"/>
              </w:rPr>
            </w:pPr>
            <w:r>
              <w:rPr>
                <w:rFonts w:asciiTheme="minorHAnsi" w:hAnsiTheme="minorHAnsi"/>
                <w:sz w:val="22"/>
              </w:rPr>
              <w:t>5</w:t>
            </w:r>
          </w:p>
        </w:tc>
        <w:tc>
          <w:tcPr>
            <w:tcW w:w="3011" w:type="dxa"/>
            <w:vAlign w:val="center"/>
          </w:tcPr>
          <w:p w:rsidR="00544E01" w:rsidRDefault="00544E01" w:rsidP="00184976">
            <w:pPr>
              <w:jc w:val="center"/>
              <w:rPr>
                <w:color w:val="000000"/>
              </w:rPr>
            </w:pPr>
            <w:r>
              <w:rPr>
                <w:color w:val="000000"/>
                <w:sz w:val="22"/>
              </w:rPr>
              <w:t>Gestor</w:t>
            </w:r>
          </w:p>
        </w:tc>
        <w:tc>
          <w:tcPr>
            <w:tcW w:w="6946" w:type="dxa"/>
            <w:shd w:val="clear" w:color="auto" w:fill="auto"/>
            <w:noWrap/>
            <w:vAlign w:val="center"/>
          </w:tcPr>
          <w:p w:rsidR="00544E01" w:rsidRDefault="00544E01" w:rsidP="00184976">
            <w:pPr>
              <w:jc w:val="center"/>
              <w:rPr>
                <w:b/>
                <w:bCs/>
                <w:color w:val="000000"/>
              </w:rPr>
            </w:pPr>
            <w:r>
              <w:rPr>
                <w:b/>
                <w:bCs/>
                <w:color w:val="000000"/>
                <w:sz w:val="22"/>
              </w:rPr>
              <w:t>Notificar contestación</w:t>
            </w:r>
            <w:r>
              <w:rPr>
                <w:b/>
                <w:bCs/>
                <w:color w:val="000000"/>
                <w:sz w:val="22"/>
              </w:rPr>
              <w:br/>
            </w:r>
            <w:r>
              <w:rPr>
                <w:color w:val="000000"/>
                <w:sz w:val="22"/>
              </w:rPr>
              <w:t xml:space="preserve">Recibe contestación </w:t>
            </w:r>
            <w:r>
              <w:rPr>
                <w:color w:val="000000"/>
                <w:sz w:val="22"/>
              </w:rPr>
              <w:br/>
              <w:t>Si fue con cotización: recibe y valida ficha de pago.</w:t>
            </w:r>
            <w:r>
              <w:rPr>
                <w:color w:val="000000"/>
                <w:sz w:val="22"/>
              </w:rPr>
              <w:br/>
              <w:t>Envía correo informando a UTI.</w:t>
            </w:r>
          </w:p>
        </w:tc>
        <w:tc>
          <w:tcPr>
            <w:tcW w:w="2835" w:type="dxa"/>
            <w:shd w:val="clear" w:color="auto" w:fill="auto"/>
            <w:noWrap/>
            <w:vAlign w:val="center"/>
          </w:tcPr>
          <w:p w:rsidR="00544E01" w:rsidRDefault="00544E01" w:rsidP="00184976">
            <w:pPr>
              <w:jc w:val="center"/>
              <w:rPr>
                <w:color w:val="000000"/>
              </w:rPr>
            </w:pPr>
            <w:r>
              <w:rPr>
                <w:color w:val="000000"/>
                <w:sz w:val="22"/>
              </w:rPr>
              <w:t xml:space="preserve">Ficha de Pago </w:t>
            </w:r>
          </w:p>
        </w:tc>
        <w:tc>
          <w:tcPr>
            <w:tcW w:w="1984" w:type="dxa"/>
            <w:vAlign w:val="center"/>
          </w:tcPr>
          <w:p w:rsidR="00544E01" w:rsidRDefault="00544E01" w:rsidP="00184976">
            <w:pPr>
              <w:jc w:val="center"/>
              <w:rPr>
                <w:color w:val="000000"/>
              </w:rPr>
            </w:pPr>
            <w:r>
              <w:rPr>
                <w:color w:val="000000"/>
                <w:sz w:val="22"/>
              </w:rPr>
              <w:t>Unidad de Asuntos Jurídicos</w:t>
            </w:r>
          </w:p>
        </w:tc>
      </w:tr>
      <w:tr w:rsidR="00544E01" w:rsidRPr="007F2DA2" w:rsidTr="00184976">
        <w:trPr>
          <w:trHeight w:val="20"/>
        </w:trPr>
        <w:tc>
          <w:tcPr>
            <w:tcW w:w="675" w:type="dxa"/>
            <w:shd w:val="clear" w:color="auto" w:fill="auto"/>
            <w:noWrap/>
            <w:vAlign w:val="center"/>
            <w:hideMark/>
          </w:tcPr>
          <w:p w:rsidR="00544E01" w:rsidRPr="007F2DA2" w:rsidRDefault="00544E01" w:rsidP="00184976">
            <w:pPr>
              <w:spacing w:before="60" w:after="60"/>
              <w:jc w:val="center"/>
              <w:rPr>
                <w:rFonts w:asciiTheme="minorHAnsi" w:hAnsiTheme="minorHAnsi"/>
              </w:rPr>
            </w:pPr>
            <w:r>
              <w:rPr>
                <w:rFonts w:asciiTheme="minorHAnsi" w:hAnsiTheme="minorHAnsi"/>
                <w:sz w:val="22"/>
              </w:rPr>
              <w:lastRenderedPageBreak/>
              <w:t>6</w:t>
            </w:r>
          </w:p>
        </w:tc>
        <w:tc>
          <w:tcPr>
            <w:tcW w:w="3011" w:type="dxa"/>
            <w:vAlign w:val="center"/>
          </w:tcPr>
          <w:p w:rsidR="00544E01" w:rsidRDefault="00544E01" w:rsidP="00184976">
            <w:pPr>
              <w:jc w:val="center"/>
              <w:rPr>
                <w:color w:val="000000"/>
              </w:rPr>
            </w:pPr>
            <w:r>
              <w:rPr>
                <w:color w:val="000000"/>
                <w:sz w:val="22"/>
              </w:rPr>
              <w:t>Coordinador de Planeación y Proyectos Estratégicos / Coordinador  de desarrollo de software</w:t>
            </w:r>
          </w:p>
        </w:tc>
        <w:tc>
          <w:tcPr>
            <w:tcW w:w="6946" w:type="dxa"/>
            <w:shd w:val="clear" w:color="auto" w:fill="auto"/>
            <w:noWrap/>
            <w:vAlign w:val="center"/>
          </w:tcPr>
          <w:p w:rsidR="00544E01" w:rsidRDefault="00544E01" w:rsidP="00184976">
            <w:pPr>
              <w:jc w:val="center"/>
              <w:rPr>
                <w:color w:val="000000"/>
              </w:rPr>
            </w:pPr>
            <w:r>
              <w:rPr>
                <w:b/>
                <w:bCs/>
                <w:color w:val="000000"/>
                <w:sz w:val="22"/>
              </w:rPr>
              <w:t>Procesar solicitud.</w:t>
            </w:r>
            <w:r>
              <w:rPr>
                <w:color w:val="000000"/>
                <w:sz w:val="22"/>
              </w:rPr>
              <w:br/>
              <w:t>Procesa solicitud.</w:t>
            </w:r>
            <w:r>
              <w:rPr>
                <w:color w:val="000000"/>
                <w:sz w:val="22"/>
              </w:rPr>
              <w:br/>
              <w:t>Notifica resultados.</w:t>
            </w:r>
          </w:p>
        </w:tc>
        <w:tc>
          <w:tcPr>
            <w:tcW w:w="2835" w:type="dxa"/>
            <w:shd w:val="clear" w:color="auto" w:fill="auto"/>
            <w:noWrap/>
            <w:vAlign w:val="center"/>
          </w:tcPr>
          <w:p w:rsidR="00544E01" w:rsidRDefault="00544E01" w:rsidP="00184976">
            <w:pPr>
              <w:jc w:val="center"/>
              <w:rPr>
                <w:color w:val="000000"/>
              </w:rPr>
            </w:pPr>
            <w:r>
              <w:rPr>
                <w:color w:val="000000"/>
                <w:sz w:val="22"/>
              </w:rPr>
              <w:t>Informe de Resultados</w:t>
            </w:r>
          </w:p>
        </w:tc>
        <w:tc>
          <w:tcPr>
            <w:tcW w:w="1984" w:type="dxa"/>
            <w:vAlign w:val="center"/>
          </w:tcPr>
          <w:p w:rsidR="00544E01" w:rsidRDefault="00544E01" w:rsidP="00184976">
            <w:pPr>
              <w:jc w:val="center"/>
              <w:rPr>
                <w:color w:val="000000"/>
              </w:rPr>
            </w:pPr>
            <w:r>
              <w:rPr>
                <w:color w:val="000000"/>
                <w:sz w:val="22"/>
              </w:rPr>
              <w:t>Unidad de Tecnologías de Información</w:t>
            </w:r>
          </w:p>
        </w:tc>
      </w:tr>
    </w:tbl>
    <w:p w:rsidR="00544E01" w:rsidRDefault="00544E01" w:rsidP="00544E01">
      <w:pPr>
        <w:pStyle w:val="Ttulo3"/>
      </w:pPr>
    </w:p>
    <w:p w:rsidR="00544E01" w:rsidRDefault="00544E01" w:rsidP="00544E01">
      <w:pPr>
        <w:pStyle w:val="Ttulo3"/>
      </w:pPr>
    </w:p>
    <w:p w:rsidR="00544E01" w:rsidRPr="00602FAD" w:rsidRDefault="00544E01" w:rsidP="00544E01"/>
    <w:p w:rsidR="00544E01" w:rsidRDefault="00544E01" w:rsidP="00544E01">
      <w:pPr>
        <w:pStyle w:val="Ttulo3"/>
      </w:pPr>
    </w:p>
    <w:p w:rsidR="00544E01" w:rsidRDefault="00544E01" w:rsidP="00544E01">
      <w:pPr>
        <w:pStyle w:val="Ttulo3"/>
      </w:pPr>
    </w:p>
    <w:p w:rsidR="00544E01" w:rsidRPr="00602FAD" w:rsidRDefault="00544E01" w:rsidP="00544E01"/>
    <w:p w:rsidR="00544E01" w:rsidRDefault="00544E01" w:rsidP="00544E01">
      <w:pPr>
        <w:pStyle w:val="Ttulo3"/>
      </w:pPr>
    </w:p>
    <w:p w:rsidR="00544E01" w:rsidRDefault="00544E01" w:rsidP="00544E01">
      <w:pPr>
        <w:pStyle w:val="Ttulo3"/>
      </w:pPr>
    </w:p>
    <w:p w:rsidR="00544E01" w:rsidRPr="00602FAD" w:rsidRDefault="00544E01" w:rsidP="00544E01"/>
    <w:p w:rsidR="00544E01" w:rsidRDefault="00544E01" w:rsidP="00544E01">
      <w:pPr>
        <w:pStyle w:val="Ttulo3"/>
      </w:pPr>
    </w:p>
    <w:p w:rsidR="00544E01" w:rsidRPr="00602FAD" w:rsidRDefault="00544E01" w:rsidP="00544E01"/>
    <w:p w:rsidR="00544E01" w:rsidRDefault="00544E01" w:rsidP="00544E01">
      <w:pPr>
        <w:pStyle w:val="Ttulo4"/>
      </w:pPr>
      <w:bookmarkStart w:id="388" w:name="_Toc455664446"/>
      <w:r w:rsidRPr="007A5699">
        <w:lastRenderedPageBreak/>
        <w:t>Ficha de</w:t>
      </w:r>
      <w:r>
        <w:t>l</w:t>
      </w:r>
      <w:r w:rsidRPr="007A5699">
        <w:t xml:space="preserve"> servicio </w:t>
      </w:r>
      <w:r w:rsidRPr="00924DA4">
        <w:t>de Soporte Especializado a Equipo y/o Sistemas de Información Estadística y Geográfica</w:t>
      </w:r>
      <w:bookmarkEnd w:id="388"/>
    </w:p>
    <w:p w:rsidR="00544E01" w:rsidRPr="00381772" w:rsidRDefault="00544E01" w:rsidP="00544E01"/>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544E01" w:rsidRPr="00DE4BC8" w:rsidTr="00184976">
        <w:trPr>
          <w:trHeight w:val="20"/>
        </w:trPr>
        <w:tc>
          <w:tcPr>
            <w:tcW w:w="5827" w:type="dxa"/>
            <w:shd w:val="clear" w:color="auto" w:fill="auto"/>
            <w:noWrap/>
            <w:vAlign w:val="center"/>
            <w:hideMark/>
          </w:tcPr>
          <w:p w:rsidR="00544E01" w:rsidRPr="00DE4BC8" w:rsidRDefault="00544E01" w:rsidP="00184976">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sidRPr="00381772">
              <w:rPr>
                <w:rFonts w:asciiTheme="minorHAnsi" w:eastAsia="Times New Roman" w:hAnsiTheme="minorHAnsi" w:cs="Times New Roman"/>
                <w:lang w:eastAsia="es-MX"/>
              </w:rPr>
              <w:t>Sistema Integral de Información Geográfica Municipal (SIIGEM)</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Sistema para administrar</w:t>
            </w:r>
            <w:r w:rsidRPr="00AC0B41">
              <w:rPr>
                <w:rFonts w:asciiTheme="minorHAnsi" w:eastAsia="Times New Roman" w:hAnsiTheme="minorHAnsi" w:cs="Times New Roman"/>
                <w:lang w:eastAsia="es-MX"/>
              </w:rPr>
              <w:t xml:space="preserve"> el inventario catastral, controlar y administrar la cobranza del impuesto predial y servicios de agua, administrar el padrón de giros comerciales y la emisión de licencias, automatizar la emisión de dictámenes de uso del suelo, actualizar la cartografía, valuación automatizada</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Municipios</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Director de </w:t>
            </w:r>
            <w:r w:rsidRPr="00C467F9">
              <w:rPr>
                <w:rFonts w:asciiTheme="minorHAnsi" w:eastAsia="Times New Roman" w:hAnsiTheme="minorHAnsi" w:cs="Times New Roman"/>
                <w:lang w:eastAsia="es-MX"/>
              </w:rPr>
              <w:t>Unidad de Tecnologías de Información</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3777-1770</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No. 71, Ciudad Granja, Zapopan, Jal.</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Lun – Vie 9:00 a 15:00 </w:t>
            </w:r>
            <w:proofErr w:type="spellStart"/>
            <w:r>
              <w:rPr>
                <w:rFonts w:asciiTheme="minorHAnsi" w:eastAsia="Times New Roman" w:hAnsiTheme="minorHAnsi" w:cs="Times New Roman"/>
                <w:lang w:eastAsia="es-MX"/>
              </w:rPr>
              <w:t>hrs</w:t>
            </w:r>
            <w:proofErr w:type="spellEnd"/>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Infraestructura adecuada para albergar el sistema</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Sin costo para el usuario / el mantenimiento lleva un costo </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Lugar de pago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de acuerdo al Municipio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color w:val="000000"/>
                <w:sz w:val="22"/>
              </w:rPr>
              <w:t>Dirección de Unidad de Tecnologías de Información</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contacto.iieg@jalisco.gob.mx</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bl>
    <w:p w:rsidR="00544E01" w:rsidRDefault="00544E01" w:rsidP="00544E01">
      <w:pPr>
        <w:pStyle w:val="Ttulo3"/>
      </w:pPr>
    </w:p>
    <w:p w:rsidR="00544E01" w:rsidRPr="00381772" w:rsidRDefault="00544E01" w:rsidP="00544E01"/>
    <w:p w:rsidR="00544E01" w:rsidRDefault="00544E01" w:rsidP="00544E01">
      <w:pPr>
        <w:pStyle w:val="Ttulo3"/>
      </w:pPr>
    </w:p>
    <w:p w:rsidR="00544E01" w:rsidRPr="00381772" w:rsidRDefault="00544E01" w:rsidP="00544E01"/>
    <w:p w:rsidR="00544E01" w:rsidRDefault="00544E01" w:rsidP="00544E01">
      <w:pPr>
        <w:pStyle w:val="Ttulo3"/>
      </w:pPr>
    </w:p>
    <w:p w:rsidR="00544E01" w:rsidRDefault="00544E01" w:rsidP="00544E01">
      <w:pPr>
        <w:pStyle w:val="Ttulo3"/>
      </w:pPr>
    </w:p>
    <w:p w:rsidR="00544E01" w:rsidRDefault="00544E01" w:rsidP="00544E01"/>
    <w:p w:rsidR="002F10EA" w:rsidRDefault="002F10EA" w:rsidP="00544E01"/>
    <w:p w:rsidR="00544E01" w:rsidRDefault="00544E01" w:rsidP="00544E01"/>
    <w:p w:rsidR="00544E01" w:rsidRPr="00381772" w:rsidRDefault="00544E01" w:rsidP="00544E01"/>
    <w:p w:rsidR="00544E01" w:rsidRDefault="00544E01" w:rsidP="00544E01">
      <w:pPr>
        <w:pStyle w:val="Ttulo3"/>
      </w:pPr>
      <w:bookmarkStart w:id="389" w:name="_Toc455664447"/>
      <w:r>
        <w:lastRenderedPageBreak/>
        <w:t xml:space="preserve">Procedimiento de </w:t>
      </w:r>
      <w:r w:rsidRPr="00E36133">
        <w:t>Capacitación Especializada</w:t>
      </w:r>
      <w:bookmarkEnd w:id="389"/>
      <w:r w:rsidRPr="000E4F04">
        <w:t xml:space="preserve"> </w:t>
      </w:r>
    </w:p>
    <w:p w:rsidR="00544E01" w:rsidRPr="00381772" w:rsidRDefault="00544E01" w:rsidP="00544E01"/>
    <w:tbl>
      <w:tblPr>
        <w:tblW w:w="1555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156"/>
      </w:tblGrid>
      <w:tr w:rsidR="00544E01" w:rsidRPr="000C4719" w:rsidTr="00184976">
        <w:trPr>
          <w:trHeight w:val="57"/>
        </w:trPr>
        <w:tc>
          <w:tcPr>
            <w:tcW w:w="15559" w:type="dxa"/>
            <w:gridSpan w:val="2"/>
            <w:shd w:val="clear" w:color="auto" w:fill="F2F2F2" w:themeFill="background1" w:themeFillShade="F2"/>
            <w:vAlign w:val="center"/>
          </w:tcPr>
          <w:p w:rsidR="00544E01" w:rsidRPr="000C4719" w:rsidRDefault="00544E01" w:rsidP="00184976">
            <w:pPr>
              <w:spacing w:before="60" w:after="60"/>
              <w:rPr>
                <w:rFonts w:asciiTheme="minorHAnsi" w:hAnsiTheme="minorHAnsi"/>
                <w:b/>
              </w:rPr>
            </w:pPr>
            <w:r w:rsidRPr="000C4719">
              <w:rPr>
                <w:b/>
                <w:sz w:val="22"/>
              </w:rPr>
              <w:t>Ficha del procedimiento</w:t>
            </w:r>
          </w:p>
        </w:tc>
      </w:tr>
      <w:tr w:rsidR="00544E01" w:rsidRPr="00370426" w:rsidTr="00184976">
        <w:trPr>
          <w:trHeight w:val="57"/>
        </w:trPr>
        <w:tc>
          <w:tcPr>
            <w:tcW w:w="3403" w:type="dxa"/>
            <w:shd w:val="clear" w:color="auto" w:fill="F2F2F2" w:themeFill="background1" w:themeFillShade="F2"/>
            <w:vAlign w:val="center"/>
            <w:hideMark/>
          </w:tcPr>
          <w:p w:rsidR="00544E01" w:rsidRPr="00370426" w:rsidRDefault="00544E01" w:rsidP="00184976">
            <w:pPr>
              <w:spacing w:before="60" w:after="60"/>
              <w:rPr>
                <w:rFonts w:asciiTheme="minorHAnsi" w:hAnsiTheme="minorHAnsi"/>
              </w:rPr>
            </w:pPr>
            <w:r w:rsidRPr="00370426">
              <w:rPr>
                <w:rFonts w:asciiTheme="minorHAnsi" w:hAnsiTheme="minorHAnsi"/>
                <w:sz w:val="22"/>
              </w:rPr>
              <w:t>Proceso</w:t>
            </w:r>
          </w:p>
        </w:tc>
        <w:tc>
          <w:tcPr>
            <w:tcW w:w="12156" w:type="dxa"/>
            <w:vAlign w:val="center"/>
          </w:tcPr>
          <w:p w:rsidR="00544E01" w:rsidRPr="00FF520A" w:rsidRDefault="00544E01" w:rsidP="00184976">
            <w:pPr>
              <w:spacing w:before="60" w:after="60"/>
              <w:jc w:val="left"/>
              <w:rPr>
                <w:rFonts w:asciiTheme="minorHAnsi" w:hAnsiTheme="minorHAnsi"/>
                <w:color w:val="000000"/>
              </w:rPr>
            </w:pPr>
            <w:r w:rsidRPr="00E36133">
              <w:t>Capacitación Especializada</w:t>
            </w:r>
          </w:p>
        </w:tc>
      </w:tr>
      <w:tr w:rsidR="00544E01" w:rsidRPr="00370426" w:rsidTr="00184976">
        <w:trPr>
          <w:trHeight w:val="57"/>
        </w:trPr>
        <w:tc>
          <w:tcPr>
            <w:tcW w:w="3403" w:type="dxa"/>
            <w:shd w:val="clear" w:color="auto" w:fill="F2F2F2" w:themeFill="background1" w:themeFillShade="F2"/>
            <w:vAlign w:val="center"/>
          </w:tcPr>
          <w:p w:rsidR="00544E01" w:rsidRPr="00370426" w:rsidRDefault="00544E01" w:rsidP="00184976">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156" w:type="dxa"/>
            <w:vAlign w:val="center"/>
          </w:tcPr>
          <w:p w:rsidR="00544E01" w:rsidRPr="00FF520A" w:rsidRDefault="00544E01" w:rsidP="00184976">
            <w:pPr>
              <w:spacing w:before="60" w:after="60"/>
              <w:jc w:val="left"/>
              <w:rPr>
                <w:rFonts w:asciiTheme="minorHAnsi" w:hAnsiTheme="minorHAnsi"/>
                <w:color w:val="000000"/>
              </w:rPr>
            </w:pPr>
          </w:p>
        </w:tc>
      </w:tr>
      <w:tr w:rsidR="00544E01" w:rsidRPr="00370426" w:rsidTr="00184976">
        <w:trPr>
          <w:trHeight w:val="57"/>
        </w:trPr>
        <w:tc>
          <w:tcPr>
            <w:tcW w:w="3403" w:type="dxa"/>
            <w:shd w:val="clear" w:color="auto" w:fill="F2F2F2" w:themeFill="background1" w:themeFillShade="F2"/>
            <w:vAlign w:val="center"/>
          </w:tcPr>
          <w:p w:rsidR="00544E01" w:rsidRPr="00370426" w:rsidRDefault="00544E01" w:rsidP="00184976">
            <w:pPr>
              <w:spacing w:before="60" w:after="60"/>
              <w:rPr>
                <w:rFonts w:asciiTheme="minorHAnsi" w:hAnsiTheme="minorHAnsi"/>
              </w:rPr>
            </w:pPr>
            <w:r w:rsidRPr="00370426">
              <w:rPr>
                <w:rFonts w:asciiTheme="minorHAnsi" w:hAnsiTheme="minorHAnsi"/>
                <w:sz w:val="22"/>
              </w:rPr>
              <w:t>Trámite o servicio asociado</w:t>
            </w:r>
          </w:p>
        </w:tc>
        <w:tc>
          <w:tcPr>
            <w:tcW w:w="12156" w:type="dxa"/>
            <w:vAlign w:val="center"/>
          </w:tcPr>
          <w:p w:rsidR="00544E01" w:rsidRPr="00FF520A" w:rsidRDefault="00544E01" w:rsidP="00184976">
            <w:pPr>
              <w:spacing w:before="60" w:after="60"/>
              <w:jc w:val="left"/>
              <w:rPr>
                <w:rFonts w:asciiTheme="minorHAnsi" w:hAnsiTheme="minorHAnsi"/>
                <w:color w:val="000000"/>
              </w:rPr>
            </w:pPr>
            <w:r w:rsidRPr="00B61E07">
              <w:rPr>
                <w:rFonts w:asciiTheme="minorHAnsi" w:hAnsiTheme="minorHAnsi"/>
                <w:color w:val="000000"/>
              </w:rPr>
              <w:t xml:space="preserve">Curso </w:t>
            </w:r>
            <w:r>
              <w:rPr>
                <w:rFonts w:asciiTheme="minorHAnsi" w:hAnsiTheme="minorHAnsi"/>
                <w:color w:val="000000"/>
              </w:rPr>
              <w:t xml:space="preserve">personalizado </w:t>
            </w:r>
            <w:r w:rsidRPr="00B61E07">
              <w:rPr>
                <w:rFonts w:asciiTheme="minorHAnsi" w:hAnsiTheme="minorHAnsi"/>
                <w:color w:val="000000"/>
              </w:rPr>
              <w:t>para manejo y aprovechamiento de la herramienta de BI del IIEG</w:t>
            </w:r>
          </w:p>
        </w:tc>
      </w:tr>
      <w:tr w:rsidR="00544E01" w:rsidRPr="00370426" w:rsidTr="00184976">
        <w:trPr>
          <w:trHeight w:val="57"/>
        </w:trPr>
        <w:tc>
          <w:tcPr>
            <w:tcW w:w="3403" w:type="dxa"/>
            <w:shd w:val="clear" w:color="auto" w:fill="F2F2F2" w:themeFill="background1" w:themeFillShade="F2"/>
            <w:vAlign w:val="center"/>
            <w:hideMark/>
          </w:tcPr>
          <w:p w:rsidR="00544E01" w:rsidRPr="00370426" w:rsidRDefault="00544E01" w:rsidP="00184976">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156" w:type="dxa"/>
            <w:vAlign w:val="center"/>
          </w:tcPr>
          <w:p w:rsidR="00544E01" w:rsidRPr="00FF520A" w:rsidRDefault="00544E01" w:rsidP="00184976">
            <w:pPr>
              <w:spacing w:before="60" w:after="60"/>
              <w:jc w:val="left"/>
              <w:rPr>
                <w:rFonts w:asciiTheme="minorHAnsi" w:hAnsiTheme="minorHAnsi"/>
                <w:color w:val="000000"/>
              </w:rPr>
            </w:pPr>
            <w:r w:rsidRPr="00B61E07">
              <w:rPr>
                <w:rFonts w:asciiTheme="minorHAnsi" w:hAnsiTheme="minorHAnsi"/>
                <w:color w:val="000000"/>
              </w:rPr>
              <w:t xml:space="preserve">Documento con : Agenda, tiempos, costos, </w:t>
            </w:r>
            <w:proofErr w:type="spellStart"/>
            <w:r w:rsidRPr="00B61E07">
              <w:rPr>
                <w:rFonts w:asciiTheme="minorHAnsi" w:hAnsiTheme="minorHAnsi"/>
                <w:color w:val="000000"/>
              </w:rPr>
              <w:t>stakeholders</w:t>
            </w:r>
            <w:proofErr w:type="spellEnd"/>
            <w:r>
              <w:rPr>
                <w:rFonts w:asciiTheme="minorHAnsi" w:hAnsiTheme="minorHAnsi"/>
                <w:color w:val="000000"/>
              </w:rPr>
              <w:t xml:space="preserve">, </w:t>
            </w:r>
            <w:r w:rsidRPr="00B61E07">
              <w:rPr>
                <w:rFonts w:asciiTheme="minorHAnsi" w:hAnsiTheme="minorHAnsi"/>
                <w:color w:val="000000"/>
              </w:rPr>
              <w:t>Oficio con Generales/ Cotización</w:t>
            </w:r>
            <w:r>
              <w:rPr>
                <w:rFonts w:asciiTheme="minorHAnsi" w:hAnsiTheme="minorHAnsi"/>
                <w:color w:val="000000"/>
              </w:rPr>
              <w:t xml:space="preserve"> si es el caso , Ficha de pago si es el caso </w:t>
            </w:r>
          </w:p>
        </w:tc>
      </w:tr>
      <w:tr w:rsidR="00544E01" w:rsidRPr="00370426" w:rsidTr="00184976">
        <w:trPr>
          <w:trHeight w:val="57"/>
        </w:trPr>
        <w:tc>
          <w:tcPr>
            <w:tcW w:w="3403" w:type="dxa"/>
            <w:shd w:val="clear" w:color="auto" w:fill="F2F2F2" w:themeFill="background1" w:themeFillShade="F2"/>
            <w:vAlign w:val="center"/>
            <w:hideMark/>
          </w:tcPr>
          <w:p w:rsidR="00544E01" w:rsidRPr="00370426" w:rsidRDefault="00544E01" w:rsidP="00184976">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156" w:type="dxa"/>
            <w:vAlign w:val="center"/>
          </w:tcPr>
          <w:p w:rsidR="00544E01" w:rsidRPr="00FF520A" w:rsidRDefault="00544E01" w:rsidP="00184976">
            <w:pPr>
              <w:spacing w:before="60" w:after="60"/>
              <w:jc w:val="left"/>
              <w:rPr>
                <w:rFonts w:asciiTheme="minorHAnsi" w:hAnsiTheme="minorHAnsi"/>
                <w:color w:val="000000"/>
              </w:rPr>
            </w:pPr>
            <w:r>
              <w:rPr>
                <w:rFonts w:asciiTheme="minorHAnsi" w:hAnsiTheme="minorHAnsi"/>
                <w:color w:val="000000"/>
              </w:rPr>
              <w:t>Solicitud</w:t>
            </w:r>
          </w:p>
        </w:tc>
      </w:tr>
      <w:tr w:rsidR="00544E01" w:rsidRPr="00370426" w:rsidTr="00184976">
        <w:trPr>
          <w:trHeight w:val="57"/>
        </w:trPr>
        <w:tc>
          <w:tcPr>
            <w:tcW w:w="3403" w:type="dxa"/>
            <w:shd w:val="clear" w:color="auto" w:fill="F2F2F2" w:themeFill="background1" w:themeFillShade="F2"/>
            <w:vAlign w:val="center"/>
          </w:tcPr>
          <w:p w:rsidR="00544E01" w:rsidRPr="00370426" w:rsidRDefault="00544E01" w:rsidP="00184976">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156" w:type="dxa"/>
            <w:vAlign w:val="center"/>
          </w:tcPr>
          <w:p w:rsidR="00544E01" w:rsidRPr="00FF520A" w:rsidRDefault="00544E01" w:rsidP="00184976">
            <w:pPr>
              <w:spacing w:before="60" w:after="60"/>
              <w:jc w:val="left"/>
              <w:rPr>
                <w:rFonts w:asciiTheme="minorHAnsi" w:hAnsiTheme="minorHAnsi"/>
                <w:color w:val="000000"/>
              </w:rPr>
            </w:pPr>
            <w:r w:rsidRPr="00B61E07">
              <w:rPr>
                <w:rFonts w:asciiTheme="minorHAnsi" w:hAnsiTheme="minorHAnsi"/>
                <w:color w:val="000000"/>
              </w:rPr>
              <w:t>Informe de Resultados</w:t>
            </w:r>
          </w:p>
        </w:tc>
      </w:tr>
      <w:tr w:rsidR="00544E01" w:rsidRPr="00370426" w:rsidTr="00184976">
        <w:trPr>
          <w:trHeight w:val="57"/>
        </w:trPr>
        <w:tc>
          <w:tcPr>
            <w:tcW w:w="3403" w:type="dxa"/>
            <w:shd w:val="clear" w:color="auto" w:fill="F2F2F2" w:themeFill="background1" w:themeFillShade="F2"/>
            <w:vAlign w:val="center"/>
          </w:tcPr>
          <w:p w:rsidR="00544E01" w:rsidRPr="00370426" w:rsidRDefault="00544E01" w:rsidP="00184976">
            <w:pPr>
              <w:spacing w:before="60" w:after="60"/>
              <w:rPr>
                <w:rFonts w:asciiTheme="minorHAnsi" w:hAnsiTheme="minorHAnsi"/>
              </w:rPr>
            </w:pPr>
            <w:r w:rsidRPr="00370426">
              <w:rPr>
                <w:rFonts w:asciiTheme="minorHAnsi" w:hAnsiTheme="minorHAnsi"/>
                <w:sz w:val="22"/>
              </w:rPr>
              <w:t>Indicador</w:t>
            </w:r>
          </w:p>
        </w:tc>
        <w:tc>
          <w:tcPr>
            <w:tcW w:w="12156" w:type="dxa"/>
            <w:vAlign w:val="center"/>
          </w:tcPr>
          <w:p w:rsidR="00544E01" w:rsidRPr="00FF520A" w:rsidRDefault="00544E01" w:rsidP="00184976">
            <w:pPr>
              <w:spacing w:before="60" w:after="60"/>
              <w:jc w:val="left"/>
              <w:rPr>
                <w:rFonts w:asciiTheme="minorHAnsi" w:hAnsiTheme="minorHAnsi"/>
                <w:color w:val="000000"/>
              </w:rPr>
            </w:pPr>
            <w:r>
              <w:rPr>
                <w:rFonts w:asciiTheme="minorHAnsi" w:hAnsiTheme="minorHAnsi"/>
                <w:color w:val="000000"/>
              </w:rPr>
              <w:t>-</w:t>
            </w:r>
          </w:p>
        </w:tc>
      </w:tr>
    </w:tbl>
    <w:p w:rsidR="00544E01" w:rsidRDefault="00544E01" w:rsidP="00544E01"/>
    <w:p w:rsidR="00544E01" w:rsidRDefault="00544E01" w:rsidP="00544E01"/>
    <w:p w:rsidR="00544E01" w:rsidRDefault="00544E01" w:rsidP="00544E01">
      <w:pPr>
        <w:spacing w:before="0" w:after="200" w:line="276" w:lineRule="auto"/>
        <w:jc w:val="left"/>
      </w:pPr>
      <w:r>
        <w:br w:type="page"/>
      </w:r>
    </w:p>
    <w:p w:rsidR="00544E01" w:rsidRDefault="00544E01" w:rsidP="00544E01">
      <w:pPr>
        <w:pStyle w:val="Ttulo4"/>
      </w:pPr>
      <w:bookmarkStart w:id="390" w:name="_Toc455664448"/>
      <w:r>
        <w:lastRenderedPageBreak/>
        <w:t xml:space="preserve">Modelado del proceso de </w:t>
      </w:r>
      <w:r w:rsidRPr="00E36133">
        <w:t>Capacitación Especializada</w:t>
      </w:r>
      <w:bookmarkEnd w:id="390"/>
    </w:p>
    <w:p w:rsidR="00544E01" w:rsidRDefault="00544E01" w:rsidP="00544E01">
      <w:pPr>
        <w:pStyle w:val="Ttulo4"/>
      </w:pPr>
      <w:bookmarkStart w:id="391" w:name="_Toc455664449"/>
      <w:r>
        <w:rPr>
          <w:noProof/>
          <w:lang w:eastAsia="es-MX"/>
        </w:rPr>
        <w:drawing>
          <wp:anchor distT="0" distB="0" distL="114300" distR="114300" simplePos="0" relativeHeight="251666944" behindDoc="1" locked="0" layoutInCell="1" allowOverlap="1" wp14:anchorId="7A9B423F" wp14:editId="31495849">
            <wp:simplePos x="0" y="0"/>
            <wp:positionH relativeFrom="column">
              <wp:posOffset>2520315</wp:posOffset>
            </wp:positionH>
            <wp:positionV relativeFrom="paragraph">
              <wp:posOffset>61595</wp:posOffset>
            </wp:positionV>
            <wp:extent cx="5467350" cy="4032885"/>
            <wp:effectExtent l="0" t="0" r="0" b="5715"/>
            <wp:wrapThrough wrapText="bothSides">
              <wp:wrapPolygon edited="0">
                <wp:start x="0" y="0"/>
                <wp:lineTo x="0" y="21529"/>
                <wp:lineTo x="21525" y="21529"/>
                <wp:lineTo x="21525"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67350" cy="40328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91"/>
    </w:p>
    <w:p w:rsidR="00544E01" w:rsidRDefault="00544E01" w:rsidP="00544E01">
      <w:pPr>
        <w:pStyle w:val="Ttulo4"/>
      </w:pPr>
    </w:p>
    <w:p w:rsidR="00544E01" w:rsidRDefault="00544E01" w:rsidP="00544E01">
      <w:pPr>
        <w:pStyle w:val="Ttulo4"/>
      </w:pPr>
    </w:p>
    <w:p w:rsidR="00544E01" w:rsidRDefault="00544E01" w:rsidP="00544E01">
      <w:pPr>
        <w:pStyle w:val="Ttulo4"/>
      </w:pPr>
    </w:p>
    <w:p w:rsidR="00544E01" w:rsidRDefault="00544E01" w:rsidP="00544E01">
      <w:pPr>
        <w:pStyle w:val="Ttulo4"/>
      </w:pPr>
    </w:p>
    <w:p w:rsidR="00544E01" w:rsidRDefault="00544E01" w:rsidP="00544E01">
      <w:pPr>
        <w:pStyle w:val="Ttulo4"/>
      </w:pPr>
    </w:p>
    <w:p w:rsidR="00544E01" w:rsidRDefault="00544E01" w:rsidP="00544E01">
      <w:pPr>
        <w:pStyle w:val="Ttulo4"/>
      </w:pPr>
    </w:p>
    <w:p w:rsidR="00544E01" w:rsidRDefault="00544E01" w:rsidP="00544E01">
      <w:pPr>
        <w:pStyle w:val="Ttulo4"/>
      </w:pPr>
    </w:p>
    <w:p w:rsidR="00544E01" w:rsidRDefault="00544E01" w:rsidP="00544E01">
      <w:pPr>
        <w:pStyle w:val="Ttulo4"/>
      </w:pPr>
    </w:p>
    <w:p w:rsidR="00544E01" w:rsidRDefault="00544E01" w:rsidP="00544E01">
      <w:pPr>
        <w:pStyle w:val="Ttulo4"/>
      </w:pPr>
    </w:p>
    <w:p w:rsidR="00544E01" w:rsidRDefault="00544E01" w:rsidP="00544E01">
      <w:pPr>
        <w:pStyle w:val="Ttulo4"/>
      </w:pPr>
    </w:p>
    <w:p w:rsidR="00544E01" w:rsidRDefault="00544E01" w:rsidP="00544E01">
      <w:pPr>
        <w:pStyle w:val="Ttulo4"/>
      </w:pPr>
    </w:p>
    <w:p w:rsidR="00544E01" w:rsidRDefault="00544E01" w:rsidP="00544E01">
      <w:pPr>
        <w:pStyle w:val="Ttulo4"/>
      </w:pPr>
    </w:p>
    <w:p w:rsidR="00544E01" w:rsidRDefault="00544E01" w:rsidP="00544E01">
      <w:pPr>
        <w:pStyle w:val="Ttulo4"/>
      </w:pPr>
    </w:p>
    <w:p w:rsidR="002F10EA" w:rsidRDefault="002F10EA" w:rsidP="00544E01">
      <w:pPr>
        <w:pStyle w:val="Ttulo4"/>
      </w:pPr>
    </w:p>
    <w:p w:rsidR="00544E01" w:rsidRPr="00CD55F6" w:rsidRDefault="00544E01" w:rsidP="00544E01">
      <w:pPr>
        <w:pStyle w:val="Ttulo4"/>
      </w:pPr>
      <w:bookmarkStart w:id="392" w:name="_Toc455664450"/>
      <w:r w:rsidRPr="00CD55F6">
        <w:t xml:space="preserve">Narrativa del </w:t>
      </w:r>
      <w:r>
        <w:t>proceso</w:t>
      </w:r>
      <w:r w:rsidRPr="00CD55F6">
        <w:t xml:space="preserve"> de </w:t>
      </w:r>
      <w:r w:rsidRPr="00924DA4">
        <w:t>Capacitación Especializada</w:t>
      </w:r>
      <w:bookmarkEnd w:id="392"/>
      <w:r w:rsidRPr="00924DA4">
        <w:t xml:space="preserve"> </w:t>
      </w:r>
    </w:p>
    <w:tbl>
      <w:tblPr>
        <w:tblW w:w="15451"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1984"/>
      </w:tblGrid>
      <w:tr w:rsidR="00544E01" w:rsidRPr="007F2DA2" w:rsidTr="00184976">
        <w:trPr>
          <w:trHeight w:val="20"/>
          <w:tblHeader/>
        </w:trPr>
        <w:tc>
          <w:tcPr>
            <w:tcW w:w="675" w:type="dxa"/>
            <w:shd w:val="clear" w:color="000000" w:fill="D9D9D9"/>
            <w:noWrap/>
            <w:vAlign w:val="center"/>
            <w:hideMark/>
          </w:tcPr>
          <w:p w:rsidR="00544E01" w:rsidRPr="007F2DA2" w:rsidRDefault="00544E01"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544E01" w:rsidRPr="007F2DA2" w:rsidRDefault="00544E01"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544E01" w:rsidRPr="007F2DA2" w:rsidRDefault="00544E01"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544E01" w:rsidRPr="007F2DA2" w:rsidRDefault="00544E01"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1984" w:type="dxa"/>
            <w:shd w:val="clear" w:color="000000" w:fill="D9D9D9"/>
            <w:vAlign w:val="center"/>
          </w:tcPr>
          <w:p w:rsidR="00544E01" w:rsidRPr="007F2DA2" w:rsidRDefault="00544E01"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544E01" w:rsidRPr="007F2DA2" w:rsidTr="00184976">
        <w:trPr>
          <w:trHeight w:val="20"/>
        </w:trPr>
        <w:tc>
          <w:tcPr>
            <w:tcW w:w="675" w:type="dxa"/>
            <w:shd w:val="clear" w:color="auto" w:fill="auto"/>
            <w:noWrap/>
            <w:vAlign w:val="center"/>
            <w:hideMark/>
          </w:tcPr>
          <w:p w:rsidR="00544E01" w:rsidRPr="007F2DA2" w:rsidRDefault="00544E01" w:rsidP="00184976">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544E01" w:rsidRDefault="00544E01" w:rsidP="00184976">
            <w:pPr>
              <w:jc w:val="center"/>
              <w:rPr>
                <w:color w:val="000000"/>
              </w:rPr>
            </w:pPr>
            <w:r>
              <w:rPr>
                <w:color w:val="000000"/>
                <w:sz w:val="22"/>
              </w:rPr>
              <w:t xml:space="preserve">Enlace </w:t>
            </w:r>
          </w:p>
        </w:tc>
        <w:tc>
          <w:tcPr>
            <w:tcW w:w="6946" w:type="dxa"/>
            <w:shd w:val="clear" w:color="auto" w:fill="auto"/>
            <w:noWrap/>
            <w:vAlign w:val="center"/>
          </w:tcPr>
          <w:p w:rsidR="00544E01" w:rsidRDefault="00544E01" w:rsidP="00184976">
            <w:pPr>
              <w:jc w:val="center"/>
              <w:rPr>
                <w:color w:val="000000"/>
              </w:rPr>
            </w:pPr>
            <w:r>
              <w:rPr>
                <w:color w:val="000000"/>
                <w:sz w:val="22"/>
              </w:rPr>
              <w:t>Solicitar Capacitación.</w:t>
            </w:r>
            <w:r>
              <w:rPr>
                <w:color w:val="000000"/>
                <w:sz w:val="22"/>
              </w:rPr>
              <w:br/>
              <w:t>Enviar correo.</w:t>
            </w:r>
          </w:p>
        </w:tc>
        <w:tc>
          <w:tcPr>
            <w:tcW w:w="2835" w:type="dxa"/>
            <w:shd w:val="clear" w:color="auto" w:fill="auto"/>
            <w:noWrap/>
            <w:vAlign w:val="center"/>
          </w:tcPr>
          <w:p w:rsidR="00544E01" w:rsidRDefault="00544E01" w:rsidP="00184976">
            <w:pPr>
              <w:jc w:val="center"/>
              <w:rPr>
                <w:color w:val="000000"/>
              </w:rPr>
            </w:pPr>
            <w:r>
              <w:rPr>
                <w:color w:val="000000"/>
                <w:sz w:val="22"/>
              </w:rPr>
              <w:t xml:space="preserve">Correo </w:t>
            </w:r>
          </w:p>
        </w:tc>
        <w:tc>
          <w:tcPr>
            <w:tcW w:w="1984" w:type="dxa"/>
            <w:vAlign w:val="center"/>
          </w:tcPr>
          <w:p w:rsidR="00544E01" w:rsidRDefault="00544E01" w:rsidP="00184976">
            <w:pPr>
              <w:jc w:val="center"/>
              <w:rPr>
                <w:color w:val="000000"/>
              </w:rPr>
            </w:pPr>
            <w:r>
              <w:rPr>
                <w:color w:val="000000"/>
                <w:sz w:val="22"/>
              </w:rPr>
              <w:t xml:space="preserve">Dependencia o Empresa </w:t>
            </w:r>
          </w:p>
        </w:tc>
      </w:tr>
      <w:tr w:rsidR="00544E01" w:rsidRPr="007F2DA2" w:rsidTr="00184976">
        <w:trPr>
          <w:trHeight w:val="20"/>
        </w:trPr>
        <w:tc>
          <w:tcPr>
            <w:tcW w:w="675" w:type="dxa"/>
            <w:shd w:val="clear" w:color="auto" w:fill="auto"/>
            <w:noWrap/>
            <w:vAlign w:val="center"/>
            <w:hideMark/>
          </w:tcPr>
          <w:p w:rsidR="00544E01" w:rsidRPr="007F2DA2" w:rsidRDefault="00544E01" w:rsidP="00184976">
            <w:pPr>
              <w:spacing w:before="60" w:after="60"/>
              <w:jc w:val="center"/>
              <w:rPr>
                <w:rFonts w:asciiTheme="minorHAnsi" w:hAnsiTheme="minorHAnsi"/>
              </w:rPr>
            </w:pPr>
            <w:r w:rsidRPr="007F2DA2">
              <w:rPr>
                <w:rFonts w:asciiTheme="minorHAnsi" w:hAnsiTheme="minorHAnsi"/>
                <w:sz w:val="22"/>
              </w:rPr>
              <w:t>2</w:t>
            </w:r>
          </w:p>
        </w:tc>
        <w:tc>
          <w:tcPr>
            <w:tcW w:w="3011" w:type="dxa"/>
            <w:vAlign w:val="center"/>
          </w:tcPr>
          <w:p w:rsidR="00544E01" w:rsidRDefault="00544E01" w:rsidP="00184976">
            <w:pPr>
              <w:jc w:val="center"/>
              <w:rPr>
                <w:color w:val="000000"/>
              </w:rPr>
            </w:pPr>
            <w:r>
              <w:rPr>
                <w:color w:val="000000"/>
                <w:sz w:val="22"/>
              </w:rPr>
              <w:t>Director de Tecnologías de Información</w:t>
            </w:r>
          </w:p>
        </w:tc>
        <w:tc>
          <w:tcPr>
            <w:tcW w:w="6946" w:type="dxa"/>
            <w:shd w:val="clear" w:color="auto" w:fill="auto"/>
            <w:noWrap/>
            <w:vAlign w:val="center"/>
          </w:tcPr>
          <w:p w:rsidR="00544E01" w:rsidRDefault="00544E01" w:rsidP="00184976">
            <w:pPr>
              <w:jc w:val="center"/>
              <w:rPr>
                <w:b/>
                <w:bCs/>
                <w:color w:val="000000"/>
              </w:rPr>
            </w:pPr>
            <w:r>
              <w:rPr>
                <w:b/>
                <w:bCs/>
                <w:color w:val="000000"/>
                <w:sz w:val="22"/>
              </w:rPr>
              <w:t>Crear plan de trabajo.</w:t>
            </w:r>
            <w:r>
              <w:rPr>
                <w:b/>
                <w:bCs/>
                <w:color w:val="000000"/>
                <w:sz w:val="22"/>
              </w:rPr>
              <w:br/>
            </w:r>
            <w:r>
              <w:rPr>
                <w:color w:val="000000"/>
                <w:sz w:val="22"/>
              </w:rPr>
              <w:t>Registrar la Solicitud.</w:t>
            </w:r>
            <w:r>
              <w:rPr>
                <w:color w:val="000000"/>
                <w:sz w:val="22"/>
              </w:rPr>
              <w:br/>
              <w:t>Analiza la solicitud.</w:t>
            </w:r>
            <w:r>
              <w:rPr>
                <w:color w:val="000000"/>
                <w:sz w:val="22"/>
              </w:rPr>
              <w:br/>
              <w:t>Hace un plan de trabajo y delega a su equipo.</w:t>
            </w:r>
          </w:p>
        </w:tc>
        <w:tc>
          <w:tcPr>
            <w:tcW w:w="2835" w:type="dxa"/>
            <w:shd w:val="clear" w:color="auto" w:fill="auto"/>
            <w:noWrap/>
            <w:vAlign w:val="center"/>
          </w:tcPr>
          <w:p w:rsidR="00544E01" w:rsidRDefault="00544E01" w:rsidP="00184976">
            <w:pPr>
              <w:jc w:val="center"/>
              <w:rPr>
                <w:color w:val="000000"/>
              </w:rPr>
            </w:pPr>
            <w:r>
              <w:rPr>
                <w:color w:val="000000"/>
                <w:sz w:val="22"/>
              </w:rPr>
              <w:t xml:space="preserve"> Plan de Trabajo calendarizado</w:t>
            </w:r>
          </w:p>
        </w:tc>
        <w:tc>
          <w:tcPr>
            <w:tcW w:w="1984" w:type="dxa"/>
            <w:vAlign w:val="center"/>
          </w:tcPr>
          <w:p w:rsidR="00544E01" w:rsidRDefault="00544E01" w:rsidP="00184976">
            <w:pPr>
              <w:jc w:val="center"/>
              <w:rPr>
                <w:color w:val="000000"/>
              </w:rPr>
            </w:pPr>
            <w:r>
              <w:rPr>
                <w:color w:val="000000"/>
                <w:sz w:val="22"/>
              </w:rPr>
              <w:t>Unidad de Tecnologías de Información</w:t>
            </w:r>
          </w:p>
        </w:tc>
      </w:tr>
      <w:tr w:rsidR="00544E01" w:rsidRPr="007F2DA2" w:rsidTr="00184976">
        <w:trPr>
          <w:trHeight w:val="20"/>
        </w:trPr>
        <w:tc>
          <w:tcPr>
            <w:tcW w:w="675" w:type="dxa"/>
            <w:shd w:val="clear" w:color="auto" w:fill="auto"/>
            <w:noWrap/>
            <w:vAlign w:val="center"/>
            <w:hideMark/>
          </w:tcPr>
          <w:p w:rsidR="00544E01" w:rsidRPr="007F2DA2" w:rsidRDefault="00544E01" w:rsidP="00184976">
            <w:pPr>
              <w:spacing w:before="60" w:after="60"/>
              <w:jc w:val="center"/>
              <w:rPr>
                <w:rFonts w:asciiTheme="minorHAnsi" w:hAnsiTheme="minorHAnsi"/>
              </w:rPr>
            </w:pPr>
            <w:r w:rsidRPr="007F2DA2">
              <w:rPr>
                <w:rFonts w:asciiTheme="minorHAnsi" w:hAnsiTheme="minorHAnsi"/>
                <w:sz w:val="22"/>
              </w:rPr>
              <w:t>3</w:t>
            </w:r>
          </w:p>
        </w:tc>
        <w:tc>
          <w:tcPr>
            <w:tcW w:w="3011" w:type="dxa"/>
            <w:vAlign w:val="center"/>
          </w:tcPr>
          <w:p w:rsidR="00544E01" w:rsidRDefault="00544E01" w:rsidP="00184976">
            <w:pPr>
              <w:jc w:val="center"/>
              <w:rPr>
                <w:color w:val="000000"/>
              </w:rPr>
            </w:pPr>
            <w:r>
              <w:rPr>
                <w:color w:val="000000"/>
                <w:sz w:val="22"/>
              </w:rPr>
              <w:t>Coordinador de Planeación y Proyectos Estratégicos / Coordinador  de desarrollo de software</w:t>
            </w:r>
          </w:p>
        </w:tc>
        <w:tc>
          <w:tcPr>
            <w:tcW w:w="6946" w:type="dxa"/>
            <w:shd w:val="clear" w:color="auto" w:fill="auto"/>
            <w:noWrap/>
            <w:vAlign w:val="center"/>
          </w:tcPr>
          <w:p w:rsidR="00544E01" w:rsidRDefault="00544E01" w:rsidP="00184976">
            <w:pPr>
              <w:jc w:val="center"/>
              <w:rPr>
                <w:color w:val="000000"/>
              </w:rPr>
            </w:pPr>
            <w:r>
              <w:rPr>
                <w:b/>
                <w:bCs/>
                <w:color w:val="000000"/>
                <w:sz w:val="22"/>
              </w:rPr>
              <w:t>Coordinar Plan de Trabajo.</w:t>
            </w:r>
            <w:r>
              <w:rPr>
                <w:b/>
                <w:bCs/>
                <w:color w:val="000000"/>
                <w:sz w:val="22"/>
              </w:rPr>
              <w:br/>
            </w:r>
            <w:r>
              <w:rPr>
                <w:color w:val="000000"/>
                <w:sz w:val="22"/>
              </w:rPr>
              <w:t>Agenda reuniones de trabajo.</w:t>
            </w:r>
            <w:r>
              <w:rPr>
                <w:color w:val="000000"/>
                <w:sz w:val="22"/>
              </w:rPr>
              <w:br/>
              <w:t>Levantamiento  de requerimientos.</w:t>
            </w:r>
            <w:r>
              <w:rPr>
                <w:color w:val="000000"/>
                <w:sz w:val="22"/>
              </w:rPr>
              <w:br/>
              <w:t>Planeación de la ejecución de la actividad.</w:t>
            </w:r>
            <w:r>
              <w:rPr>
                <w:color w:val="000000"/>
                <w:sz w:val="22"/>
              </w:rPr>
              <w:br/>
              <w:t xml:space="preserve">Envía conceptos y estimado en </w:t>
            </w:r>
            <w:proofErr w:type="spellStart"/>
            <w:r>
              <w:rPr>
                <w:color w:val="000000"/>
                <w:sz w:val="22"/>
              </w:rPr>
              <w:t>hrs</w:t>
            </w:r>
            <w:proofErr w:type="spellEnd"/>
            <w:r>
              <w:rPr>
                <w:color w:val="000000"/>
                <w:sz w:val="22"/>
              </w:rPr>
              <w:t xml:space="preserve">. de trabajo para elaboración </w:t>
            </w:r>
            <w:r>
              <w:rPr>
                <w:color w:val="000000"/>
                <w:sz w:val="22"/>
              </w:rPr>
              <w:br/>
              <w:t>de cotización si es requerida.</w:t>
            </w:r>
          </w:p>
        </w:tc>
        <w:tc>
          <w:tcPr>
            <w:tcW w:w="2835" w:type="dxa"/>
            <w:shd w:val="clear" w:color="auto" w:fill="auto"/>
            <w:noWrap/>
            <w:vAlign w:val="center"/>
          </w:tcPr>
          <w:p w:rsidR="00544E01" w:rsidRDefault="00544E01" w:rsidP="00184976">
            <w:pPr>
              <w:jc w:val="center"/>
              <w:rPr>
                <w:color w:val="000000"/>
              </w:rPr>
            </w:pPr>
            <w:r>
              <w:rPr>
                <w:color w:val="000000"/>
                <w:sz w:val="22"/>
              </w:rPr>
              <w:t xml:space="preserve">Plan de Trabajo / Estimado de </w:t>
            </w:r>
            <w:proofErr w:type="spellStart"/>
            <w:r>
              <w:rPr>
                <w:color w:val="000000"/>
                <w:sz w:val="22"/>
              </w:rPr>
              <w:t>hrs</w:t>
            </w:r>
            <w:proofErr w:type="spellEnd"/>
            <w:r>
              <w:rPr>
                <w:color w:val="000000"/>
                <w:sz w:val="22"/>
              </w:rPr>
              <w:t>. en cotización</w:t>
            </w:r>
          </w:p>
        </w:tc>
        <w:tc>
          <w:tcPr>
            <w:tcW w:w="1984" w:type="dxa"/>
            <w:vAlign w:val="center"/>
          </w:tcPr>
          <w:p w:rsidR="00544E01" w:rsidRDefault="00544E01" w:rsidP="00184976">
            <w:pPr>
              <w:jc w:val="center"/>
              <w:rPr>
                <w:color w:val="000000"/>
              </w:rPr>
            </w:pPr>
            <w:r>
              <w:rPr>
                <w:color w:val="000000"/>
                <w:sz w:val="22"/>
              </w:rPr>
              <w:t>Unidad de Tecnologías de Información</w:t>
            </w:r>
          </w:p>
        </w:tc>
      </w:tr>
      <w:tr w:rsidR="00544E01" w:rsidRPr="007F2DA2" w:rsidTr="00184976">
        <w:trPr>
          <w:trHeight w:val="20"/>
        </w:trPr>
        <w:tc>
          <w:tcPr>
            <w:tcW w:w="675" w:type="dxa"/>
            <w:shd w:val="clear" w:color="auto" w:fill="auto"/>
            <w:noWrap/>
            <w:vAlign w:val="center"/>
            <w:hideMark/>
          </w:tcPr>
          <w:p w:rsidR="00544E01" w:rsidRPr="007F2DA2" w:rsidRDefault="00544E01" w:rsidP="00184976">
            <w:pPr>
              <w:spacing w:before="60" w:after="60"/>
              <w:jc w:val="center"/>
              <w:rPr>
                <w:rFonts w:asciiTheme="minorHAnsi" w:hAnsiTheme="minorHAnsi"/>
              </w:rPr>
            </w:pPr>
            <w:r w:rsidRPr="007F2DA2">
              <w:rPr>
                <w:rFonts w:asciiTheme="minorHAnsi" w:hAnsiTheme="minorHAnsi"/>
                <w:sz w:val="22"/>
              </w:rPr>
              <w:t>4</w:t>
            </w:r>
          </w:p>
        </w:tc>
        <w:tc>
          <w:tcPr>
            <w:tcW w:w="3011" w:type="dxa"/>
            <w:vAlign w:val="center"/>
          </w:tcPr>
          <w:p w:rsidR="00544E01" w:rsidRDefault="00544E01" w:rsidP="00184976">
            <w:pPr>
              <w:jc w:val="center"/>
              <w:rPr>
                <w:color w:val="000000"/>
              </w:rPr>
            </w:pPr>
            <w:r>
              <w:rPr>
                <w:color w:val="000000"/>
                <w:sz w:val="22"/>
              </w:rPr>
              <w:t>Gestor</w:t>
            </w:r>
          </w:p>
        </w:tc>
        <w:tc>
          <w:tcPr>
            <w:tcW w:w="6946" w:type="dxa"/>
            <w:shd w:val="clear" w:color="auto" w:fill="auto"/>
            <w:noWrap/>
            <w:vAlign w:val="center"/>
          </w:tcPr>
          <w:p w:rsidR="00544E01" w:rsidRDefault="00544E01" w:rsidP="00184976">
            <w:pPr>
              <w:jc w:val="center"/>
              <w:rPr>
                <w:b/>
                <w:bCs/>
                <w:color w:val="000000"/>
              </w:rPr>
            </w:pPr>
            <w:r>
              <w:rPr>
                <w:b/>
                <w:bCs/>
                <w:color w:val="000000"/>
                <w:sz w:val="22"/>
              </w:rPr>
              <w:t>Elaborar oficio (cotización si se requiere).</w:t>
            </w:r>
            <w:r>
              <w:rPr>
                <w:b/>
                <w:bCs/>
                <w:color w:val="000000"/>
                <w:sz w:val="22"/>
              </w:rPr>
              <w:br/>
            </w:r>
            <w:r>
              <w:rPr>
                <w:color w:val="000000"/>
                <w:sz w:val="22"/>
              </w:rPr>
              <w:t xml:space="preserve">Estandariza conceptos conforme al catálogo. </w:t>
            </w:r>
            <w:r>
              <w:rPr>
                <w:color w:val="000000"/>
                <w:sz w:val="22"/>
              </w:rPr>
              <w:br/>
              <w:t xml:space="preserve">Realiza oficio con la cotización, recaba firmas y </w:t>
            </w:r>
            <w:proofErr w:type="spellStart"/>
            <w:r>
              <w:rPr>
                <w:color w:val="000000"/>
                <w:sz w:val="22"/>
              </w:rPr>
              <w:t>envia</w:t>
            </w:r>
            <w:proofErr w:type="spellEnd"/>
            <w:r>
              <w:rPr>
                <w:color w:val="000000"/>
                <w:sz w:val="22"/>
              </w:rPr>
              <w:t xml:space="preserve"> cotización </w:t>
            </w:r>
          </w:p>
        </w:tc>
        <w:tc>
          <w:tcPr>
            <w:tcW w:w="2835" w:type="dxa"/>
            <w:shd w:val="clear" w:color="auto" w:fill="auto"/>
            <w:noWrap/>
            <w:vAlign w:val="center"/>
          </w:tcPr>
          <w:p w:rsidR="00544E01" w:rsidRDefault="00544E01" w:rsidP="00184976">
            <w:pPr>
              <w:jc w:val="center"/>
              <w:rPr>
                <w:color w:val="000000"/>
              </w:rPr>
            </w:pPr>
            <w:r>
              <w:rPr>
                <w:color w:val="000000"/>
                <w:sz w:val="22"/>
              </w:rPr>
              <w:t xml:space="preserve">Oficio con Generales/ Cotización </w:t>
            </w:r>
          </w:p>
        </w:tc>
        <w:tc>
          <w:tcPr>
            <w:tcW w:w="1984" w:type="dxa"/>
            <w:vAlign w:val="center"/>
          </w:tcPr>
          <w:p w:rsidR="00544E01" w:rsidRDefault="00544E01" w:rsidP="00184976">
            <w:pPr>
              <w:jc w:val="center"/>
              <w:rPr>
                <w:color w:val="000000"/>
              </w:rPr>
            </w:pPr>
            <w:r>
              <w:rPr>
                <w:color w:val="000000"/>
                <w:sz w:val="22"/>
              </w:rPr>
              <w:t>Unidad de Asuntos Jurídicos</w:t>
            </w:r>
          </w:p>
        </w:tc>
      </w:tr>
      <w:tr w:rsidR="00544E01" w:rsidRPr="007F2DA2" w:rsidTr="00184976">
        <w:trPr>
          <w:trHeight w:val="20"/>
        </w:trPr>
        <w:tc>
          <w:tcPr>
            <w:tcW w:w="675" w:type="dxa"/>
            <w:shd w:val="clear" w:color="auto" w:fill="auto"/>
            <w:noWrap/>
            <w:vAlign w:val="center"/>
            <w:hideMark/>
          </w:tcPr>
          <w:p w:rsidR="00544E01" w:rsidRPr="007F2DA2" w:rsidRDefault="00544E01" w:rsidP="00184976">
            <w:pPr>
              <w:spacing w:before="60" w:after="60"/>
              <w:jc w:val="center"/>
              <w:rPr>
                <w:rFonts w:asciiTheme="minorHAnsi" w:hAnsiTheme="minorHAnsi"/>
              </w:rPr>
            </w:pPr>
            <w:r>
              <w:rPr>
                <w:rFonts w:asciiTheme="minorHAnsi" w:hAnsiTheme="minorHAnsi"/>
                <w:sz w:val="22"/>
              </w:rPr>
              <w:t>5</w:t>
            </w:r>
          </w:p>
        </w:tc>
        <w:tc>
          <w:tcPr>
            <w:tcW w:w="3011" w:type="dxa"/>
            <w:vAlign w:val="center"/>
          </w:tcPr>
          <w:p w:rsidR="00544E01" w:rsidRDefault="00544E01" w:rsidP="00184976">
            <w:pPr>
              <w:jc w:val="center"/>
              <w:rPr>
                <w:color w:val="000000"/>
              </w:rPr>
            </w:pPr>
            <w:r>
              <w:rPr>
                <w:color w:val="000000"/>
                <w:sz w:val="22"/>
              </w:rPr>
              <w:t>Gestor</w:t>
            </w:r>
          </w:p>
        </w:tc>
        <w:tc>
          <w:tcPr>
            <w:tcW w:w="6946" w:type="dxa"/>
            <w:shd w:val="clear" w:color="auto" w:fill="auto"/>
            <w:noWrap/>
            <w:vAlign w:val="center"/>
          </w:tcPr>
          <w:p w:rsidR="00544E01" w:rsidRDefault="00544E01" w:rsidP="00184976">
            <w:pPr>
              <w:jc w:val="center"/>
              <w:rPr>
                <w:b/>
                <w:bCs/>
                <w:color w:val="000000"/>
              </w:rPr>
            </w:pPr>
            <w:r>
              <w:rPr>
                <w:b/>
                <w:bCs/>
                <w:color w:val="000000"/>
                <w:sz w:val="22"/>
              </w:rPr>
              <w:t>Notificar contestación</w:t>
            </w:r>
            <w:r>
              <w:rPr>
                <w:b/>
                <w:bCs/>
                <w:color w:val="000000"/>
                <w:sz w:val="22"/>
              </w:rPr>
              <w:br/>
            </w:r>
            <w:r>
              <w:rPr>
                <w:color w:val="000000"/>
                <w:sz w:val="22"/>
              </w:rPr>
              <w:t xml:space="preserve">Recibe contestación </w:t>
            </w:r>
            <w:r>
              <w:rPr>
                <w:color w:val="000000"/>
                <w:sz w:val="22"/>
              </w:rPr>
              <w:br/>
              <w:t>Si fue con cotización: recibe y valida ficha de pago.</w:t>
            </w:r>
            <w:r>
              <w:rPr>
                <w:color w:val="000000"/>
                <w:sz w:val="22"/>
              </w:rPr>
              <w:br/>
              <w:t>Envía correo informando a UTI.</w:t>
            </w:r>
          </w:p>
        </w:tc>
        <w:tc>
          <w:tcPr>
            <w:tcW w:w="2835" w:type="dxa"/>
            <w:shd w:val="clear" w:color="auto" w:fill="auto"/>
            <w:noWrap/>
            <w:vAlign w:val="center"/>
          </w:tcPr>
          <w:p w:rsidR="00544E01" w:rsidRDefault="00544E01" w:rsidP="00184976">
            <w:pPr>
              <w:jc w:val="center"/>
              <w:rPr>
                <w:color w:val="000000"/>
              </w:rPr>
            </w:pPr>
            <w:r>
              <w:rPr>
                <w:color w:val="000000"/>
                <w:sz w:val="22"/>
              </w:rPr>
              <w:t xml:space="preserve">Ficha de Pago </w:t>
            </w:r>
          </w:p>
        </w:tc>
        <w:tc>
          <w:tcPr>
            <w:tcW w:w="1984" w:type="dxa"/>
            <w:vAlign w:val="center"/>
          </w:tcPr>
          <w:p w:rsidR="00544E01" w:rsidRDefault="00544E01" w:rsidP="00184976">
            <w:pPr>
              <w:jc w:val="center"/>
              <w:rPr>
                <w:color w:val="000000"/>
              </w:rPr>
            </w:pPr>
            <w:r>
              <w:rPr>
                <w:color w:val="000000"/>
                <w:sz w:val="22"/>
              </w:rPr>
              <w:t>Unidad de Asuntos Jurídicos</w:t>
            </w:r>
          </w:p>
        </w:tc>
      </w:tr>
      <w:tr w:rsidR="00544E01" w:rsidRPr="007F2DA2" w:rsidTr="00184976">
        <w:trPr>
          <w:trHeight w:val="20"/>
        </w:trPr>
        <w:tc>
          <w:tcPr>
            <w:tcW w:w="675" w:type="dxa"/>
            <w:shd w:val="clear" w:color="auto" w:fill="auto"/>
            <w:noWrap/>
            <w:vAlign w:val="center"/>
            <w:hideMark/>
          </w:tcPr>
          <w:p w:rsidR="00544E01" w:rsidRPr="007F2DA2" w:rsidRDefault="00544E01" w:rsidP="00184976">
            <w:pPr>
              <w:spacing w:before="60" w:after="60"/>
              <w:jc w:val="center"/>
              <w:rPr>
                <w:rFonts w:asciiTheme="minorHAnsi" w:hAnsiTheme="minorHAnsi"/>
              </w:rPr>
            </w:pPr>
            <w:r>
              <w:rPr>
                <w:rFonts w:asciiTheme="minorHAnsi" w:hAnsiTheme="minorHAnsi"/>
                <w:sz w:val="22"/>
              </w:rPr>
              <w:lastRenderedPageBreak/>
              <w:t>6</w:t>
            </w:r>
          </w:p>
        </w:tc>
        <w:tc>
          <w:tcPr>
            <w:tcW w:w="3011" w:type="dxa"/>
            <w:vAlign w:val="center"/>
          </w:tcPr>
          <w:p w:rsidR="00544E01" w:rsidRDefault="00544E01" w:rsidP="00184976">
            <w:pPr>
              <w:jc w:val="center"/>
              <w:rPr>
                <w:color w:val="000000"/>
              </w:rPr>
            </w:pPr>
            <w:r>
              <w:rPr>
                <w:color w:val="000000"/>
                <w:sz w:val="22"/>
              </w:rPr>
              <w:t>Coordinador de Planeación y Proyectos Estratégicos / Coordinador  de desarrollo de software</w:t>
            </w:r>
          </w:p>
        </w:tc>
        <w:tc>
          <w:tcPr>
            <w:tcW w:w="6946" w:type="dxa"/>
            <w:shd w:val="clear" w:color="auto" w:fill="auto"/>
            <w:noWrap/>
            <w:vAlign w:val="center"/>
          </w:tcPr>
          <w:p w:rsidR="00544E01" w:rsidRDefault="00544E01" w:rsidP="00184976">
            <w:pPr>
              <w:jc w:val="center"/>
              <w:rPr>
                <w:color w:val="000000"/>
              </w:rPr>
            </w:pPr>
            <w:r>
              <w:rPr>
                <w:b/>
                <w:bCs/>
                <w:color w:val="000000"/>
                <w:sz w:val="22"/>
              </w:rPr>
              <w:t>Procesar solicitud.</w:t>
            </w:r>
            <w:r>
              <w:rPr>
                <w:color w:val="000000"/>
                <w:sz w:val="22"/>
              </w:rPr>
              <w:br/>
              <w:t>Procesa solicitud.</w:t>
            </w:r>
            <w:r>
              <w:rPr>
                <w:color w:val="000000"/>
                <w:sz w:val="22"/>
              </w:rPr>
              <w:br/>
              <w:t>Notifica resultados.</w:t>
            </w:r>
          </w:p>
        </w:tc>
        <w:tc>
          <w:tcPr>
            <w:tcW w:w="2835" w:type="dxa"/>
            <w:shd w:val="clear" w:color="auto" w:fill="auto"/>
            <w:noWrap/>
            <w:vAlign w:val="center"/>
          </w:tcPr>
          <w:p w:rsidR="00544E01" w:rsidRDefault="00544E01" w:rsidP="00184976">
            <w:pPr>
              <w:jc w:val="center"/>
              <w:rPr>
                <w:color w:val="000000"/>
              </w:rPr>
            </w:pPr>
            <w:r>
              <w:rPr>
                <w:color w:val="000000"/>
                <w:sz w:val="22"/>
              </w:rPr>
              <w:t>Informe de Resultados</w:t>
            </w:r>
          </w:p>
        </w:tc>
        <w:tc>
          <w:tcPr>
            <w:tcW w:w="1984" w:type="dxa"/>
            <w:vAlign w:val="center"/>
          </w:tcPr>
          <w:p w:rsidR="00544E01" w:rsidRDefault="00544E01" w:rsidP="00184976">
            <w:pPr>
              <w:jc w:val="center"/>
              <w:rPr>
                <w:color w:val="000000"/>
              </w:rPr>
            </w:pPr>
            <w:r>
              <w:rPr>
                <w:color w:val="000000"/>
                <w:sz w:val="22"/>
              </w:rPr>
              <w:t>Unidad de Tecnologías de Información</w:t>
            </w:r>
          </w:p>
        </w:tc>
      </w:tr>
    </w:tbl>
    <w:p w:rsidR="00544E01" w:rsidRDefault="00544E01" w:rsidP="00544E01"/>
    <w:p w:rsidR="00544E01" w:rsidRDefault="00544E01" w:rsidP="00544E01"/>
    <w:p w:rsidR="00544E01" w:rsidRDefault="00544E01" w:rsidP="00544E01">
      <w:pPr>
        <w:spacing w:before="0" w:after="200" w:line="276" w:lineRule="auto"/>
        <w:jc w:val="left"/>
      </w:pPr>
      <w:r>
        <w:br w:type="page"/>
      </w:r>
    </w:p>
    <w:p w:rsidR="00544E01" w:rsidRPr="00381772" w:rsidRDefault="00544E01" w:rsidP="00544E01">
      <w:pPr>
        <w:spacing w:before="60" w:after="60"/>
        <w:jc w:val="left"/>
        <w:rPr>
          <w:rFonts w:asciiTheme="minorHAnsi" w:hAnsiTheme="minorHAnsi"/>
          <w:b/>
          <w:color w:val="000000"/>
        </w:rPr>
      </w:pPr>
      <w:r w:rsidRPr="00381772">
        <w:rPr>
          <w:b/>
        </w:rPr>
        <w:lastRenderedPageBreak/>
        <w:t>Ficha del servicio de</w:t>
      </w:r>
      <w:r>
        <w:rPr>
          <w:b/>
        </w:rPr>
        <w:t xml:space="preserve"> Capacitación Especializada (</w:t>
      </w:r>
      <w:r w:rsidRPr="00381772">
        <w:rPr>
          <w:b/>
        </w:rPr>
        <w:t>Curso para manejo y aprovechamiento de la herramienta de BI del IIEG</w:t>
      </w:r>
      <w:r>
        <w:rPr>
          <w:b/>
        </w:rPr>
        <w:t>)</w:t>
      </w:r>
    </w:p>
    <w:p w:rsidR="00544E01" w:rsidRPr="00A36F10" w:rsidRDefault="00544E01" w:rsidP="00544E01"/>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544E01" w:rsidRPr="00EB026E" w:rsidRDefault="00544E01" w:rsidP="00184976">
            <w:pPr>
              <w:spacing w:before="60" w:after="60"/>
              <w:jc w:val="left"/>
              <w:rPr>
                <w:rFonts w:asciiTheme="minorHAnsi" w:eastAsia="Times New Roman" w:hAnsiTheme="minorHAnsi" w:cs="Times New Roman"/>
                <w:highlight w:val="yellow"/>
                <w:lang w:eastAsia="es-MX"/>
              </w:rPr>
            </w:pPr>
            <w:r>
              <w:rPr>
                <w:rFonts w:asciiTheme="minorHAnsi" w:eastAsia="Times New Roman" w:hAnsiTheme="minorHAnsi" w:cs="Times New Roman"/>
                <w:lang w:eastAsia="es-MX"/>
              </w:rPr>
              <w:t xml:space="preserve">Capacitación especializada en el manejo de datos con herramienta BI </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Reporte de resultados</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sidRPr="005934C3">
              <w:rPr>
                <w:rFonts w:asciiTheme="minorHAnsi" w:eastAsia="Times New Roman" w:hAnsiTheme="minorHAnsi" w:cs="Times New Roman"/>
                <w:lang w:eastAsia="es-MX"/>
              </w:rPr>
              <w:t>Sociedad, Estudiantes y Maestros, Investigadores y Analistas, Medios , Gobierno, Inversionistas</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Director de </w:t>
            </w:r>
            <w:r w:rsidRPr="00C467F9">
              <w:rPr>
                <w:rFonts w:asciiTheme="minorHAnsi" w:eastAsia="Times New Roman" w:hAnsiTheme="minorHAnsi" w:cs="Times New Roman"/>
                <w:lang w:eastAsia="es-MX"/>
              </w:rPr>
              <w:t>Unidad de Tecnologías de Información</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3777-1770</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No. 71, Ciudad Granja, Zapopan, Jal.</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Lun – Vie 9:00 a 15:00 </w:t>
            </w:r>
            <w:proofErr w:type="spellStart"/>
            <w:r>
              <w:rPr>
                <w:rFonts w:asciiTheme="minorHAnsi" w:eastAsia="Times New Roman" w:hAnsiTheme="minorHAnsi" w:cs="Times New Roman"/>
                <w:lang w:eastAsia="es-MX"/>
              </w:rPr>
              <w:t>hrs</w:t>
            </w:r>
            <w:proofErr w:type="spellEnd"/>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sidRPr="005934C3">
              <w:rPr>
                <w:rFonts w:asciiTheme="minorHAnsi" w:eastAsia="Times New Roman" w:hAnsiTheme="minorHAnsi" w:cs="Times New Roman"/>
                <w:lang w:eastAsia="es-MX"/>
              </w:rPr>
              <w:t>Sin costo para el usuario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de acuerdo a lo requerido</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r>
              <w:rPr>
                <w:color w:val="000000"/>
                <w:sz w:val="22"/>
              </w:rPr>
              <w:t>Dirección de Unidad de Tecnologías de Información</w:t>
            </w:r>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544E01" w:rsidRPr="00DE4BC8" w:rsidRDefault="003C5A40" w:rsidP="00184976">
            <w:pPr>
              <w:spacing w:before="60" w:after="60"/>
              <w:jc w:val="left"/>
              <w:rPr>
                <w:rFonts w:asciiTheme="minorHAnsi" w:eastAsia="Times New Roman" w:hAnsiTheme="minorHAnsi" w:cs="Times New Roman"/>
                <w:lang w:eastAsia="es-MX"/>
              </w:rPr>
            </w:pPr>
            <w:hyperlink r:id="rId100" w:history="1">
              <w:r w:rsidR="00544E01" w:rsidRPr="002909C0">
                <w:rPr>
                  <w:rStyle w:val="Hipervnculo"/>
                  <w:rFonts w:asciiTheme="minorHAnsi" w:eastAsia="Times New Roman" w:hAnsiTheme="minorHAnsi" w:cs="Times New Roman"/>
                  <w:lang w:eastAsia="es-MX"/>
                </w:rPr>
                <w:t>contacto.iieg@jalisco.gob.mx</w:t>
              </w:r>
            </w:hyperlink>
          </w:p>
        </w:tc>
      </w:tr>
      <w:tr w:rsidR="00544E01" w:rsidRPr="00DE4BC8" w:rsidTr="00184976">
        <w:trPr>
          <w:trHeight w:val="20"/>
        </w:trPr>
        <w:tc>
          <w:tcPr>
            <w:tcW w:w="5827" w:type="dxa"/>
            <w:shd w:val="clear" w:color="auto" w:fill="F2F2F2" w:themeFill="background1" w:themeFillShade="F2"/>
            <w:vAlign w:val="center"/>
            <w:hideMark/>
          </w:tcPr>
          <w:p w:rsidR="00544E01" w:rsidRPr="00DE4BC8" w:rsidRDefault="00544E01"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544E01" w:rsidRPr="00DE4BC8" w:rsidRDefault="00544E01" w:rsidP="00184976">
            <w:pPr>
              <w:spacing w:before="60" w:after="60"/>
              <w:jc w:val="left"/>
              <w:rPr>
                <w:rFonts w:asciiTheme="minorHAnsi" w:eastAsia="Times New Roman" w:hAnsiTheme="minorHAnsi" w:cs="Times New Roman"/>
                <w:lang w:eastAsia="es-MX"/>
              </w:rPr>
            </w:pPr>
          </w:p>
        </w:tc>
      </w:tr>
    </w:tbl>
    <w:p w:rsidR="00544E01" w:rsidRDefault="00544E01" w:rsidP="00544E01">
      <w:pPr>
        <w:spacing w:before="60" w:after="60"/>
        <w:jc w:val="left"/>
      </w:pPr>
    </w:p>
    <w:p w:rsidR="00544E01" w:rsidRDefault="00544E01" w:rsidP="00544E01"/>
    <w:p w:rsidR="00544E01" w:rsidRDefault="00544E01" w:rsidP="00544E01"/>
    <w:p w:rsidR="00544E01" w:rsidRDefault="00544E01" w:rsidP="00544E01">
      <w:pPr>
        <w:spacing w:before="0" w:after="200" w:line="276" w:lineRule="auto"/>
        <w:jc w:val="left"/>
        <w:rPr>
          <w:b/>
        </w:rPr>
      </w:pPr>
      <w:r>
        <w:br w:type="page"/>
      </w:r>
    </w:p>
    <w:p w:rsidR="00544E01" w:rsidRPr="00420B5A" w:rsidRDefault="00544E01" w:rsidP="00A0039A">
      <w:pPr>
        <w:pStyle w:val="Ttulo2"/>
        <w:numPr>
          <w:ilvl w:val="0"/>
          <w:numId w:val="12"/>
        </w:numPr>
      </w:pPr>
      <w:bookmarkStart w:id="393" w:name="_Toc455664451"/>
      <w:r w:rsidRPr="00420B5A">
        <w:lastRenderedPageBreak/>
        <w:t>Elaboración y revisión de la sección</w:t>
      </w:r>
      <w:bookmarkEnd w:id="393"/>
    </w:p>
    <w:p w:rsidR="00544E01" w:rsidRPr="009D4705" w:rsidRDefault="00544E01" w:rsidP="00544E01"/>
    <w:tbl>
      <w:tblPr>
        <w:tblStyle w:val="Tablaconcuadrcula"/>
        <w:tblW w:w="115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2695"/>
        <w:gridCol w:w="1097"/>
        <w:gridCol w:w="2536"/>
        <w:gridCol w:w="2536"/>
      </w:tblGrid>
      <w:tr w:rsidR="00544E01" w:rsidTr="00184976">
        <w:trPr>
          <w:trHeight w:val="471"/>
          <w:jc w:val="center"/>
        </w:trPr>
        <w:tc>
          <w:tcPr>
            <w:tcW w:w="11559" w:type="dxa"/>
            <w:gridSpan w:val="5"/>
          </w:tcPr>
          <w:p w:rsidR="00544E01" w:rsidRPr="004316D9" w:rsidRDefault="00544E01" w:rsidP="00184976">
            <w:pPr>
              <w:tabs>
                <w:tab w:val="left" w:pos="1425"/>
              </w:tabs>
              <w:spacing w:before="0" w:after="0"/>
              <w:jc w:val="center"/>
              <w:rPr>
                <w:b/>
              </w:rPr>
            </w:pPr>
            <w:r w:rsidRPr="004316D9">
              <w:rPr>
                <w:b/>
              </w:rPr>
              <w:t>Elabor</w:t>
            </w:r>
            <w:r>
              <w:rPr>
                <w:b/>
              </w:rPr>
              <w:t>ación de manuales</w:t>
            </w:r>
          </w:p>
        </w:tc>
      </w:tr>
      <w:tr w:rsidR="00544E01" w:rsidTr="00184976">
        <w:trPr>
          <w:trHeight w:val="1650"/>
          <w:jc w:val="center"/>
        </w:trPr>
        <w:tc>
          <w:tcPr>
            <w:tcW w:w="5390" w:type="dxa"/>
            <w:gridSpan w:val="2"/>
            <w:tcBorders>
              <w:bottom w:val="nil"/>
            </w:tcBorders>
          </w:tcPr>
          <w:p w:rsidR="00544E01" w:rsidRPr="00D40CDB" w:rsidRDefault="00544E01" w:rsidP="00184976">
            <w:pPr>
              <w:spacing w:before="0" w:after="0"/>
              <w:rPr>
                <w:sz w:val="16"/>
                <w:szCs w:val="16"/>
              </w:rPr>
            </w:pPr>
          </w:p>
        </w:tc>
        <w:tc>
          <w:tcPr>
            <w:tcW w:w="1097" w:type="dxa"/>
            <w:tcBorders>
              <w:bottom w:val="nil"/>
            </w:tcBorders>
          </w:tcPr>
          <w:p w:rsidR="00544E01" w:rsidRPr="00D40CDB" w:rsidRDefault="00544E01" w:rsidP="00184976">
            <w:pPr>
              <w:spacing w:before="0" w:after="0"/>
              <w:rPr>
                <w:sz w:val="16"/>
                <w:szCs w:val="16"/>
              </w:rPr>
            </w:pPr>
          </w:p>
        </w:tc>
        <w:tc>
          <w:tcPr>
            <w:tcW w:w="5072" w:type="dxa"/>
            <w:gridSpan w:val="2"/>
            <w:tcBorders>
              <w:bottom w:val="nil"/>
            </w:tcBorders>
          </w:tcPr>
          <w:p w:rsidR="00544E01" w:rsidRPr="00D40CDB" w:rsidRDefault="00544E01" w:rsidP="00184976">
            <w:pPr>
              <w:spacing w:before="0" w:after="0"/>
              <w:rPr>
                <w:sz w:val="16"/>
                <w:szCs w:val="16"/>
              </w:rPr>
            </w:pPr>
          </w:p>
        </w:tc>
      </w:tr>
      <w:tr w:rsidR="00544E01" w:rsidTr="00184976">
        <w:trPr>
          <w:trHeight w:val="425"/>
          <w:jc w:val="center"/>
        </w:trPr>
        <w:tc>
          <w:tcPr>
            <w:tcW w:w="5390" w:type="dxa"/>
            <w:gridSpan w:val="2"/>
            <w:tcBorders>
              <w:bottom w:val="nil"/>
            </w:tcBorders>
          </w:tcPr>
          <w:p w:rsidR="00544E01" w:rsidRPr="008359FB" w:rsidRDefault="00544E01" w:rsidP="00184976">
            <w:pPr>
              <w:spacing w:before="0" w:after="0"/>
              <w:jc w:val="center"/>
              <w:rPr>
                <w:b/>
                <w:sz w:val="20"/>
                <w:szCs w:val="16"/>
              </w:rPr>
            </w:pPr>
            <w:r>
              <w:rPr>
                <w:b/>
                <w:sz w:val="20"/>
                <w:szCs w:val="16"/>
              </w:rPr>
              <w:t xml:space="preserve">Ing. </w:t>
            </w:r>
            <w:r w:rsidRPr="008359FB">
              <w:rPr>
                <w:b/>
                <w:sz w:val="20"/>
                <w:szCs w:val="16"/>
              </w:rPr>
              <w:t>Silvia Leticia Torres Naranjo</w:t>
            </w:r>
          </w:p>
          <w:p w:rsidR="00544E01" w:rsidRPr="008359FB" w:rsidRDefault="00544E01" w:rsidP="00184976">
            <w:pPr>
              <w:spacing w:before="0" w:after="0"/>
              <w:jc w:val="center"/>
              <w:rPr>
                <w:b/>
                <w:sz w:val="20"/>
                <w:szCs w:val="16"/>
              </w:rPr>
            </w:pPr>
            <w:r w:rsidRPr="008359FB">
              <w:rPr>
                <w:b/>
                <w:sz w:val="20"/>
                <w:szCs w:val="16"/>
              </w:rPr>
              <w:t>Líder de Proyecto</w:t>
            </w:r>
          </w:p>
          <w:p w:rsidR="00544E01" w:rsidRPr="00F74149" w:rsidRDefault="00544E01" w:rsidP="00184976">
            <w:pPr>
              <w:spacing w:before="0" w:after="0"/>
              <w:jc w:val="center"/>
              <w:rPr>
                <w:b/>
                <w:sz w:val="20"/>
                <w:szCs w:val="16"/>
              </w:rPr>
            </w:pPr>
            <w:r w:rsidRPr="008359FB">
              <w:rPr>
                <w:b/>
                <w:sz w:val="20"/>
                <w:szCs w:val="16"/>
              </w:rPr>
              <w:t>Facilitador - Redactor</w:t>
            </w:r>
          </w:p>
        </w:tc>
        <w:tc>
          <w:tcPr>
            <w:tcW w:w="1097" w:type="dxa"/>
            <w:tcBorders>
              <w:bottom w:val="nil"/>
            </w:tcBorders>
          </w:tcPr>
          <w:p w:rsidR="00544E01" w:rsidRDefault="00544E01" w:rsidP="00184976">
            <w:pPr>
              <w:spacing w:before="0" w:after="0"/>
              <w:jc w:val="center"/>
              <w:rPr>
                <w:b/>
                <w:sz w:val="20"/>
                <w:szCs w:val="16"/>
              </w:rPr>
            </w:pPr>
          </w:p>
        </w:tc>
        <w:tc>
          <w:tcPr>
            <w:tcW w:w="5072" w:type="dxa"/>
            <w:gridSpan w:val="2"/>
            <w:tcBorders>
              <w:bottom w:val="nil"/>
            </w:tcBorders>
          </w:tcPr>
          <w:p w:rsidR="00544E01" w:rsidRPr="008359FB" w:rsidRDefault="00544E01" w:rsidP="00184976">
            <w:pPr>
              <w:spacing w:before="0" w:after="0"/>
              <w:jc w:val="center"/>
              <w:rPr>
                <w:b/>
                <w:sz w:val="20"/>
                <w:szCs w:val="16"/>
              </w:rPr>
            </w:pPr>
            <w:r>
              <w:rPr>
                <w:b/>
                <w:sz w:val="20"/>
                <w:szCs w:val="16"/>
              </w:rPr>
              <w:t xml:space="preserve">Ing. </w:t>
            </w:r>
            <w:r w:rsidRPr="008359FB">
              <w:rPr>
                <w:b/>
                <w:sz w:val="20"/>
                <w:szCs w:val="16"/>
              </w:rPr>
              <w:t>Salvador Cárdenas Martos</w:t>
            </w:r>
          </w:p>
          <w:p w:rsidR="00544E01" w:rsidRDefault="00544E01" w:rsidP="00184976">
            <w:pPr>
              <w:spacing w:before="0" w:after="0"/>
              <w:jc w:val="center"/>
              <w:rPr>
                <w:b/>
                <w:sz w:val="20"/>
                <w:szCs w:val="16"/>
              </w:rPr>
            </w:pPr>
            <w:r w:rsidRPr="008359FB">
              <w:rPr>
                <w:b/>
                <w:sz w:val="20"/>
                <w:szCs w:val="16"/>
              </w:rPr>
              <w:t>Director de la Unidad de Tecnologías de Información</w:t>
            </w:r>
          </w:p>
          <w:p w:rsidR="00544E01" w:rsidRDefault="00544E01" w:rsidP="00184976">
            <w:pPr>
              <w:spacing w:before="0" w:after="0"/>
              <w:jc w:val="center"/>
              <w:rPr>
                <w:b/>
                <w:sz w:val="20"/>
                <w:szCs w:val="16"/>
              </w:rPr>
            </w:pPr>
            <w:r w:rsidRPr="0003183E">
              <w:rPr>
                <w:b/>
                <w:sz w:val="20"/>
                <w:szCs w:val="16"/>
              </w:rPr>
              <w:t>Titular de la Unidad Administrativa</w:t>
            </w:r>
            <w:r w:rsidRPr="008359FB">
              <w:rPr>
                <w:b/>
                <w:sz w:val="20"/>
                <w:szCs w:val="16"/>
              </w:rPr>
              <w:br/>
              <w:t>documentada en esta sección</w:t>
            </w:r>
          </w:p>
        </w:tc>
      </w:tr>
      <w:tr w:rsidR="00544E01" w:rsidTr="00184976">
        <w:trPr>
          <w:trHeight w:val="1684"/>
          <w:jc w:val="center"/>
        </w:trPr>
        <w:tc>
          <w:tcPr>
            <w:tcW w:w="2695" w:type="dxa"/>
            <w:tcBorders>
              <w:bottom w:val="nil"/>
            </w:tcBorders>
          </w:tcPr>
          <w:p w:rsidR="00544E01" w:rsidRPr="00D40CDB" w:rsidRDefault="00544E01" w:rsidP="00184976">
            <w:pPr>
              <w:spacing w:before="0" w:after="0"/>
              <w:rPr>
                <w:sz w:val="16"/>
                <w:szCs w:val="16"/>
              </w:rPr>
            </w:pPr>
          </w:p>
        </w:tc>
        <w:tc>
          <w:tcPr>
            <w:tcW w:w="6328" w:type="dxa"/>
            <w:gridSpan w:val="3"/>
            <w:tcBorders>
              <w:bottom w:val="nil"/>
            </w:tcBorders>
          </w:tcPr>
          <w:p w:rsidR="00544E01" w:rsidRPr="00D40CDB" w:rsidRDefault="00544E01" w:rsidP="00184976">
            <w:pPr>
              <w:spacing w:before="0" w:after="0"/>
              <w:rPr>
                <w:sz w:val="16"/>
                <w:szCs w:val="16"/>
              </w:rPr>
            </w:pPr>
          </w:p>
        </w:tc>
        <w:tc>
          <w:tcPr>
            <w:tcW w:w="2536" w:type="dxa"/>
            <w:tcBorders>
              <w:bottom w:val="nil"/>
            </w:tcBorders>
          </w:tcPr>
          <w:p w:rsidR="00544E01" w:rsidRPr="00D40CDB" w:rsidRDefault="00544E01" w:rsidP="00184976">
            <w:pPr>
              <w:spacing w:before="0" w:after="0"/>
              <w:rPr>
                <w:sz w:val="16"/>
                <w:szCs w:val="16"/>
              </w:rPr>
            </w:pPr>
          </w:p>
        </w:tc>
      </w:tr>
      <w:tr w:rsidR="00544E01" w:rsidTr="00184976">
        <w:trPr>
          <w:trHeight w:val="425"/>
          <w:jc w:val="center"/>
        </w:trPr>
        <w:tc>
          <w:tcPr>
            <w:tcW w:w="2695" w:type="dxa"/>
            <w:tcBorders>
              <w:bottom w:val="nil"/>
            </w:tcBorders>
          </w:tcPr>
          <w:p w:rsidR="00544E01" w:rsidRPr="00F74149" w:rsidRDefault="00544E01" w:rsidP="00184976">
            <w:pPr>
              <w:spacing w:before="0" w:after="0"/>
              <w:jc w:val="center"/>
              <w:rPr>
                <w:b/>
                <w:sz w:val="20"/>
                <w:szCs w:val="16"/>
              </w:rPr>
            </w:pPr>
          </w:p>
        </w:tc>
        <w:tc>
          <w:tcPr>
            <w:tcW w:w="6328" w:type="dxa"/>
            <w:gridSpan w:val="3"/>
            <w:tcBorders>
              <w:bottom w:val="nil"/>
            </w:tcBorders>
          </w:tcPr>
          <w:p w:rsidR="00544E01" w:rsidRPr="008359FB" w:rsidRDefault="00544E01" w:rsidP="00184976">
            <w:pPr>
              <w:spacing w:before="0" w:after="0"/>
              <w:jc w:val="center"/>
              <w:rPr>
                <w:b/>
                <w:sz w:val="20"/>
                <w:szCs w:val="16"/>
              </w:rPr>
            </w:pPr>
            <w:r>
              <w:rPr>
                <w:b/>
                <w:sz w:val="20"/>
                <w:szCs w:val="16"/>
              </w:rPr>
              <w:t xml:space="preserve">Lic. </w:t>
            </w:r>
            <w:r w:rsidRPr="008359FB">
              <w:rPr>
                <w:b/>
                <w:sz w:val="20"/>
                <w:szCs w:val="16"/>
              </w:rPr>
              <w:t>Carlos Eduardo Garibaldi Castillo</w:t>
            </w:r>
          </w:p>
          <w:p w:rsidR="00544E01" w:rsidRPr="008359FB" w:rsidRDefault="00544E01" w:rsidP="00184976">
            <w:pPr>
              <w:spacing w:before="0" w:after="0"/>
              <w:jc w:val="center"/>
              <w:rPr>
                <w:b/>
                <w:sz w:val="20"/>
                <w:szCs w:val="16"/>
              </w:rPr>
            </w:pPr>
            <w:r w:rsidRPr="008359FB">
              <w:rPr>
                <w:b/>
                <w:sz w:val="20"/>
                <w:szCs w:val="16"/>
              </w:rPr>
              <w:t>Coordinador Especializado B</w:t>
            </w:r>
          </w:p>
          <w:p w:rsidR="00544E01" w:rsidRPr="00D16F10" w:rsidRDefault="00544E01" w:rsidP="00184976">
            <w:pPr>
              <w:spacing w:before="0" w:after="0"/>
              <w:jc w:val="center"/>
              <w:rPr>
                <w:b/>
                <w:color w:val="FF0000"/>
                <w:sz w:val="20"/>
                <w:szCs w:val="16"/>
              </w:rPr>
            </w:pPr>
            <w:r w:rsidRPr="008359FB">
              <w:rPr>
                <w:b/>
                <w:sz w:val="20"/>
                <w:szCs w:val="16"/>
              </w:rPr>
              <w:t>Coordinador del Proyecto</w:t>
            </w:r>
          </w:p>
        </w:tc>
        <w:tc>
          <w:tcPr>
            <w:tcW w:w="2536" w:type="dxa"/>
            <w:tcBorders>
              <w:bottom w:val="nil"/>
            </w:tcBorders>
          </w:tcPr>
          <w:p w:rsidR="00544E01" w:rsidRDefault="00544E01" w:rsidP="00184976">
            <w:pPr>
              <w:spacing w:before="0" w:after="0"/>
              <w:jc w:val="center"/>
              <w:rPr>
                <w:b/>
                <w:sz w:val="20"/>
                <w:szCs w:val="16"/>
              </w:rPr>
            </w:pPr>
          </w:p>
        </w:tc>
      </w:tr>
    </w:tbl>
    <w:p w:rsidR="00544E01" w:rsidRDefault="00544E01">
      <w:pPr>
        <w:spacing w:before="0" w:after="200" w:line="276" w:lineRule="auto"/>
        <w:jc w:val="left"/>
      </w:pPr>
    </w:p>
    <w:p w:rsidR="00AB0859" w:rsidRDefault="00AB0859">
      <w:pPr>
        <w:spacing w:before="0" w:after="200" w:line="276" w:lineRule="auto"/>
        <w:jc w:val="left"/>
      </w:pPr>
    </w:p>
    <w:tbl>
      <w:tblPr>
        <w:tblStyle w:val="Tablaconcuadrcula"/>
        <w:tblW w:w="115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0"/>
        <w:gridCol w:w="1097"/>
        <w:gridCol w:w="5072"/>
      </w:tblGrid>
      <w:tr w:rsidR="00AB0859" w:rsidTr="00184976">
        <w:trPr>
          <w:trHeight w:val="245"/>
          <w:jc w:val="center"/>
        </w:trPr>
        <w:tc>
          <w:tcPr>
            <w:tcW w:w="5390" w:type="dxa"/>
          </w:tcPr>
          <w:p w:rsidR="00AB0859" w:rsidRPr="00D40CDB" w:rsidRDefault="00AB0859" w:rsidP="00184976">
            <w:pPr>
              <w:spacing w:before="0" w:after="200" w:line="276" w:lineRule="auto"/>
              <w:jc w:val="left"/>
              <w:rPr>
                <w:sz w:val="16"/>
                <w:szCs w:val="16"/>
              </w:rPr>
            </w:pPr>
          </w:p>
        </w:tc>
        <w:tc>
          <w:tcPr>
            <w:tcW w:w="1097" w:type="dxa"/>
          </w:tcPr>
          <w:p w:rsidR="00AB0859" w:rsidRPr="00D40CDB" w:rsidRDefault="00AB0859" w:rsidP="00184976">
            <w:pPr>
              <w:spacing w:before="0" w:after="0"/>
              <w:rPr>
                <w:sz w:val="16"/>
                <w:szCs w:val="16"/>
              </w:rPr>
            </w:pPr>
          </w:p>
        </w:tc>
        <w:tc>
          <w:tcPr>
            <w:tcW w:w="5072" w:type="dxa"/>
          </w:tcPr>
          <w:p w:rsidR="00AB0859" w:rsidRPr="00D40CDB" w:rsidRDefault="00AB0859" w:rsidP="00184976">
            <w:pPr>
              <w:spacing w:before="0" w:after="0"/>
              <w:rPr>
                <w:sz w:val="16"/>
                <w:szCs w:val="16"/>
              </w:rPr>
            </w:pPr>
          </w:p>
        </w:tc>
      </w:tr>
    </w:tbl>
    <w:p w:rsidR="00AB0859" w:rsidRDefault="00AB0859" w:rsidP="00AB0859">
      <w:pPr>
        <w:spacing w:before="0" w:after="200" w:line="276" w:lineRule="auto"/>
        <w:jc w:val="left"/>
      </w:pPr>
    </w:p>
    <w:p w:rsidR="00AB0859" w:rsidRDefault="00AB0859" w:rsidP="00AB0859">
      <w:pPr>
        <w:spacing w:before="0" w:after="200" w:line="276" w:lineRule="auto"/>
        <w:jc w:val="left"/>
      </w:pPr>
    </w:p>
    <w:p w:rsidR="00AB0859" w:rsidRDefault="00AB0859" w:rsidP="00AB0859"/>
    <w:p w:rsidR="00AB0859" w:rsidRDefault="00AB0859" w:rsidP="00AB0859"/>
    <w:p w:rsidR="00AB0859" w:rsidRPr="00F20BB4" w:rsidRDefault="00AB0859" w:rsidP="00AB0859"/>
    <w:p w:rsidR="00AB0859" w:rsidRPr="00C84AEE" w:rsidRDefault="00AB0859" w:rsidP="00AB0859">
      <w:pPr>
        <w:pStyle w:val="Ttulo1"/>
      </w:pPr>
      <w:bookmarkStart w:id="394" w:name="_Toc430858985"/>
      <w:bookmarkStart w:id="395" w:name="_Toc455664452"/>
      <w:r w:rsidRPr="00C84AEE">
        <w:t xml:space="preserve">Manual de Organización y Procedimientos </w:t>
      </w:r>
      <w:r w:rsidRPr="00C84AEE">
        <w:br/>
        <w:t>Unidad de Asuntos Jurídicos</w:t>
      </w:r>
      <w:bookmarkEnd w:id="394"/>
      <w:bookmarkEnd w:id="395"/>
      <w:r w:rsidRPr="00C84AEE">
        <w:t xml:space="preserve">  </w:t>
      </w:r>
    </w:p>
    <w:p w:rsidR="00AB0859" w:rsidRDefault="00AB0859" w:rsidP="00AB0859"/>
    <w:p w:rsidR="00AB0859" w:rsidRPr="00F20BB4" w:rsidRDefault="00AB0859" w:rsidP="00AB0859"/>
    <w:p w:rsidR="00AB0859" w:rsidRPr="00F20BB4" w:rsidRDefault="00AB0859" w:rsidP="00AB0859">
      <w:pPr>
        <w:spacing w:before="0" w:after="200" w:line="276" w:lineRule="auto"/>
        <w:jc w:val="left"/>
      </w:pPr>
      <w:r w:rsidRPr="00F20BB4">
        <w:br w:type="page"/>
      </w:r>
    </w:p>
    <w:p w:rsidR="00AB0859" w:rsidRDefault="00AB0859" w:rsidP="00AB0859">
      <w:pPr>
        <w:spacing w:before="0" w:after="200" w:line="276" w:lineRule="auto"/>
        <w:jc w:val="left"/>
        <w:rPr>
          <w:rFonts w:asciiTheme="minorHAnsi" w:hAnsiTheme="minorHAnsi"/>
        </w:rPr>
      </w:pPr>
    </w:p>
    <w:p w:rsidR="00AB0859" w:rsidRPr="001E63A2" w:rsidRDefault="00AB0859" w:rsidP="00A0039A">
      <w:pPr>
        <w:pStyle w:val="Ttulo2"/>
        <w:numPr>
          <w:ilvl w:val="0"/>
          <w:numId w:val="34"/>
        </w:numPr>
      </w:pPr>
      <w:bookmarkStart w:id="396" w:name="_Toc430858986"/>
      <w:bookmarkStart w:id="397" w:name="_Toc455664453"/>
      <w:r w:rsidRPr="001E63A2">
        <w:t>Organización de Unidad de Asuntos Jurídicos</w:t>
      </w:r>
      <w:bookmarkEnd w:id="396"/>
      <w:bookmarkEnd w:id="397"/>
      <w:r w:rsidRPr="001E63A2">
        <w:t xml:space="preserve"> </w:t>
      </w:r>
    </w:p>
    <w:p w:rsidR="00AB0859" w:rsidRPr="00316B84" w:rsidRDefault="00AB0859" w:rsidP="00272C5B">
      <w:pPr>
        <w:pStyle w:val="Ttulo3"/>
        <w:ind w:left="360"/>
      </w:pPr>
      <w:bookmarkStart w:id="398" w:name="_Toc430858987"/>
      <w:bookmarkStart w:id="399" w:name="_Toc455664454"/>
      <w:r w:rsidRPr="00316B84">
        <w:t>Organigrama</w:t>
      </w:r>
      <w:bookmarkEnd w:id="398"/>
      <w:bookmarkEnd w:id="399"/>
    </w:p>
    <w:p w:rsidR="00AB0859" w:rsidRDefault="00AB0859" w:rsidP="00AB0859">
      <w:pPr>
        <w:spacing w:before="0" w:after="200" w:line="276" w:lineRule="auto"/>
        <w:jc w:val="center"/>
      </w:pPr>
      <w:r>
        <w:rPr>
          <w:noProof/>
          <w:lang w:eastAsia="es-MX"/>
        </w:rPr>
        <w:drawing>
          <wp:inline distT="0" distB="0" distL="0" distR="0" wp14:anchorId="1AE7F018" wp14:editId="4EF283C3">
            <wp:extent cx="4925966" cy="3267987"/>
            <wp:effectExtent l="0" t="0" r="8255"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25966" cy="3267987"/>
                    </a:xfrm>
                    <a:prstGeom prst="rect">
                      <a:avLst/>
                    </a:prstGeom>
                    <a:noFill/>
                    <a:ln>
                      <a:noFill/>
                    </a:ln>
                  </pic:spPr>
                </pic:pic>
              </a:graphicData>
            </a:graphic>
          </wp:inline>
        </w:drawing>
      </w:r>
    </w:p>
    <w:p w:rsidR="00AB0859" w:rsidRDefault="00AB0859" w:rsidP="00AB0859">
      <w:pPr>
        <w:spacing w:before="0" w:after="200" w:line="276" w:lineRule="auto"/>
        <w:jc w:val="left"/>
        <w:rPr>
          <w:rFonts w:asciiTheme="minorHAnsi" w:hAnsiTheme="minorHAnsi"/>
        </w:rPr>
      </w:pPr>
      <w:r>
        <w:rPr>
          <w:noProof/>
          <w:lang w:eastAsia="es-MX"/>
        </w:rPr>
        <mc:AlternateContent>
          <mc:Choice Requires="wps">
            <w:drawing>
              <wp:anchor distT="0" distB="0" distL="114300" distR="114300" simplePos="0" relativeHeight="251668992" behindDoc="1" locked="0" layoutInCell="1" allowOverlap="1" wp14:anchorId="48B5AEC6" wp14:editId="7CFEC116">
                <wp:simplePos x="0" y="0"/>
                <wp:positionH relativeFrom="column">
                  <wp:posOffset>-101600</wp:posOffset>
                </wp:positionH>
                <wp:positionV relativeFrom="paragraph">
                  <wp:posOffset>97790</wp:posOffset>
                </wp:positionV>
                <wp:extent cx="3736340" cy="294005"/>
                <wp:effectExtent l="0" t="0" r="0" b="0"/>
                <wp:wrapTight wrapText="bothSides">
                  <wp:wrapPolygon edited="0">
                    <wp:start x="0" y="0"/>
                    <wp:lineTo x="0" y="19594"/>
                    <wp:lineTo x="21475" y="19594"/>
                    <wp:lineTo x="21475" y="0"/>
                    <wp:lineTo x="0" y="0"/>
                  </wp:wrapPolygon>
                </wp:wrapTight>
                <wp:docPr id="5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34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A40" w:rsidRPr="00F84D49" w:rsidRDefault="003C5A40" w:rsidP="00AB0859">
                            <w:pPr>
                              <w:rPr>
                                <w:b/>
                              </w:rPr>
                            </w:pPr>
                            <w:r>
                              <w:rPr>
                                <w:b/>
                              </w:rPr>
                              <w:t>Figura 3. Organigrama de Unidad de Asuntos Jurídicos</w:t>
                            </w:r>
                          </w:p>
                        </w:txbxContent>
                      </wps:txbx>
                      <wps:bodyPr rot="0" vert="horz" wrap="square" lIns="54000" tIns="10800" rIns="54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8pt;margin-top:7.7pt;width:294.2pt;height:23.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ihhhwIAABo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" stroked="f">
                <v:textbox inset="1.5mm,.3mm,1.5mm,.3mm">
                  <w:txbxContent>
                    <w:p w:rsidR="003C5A40" w:rsidRPr="00F84D49" w:rsidRDefault="003C5A40" w:rsidP="00AB0859">
                      <w:pPr>
                        <w:rPr>
                          <w:b/>
                        </w:rPr>
                      </w:pPr>
                      <w:r>
                        <w:rPr>
                          <w:b/>
                        </w:rPr>
                        <w:t>Figura 3. Organigrama de Unidad de Asuntos Jurídicos</w:t>
                      </w:r>
                    </w:p>
                  </w:txbxContent>
                </v:textbox>
                <w10:wrap type="tight"/>
              </v:shape>
            </w:pict>
          </mc:Fallback>
        </mc:AlternateContent>
      </w:r>
    </w:p>
    <w:p w:rsidR="00AB0859" w:rsidRDefault="00AB0859" w:rsidP="00AB0859">
      <w:pPr>
        <w:spacing w:before="0" w:after="200" w:line="276" w:lineRule="auto"/>
        <w:jc w:val="left"/>
        <w:rPr>
          <w:rFonts w:asciiTheme="minorHAnsi" w:hAnsiTheme="minorHAnsi"/>
        </w:rPr>
      </w:pPr>
    </w:p>
    <w:p w:rsidR="00AB0859" w:rsidRDefault="00AB0859" w:rsidP="00AB0859">
      <w:pPr>
        <w:spacing w:before="0" w:after="200" w:line="276" w:lineRule="auto"/>
        <w:jc w:val="left"/>
        <w:rPr>
          <w:rFonts w:asciiTheme="minorHAnsi" w:hAnsiTheme="minorHAnsi"/>
        </w:rPr>
      </w:pPr>
    </w:p>
    <w:p w:rsidR="00AB0859" w:rsidRPr="00A86685" w:rsidRDefault="00AB0859" w:rsidP="00AB0859">
      <w:r w:rsidRPr="00A86685">
        <w:t>La figura 3 corresponde  al organigrama oficial de la Unidad de Asuntos Jurídicos  que permite mostrar las relaciones jerárquicas existentes entre las áreas que intervienen en la(s) funciones principales de la organización.</w:t>
      </w:r>
    </w:p>
    <w:p w:rsidR="00AB0859" w:rsidRPr="00FA0927" w:rsidRDefault="00AB0859" w:rsidP="00AB0859">
      <w:r w:rsidRPr="00A86685">
        <w:t>El organigrama, que es una representación estática de la organización</w:t>
      </w:r>
      <w:r w:rsidRPr="00FA0927">
        <w:t xml:space="preserve"> pública, se pone en marcha gracias a la ejecución de actividades específicas que forman parte de procesos y procedimientos legales, cuya consecución produce actos administrativos válidos. Para identificar el alcance de la participación de los funcionarios y servidores públicos en la gestión </w:t>
      </w:r>
      <w:r w:rsidRPr="008316B1">
        <w:t>de las funciones y resultados principales</w:t>
      </w:r>
      <w:r w:rsidRPr="00FA0927">
        <w:t>, es necesario establecer con precisión sus responsabilidades funcionales, hacer la narrativa de los procesos y, con fines pedagógicos, hacer su representación gráfica o modelado.</w:t>
      </w:r>
    </w:p>
    <w:p w:rsidR="00AB0859" w:rsidRDefault="00AB0859" w:rsidP="00AB0859">
      <w:pPr>
        <w:spacing w:before="0" w:after="200" w:line="276" w:lineRule="auto"/>
        <w:jc w:val="left"/>
      </w:pPr>
      <w:r w:rsidRPr="00FA0927">
        <w:t xml:space="preserve">A continuación, se presentarán las fichas de responsabilidades funcionales por cada uno de los funcionarios y servidores públicos que tienen una participación sustantiva en la generación de actos administrativos que sean objeto de </w:t>
      </w:r>
      <w:r>
        <w:t xml:space="preserve">la gestión de la Institución.  </w:t>
      </w:r>
    </w:p>
    <w:p w:rsidR="00AB0859" w:rsidRPr="008316B1" w:rsidRDefault="00AB0859" w:rsidP="00AB0859">
      <w:pPr>
        <w:spacing w:before="0" w:after="200" w:line="276" w:lineRule="auto"/>
        <w:jc w:val="left"/>
      </w:pPr>
      <w:r>
        <w:rPr>
          <w:rFonts w:asciiTheme="minorHAnsi" w:hAnsiTheme="minorHAnsi"/>
        </w:rPr>
        <w:br w:type="page"/>
      </w:r>
    </w:p>
    <w:p w:rsidR="00AB0859" w:rsidRPr="00C743E8" w:rsidRDefault="00AB0859" w:rsidP="00A0039A">
      <w:pPr>
        <w:pStyle w:val="Ttulo2"/>
        <w:numPr>
          <w:ilvl w:val="0"/>
          <w:numId w:val="34"/>
        </w:numPr>
      </w:pPr>
      <w:bookmarkStart w:id="400" w:name="_Toc430858988"/>
      <w:bookmarkStart w:id="401" w:name="_Toc455664455"/>
      <w:r w:rsidRPr="00C743E8">
        <w:lastRenderedPageBreak/>
        <w:t>Fichas de responsabilidades funcionales</w:t>
      </w:r>
      <w:bookmarkEnd w:id="400"/>
      <w:bookmarkEnd w:id="401"/>
    </w:p>
    <w:p w:rsidR="00AB0859" w:rsidRPr="00BC53D8" w:rsidRDefault="00AB0859" w:rsidP="00AB0859">
      <w:r w:rsidRPr="00BC53D8">
        <w:t>Las fichas de responsabilidades funcionales son tablas que establecen la relación entre las atribuciones legales y las actividades que los funcionarios y servidores públicos ejecutan dentro de los procesos. Hay una ficha de responsabilidades funcionales para cada servidor público que tiene participación efectiva en la realización de un proceso administrativo. En consecuencia, las fichas de responsabilidades funcionales sintetizan las actividades que deben ejecutar para cumplir con las atribuciones que las leyes establecen, ligándolas a la acción ordenada. En el caso de la Unidad de Asuntos Jurídicos, la acción ordenada está señalada para las materias de: Atención de Solicitudes de Información y la elaboración de Convenios y Contratos.</w:t>
      </w:r>
    </w:p>
    <w:p w:rsidR="00AB0859" w:rsidRPr="00BC53D8" w:rsidRDefault="00AB0859" w:rsidP="00AB0859">
      <w:r w:rsidRPr="00BC53D8">
        <w:t>En la figura 2 se puede apreciar el modelo de las fichas de responsabilidades funcionales, mismas que contienen:</w:t>
      </w:r>
    </w:p>
    <w:p w:rsidR="00AB0859" w:rsidRPr="00BC53D8" w:rsidRDefault="00AB0859" w:rsidP="00AB0859">
      <w:pPr>
        <w:spacing w:before="0" w:after="0"/>
      </w:pPr>
    </w:p>
    <w:p w:rsidR="00AB0859" w:rsidRPr="00BC53D8" w:rsidRDefault="00AB0859" w:rsidP="00AB0859">
      <w:pPr>
        <w:numPr>
          <w:ilvl w:val="0"/>
          <w:numId w:val="2"/>
        </w:numPr>
        <w:spacing w:before="0" w:after="0"/>
      </w:pPr>
      <w:r w:rsidRPr="00BC53D8">
        <w:t>El nombre del puesto que ejecuta las acciones que ordenan sus responsabilidades funcionales,</w:t>
      </w:r>
    </w:p>
    <w:p w:rsidR="00AB0859" w:rsidRPr="00BC53D8" w:rsidRDefault="00AB0859" w:rsidP="00AB0859">
      <w:pPr>
        <w:numPr>
          <w:ilvl w:val="0"/>
          <w:numId w:val="2"/>
        </w:numPr>
        <w:spacing w:before="0" w:after="0"/>
      </w:pPr>
      <w:r w:rsidRPr="00BC53D8">
        <w:t>El área de adscripción.</w:t>
      </w:r>
    </w:p>
    <w:p w:rsidR="00AB0859" w:rsidRPr="00BC53D8" w:rsidRDefault="00AB0859" w:rsidP="00AB0859">
      <w:pPr>
        <w:numPr>
          <w:ilvl w:val="0"/>
          <w:numId w:val="2"/>
        </w:numPr>
        <w:spacing w:before="0" w:after="0"/>
      </w:pPr>
      <w:r w:rsidRPr="00BC53D8">
        <w:t>El cargo del superior jerárquico del puesto al que corresponde la ejecución de las responsabilidades funcionales.</w:t>
      </w:r>
    </w:p>
    <w:p w:rsidR="00AB0859" w:rsidRPr="00BC53D8" w:rsidRDefault="00AB0859" w:rsidP="00AB0859">
      <w:pPr>
        <w:numPr>
          <w:ilvl w:val="0"/>
          <w:numId w:val="2"/>
        </w:numPr>
        <w:spacing w:before="0" w:after="0"/>
      </w:pPr>
      <w:r w:rsidRPr="00BC53D8">
        <w:t>El listado de los puestos que están adscritos al cargo que se describe en la ficha.</w:t>
      </w:r>
    </w:p>
    <w:p w:rsidR="00AB0859" w:rsidRPr="00BC53D8" w:rsidRDefault="00AB0859" w:rsidP="00AB0859">
      <w:pPr>
        <w:numPr>
          <w:ilvl w:val="0"/>
          <w:numId w:val="2"/>
        </w:numPr>
        <w:spacing w:before="0" w:after="0"/>
      </w:pPr>
      <w:r w:rsidRPr="00BC53D8">
        <w:t>La referencia normativa que liga la actividad y el proceso a la atribución legal. Esto es posible gracias a un identificador compuesto por las siglas del cuerpo normativo de referencia, más el numeral y la fracción que establece la atribución legal, así como un identificador de la actividad en el proceso.</w:t>
      </w:r>
    </w:p>
    <w:p w:rsidR="00AB0859" w:rsidRPr="00BC53D8" w:rsidRDefault="00AB0859" w:rsidP="00AB0859">
      <w:pPr>
        <w:spacing w:before="0" w:after="0"/>
        <w:ind w:left="709"/>
      </w:pPr>
      <w:r w:rsidRPr="00BC53D8">
        <w:rPr>
          <w:b/>
        </w:rPr>
        <w:t>Ejemplo</w:t>
      </w:r>
      <w:r w:rsidRPr="00BC53D8">
        <w:t xml:space="preserve">: DP-3-III-RI-12-XXI-EO-30-XVIII-XXXVII-XL. Esta referencia hace alusión a la actividad 1, del procedimiento de “Atención de Solicitudes de Información”, que corresponde al artículo 3 fracción III de la Ley Orgánica del Instituto de Información Estadística y Geográfica del Estado de </w:t>
      </w:r>
      <w:proofErr w:type="gramStart"/>
      <w:r w:rsidRPr="00BC53D8">
        <w:t>Jalisco(</w:t>
      </w:r>
      <w:proofErr w:type="gramEnd"/>
      <w:r w:rsidRPr="00BC53D8">
        <w:t xml:space="preserve">DP). </w:t>
      </w:r>
    </w:p>
    <w:p w:rsidR="00AB0859" w:rsidRPr="00BC53D8" w:rsidRDefault="00AB0859" w:rsidP="00AB0859">
      <w:pPr>
        <w:spacing w:before="0" w:after="0"/>
        <w:ind w:left="709"/>
      </w:pPr>
      <w:r w:rsidRPr="00BC53D8">
        <w:t>De la misma forma la segunda parte de la referencia corresponde a la alineación de la actividad no. 1 con el artículo 12 fracción XXI del Reglamento Interno del IIEG.</w:t>
      </w:r>
    </w:p>
    <w:p w:rsidR="00AB0859" w:rsidRPr="00BC53D8" w:rsidRDefault="00AB0859" w:rsidP="00AB0859">
      <w:pPr>
        <w:spacing w:before="0" w:after="0"/>
        <w:ind w:left="709"/>
      </w:pPr>
      <w:r w:rsidRPr="00BC53D8">
        <w:t>Finalmente la tercera parte de la referencia corresponde a la alineación de la actividad no. 1 con el artículo 30 fracciones XVIII, XXXVII, y XL, del Estatuto Orgánico del IIEG.</w:t>
      </w:r>
    </w:p>
    <w:p w:rsidR="00AB0859" w:rsidRPr="00BD4677" w:rsidRDefault="00AB0859" w:rsidP="00AB0859">
      <w:pPr>
        <w:numPr>
          <w:ilvl w:val="0"/>
          <w:numId w:val="2"/>
        </w:numPr>
      </w:pPr>
      <w:r w:rsidRPr="00BD4677">
        <w:t>La columna de responsabilidades funcionales propiamente dichas, que son las actividades que se ejecutan para materializar el acto administrativo, así como el proceso donde se ejecuta esta actividad.</w:t>
      </w:r>
    </w:p>
    <w:p w:rsidR="00AB0859" w:rsidRDefault="00AB0859" w:rsidP="00AB0859">
      <w:pPr>
        <w:numPr>
          <w:ilvl w:val="0"/>
          <w:numId w:val="2"/>
        </w:numPr>
      </w:pPr>
      <w:r>
        <w:lastRenderedPageBreak/>
        <w:t>El proceso en el que se ejecuta la responsabilidad funcional, en secuencia, tiempo y forma.</w:t>
      </w:r>
    </w:p>
    <w:p w:rsidR="00AB0859" w:rsidRDefault="00AB0859" w:rsidP="00AB0859"/>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AB0859" w:rsidRPr="00BC53D8" w:rsidTr="00184976">
        <w:trPr>
          <w:trHeight w:val="20"/>
        </w:trPr>
        <w:tc>
          <w:tcPr>
            <w:tcW w:w="2079" w:type="dxa"/>
            <w:shd w:val="clear" w:color="auto" w:fill="D9D9D9" w:themeFill="background1" w:themeFillShade="D9"/>
            <w:vAlign w:val="center"/>
            <w:hideMark/>
          </w:tcPr>
          <w:p w:rsidR="00AB0859" w:rsidRPr="00BC53D8" w:rsidRDefault="00AB0859" w:rsidP="00184976">
            <w:pPr>
              <w:keepNext/>
              <w:keepLines/>
              <w:spacing w:before="60" w:after="60"/>
              <w:rPr>
                <w:rFonts w:asciiTheme="minorHAnsi" w:eastAsia="Times New Roman" w:hAnsiTheme="minorHAnsi" w:cs="Arial"/>
                <w:b/>
                <w:bCs/>
                <w:lang w:eastAsia="es-MX"/>
              </w:rPr>
            </w:pPr>
            <w:r w:rsidRPr="00BC53D8">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rsidR="00AB0859" w:rsidRPr="00BC53D8" w:rsidRDefault="00AB0859" w:rsidP="00184976">
            <w:pPr>
              <w:keepNext/>
              <w:keepLines/>
              <w:spacing w:before="60" w:after="60"/>
              <w:rPr>
                <w:rFonts w:asciiTheme="minorHAnsi" w:eastAsia="Times New Roman" w:hAnsiTheme="minorHAnsi" w:cs="Arial"/>
                <w:bCs/>
                <w:lang w:eastAsia="es-MX"/>
              </w:rPr>
            </w:pPr>
            <w:r w:rsidRPr="00BC53D8">
              <w:rPr>
                <w:rFonts w:eastAsia="Times New Roman" w:cs="Arial"/>
                <w:bCs/>
                <w:lang w:eastAsia="es-MX"/>
              </w:rPr>
              <w:t>Director de la Unidad de Asuntos Jurídicos</w:t>
            </w:r>
          </w:p>
        </w:tc>
      </w:tr>
      <w:tr w:rsidR="00AB0859" w:rsidRPr="00BC53D8" w:rsidTr="00184976">
        <w:trPr>
          <w:trHeight w:val="20"/>
        </w:trPr>
        <w:tc>
          <w:tcPr>
            <w:tcW w:w="2079" w:type="dxa"/>
            <w:shd w:val="clear" w:color="auto" w:fill="D9D9D9" w:themeFill="background1" w:themeFillShade="D9"/>
            <w:vAlign w:val="center"/>
            <w:hideMark/>
          </w:tcPr>
          <w:p w:rsidR="00AB0859" w:rsidRPr="00BC53D8" w:rsidRDefault="00AB0859" w:rsidP="00184976">
            <w:pPr>
              <w:keepNext/>
              <w:keepLines/>
              <w:spacing w:before="60" w:after="60"/>
              <w:rPr>
                <w:rFonts w:asciiTheme="minorHAnsi" w:eastAsia="Times New Roman" w:hAnsiTheme="minorHAnsi" w:cs="Arial"/>
                <w:b/>
                <w:bCs/>
                <w:lang w:eastAsia="es-MX"/>
              </w:rPr>
            </w:pPr>
            <w:r w:rsidRPr="00BC53D8">
              <w:rPr>
                <w:rFonts w:asciiTheme="minorHAnsi" w:eastAsia="Times New Roman" w:hAnsiTheme="minorHAnsi" w:cs="Arial"/>
                <w:b/>
                <w:bCs/>
                <w:sz w:val="22"/>
                <w:lang w:eastAsia="es-MX"/>
              </w:rPr>
              <w:t>Área</w:t>
            </w:r>
          </w:p>
        </w:tc>
        <w:tc>
          <w:tcPr>
            <w:tcW w:w="13372" w:type="dxa"/>
            <w:shd w:val="clear" w:color="auto" w:fill="auto"/>
            <w:vAlign w:val="center"/>
          </w:tcPr>
          <w:p w:rsidR="00AB0859" w:rsidRPr="00BC53D8" w:rsidRDefault="00AB0859" w:rsidP="00184976">
            <w:pPr>
              <w:keepNext/>
              <w:keepLines/>
              <w:spacing w:before="60" w:after="60"/>
              <w:rPr>
                <w:rFonts w:asciiTheme="minorHAnsi" w:eastAsia="Times New Roman" w:hAnsiTheme="minorHAnsi" w:cs="Arial"/>
                <w:bCs/>
                <w:lang w:eastAsia="es-MX"/>
              </w:rPr>
            </w:pPr>
            <w:r w:rsidRPr="00BC53D8">
              <w:rPr>
                <w:rFonts w:eastAsia="Times New Roman" w:cs="Arial"/>
                <w:bCs/>
                <w:lang w:eastAsia="es-MX"/>
              </w:rPr>
              <w:t>Unidad de Asuntos Jurídicos</w:t>
            </w:r>
          </w:p>
        </w:tc>
      </w:tr>
      <w:tr w:rsidR="00AB0859" w:rsidRPr="00BC53D8" w:rsidTr="00184976">
        <w:trPr>
          <w:trHeight w:val="20"/>
        </w:trPr>
        <w:tc>
          <w:tcPr>
            <w:tcW w:w="2079" w:type="dxa"/>
            <w:shd w:val="clear" w:color="auto" w:fill="D9D9D9" w:themeFill="background1" w:themeFillShade="D9"/>
            <w:vAlign w:val="center"/>
            <w:hideMark/>
          </w:tcPr>
          <w:p w:rsidR="00AB0859" w:rsidRPr="00BC53D8" w:rsidRDefault="00AB0859" w:rsidP="00184976">
            <w:pPr>
              <w:keepNext/>
              <w:keepLines/>
              <w:spacing w:before="60" w:after="60"/>
              <w:rPr>
                <w:rFonts w:asciiTheme="minorHAnsi" w:eastAsia="Times New Roman" w:hAnsiTheme="minorHAnsi" w:cs="Arial"/>
                <w:b/>
                <w:bCs/>
                <w:lang w:eastAsia="es-MX"/>
              </w:rPr>
            </w:pPr>
            <w:r w:rsidRPr="00BC53D8">
              <w:rPr>
                <w:rFonts w:asciiTheme="minorHAnsi" w:eastAsia="Times New Roman" w:hAnsiTheme="minorHAnsi" w:cs="Arial"/>
                <w:b/>
                <w:bCs/>
                <w:sz w:val="22"/>
                <w:lang w:eastAsia="es-MX"/>
              </w:rPr>
              <w:t>Jefe inmediato</w:t>
            </w:r>
          </w:p>
        </w:tc>
        <w:tc>
          <w:tcPr>
            <w:tcW w:w="13372" w:type="dxa"/>
            <w:shd w:val="clear" w:color="auto" w:fill="auto"/>
            <w:vAlign w:val="center"/>
          </w:tcPr>
          <w:p w:rsidR="00AB0859" w:rsidRPr="00BC53D8" w:rsidRDefault="00AB0859" w:rsidP="00184976">
            <w:pPr>
              <w:keepNext/>
              <w:keepLines/>
              <w:spacing w:before="60" w:after="60"/>
              <w:rPr>
                <w:rFonts w:asciiTheme="minorHAnsi" w:eastAsia="Times New Roman" w:hAnsiTheme="minorHAnsi" w:cs="Arial"/>
                <w:bCs/>
                <w:lang w:eastAsia="es-MX"/>
              </w:rPr>
            </w:pPr>
            <w:r w:rsidRPr="00BC53D8">
              <w:rPr>
                <w:rFonts w:eastAsia="Times New Roman" w:cs="Arial"/>
                <w:bCs/>
                <w:lang w:eastAsia="es-MX"/>
              </w:rPr>
              <w:t>Director General</w:t>
            </w:r>
          </w:p>
        </w:tc>
      </w:tr>
      <w:tr w:rsidR="00AB0859" w:rsidRPr="00BC53D8" w:rsidTr="00184976">
        <w:trPr>
          <w:trHeight w:val="20"/>
        </w:trPr>
        <w:tc>
          <w:tcPr>
            <w:tcW w:w="2079" w:type="dxa"/>
            <w:shd w:val="clear" w:color="auto" w:fill="D9D9D9" w:themeFill="background1" w:themeFillShade="D9"/>
            <w:vAlign w:val="center"/>
            <w:hideMark/>
          </w:tcPr>
          <w:p w:rsidR="00AB0859" w:rsidRPr="00BC53D8" w:rsidRDefault="00AB0859" w:rsidP="00184976">
            <w:pPr>
              <w:keepNext/>
              <w:keepLines/>
              <w:spacing w:before="60" w:after="60"/>
              <w:rPr>
                <w:rFonts w:asciiTheme="minorHAnsi" w:eastAsia="Times New Roman" w:hAnsiTheme="minorHAnsi" w:cs="Arial"/>
                <w:b/>
                <w:bCs/>
                <w:lang w:eastAsia="es-MX"/>
              </w:rPr>
            </w:pPr>
            <w:r w:rsidRPr="00BC53D8">
              <w:rPr>
                <w:rFonts w:asciiTheme="minorHAnsi" w:eastAsia="Times New Roman" w:hAnsiTheme="minorHAnsi" w:cs="Arial"/>
                <w:b/>
                <w:bCs/>
                <w:sz w:val="22"/>
                <w:lang w:eastAsia="es-MX"/>
              </w:rPr>
              <w:t>Personal a su cargo</w:t>
            </w:r>
          </w:p>
        </w:tc>
        <w:tc>
          <w:tcPr>
            <w:tcW w:w="13372" w:type="dxa"/>
            <w:shd w:val="clear" w:color="auto" w:fill="auto"/>
            <w:vAlign w:val="center"/>
          </w:tcPr>
          <w:p w:rsidR="00AB0859" w:rsidRPr="00BC53D8" w:rsidRDefault="00AB0859" w:rsidP="00184976">
            <w:pPr>
              <w:keepNext/>
              <w:keepLines/>
              <w:spacing w:before="60" w:after="60"/>
              <w:rPr>
                <w:rFonts w:asciiTheme="minorHAnsi" w:eastAsia="Times New Roman" w:hAnsiTheme="minorHAnsi" w:cs="Arial"/>
                <w:bCs/>
                <w:lang w:eastAsia="es-MX"/>
              </w:rPr>
            </w:pPr>
            <w:r w:rsidRPr="00BC53D8">
              <w:rPr>
                <w:rFonts w:eastAsia="Times New Roman" w:cs="Arial"/>
                <w:bCs/>
                <w:lang w:eastAsia="es-MX"/>
              </w:rPr>
              <w:t>Coordinador Jurídico; Coordinador de Transparencia; Abogado para Convenios y Contratos y Atención a Órganos de Gobierno; Abogado de lo Contencioso y Gestión Administrativa; Abogado para Convenios e Instrumentos de Transparencia; Asistente de Logística; Gestor.</w:t>
            </w:r>
          </w:p>
        </w:tc>
      </w:tr>
    </w:tbl>
    <w:p w:rsidR="00AB0859" w:rsidRPr="00BC53D8" w:rsidRDefault="00AB0859" w:rsidP="00AB0859">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AB0859" w:rsidRPr="00BC53D8" w:rsidTr="00184976">
        <w:trPr>
          <w:trHeight w:val="20"/>
          <w:tblHeader/>
        </w:trPr>
        <w:tc>
          <w:tcPr>
            <w:tcW w:w="15451" w:type="dxa"/>
            <w:gridSpan w:val="3"/>
            <w:shd w:val="clear" w:color="auto" w:fill="D9D9D9" w:themeFill="background1" w:themeFillShade="D9"/>
            <w:vAlign w:val="center"/>
            <w:hideMark/>
          </w:tcPr>
          <w:p w:rsidR="00AB0859" w:rsidRPr="00BC53D8" w:rsidRDefault="00AB0859" w:rsidP="00184976">
            <w:pPr>
              <w:keepNext/>
              <w:keepLines/>
              <w:autoSpaceDE w:val="0"/>
              <w:autoSpaceDN w:val="0"/>
              <w:adjustRightInd w:val="0"/>
              <w:spacing w:before="60" w:after="60"/>
              <w:rPr>
                <w:rFonts w:asciiTheme="minorHAnsi" w:hAnsiTheme="minorHAnsi" w:cs="Arial"/>
              </w:rPr>
            </w:pPr>
            <w:r w:rsidRPr="00BC53D8">
              <w:rPr>
                <w:rFonts w:asciiTheme="minorHAnsi" w:eastAsia="Times New Roman" w:hAnsiTheme="minorHAnsi" w:cs="Arial"/>
                <w:b/>
                <w:bCs/>
                <w:sz w:val="22"/>
                <w:lang w:eastAsia="es-MX"/>
              </w:rPr>
              <w:t>Responsabilidades funcionales de [Nombre del puesto]</w:t>
            </w:r>
          </w:p>
        </w:tc>
      </w:tr>
      <w:tr w:rsidR="00AB0859" w:rsidRPr="00BC53D8" w:rsidTr="00184976">
        <w:trPr>
          <w:trHeight w:val="20"/>
          <w:tblHeader/>
        </w:trPr>
        <w:tc>
          <w:tcPr>
            <w:tcW w:w="2410" w:type="dxa"/>
            <w:shd w:val="clear" w:color="auto" w:fill="D9D9D9" w:themeFill="background1" w:themeFillShade="D9"/>
            <w:vAlign w:val="center"/>
            <w:hideMark/>
          </w:tcPr>
          <w:p w:rsidR="00AB0859" w:rsidRPr="00BC53D8" w:rsidRDefault="00AB0859" w:rsidP="00184976">
            <w:pPr>
              <w:keepNext/>
              <w:keepLines/>
              <w:autoSpaceDE w:val="0"/>
              <w:autoSpaceDN w:val="0"/>
              <w:adjustRightInd w:val="0"/>
              <w:spacing w:before="60" w:after="60"/>
              <w:jc w:val="center"/>
              <w:rPr>
                <w:rFonts w:asciiTheme="minorHAnsi" w:hAnsiTheme="minorHAnsi" w:cs="Arial"/>
                <w:b/>
              </w:rPr>
            </w:pPr>
            <w:r w:rsidRPr="00BC53D8">
              <w:rPr>
                <w:rFonts w:asciiTheme="minorHAnsi" w:hAnsiTheme="minorHAnsi" w:cs="Arial"/>
                <w:b/>
                <w:sz w:val="22"/>
              </w:rPr>
              <w:t>Referencia</w:t>
            </w:r>
          </w:p>
        </w:tc>
        <w:tc>
          <w:tcPr>
            <w:tcW w:w="9781" w:type="dxa"/>
            <w:shd w:val="clear" w:color="auto" w:fill="D9D9D9" w:themeFill="background1" w:themeFillShade="D9"/>
            <w:vAlign w:val="center"/>
          </w:tcPr>
          <w:p w:rsidR="00AB0859" w:rsidRPr="00BC53D8" w:rsidRDefault="00AB0859" w:rsidP="00184976">
            <w:pPr>
              <w:keepNext/>
              <w:keepLines/>
              <w:autoSpaceDE w:val="0"/>
              <w:autoSpaceDN w:val="0"/>
              <w:adjustRightInd w:val="0"/>
              <w:spacing w:before="60" w:after="60"/>
              <w:jc w:val="center"/>
              <w:rPr>
                <w:rFonts w:asciiTheme="minorHAnsi" w:hAnsiTheme="minorHAnsi" w:cs="Arial"/>
                <w:b/>
              </w:rPr>
            </w:pPr>
            <w:r w:rsidRPr="00BC53D8">
              <w:rPr>
                <w:rFonts w:asciiTheme="minorHAnsi" w:hAnsiTheme="minorHAnsi" w:cs="Arial"/>
                <w:b/>
                <w:sz w:val="22"/>
              </w:rPr>
              <w:t>Responsabilidad funcional</w:t>
            </w:r>
          </w:p>
        </w:tc>
        <w:tc>
          <w:tcPr>
            <w:tcW w:w="3260" w:type="dxa"/>
            <w:shd w:val="clear" w:color="auto" w:fill="D9D9D9" w:themeFill="background1" w:themeFillShade="D9"/>
            <w:vAlign w:val="center"/>
          </w:tcPr>
          <w:p w:rsidR="00AB0859" w:rsidRPr="00BC53D8" w:rsidRDefault="00AB0859" w:rsidP="00184976">
            <w:pPr>
              <w:keepNext/>
              <w:keepLines/>
              <w:autoSpaceDE w:val="0"/>
              <w:autoSpaceDN w:val="0"/>
              <w:adjustRightInd w:val="0"/>
              <w:spacing w:before="60" w:after="60"/>
              <w:jc w:val="center"/>
              <w:rPr>
                <w:rFonts w:asciiTheme="minorHAnsi" w:hAnsiTheme="minorHAnsi" w:cs="Arial"/>
                <w:b/>
              </w:rPr>
            </w:pPr>
            <w:r w:rsidRPr="00BC53D8">
              <w:rPr>
                <w:rFonts w:asciiTheme="minorHAnsi" w:hAnsiTheme="minorHAnsi" w:cs="Arial"/>
                <w:b/>
                <w:sz w:val="22"/>
              </w:rPr>
              <w:t>Aplica en</w:t>
            </w:r>
          </w:p>
          <w:p w:rsidR="00AB0859" w:rsidRPr="00BC53D8" w:rsidRDefault="00AB0859" w:rsidP="00184976">
            <w:pPr>
              <w:keepNext/>
              <w:keepLines/>
              <w:autoSpaceDE w:val="0"/>
              <w:autoSpaceDN w:val="0"/>
              <w:adjustRightInd w:val="0"/>
              <w:spacing w:before="60" w:after="60"/>
              <w:jc w:val="center"/>
              <w:rPr>
                <w:rFonts w:asciiTheme="minorHAnsi" w:hAnsiTheme="minorHAnsi" w:cs="Arial"/>
                <w:b/>
              </w:rPr>
            </w:pPr>
            <w:r w:rsidRPr="00BC53D8">
              <w:rPr>
                <w:rFonts w:asciiTheme="minorHAnsi" w:hAnsiTheme="minorHAnsi" w:cs="Arial"/>
                <w:b/>
                <w:sz w:val="22"/>
              </w:rPr>
              <w:t>(Proceso, trámite o servicio)</w:t>
            </w:r>
          </w:p>
        </w:tc>
      </w:tr>
      <w:tr w:rsidR="00AB0859" w:rsidRPr="00BC53D8" w:rsidTr="00184976">
        <w:trPr>
          <w:trHeight w:val="20"/>
        </w:trPr>
        <w:tc>
          <w:tcPr>
            <w:tcW w:w="2410" w:type="dxa"/>
            <w:shd w:val="clear" w:color="auto" w:fill="FFFFFF" w:themeFill="background1"/>
            <w:vAlign w:val="center"/>
          </w:tcPr>
          <w:p w:rsidR="00AB0859" w:rsidRPr="00BC53D8" w:rsidRDefault="00AB0859" w:rsidP="00184976">
            <w:r w:rsidRPr="00BC53D8">
              <w:rPr>
                <w:sz w:val="22"/>
              </w:rPr>
              <w:t>DP-10-XVI-RI-12-XXII-EO-30-VIII-XV-XVI-XVII-XXXVIII-XL</w:t>
            </w:r>
          </w:p>
        </w:tc>
        <w:tc>
          <w:tcPr>
            <w:tcW w:w="9781" w:type="dxa"/>
            <w:shd w:val="clear" w:color="auto" w:fill="FFFFFF" w:themeFill="background1"/>
            <w:vAlign w:val="center"/>
          </w:tcPr>
          <w:p w:rsidR="00AB0859" w:rsidRPr="00BC53D8" w:rsidRDefault="00AB0859" w:rsidP="00184976">
            <w:pPr>
              <w:spacing w:before="60" w:after="60"/>
              <w:jc w:val="left"/>
              <w:rPr>
                <w:rFonts w:asciiTheme="minorHAnsi" w:eastAsia="Times New Roman" w:hAnsiTheme="minorHAnsi" w:cs="Arial"/>
                <w:bCs/>
                <w:lang w:eastAsia="es-MX"/>
              </w:rPr>
            </w:pPr>
            <w:r w:rsidRPr="00BC53D8">
              <w:t>Firmar, y recabar firma en convenios y/o contratos de las partes involucradas;</w:t>
            </w:r>
          </w:p>
        </w:tc>
        <w:tc>
          <w:tcPr>
            <w:tcW w:w="3260" w:type="dxa"/>
            <w:shd w:val="clear" w:color="auto" w:fill="FFFFFF" w:themeFill="background1"/>
            <w:vAlign w:val="center"/>
          </w:tcPr>
          <w:p w:rsidR="00AB0859" w:rsidRPr="00BC53D8" w:rsidRDefault="00AB0859" w:rsidP="00184976">
            <w:pPr>
              <w:spacing w:before="60" w:after="60"/>
              <w:jc w:val="center"/>
              <w:rPr>
                <w:rFonts w:asciiTheme="minorHAnsi" w:eastAsia="Times New Roman" w:hAnsiTheme="minorHAnsi" w:cs="Arial"/>
                <w:bCs/>
                <w:lang w:eastAsia="es-MX"/>
              </w:rPr>
            </w:pPr>
            <w:r w:rsidRPr="00BC53D8">
              <w:t>Proceso</w:t>
            </w:r>
          </w:p>
        </w:tc>
      </w:tr>
      <w:tr w:rsidR="00AB0859" w:rsidRPr="00BC53D8" w:rsidTr="00184976">
        <w:trPr>
          <w:trHeight w:val="20"/>
        </w:trPr>
        <w:tc>
          <w:tcPr>
            <w:tcW w:w="2410" w:type="dxa"/>
            <w:shd w:val="clear" w:color="auto" w:fill="FFFFFF" w:themeFill="background1"/>
            <w:vAlign w:val="center"/>
          </w:tcPr>
          <w:p w:rsidR="00AB0859" w:rsidRPr="00BC53D8" w:rsidRDefault="00AB0859" w:rsidP="00184976">
            <w:pPr>
              <w:spacing w:before="60" w:after="60"/>
              <w:jc w:val="left"/>
              <w:rPr>
                <w:rFonts w:asciiTheme="minorHAnsi" w:eastAsia="Times New Roman" w:hAnsiTheme="minorHAnsi" w:cs="Arial"/>
                <w:bCs/>
                <w:lang w:eastAsia="es-MX"/>
              </w:rPr>
            </w:pPr>
            <w:r w:rsidRPr="00BC53D8">
              <w:rPr>
                <w:sz w:val="22"/>
              </w:rPr>
              <w:t>DP-10-XVI-RI-12-XXII-EO-30-VIII-XV-XVI-XVII-XXXVIII-XL</w:t>
            </w:r>
          </w:p>
        </w:tc>
        <w:tc>
          <w:tcPr>
            <w:tcW w:w="9781" w:type="dxa"/>
            <w:shd w:val="clear" w:color="auto" w:fill="FFFFFF" w:themeFill="background1"/>
            <w:vAlign w:val="center"/>
          </w:tcPr>
          <w:p w:rsidR="00AB0859" w:rsidRPr="00BC53D8" w:rsidRDefault="00AB0859" w:rsidP="00184976">
            <w:pPr>
              <w:spacing w:before="60" w:after="60"/>
              <w:jc w:val="left"/>
              <w:rPr>
                <w:rFonts w:asciiTheme="minorHAnsi" w:eastAsia="Times New Roman" w:hAnsiTheme="minorHAnsi" w:cs="Arial"/>
                <w:bCs/>
                <w:lang w:eastAsia="es-MX"/>
              </w:rPr>
            </w:pPr>
            <w:r w:rsidRPr="00BC53D8">
              <w:t>Envío de contratos y convenios a revisión de las partes;</w:t>
            </w:r>
          </w:p>
        </w:tc>
        <w:tc>
          <w:tcPr>
            <w:tcW w:w="3260" w:type="dxa"/>
            <w:shd w:val="clear" w:color="auto" w:fill="FFFFFF" w:themeFill="background1"/>
            <w:vAlign w:val="center"/>
          </w:tcPr>
          <w:p w:rsidR="00AB0859" w:rsidRPr="00BC53D8" w:rsidRDefault="00AB0859" w:rsidP="00184976">
            <w:pPr>
              <w:spacing w:before="60" w:after="60"/>
              <w:jc w:val="center"/>
              <w:rPr>
                <w:rFonts w:asciiTheme="minorHAnsi" w:eastAsia="Times New Roman" w:hAnsiTheme="minorHAnsi" w:cs="Arial"/>
                <w:bCs/>
                <w:lang w:eastAsia="es-MX"/>
              </w:rPr>
            </w:pPr>
            <w:r w:rsidRPr="00BC53D8">
              <w:t>Proceso</w:t>
            </w:r>
          </w:p>
        </w:tc>
      </w:tr>
      <w:tr w:rsidR="00AB0859" w:rsidRPr="00BC53D8" w:rsidTr="00184976">
        <w:trPr>
          <w:trHeight w:val="20"/>
        </w:trPr>
        <w:tc>
          <w:tcPr>
            <w:tcW w:w="2410" w:type="dxa"/>
            <w:shd w:val="clear" w:color="auto" w:fill="FFFFFF" w:themeFill="background1"/>
            <w:vAlign w:val="center"/>
          </w:tcPr>
          <w:p w:rsidR="00AB0859" w:rsidRPr="00BC53D8" w:rsidRDefault="00AB0859" w:rsidP="00184976">
            <w:pPr>
              <w:spacing w:before="60" w:after="60"/>
              <w:jc w:val="left"/>
              <w:rPr>
                <w:rFonts w:asciiTheme="minorHAnsi" w:eastAsia="Times New Roman" w:hAnsiTheme="minorHAnsi" w:cs="Arial"/>
                <w:bCs/>
                <w:lang w:eastAsia="es-MX"/>
              </w:rPr>
            </w:pPr>
            <w:r w:rsidRPr="00BC53D8">
              <w:rPr>
                <w:sz w:val="22"/>
              </w:rPr>
              <w:t>DP-10-XVI-RI-12-XXII-EO-30-VIII-XV-XVI-XVII-XXXVIII-XL</w:t>
            </w:r>
          </w:p>
        </w:tc>
        <w:tc>
          <w:tcPr>
            <w:tcW w:w="9781" w:type="dxa"/>
            <w:shd w:val="clear" w:color="auto" w:fill="FFFFFF" w:themeFill="background1"/>
            <w:vAlign w:val="center"/>
          </w:tcPr>
          <w:p w:rsidR="00AB0859" w:rsidRPr="00BC53D8" w:rsidRDefault="00AB0859" w:rsidP="00184976">
            <w:pPr>
              <w:spacing w:before="60" w:after="60"/>
              <w:jc w:val="left"/>
              <w:rPr>
                <w:rFonts w:asciiTheme="minorHAnsi" w:eastAsia="Times New Roman" w:hAnsiTheme="minorHAnsi" w:cs="Arial"/>
                <w:bCs/>
                <w:lang w:eastAsia="es-MX"/>
              </w:rPr>
            </w:pPr>
            <w:r w:rsidRPr="00BC53D8">
              <w:rPr>
                <w:rFonts w:asciiTheme="minorHAnsi" w:eastAsia="Times New Roman" w:hAnsiTheme="minorHAnsi" w:cs="Arial"/>
                <w:bCs/>
                <w:lang w:eastAsia="es-MX"/>
              </w:rPr>
              <w:t>Y las demás que le confiera la autoridad competente;</w:t>
            </w:r>
          </w:p>
        </w:tc>
        <w:tc>
          <w:tcPr>
            <w:tcW w:w="3260" w:type="dxa"/>
            <w:shd w:val="clear" w:color="auto" w:fill="FFFFFF" w:themeFill="background1"/>
            <w:vAlign w:val="center"/>
          </w:tcPr>
          <w:p w:rsidR="00AB0859" w:rsidRPr="00BC53D8" w:rsidRDefault="00AB0859" w:rsidP="00184976">
            <w:pPr>
              <w:spacing w:before="60" w:after="60"/>
              <w:jc w:val="center"/>
              <w:rPr>
                <w:rFonts w:asciiTheme="minorHAnsi" w:eastAsia="Times New Roman" w:hAnsiTheme="minorHAnsi" w:cs="Arial"/>
                <w:bCs/>
                <w:lang w:eastAsia="es-MX"/>
              </w:rPr>
            </w:pPr>
            <w:r w:rsidRPr="00BC53D8">
              <w:rPr>
                <w:rFonts w:asciiTheme="minorHAnsi" w:eastAsia="Times New Roman" w:hAnsiTheme="minorHAnsi" w:cs="Arial"/>
                <w:bCs/>
                <w:lang w:eastAsia="es-MX"/>
              </w:rPr>
              <w:t>Proceso</w:t>
            </w:r>
          </w:p>
        </w:tc>
      </w:tr>
    </w:tbl>
    <w:p w:rsidR="00AB0859" w:rsidRDefault="00AB0859" w:rsidP="00AB0859"/>
    <w:p w:rsidR="00AB0859" w:rsidRDefault="00AB0859" w:rsidP="00AB0859"/>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AB0859" w:rsidRPr="00BC53D8" w:rsidTr="00184976">
        <w:trPr>
          <w:trHeight w:val="20"/>
        </w:trPr>
        <w:tc>
          <w:tcPr>
            <w:tcW w:w="2079" w:type="dxa"/>
            <w:shd w:val="clear" w:color="auto" w:fill="D9D9D9" w:themeFill="background1" w:themeFillShade="D9"/>
            <w:vAlign w:val="center"/>
            <w:hideMark/>
          </w:tcPr>
          <w:p w:rsidR="00AB0859" w:rsidRPr="00BC53D8" w:rsidRDefault="00AB0859" w:rsidP="00184976">
            <w:pPr>
              <w:keepNext/>
              <w:keepLines/>
              <w:spacing w:before="60" w:after="60"/>
              <w:rPr>
                <w:rFonts w:asciiTheme="minorHAnsi" w:eastAsia="Times New Roman" w:hAnsiTheme="minorHAnsi" w:cs="Arial"/>
                <w:b/>
                <w:bCs/>
                <w:lang w:eastAsia="es-MX"/>
              </w:rPr>
            </w:pPr>
            <w:r w:rsidRPr="00BC53D8">
              <w:br w:type="page"/>
            </w:r>
            <w:r w:rsidRPr="00BC53D8">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rsidR="00AB0859" w:rsidRPr="00BC53D8" w:rsidRDefault="00AB0859" w:rsidP="00184976">
            <w:pPr>
              <w:keepNext/>
              <w:keepLines/>
              <w:spacing w:before="60" w:after="60"/>
              <w:rPr>
                <w:rFonts w:asciiTheme="minorHAnsi" w:eastAsia="Times New Roman" w:hAnsiTheme="minorHAnsi" w:cs="Arial"/>
                <w:bCs/>
                <w:lang w:eastAsia="es-MX"/>
              </w:rPr>
            </w:pPr>
            <w:r w:rsidRPr="00BC53D8">
              <w:rPr>
                <w:rFonts w:asciiTheme="minorHAnsi" w:eastAsia="Times New Roman" w:hAnsiTheme="minorHAnsi" w:cs="Arial"/>
                <w:bCs/>
                <w:lang w:eastAsia="es-MX"/>
              </w:rPr>
              <w:t>Abogado para Convenios y Contratos y Atención a Órganos de Gobierno</w:t>
            </w:r>
          </w:p>
        </w:tc>
      </w:tr>
      <w:tr w:rsidR="00AB0859" w:rsidRPr="00BC53D8" w:rsidTr="00184976">
        <w:trPr>
          <w:trHeight w:val="20"/>
        </w:trPr>
        <w:tc>
          <w:tcPr>
            <w:tcW w:w="2079" w:type="dxa"/>
            <w:shd w:val="clear" w:color="auto" w:fill="D9D9D9" w:themeFill="background1" w:themeFillShade="D9"/>
            <w:vAlign w:val="center"/>
            <w:hideMark/>
          </w:tcPr>
          <w:p w:rsidR="00AB0859" w:rsidRPr="00BC53D8" w:rsidRDefault="00AB0859" w:rsidP="00184976">
            <w:pPr>
              <w:keepNext/>
              <w:keepLines/>
              <w:spacing w:before="60" w:after="60"/>
              <w:rPr>
                <w:rFonts w:asciiTheme="minorHAnsi" w:eastAsia="Times New Roman" w:hAnsiTheme="minorHAnsi" w:cs="Arial"/>
                <w:b/>
                <w:bCs/>
                <w:lang w:eastAsia="es-MX"/>
              </w:rPr>
            </w:pPr>
            <w:r w:rsidRPr="00BC53D8">
              <w:rPr>
                <w:rFonts w:asciiTheme="minorHAnsi" w:eastAsia="Times New Roman" w:hAnsiTheme="minorHAnsi" w:cs="Arial"/>
                <w:b/>
                <w:bCs/>
                <w:sz w:val="22"/>
                <w:lang w:eastAsia="es-MX"/>
              </w:rPr>
              <w:t>Área</w:t>
            </w:r>
          </w:p>
        </w:tc>
        <w:tc>
          <w:tcPr>
            <w:tcW w:w="13372" w:type="dxa"/>
            <w:shd w:val="clear" w:color="auto" w:fill="auto"/>
            <w:vAlign w:val="center"/>
          </w:tcPr>
          <w:p w:rsidR="00AB0859" w:rsidRPr="00BC53D8" w:rsidRDefault="00AB0859" w:rsidP="00184976">
            <w:pPr>
              <w:keepNext/>
              <w:keepLines/>
              <w:spacing w:before="60" w:after="60"/>
              <w:rPr>
                <w:rFonts w:asciiTheme="minorHAnsi" w:eastAsia="Times New Roman" w:hAnsiTheme="minorHAnsi" w:cs="Arial"/>
                <w:bCs/>
                <w:lang w:eastAsia="es-MX"/>
              </w:rPr>
            </w:pPr>
            <w:r w:rsidRPr="00BC53D8">
              <w:rPr>
                <w:rFonts w:asciiTheme="minorHAnsi" w:eastAsia="Times New Roman" w:hAnsiTheme="minorHAnsi" w:cs="Arial"/>
                <w:bCs/>
                <w:lang w:eastAsia="es-MX"/>
              </w:rPr>
              <w:t>Unidad de Asuntos Jurídicos</w:t>
            </w:r>
          </w:p>
        </w:tc>
      </w:tr>
      <w:tr w:rsidR="00AB0859" w:rsidRPr="00BC53D8" w:rsidTr="00184976">
        <w:trPr>
          <w:trHeight w:val="20"/>
        </w:trPr>
        <w:tc>
          <w:tcPr>
            <w:tcW w:w="2079" w:type="dxa"/>
            <w:shd w:val="clear" w:color="auto" w:fill="D9D9D9" w:themeFill="background1" w:themeFillShade="D9"/>
            <w:vAlign w:val="center"/>
            <w:hideMark/>
          </w:tcPr>
          <w:p w:rsidR="00AB0859" w:rsidRPr="00BC53D8" w:rsidRDefault="00AB0859" w:rsidP="00184976">
            <w:pPr>
              <w:keepNext/>
              <w:keepLines/>
              <w:spacing w:before="60" w:after="60"/>
              <w:rPr>
                <w:rFonts w:asciiTheme="minorHAnsi" w:eastAsia="Times New Roman" w:hAnsiTheme="minorHAnsi" w:cs="Arial"/>
                <w:b/>
                <w:bCs/>
                <w:lang w:eastAsia="es-MX"/>
              </w:rPr>
            </w:pPr>
            <w:r w:rsidRPr="00BC53D8">
              <w:rPr>
                <w:rFonts w:asciiTheme="minorHAnsi" w:eastAsia="Times New Roman" w:hAnsiTheme="minorHAnsi" w:cs="Arial"/>
                <w:b/>
                <w:bCs/>
                <w:sz w:val="22"/>
                <w:lang w:eastAsia="es-MX"/>
              </w:rPr>
              <w:t>Jefe inmediato</w:t>
            </w:r>
          </w:p>
        </w:tc>
        <w:tc>
          <w:tcPr>
            <w:tcW w:w="13372" w:type="dxa"/>
            <w:shd w:val="clear" w:color="auto" w:fill="auto"/>
            <w:vAlign w:val="center"/>
          </w:tcPr>
          <w:p w:rsidR="00AB0859" w:rsidRPr="00BC53D8" w:rsidRDefault="00AB0859" w:rsidP="00184976">
            <w:pPr>
              <w:keepNext/>
              <w:keepLines/>
              <w:spacing w:before="60" w:after="60"/>
              <w:rPr>
                <w:rFonts w:asciiTheme="minorHAnsi" w:eastAsia="Times New Roman" w:hAnsiTheme="minorHAnsi" w:cs="Arial"/>
                <w:bCs/>
                <w:lang w:eastAsia="es-MX"/>
              </w:rPr>
            </w:pPr>
            <w:r w:rsidRPr="00BC53D8">
              <w:rPr>
                <w:rFonts w:asciiTheme="minorHAnsi" w:eastAsia="Times New Roman" w:hAnsiTheme="minorHAnsi" w:cs="Arial"/>
                <w:bCs/>
                <w:lang w:eastAsia="es-MX"/>
              </w:rPr>
              <w:t>Director de la Unidad de Asuntos Jurídicos</w:t>
            </w:r>
          </w:p>
        </w:tc>
      </w:tr>
      <w:tr w:rsidR="00AB0859" w:rsidRPr="00BC53D8" w:rsidTr="00184976">
        <w:trPr>
          <w:trHeight w:val="20"/>
        </w:trPr>
        <w:tc>
          <w:tcPr>
            <w:tcW w:w="2079" w:type="dxa"/>
            <w:shd w:val="clear" w:color="auto" w:fill="D9D9D9" w:themeFill="background1" w:themeFillShade="D9"/>
            <w:vAlign w:val="center"/>
            <w:hideMark/>
          </w:tcPr>
          <w:p w:rsidR="00AB0859" w:rsidRPr="00BC53D8" w:rsidRDefault="00AB0859" w:rsidP="00184976">
            <w:pPr>
              <w:keepNext/>
              <w:keepLines/>
              <w:spacing w:before="60" w:after="60"/>
              <w:rPr>
                <w:rFonts w:asciiTheme="minorHAnsi" w:eastAsia="Times New Roman" w:hAnsiTheme="minorHAnsi" w:cs="Arial"/>
                <w:b/>
                <w:bCs/>
                <w:lang w:eastAsia="es-MX"/>
              </w:rPr>
            </w:pPr>
            <w:r w:rsidRPr="00BC53D8">
              <w:rPr>
                <w:rFonts w:asciiTheme="minorHAnsi" w:eastAsia="Times New Roman" w:hAnsiTheme="minorHAnsi" w:cs="Arial"/>
                <w:b/>
                <w:bCs/>
                <w:sz w:val="22"/>
                <w:lang w:eastAsia="es-MX"/>
              </w:rPr>
              <w:t>Personal a su cargo</w:t>
            </w:r>
          </w:p>
        </w:tc>
        <w:tc>
          <w:tcPr>
            <w:tcW w:w="13372" w:type="dxa"/>
            <w:shd w:val="clear" w:color="auto" w:fill="auto"/>
            <w:vAlign w:val="center"/>
          </w:tcPr>
          <w:p w:rsidR="00AB0859" w:rsidRPr="00BC53D8" w:rsidRDefault="00AB0859" w:rsidP="00184976">
            <w:pPr>
              <w:keepNext/>
              <w:keepLines/>
              <w:spacing w:before="60" w:after="60"/>
              <w:rPr>
                <w:rFonts w:asciiTheme="minorHAnsi" w:eastAsia="Times New Roman" w:hAnsiTheme="minorHAnsi" w:cs="Arial"/>
                <w:bCs/>
                <w:lang w:eastAsia="es-MX"/>
              </w:rPr>
            </w:pPr>
            <w:r w:rsidRPr="00BC53D8">
              <w:rPr>
                <w:rFonts w:asciiTheme="minorHAnsi" w:eastAsia="Times New Roman" w:hAnsiTheme="minorHAnsi" w:cs="Arial"/>
                <w:bCs/>
                <w:lang w:eastAsia="es-MX"/>
              </w:rPr>
              <w:t>-</w:t>
            </w:r>
          </w:p>
        </w:tc>
      </w:tr>
    </w:tbl>
    <w:p w:rsidR="00AB0859" w:rsidRPr="00BC53D8" w:rsidRDefault="00AB0859" w:rsidP="00AB0859">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AB0859" w:rsidRPr="00BC53D8" w:rsidTr="00184976">
        <w:trPr>
          <w:trHeight w:val="20"/>
          <w:tblHeader/>
        </w:trPr>
        <w:tc>
          <w:tcPr>
            <w:tcW w:w="15451" w:type="dxa"/>
            <w:gridSpan w:val="3"/>
            <w:shd w:val="clear" w:color="auto" w:fill="D9D9D9" w:themeFill="background1" w:themeFillShade="D9"/>
            <w:vAlign w:val="center"/>
            <w:hideMark/>
          </w:tcPr>
          <w:p w:rsidR="00AB0859" w:rsidRPr="00BC53D8" w:rsidRDefault="00AB0859" w:rsidP="00184976">
            <w:pPr>
              <w:keepNext/>
              <w:keepLines/>
              <w:autoSpaceDE w:val="0"/>
              <w:autoSpaceDN w:val="0"/>
              <w:adjustRightInd w:val="0"/>
              <w:spacing w:before="60" w:after="60"/>
              <w:rPr>
                <w:rFonts w:asciiTheme="minorHAnsi" w:hAnsiTheme="minorHAnsi" w:cs="Arial"/>
              </w:rPr>
            </w:pPr>
            <w:r w:rsidRPr="00BC53D8">
              <w:rPr>
                <w:rFonts w:asciiTheme="minorHAnsi" w:eastAsia="Times New Roman" w:hAnsiTheme="minorHAnsi" w:cs="Arial"/>
                <w:b/>
                <w:bCs/>
                <w:sz w:val="22"/>
                <w:lang w:eastAsia="es-MX"/>
              </w:rPr>
              <w:t>Responsabilidades funcionales de Abogado para Convenios y Contratos y Atención a Órganos de Gobierno</w:t>
            </w:r>
          </w:p>
        </w:tc>
      </w:tr>
      <w:tr w:rsidR="00AB0859" w:rsidRPr="00BC53D8" w:rsidTr="00184976">
        <w:trPr>
          <w:trHeight w:val="20"/>
          <w:tblHeader/>
        </w:trPr>
        <w:tc>
          <w:tcPr>
            <w:tcW w:w="2410" w:type="dxa"/>
            <w:shd w:val="clear" w:color="auto" w:fill="D9D9D9" w:themeFill="background1" w:themeFillShade="D9"/>
            <w:vAlign w:val="center"/>
            <w:hideMark/>
          </w:tcPr>
          <w:p w:rsidR="00AB0859" w:rsidRPr="00BC53D8" w:rsidRDefault="00AB0859" w:rsidP="00184976">
            <w:pPr>
              <w:keepNext/>
              <w:keepLines/>
              <w:autoSpaceDE w:val="0"/>
              <w:autoSpaceDN w:val="0"/>
              <w:adjustRightInd w:val="0"/>
              <w:spacing w:before="60" w:after="60"/>
              <w:jc w:val="center"/>
              <w:rPr>
                <w:rFonts w:asciiTheme="minorHAnsi" w:hAnsiTheme="minorHAnsi" w:cs="Arial"/>
                <w:b/>
              </w:rPr>
            </w:pPr>
            <w:r w:rsidRPr="00BC53D8">
              <w:rPr>
                <w:rFonts w:asciiTheme="minorHAnsi" w:hAnsiTheme="minorHAnsi" w:cs="Arial"/>
                <w:b/>
                <w:sz w:val="22"/>
              </w:rPr>
              <w:t>Referencia</w:t>
            </w:r>
          </w:p>
        </w:tc>
        <w:tc>
          <w:tcPr>
            <w:tcW w:w="9781" w:type="dxa"/>
            <w:shd w:val="clear" w:color="auto" w:fill="D9D9D9" w:themeFill="background1" w:themeFillShade="D9"/>
            <w:vAlign w:val="center"/>
          </w:tcPr>
          <w:p w:rsidR="00AB0859" w:rsidRPr="00BC53D8" w:rsidRDefault="00AB0859" w:rsidP="00184976">
            <w:pPr>
              <w:keepNext/>
              <w:keepLines/>
              <w:autoSpaceDE w:val="0"/>
              <w:autoSpaceDN w:val="0"/>
              <w:adjustRightInd w:val="0"/>
              <w:spacing w:before="60" w:after="60"/>
              <w:jc w:val="center"/>
              <w:rPr>
                <w:rFonts w:asciiTheme="minorHAnsi" w:hAnsiTheme="minorHAnsi" w:cs="Arial"/>
                <w:b/>
              </w:rPr>
            </w:pPr>
            <w:r w:rsidRPr="00BC53D8">
              <w:rPr>
                <w:rFonts w:asciiTheme="minorHAnsi" w:hAnsiTheme="minorHAnsi" w:cs="Arial"/>
                <w:b/>
                <w:sz w:val="22"/>
              </w:rPr>
              <w:t>Responsabilidad funcional</w:t>
            </w:r>
          </w:p>
        </w:tc>
        <w:tc>
          <w:tcPr>
            <w:tcW w:w="3260" w:type="dxa"/>
            <w:shd w:val="clear" w:color="auto" w:fill="D9D9D9" w:themeFill="background1" w:themeFillShade="D9"/>
            <w:vAlign w:val="center"/>
          </w:tcPr>
          <w:p w:rsidR="00AB0859" w:rsidRPr="00BC53D8" w:rsidRDefault="00AB0859" w:rsidP="00184976">
            <w:pPr>
              <w:keepNext/>
              <w:keepLines/>
              <w:autoSpaceDE w:val="0"/>
              <w:autoSpaceDN w:val="0"/>
              <w:adjustRightInd w:val="0"/>
              <w:spacing w:before="60" w:after="60"/>
              <w:jc w:val="center"/>
              <w:rPr>
                <w:rFonts w:asciiTheme="minorHAnsi" w:hAnsiTheme="minorHAnsi" w:cs="Arial"/>
                <w:b/>
              </w:rPr>
            </w:pPr>
            <w:r w:rsidRPr="00BC53D8">
              <w:rPr>
                <w:rFonts w:asciiTheme="minorHAnsi" w:hAnsiTheme="minorHAnsi" w:cs="Arial"/>
                <w:b/>
                <w:sz w:val="22"/>
              </w:rPr>
              <w:t>Aplica en</w:t>
            </w:r>
          </w:p>
          <w:p w:rsidR="00AB0859" w:rsidRPr="00BC53D8" w:rsidRDefault="00AB0859" w:rsidP="00184976">
            <w:pPr>
              <w:keepNext/>
              <w:keepLines/>
              <w:autoSpaceDE w:val="0"/>
              <w:autoSpaceDN w:val="0"/>
              <w:adjustRightInd w:val="0"/>
              <w:spacing w:before="60" w:after="60"/>
              <w:jc w:val="center"/>
              <w:rPr>
                <w:rFonts w:asciiTheme="minorHAnsi" w:hAnsiTheme="minorHAnsi" w:cs="Arial"/>
                <w:b/>
              </w:rPr>
            </w:pPr>
            <w:r w:rsidRPr="00BC53D8">
              <w:rPr>
                <w:rFonts w:asciiTheme="minorHAnsi" w:hAnsiTheme="minorHAnsi" w:cs="Arial"/>
                <w:b/>
                <w:sz w:val="22"/>
              </w:rPr>
              <w:t>(Proceso, trámite o servicio)</w:t>
            </w:r>
          </w:p>
        </w:tc>
      </w:tr>
      <w:tr w:rsidR="00AB0859" w:rsidRPr="00BC53D8" w:rsidTr="00184976">
        <w:trPr>
          <w:trHeight w:val="20"/>
        </w:trPr>
        <w:tc>
          <w:tcPr>
            <w:tcW w:w="2410" w:type="dxa"/>
            <w:shd w:val="clear" w:color="auto" w:fill="FFFFFF" w:themeFill="background1"/>
            <w:vAlign w:val="center"/>
          </w:tcPr>
          <w:p w:rsidR="00AB0859" w:rsidRPr="00BC53D8" w:rsidRDefault="00AB0859" w:rsidP="00184976">
            <w:pPr>
              <w:spacing w:before="60" w:after="60"/>
              <w:jc w:val="left"/>
              <w:rPr>
                <w:rFonts w:asciiTheme="minorHAnsi" w:eastAsia="Times New Roman" w:hAnsiTheme="minorHAnsi" w:cs="Arial"/>
                <w:bCs/>
                <w:lang w:eastAsia="es-MX"/>
              </w:rPr>
            </w:pPr>
            <w:r w:rsidRPr="00BC53D8">
              <w:rPr>
                <w:sz w:val="22"/>
              </w:rPr>
              <w:t>DP-10-XVI-RI-12-XXII-EO-30-VIII-XV-XVI-XVII-XXXVIII-XL</w:t>
            </w:r>
          </w:p>
        </w:tc>
        <w:tc>
          <w:tcPr>
            <w:tcW w:w="9781" w:type="dxa"/>
            <w:shd w:val="clear" w:color="auto" w:fill="FFFFFF" w:themeFill="background1"/>
            <w:vAlign w:val="center"/>
          </w:tcPr>
          <w:p w:rsidR="00AB0859" w:rsidRPr="00BC53D8" w:rsidRDefault="00AB0859" w:rsidP="00184976">
            <w:pPr>
              <w:spacing w:before="60" w:after="60"/>
              <w:jc w:val="left"/>
              <w:rPr>
                <w:rFonts w:asciiTheme="minorHAnsi" w:eastAsia="Times New Roman" w:hAnsiTheme="minorHAnsi" w:cs="Arial"/>
                <w:bCs/>
                <w:lang w:eastAsia="es-MX"/>
              </w:rPr>
            </w:pPr>
            <w:r w:rsidRPr="00BC53D8">
              <w:rPr>
                <w:rFonts w:asciiTheme="minorHAnsi" w:eastAsia="Times New Roman" w:hAnsiTheme="minorHAnsi" w:cs="Arial"/>
                <w:bCs/>
                <w:lang w:eastAsia="es-MX"/>
              </w:rPr>
              <w:t xml:space="preserve">Elaborar Convenio o Contrato; </w:t>
            </w:r>
          </w:p>
        </w:tc>
        <w:tc>
          <w:tcPr>
            <w:tcW w:w="3260" w:type="dxa"/>
            <w:shd w:val="clear" w:color="auto" w:fill="FFFFFF" w:themeFill="background1"/>
            <w:vAlign w:val="center"/>
          </w:tcPr>
          <w:p w:rsidR="00AB0859" w:rsidRPr="00BC53D8" w:rsidRDefault="00AB0859" w:rsidP="00184976">
            <w:pPr>
              <w:spacing w:before="60" w:after="60"/>
              <w:jc w:val="left"/>
              <w:rPr>
                <w:rFonts w:asciiTheme="minorHAnsi" w:eastAsia="Times New Roman" w:hAnsiTheme="minorHAnsi" w:cs="Arial"/>
                <w:bCs/>
                <w:lang w:eastAsia="es-MX"/>
              </w:rPr>
            </w:pPr>
            <w:r w:rsidRPr="00BC53D8">
              <w:rPr>
                <w:rFonts w:asciiTheme="minorHAnsi" w:eastAsia="Times New Roman" w:hAnsiTheme="minorHAnsi" w:cs="Arial"/>
                <w:bCs/>
                <w:lang w:eastAsia="es-MX"/>
              </w:rPr>
              <w:t xml:space="preserve">Proceso </w:t>
            </w:r>
          </w:p>
        </w:tc>
      </w:tr>
      <w:tr w:rsidR="00AB0859" w:rsidRPr="00BC53D8" w:rsidTr="00184976">
        <w:trPr>
          <w:trHeight w:val="20"/>
        </w:trPr>
        <w:tc>
          <w:tcPr>
            <w:tcW w:w="2410" w:type="dxa"/>
            <w:shd w:val="clear" w:color="auto" w:fill="FFFFFF" w:themeFill="background1"/>
            <w:vAlign w:val="center"/>
          </w:tcPr>
          <w:p w:rsidR="00AB0859" w:rsidRPr="00BC53D8" w:rsidRDefault="00AB0859" w:rsidP="00184976">
            <w:pPr>
              <w:spacing w:before="60" w:after="60"/>
              <w:jc w:val="left"/>
              <w:rPr>
                <w:rFonts w:asciiTheme="minorHAnsi" w:eastAsia="Times New Roman" w:hAnsiTheme="minorHAnsi" w:cs="Arial"/>
                <w:bCs/>
                <w:lang w:eastAsia="es-MX"/>
              </w:rPr>
            </w:pPr>
            <w:r w:rsidRPr="00BC53D8">
              <w:rPr>
                <w:sz w:val="22"/>
              </w:rPr>
              <w:t>DP-10-XVI-RI-12-XXII-EO-30-VIII-XV-XVI-XVII-XXXVIII-XL</w:t>
            </w:r>
          </w:p>
        </w:tc>
        <w:tc>
          <w:tcPr>
            <w:tcW w:w="9781" w:type="dxa"/>
            <w:shd w:val="clear" w:color="auto" w:fill="FFFFFF" w:themeFill="background1"/>
            <w:vAlign w:val="center"/>
          </w:tcPr>
          <w:p w:rsidR="00AB0859" w:rsidRPr="00BC53D8" w:rsidRDefault="00AB0859" w:rsidP="00184976">
            <w:pPr>
              <w:spacing w:before="60" w:after="60"/>
              <w:jc w:val="left"/>
              <w:rPr>
                <w:rFonts w:asciiTheme="minorHAnsi" w:eastAsia="Times New Roman" w:hAnsiTheme="minorHAnsi" w:cs="Arial"/>
                <w:bCs/>
                <w:lang w:eastAsia="es-MX"/>
              </w:rPr>
            </w:pPr>
            <w:r w:rsidRPr="00BC53D8">
              <w:rPr>
                <w:rFonts w:asciiTheme="minorHAnsi" w:eastAsia="Times New Roman" w:hAnsiTheme="minorHAnsi" w:cs="Arial"/>
                <w:bCs/>
                <w:lang w:eastAsia="es-MX"/>
              </w:rPr>
              <w:t>Insertar y modificar documento conforme a observaciones;</w:t>
            </w:r>
          </w:p>
        </w:tc>
        <w:tc>
          <w:tcPr>
            <w:tcW w:w="3260" w:type="dxa"/>
            <w:shd w:val="clear" w:color="auto" w:fill="FFFFFF" w:themeFill="background1"/>
            <w:vAlign w:val="center"/>
          </w:tcPr>
          <w:p w:rsidR="00AB0859" w:rsidRPr="00BC53D8" w:rsidRDefault="00AB0859" w:rsidP="00184976">
            <w:pPr>
              <w:spacing w:before="60" w:after="60"/>
              <w:jc w:val="left"/>
              <w:rPr>
                <w:rFonts w:asciiTheme="minorHAnsi" w:eastAsia="Times New Roman" w:hAnsiTheme="minorHAnsi" w:cs="Arial"/>
                <w:bCs/>
                <w:lang w:eastAsia="es-MX"/>
              </w:rPr>
            </w:pPr>
            <w:r w:rsidRPr="00BC53D8">
              <w:rPr>
                <w:rFonts w:asciiTheme="minorHAnsi" w:eastAsia="Times New Roman" w:hAnsiTheme="minorHAnsi" w:cs="Arial"/>
                <w:bCs/>
                <w:lang w:eastAsia="es-MX"/>
              </w:rPr>
              <w:t>Proceso</w:t>
            </w:r>
          </w:p>
        </w:tc>
      </w:tr>
      <w:tr w:rsidR="00AB0859" w:rsidRPr="00BC53D8" w:rsidTr="00184976">
        <w:trPr>
          <w:trHeight w:val="20"/>
        </w:trPr>
        <w:tc>
          <w:tcPr>
            <w:tcW w:w="2410" w:type="dxa"/>
            <w:shd w:val="clear" w:color="auto" w:fill="FFFFFF" w:themeFill="background1"/>
            <w:vAlign w:val="center"/>
          </w:tcPr>
          <w:p w:rsidR="00AB0859" w:rsidRPr="00BC53D8" w:rsidRDefault="00AB0859" w:rsidP="00184976">
            <w:pPr>
              <w:spacing w:before="60" w:after="60"/>
              <w:jc w:val="left"/>
              <w:rPr>
                <w:rFonts w:asciiTheme="minorHAnsi" w:eastAsia="Times New Roman" w:hAnsiTheme="minorHAnsi" w:cs="Arial"/>
                <w:bCs/>
                <w:lang w:eastAsia="es-MX"/>
              </w:rPr>
            </w:pPr>
            <w:r w:rsidRPr="00BC53D8">
              <w:rPr>
                <w:sz w:val="22"/>
              </w:rPr>
              <w:t>DP-10-XVI-RI-12-XXII-EO-30-VIII-XV-XVI-XVII-XXXVIII-XL</w:t>
            </w:r>
          </w:p>
        </w:tc>
        <w:tc>
          <w:tcPr>
            <w:tcW w:w="9781" w:type="dxa"/>
            <w:shd w:val="clear" w:color="auto" w:fill="FFFFFF" w:themeFill="background1"/>
            <w:vAlign w:val="center"/>
          </w:tcPr>
          <w:p w:rsidR="00AB0859" w:rsidRPr="00BC53D8" w:rsidRDefault="00AB0859" w:rsidP="00184976">
            <w:pPr>
              <w:spacing w:before="60" w:after="60"/>
              <w:jc w:val="left"/>
              <w:rPr>
                <w:rFonts w:asciiTheme="minorHAnsi" w:eastAsia="Times New Roman" w:hAnsiTheme="minorHAnsi" w:cs="Arial"/>
                <w:bCs/>
                <w:lang w:eastAsia="es-MX"/>
              </w:rPr>
            </w:pPr>
            <w:r w:rsidRPr="00BC53D8">
              <w:rPr>
                <w:rFonts w:asciiTheme="minorHAnsi" w:eastAsia="Times New Roman" w:hAnsiTheme="minorHAnsi" w:cs="Arial"/>
                <w:bCs/>
                <w:lang w:eastAsia="es-MX"/>
              </w:rPr>
              <w:t>Y las demás que le confiera la autoridad competente;</w:t>
            </w:r>
          </w:p>
        </w:tc>
        <w:tc>
          <w:tcPr>
            <w:tcW w:w="3260" w:type="dxa"/>
            <w:shd w:val="clear" w:color="auto" w:fill="FFFFFF" w:themeFill="background1"/>
            <w:vAlign w:val="center"/>
          </w:tcPr>
          <w:p w:rsidR="00AB0859" w:rsidRPr="00BC53D8" w:rsidRDefault="00AB0859" w:rsidP="00184976">
            <w:pPr>
              <w:spacing w:before="60" w:after="60"/>
              <w:jc w:val="left"/>
              <w:rPr>
                <w:rFonts w:asciiTheme="minorHAnsi" w:eastAsia="Times New Roman" w:hAnsiTheme="minorHAnsi" w:cs="Arial"/>
                <w:bCs/>
                <w:lang w:eastAsia="es-MX"/>
              </w:rPr>
            </w:pPr>
            <w:r w:rsidRPr="00BC53D8">
              <w:rPr>
                <w:rFonts w:asciiTheme="minorHAnsi" w:eastAsia="Times New Roman" w:hAnsiTheme="minorHAnsi" w:cs="Arial"/>
                <w:bCs/>
                <w:lang w:eastAsia="es-MX"/>
              </w:rPr>
              <w:t>Proceso</w:t>
            </w:r>
          </w:p>
        </w:tc>
      </w:tr>
    </w:tbl>
    <w:p w:rsidR="00AB0859" w:rsidRDefault="00AB0859" w:rsidP="00AB0859"/>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AB0859" w:rsidRPr="0022156C" w:rsidTr="00184976">
        <w:trPr>
          <w:trHeight w:val="20"/>
        </w:trPr>
        <w:tc>
          <w:tcPr>
            <w:tcW w:w="2079" w:type="dxa"/>
            <w:shd w:val="clear" w:color="auto" w:fill="D9D9D9" w:themeFill="background1" w:themeFillShade="D9"/>
            <w:vAlign w:val="center"/>
            <w:hideMark/>
          </w:tcPr>
          <w:p w:rsidR="00AB0859" w:rsidRPr="0022156C" w:rsidRDefault="00AB0859" w:rsidP="00184976">
            <w:pPr>
              <w:keepNext/>
              <w:keepLines/>
              <w:spacing w:before="60" w:after="60"/>
              <w:rPr>
                <w:rFonts w:asciiTheme="minorHAnsi" w:eastAsia="Times New Roman" w:hAnsiTheme="minorHAnsi" w:cs="Arial"/>
                <w:b/>
                <w:bCs/>
                <w:lang w:eastAsia="es-MX"/>
              </w:rPr>
            </w:pPr>
            <w:r w:rsidRPr="0022156C">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AB0859" w:rsidRPr="0022156C" w:rsidRDefault="00AB0859" w:rsidP="00184976">
            <w:pPr>
              <w:keepNext/>
              <w:keepLines/>
              <w:spacing w:before="60" w:after="60"/>
              <w:rPr>
                <w:rFonts w:asciiTheme="minorHAnsi" w:eastAsia="Times New Roman" w:hAnsiTheme="minorHAnsi" w:cs="Arial"/>
                <w:bCs/>
                <w:lang w:eastAsia="es-MX"/>
              </w:rPr>
            </w:pPr>
            <w:r w:rsidRPr="0022156C">
              <w:rPr>
                <w:rFonts w:asciiTheme="minorHAnsi" w:eastAsia="Times New Roman" w:hAnsiTheme="minorHAnsi" w:cs="Arial"/>
                <w:bCs/>
                <w:lang w:eastAsia="es-MX"/>
              </w:rPr>
              <w:t>Asistente de Logística</w:t>
            </w:r>
          </w:p>
        </w:tc>
      </w:tr>
      <w:tr w:rsidR="00AB0859" w:rsidRPr="0022156C" w:rsidTr="00184976">
        <w:trPr>
          <w:trHeight w:val="20"/>
        </w:trPr>
        <w:tc>
          <w:tcPr>
            <w:tcW w:w="2079" w:type="dxa"/>
            <w:shd w:val="clear" w:color="auto" w:fill="D9D9D9" w:themeFill="background1" w:themeFillShade="D9"/>
            <w:vAlign w:val="center"/>
            <w:hideMark/>
          </w:tcPr>
          <w:p w:rsidR="00AB0859" w:rsidRPr="0022156C" w:rsidRDefault="00AB0859" w:rsidP="00184976">
            <w:pPr>
              <w:keepNext/>
              <w:keepLines/>
              <w:spacing w:before="60" w:after="60"/>
              <w:rPr>
                <w:rFonts w:asciiTheme="minorHAnsi" w:eastAsia="Times New Roman" w:hAnsiTheme="minorHAnsi" w:cs="Arial"/>
                <w:b/>
                <w:bCs/>
                <w:lang w:eastAsia="es-MX"/>
              </w:rPr>
            </w:pPr>
            <w:r w:rsidRPr="0022156C">
              <w:rPr>
                <w:rFonts w:asciiTheme="minorHAnsi" w:eastAsia="Times New Roman" w:hAnsiTheme="minorHAnsi" w:cs="Arial"/>
                <w:b/>
                <w:bCs/>
                <w:sz w:val="22"/>
                <w:lang w:eastAsia="es-MX"/>
              </w:rPr>
              <w:t>Área</w:t>
            </w:r>
          </w:p>
        </w:tc>
        <w:tc>
          <w:tcPr>
            <w:tcW w:w="13372" w:type="dxa"/>
            <w:shd w:val="clear" w:color="auto" w:fill="auto"/>
            <w:vAlign w:val="center"/>
          </w:tcPr>
          <w:p w:rsidR="00AB0859" w:rsidRPr="0022156C" w:rsidRDefault="00AB0859" w:rsidP="00184976">
            <w:pPr>
              <w:keepNext/>
              <w:keepLines/>
              <w:spacing w:before="60" w:after="60"/>
              <w:rPr>
                <w:rFonts w:asciiTheme="minorHAnsi" w:eastAsia="Times New Roman" w:hAnsiTheme="minorHAnsi" w:cs="Arial"/>
                <w:bCs/>
                <w:lang w:eastAsia="es-MX"/>
              </w:rPr>
            </w:pPr>
            <w:r w:rsidRPr="0022156C">
              <w:rPr>
                <w:rFonts w:asciiTheme="minorHAnsi" w:eastAsia="Times New Roman" w:hAnsiTheme="minorHAnsi" w:cs="Arial"/>
                <w:bCs/>
                <w:lang w:eastAsia="es-MX"/>
              </w:rPr>
              <w:t>Unidad de Asuntos Jurídicos</w:t>
            </w:r>
          </w:p>
        </w:tc>
      </w:tr>
      <w:tr w:rsidR="00AB0859" w:rsidRPr="0022156C" w:rsidTr="00184976">
        <w:trPr>
          <w:trHeight w:val="20"/>
        </w:trPr>
        <w:tc>
          <w:tcPr>
            <w:tcW w:w="2079" w:type="dxa"/>
            <w:shd w:val="clear" w:color="auto" w:fill="D9D9D9" w:themeFill="background1" w:themeFillShade="D9"/>
            <w:vAlign w:val="center"/>
            <w:hideMark/>
          </w:tcPr>
          <w:p w:rsidR="00AB0859" w:rsidRPr="0022156C" w:rsidRDefault="00AB0859" w:rsidP="00184976">
            <w:pPr>
              <w:keepNext/>
              <w:keepLines/>
              <w:spacing w:before="60" w:after="60"/>
              <w:rPr>
                <w:rFonts w:asciiTheme="minorHAnsi" w:eastAsia="Times New Roman" w:hAnsiTheme="minorHAnsi" w:cs="Arial"/>
                <w:b/>
                <w:bCs/>
                <w:lang w:eastAsia="es-MX"/>
              </w:rPr>
            </w:pPr>
            <w:r w:rsidRPr="0022156C">
              <w:rPr>
                <w:rFonts w:asciiTheme="minorHAnsi" w:eastAsia="Times New Roman" w:hAnsiTheme="minorHAnsi" w:cs="Arial"/>
                <w:b/>
                <w:bCs/>
                <w:sz w:val="22"/>
                <w:lang w:eastAsia="es-MX"/>
              </w:rPr>
              <w:t>Jefe inmediato</w:t>
            </w:r>
          </w:p>
        </w:tc>
        <w:tc>
          <w:tcPr>
            <w:tcW w:w="13372" w:type="dxa"/>
            <w:shd w:val="clear" w:color="auto" w:fill="auto"/>
            <w:vAlign w:val="center"/>
          </w:tcPr>
          <w:p w:rsidR="00AB0859" w:rsidRPr="0022156C" w:rsidRDefault="00AB0859" w:rsidP="00184976">
            <w:pPr>
              <w:keepNext/>
              <w:keepLines/>
              <w:spacing w:before="60" w:after="60"/>
              <w:rPr>
                <w:rFonts w:asciiTheme="minorHAnsi" w:eastAsia="Times New Roman" w:hAnsiTheme="minorHAnsi" w:cs="Arial"/>
                <w:bCs/>
                <w:lang w:eastAsia="es-MX"/>
              </w:rPr>
            </w:pPr>
            <w:r w:rsidRPr="0022156C">
              <w:rPr>
                <w:rFonts w:asciiTheme="minorHAnsi" w:eastAsia="Times New Roman" w:hAnsiTheme="minorHAnsi" w:cs="Arial"/>
                <w:bCs/>
                <w:lang w:eastAsia="es-MX"/>
              </w:rPr>
              <w:t>Director de la Unidad de Asuntos Jurídicos</w:t>
            </w:r>
          </w:p>
        </w:tc>
      </w:tr>
      <w:tr w:rsidR="00AB0859" w:rsidRPr="0022156C" w:rsidTr="00184976">
        <w:trPr>
          <w:trHeight w:val="20"/>
        </w:trPr>
        <w:tc>
          <w:tcPr>
            <w:tcW w:w="2079" w:type="dxa"/>
            <w:shd w:val="clear" w:color="auto" w:fill="D9D9D9" w:themeFill="background1" w:themeFillShade="D9"/>
            <w:vAlign w:val="center"/>
            <w:hideMark/>
          </w:tcPr>
          <w:p w:rsidR="00AB0859" w:rsidRPr="0022156C" w:rsidRDefault="00AB0859" w:rsidP="00184976">
            <w:pPr>
              <w:keepNext/>
              <w:keepLines/>
              <w:spacing w:before="60" w:after="60"/>
              <w:rPr>
                <w:rFonts w:asciiTheme="minorHAnsi" w:eastAsia="Times New Roman" w:hAnsiTheme="minorHAnsi" w:cs="Arial"/>
                <w:b/>
                <w:bCs/>
                <w:lang w:eastAsia="es-MX"/>
              </w:rPr>
            </w:pPr>
            <w:r w:rsidRPr="0022156C">
              <w:rPr>
                <w:rFonts w:asciiTheme="minorHAnsi" w:eastAsia="Times New Roman" w:hAnsiTheme="minorHAnsi" w:cs="Arial"/>
                <w:b/>
                <w:bCs/>
                <w:sz w:val="22"/>
                <w:lang w:eastAsia="es-MX"/>
              </w:rPr>
              <w:t>Personal a su cargo</w:t>
            </w:r>
          </w:p>
        </w:tc>
        <w:tc>
          <w:tcPr>
            <w:tcW w:w="13372" w:type="dxa"/>
            <w:shd w:val="clear" w:color="auto" w:fill="auto"/>
            <w:vAlign w:val="center"/>
          </w:tcPr>
          <w:p w:rsidR="00AB0859" w:rsidRPr="0022156C" w:rsidRDefault="00AB0859" w:rsidP="00184976">
            <w:pPr>
              <w:keepNext/>
              <w:keepLines/>
              <w:spacing w:before="60" w:after="60"/>
              <w:rPr>
                <w:rFonts w:asciiTheme="minorHAnsi" w:eastAsia="Times New Roman" w:hAnsiTheme="minorHAnsi" w:cs="Arial"/>
                <w:bCs/>
                <w:lang w:eastAsia="es-MX"/>
              </w:rPr>
            </w:pPr>
            <w:r w:rsidRPr="0022156C">
              <w:rPr>
                <w:rFonts w:asciiTheme="minorHAnsi" w:eastAsia="Times New Roman" w:hAnsiTheme="minorHAnsi" w:cs="Arial"/>
                <w:bCs/>
                <w:lang w:eastAsia="es-MX"/>
              </w:rPr>
              <w:t>-</w:t>
            </w:r>
          </w:p>
        </w:tc>
      </w:tr>
    </w:tbl>
    <w:p w:rsidR="00AB0859" w:rsidRPr="0022156C" w:rsidRDefault="00AB0859" w:rsidP="00AB0859"/>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AB0859" w:rsidRPr="0022156C" w:rsidTr="00184976">
        <w:trPr>
          <w:trHeight w:val="20"/>
          <w:tblHeader/>
        </w:trPr>
        <w:tc>
          <w:tcPr>
            <w:tcW w:w="15451" w:type="dxa"/>
            <w:gridSpan w:val="3"/>
            <w:shd w:val="clear" w:color="auto" w:fill="D9D9D9" w:themeFill="background1" w:themeFillShade="D9"/>
            <w:vAlign w:val="center"/>
            <w:hideMark/>
          </w:tcPr>
          <w:p w:rsidR="00AB0859" w:rsidRPr="0022156C" w:rsidRDefault="00AB0859" w:rsidP="00184976">
            <w:pPr>
              <w:keepNext/>
              <w:keepLines/>
              <w:autoSpaceDE w:val="0"/>
              <w:autoSpaceDN w:val="0"/>
              <w:adjustRightInd w:val="0"/>
              <w:spacing w:before="60" w:after="60"/>
              <w:rPr>
                <w:rFonts w:asciiTheme="minorHAnsi" w:hAnsiTheme="minorHAnsi" w:cs="Arial"/>
              </w:rPr>
            </w:pPr>
            <w:r w:rsidRPr="0022156C">
              <w:rPr>
                <w:rFonts w:asciiTheme="minorHAnsi" w:eastAsia="Times New Roman" w:hAnsiTheme="minorHAnsi" w:cs="Arial"/>
                <w:b/>
                <w:bCs/>
                <w:sz w:val="22"/>
                <w:lang w:eastAsia="es-MX"/>
              </w:rPr>
              <w:t>Responsabilidades funcionales de [Nombre del puesto]</w:t>
            </w:r>
          </w:p>
        </w:tc>
      </w:tr>
      <w:tr w:rsidR="00AB0859" w:rsidRPr="0022156C" w:rsidTr="00184976">
        <w:trPr>
          <w:trHeight w:val="20"/>
          <w:tblHeader/>
        </w:trPr>
        <w:tc>
          <w:tcPr>
            <w:tcW w:w="2410" w:type="dxa"/>
            <w:shd w:val="clear" w:color="auto" w:fill="D9D9D9" w:themeFill="background1" w:themeFillShade="D9"/>
            <w:vAlign w:val="center"/>
            <w:hideMark/>
          </w:tcPr>
          <w:p w:rsidR="00AB0859" w:rsidRPr="0022156C" w:rsidRDefault="00AB0859" w:rsidP="00184976">
            <w:pPr>
              <w:keepNext/>
              <w:keepLines/>
              <w:autoSpaceDE w:val="0"/>
              <w:autoSpaceDN w:val="0"/>
              <w:adjustRightInd w:val="0"/>
              <w:spacing w:before="60" w:after="60"/>
              <w:jc w:val="center"/>
              <w:rPr>
                <w:rFonts w:asciiTheme="minorHAnsi" w:hAnsiTheme="minorHAnsi" w:cs="Arial"/>
                <w:b/>
              </w:rPr>
            </w:pPr>
            <w:r w:rsidRPr="0022156C">
              <w:rPr>
                <w:rFonts w:asciiTheme="minorHAnsi" w:hAnsiTheme="minorHAnsi" w:cs="Arial"/>
                <w:b/>
                <w:sz w:val="22"/>
              </w:rPr>
              <w:t>Referencia</w:t>
            </w:r>
          </w:p>
        </w:tc>
        <w:tc>
          <w:tcPr>
            <w:tcW w:w="9781" w:type="dxa"/>
            <w:shd w:val="clear" w:color="auto" w:fill="D9D9D9" w:themeFill="background1" w:themeFillShade="D9"/>
            <w:vAlign w:val="center"/>
          </w:tcPr>
          <w:p w:rsidR="00AB0859" w:rsidRPr="0022156C" w:rsidRDefault="00AB0859" w:rsidP="00184976">
            <w:pPr>
              <w:keepNext/>
              <w:keepLines/>
              <w:autoSpaceDE w:val="0"/>
              <w:autoSpaceDN w:val="0"/>
              <w:adjustRightInd w:val="0"/>
              <w:spacing w:before="60" w:after="60"/>
              <w:jc w:val="center"/>
              <w:rPr>
                <w:rFonts w:asciiTheme="minorHAnsi" w:hAnsiTheme="minorHAnsi" w:cs="Arial"/>
                <w:b/>
              </w:rPr>
            </w:pPr>
            <w:r w:rsidRPr="0022156C">
              <w:rPr>
                <w:rFonts w:asciiTheme="minorHAnsi" w:hAnsiTheme="minorHAnsi" w:cs="Arial"/>
                <w:b/>
                <w:sz w:val="22"/>
              </w:rPr>
              <w:t>Responsabilidad funcional</w:t>
            </w:r>
          </w:p>
        </w:tc>
        <w:tc>
          <w:tcPr>
            <w:tcW w:w="3260" w:type="dxa"/>
            <w:shd w:val="clear" w:color="auto" w:fill="D9D9D9" w:themeFill="background1" w:themeFillShade="D9"/>
            <w:vAlign w:val="center"/>
          </w:tcPr>
          <w:p w:rsidR="00AB0859" w:rsidRPr="0022156C" w:rsidRDefault="00AB0859" w:rsidP="00184976">
            <w:pPr>
              <w:keepNext/>
              <w:keepLines/>
              <w:autoSpaceDE w:val="0"/>
              <w:autoSpaceDN w:val="0"/>
              <w:adjustRightInd w:val="0"/>
              <w:spacing w:before="60" w:after="60"/>
              <w:jc w:val="center"/>
              <w:rPr>
                <w:rFonts w:asciiTheme="minorHAnsi" w:hAnsiTheme="minorHAnsi" w:cs="Arial"/>
                <w:b/>
              </w:rPr>
            </w:pPr>
            <w:r w:rsidRPr="0022156C">
              <w:rPr>
                <w:rFonts w:asciiTheme="minorHAnsi" w:hAnsiTheme="minorHAnsi" w:cs="Arial"/>
                <w:b/>
                <w:sz w:val="22"/>
              </w:rPr>
              <w:t>Aplica en</w:t>
            </w:r>
          </w:p>
          <w:p w:rsidR="00AB0859" w:rsidRPr="0022156C" w:rsidRDefault="00AB0859" w:rsidP="00184976">
            <w:pPr>
              <w:keepNext/>
              <w:keepLines/>
              <w:autoSpaceDE w:val="0"/>
              <w:autoSpaceDN w:val="0"/>
              <w:adjustRightInd w:val="0"/>
              <w:spacing w:before="60" w:after="60"/>
              <w:jc w:val="center"/>
              <w:rPr>
                <w:rFonts w:asciiTheme="minorHAnsi" w:hAnsiTheme="minorHAnsi" w:cs="Arial"/>
                <w:b/>
              </w:rPr>
            </w:pPr>
            <w:r w:rsidRPr="0022156C">
              <w:rPr>
                <w:rFonts w:asciiTheme="minorHAnsi" w:hAnsiTheme="minorHAnsi" w:cs="Arial"/>
                <w:b/>
                <w:sz w:val="22"/>
              </w:rPr>
              <w:t>(Proceso, trámite o servicio)</w:t>
            </w:r>
          </w:p>
        </w:tc>
      </w:tr>
      <w:tr w:rsidR="00AB0859" w:rsidRPr="0022156C" w:rsidTr="00184976">
        <w:trPr>
          <w:trHeight w:val="20"/>
        </w:trPr>
        <w:tc>
          <w:tcPr>
            <w:tcW w:w="2410" w:type="dxa"/>
            <w:shd w:val="clear" w:color="auto" w:fill="FFFFFF" w:themeFill="background1"/>
            <w:vAlign w:val="center"/>
          </w:tcPr>
          <w:p w:rsidR="00AB0859" w:rsidRPr="0022156C" w:rsidRDefault="00AB0859" w:rsidP="00184976">
            <w:pPr>
              <w:spacing w:before="60" w:after="60"/>
              <w:jc w:val="left"/>
              <w:rPr>
                <w:rFonts w:asciiTheme="minorHAnsi" w:eastAsia="Times New Roman" w:hAnsiTheme="minorHAnsi" w:cs="Arial"/>
                <w:bCs/>
                <w:lang w:eastAsia="es-MX"/>
              </w:rPr>
            </w:pPr>
            <w:r w:rsidRPr="0022156C">
              <w:rPr>
                <w:sz w:val="22"/>
              </w:rPr>
              <w:t>DP-10-XVI-RI-12-XXII-EO-30-VIII-XV-XVI-XVII-XXXVIII-XL</w:t>
            </w:r>
          </w:p>
        </w:tc>
        <w:tc>
          <w:tcPr>
            <w:tcW w:w="9781" w:type="dxa"/>
            <w:shd w:val="clear" w:color="auto" w:fill="FFFFFF" w:themeFill="background1"/>
            <w:vAlign w:val="center"/>
          </w:tcPr>
          <w:p w:rsidR="00AB0859" w:rsidRPr="0022156C" w:rsidRDefault="00AB0859" w:rsidP="00184976">
            <w:pPr>
              <w:spacing w:before="60" w:after="60"/>
              <w:jc w:val="left"/>
              <w:rPr>
                <w:rFonts w:asciiTheme="minorHAnsi" w:eastAsia="Times New Roman" w:hAnsiTheme="minorHAnsi" w:cs="Arial"/>
                <w:bCs/>
                <w:lang w:eastAsia="es-MX"/>
              </w:rPr>
            </w:pPr>
            <w:r w:rsidRPr="0022156C">
              <w:rPr>
                <w:rFonts w:asciiTheme="minorHAnsi" w:eastAsia="Times New Roman" w:hAnsiTheme="minorHAnsi" w:cs="Arial"/>
                <w:bCs/>
                <w:lang w:eastAsia="es-MX"/>
              </w:rPr>
              <w:t>Escanear contratos y enviarlos a la Unidad de Trasparencia para su publicación;</w:t>
            </w:r>
          </w:p>
        </w:tc>
        <w:tc>
          <w:tcPr>
            <w:tcW w:w="3260" w:type="dxa"/>
            <w:shd w:val="clear" w:color="auto" w:fill="FFFFFF" w:themeFill="background1"/>
            <w:vAlign w:val="center"/>
          </w:tcPr>
          <w:p w:rsidR="00AB0859" w:rsidRPr="0022156C" w:rsidRDefault="00AB0859" w:rsidP="00184976">
            <w:pPr>
              <w:spacing w:before="60" w:after="60"/>
              <w:jc w:val="left"/>
              <w:rPr>
                <w:rFonts w:asciiTheme="minorHAnsi" w:eastAsia="Times New Roman" w:hAnsiTheme="minorHAnsi" w:cs="Arial"/>
                <w:bCs/>
                <w:lang w:eastAsia="es-MX"/>
              </w:rPr>
            </w:pPr>
            <w:r w:rsidRPr="0022156C">
              <w:rPr>
                <w:rFonts w:asciiTheme="minorHAnsi" w:eastAsia="Times New Roman" w:hAnsiTheme="minorHAnsi" w:cs="Arial"/>
                <w:bCs/>
                <w:lang w:eastAsia="es-MX"/>
              </w:rPr>
              <w:t xml:space="preserve">Proceso </w:t>
            </w:r>
          </w:p>
        </w:tc>
      </w:tr>
      <w:tr w:rsidR="00AB0859" w:rsidRPr="0022156C" w:rsidTr="00184976">
        <w:trPr>
          <w:trHeight w:val="20"/>
        </w:trPr>
        <w:tc>
          <w:tcPr>
            <w:tcW w:w="2410" w:type="dxa"/>
            <w:shd w:val="clear" w:color="auto" w:fill="FFFFFF" w:themeFill="background1"/>
            <w:vAlign w:val="center"/>
          </w:tcPr>
          <w:p w:rsidR="00AB0859" w:rsidRPr="0022156C" w:rsidRDefault="00AB0859" w:rsidP="00184976">
            <w:pPr>
              <w:spacing w:before="60" w:after="60"/>
              <w:jc w:val="left"/>
              <w:rPr>
                <w:rFonts w:asciiTheme="minorHAnsi" w:eastAsia="Times New Roman" w:hAnsiTheme="minorHAnsi" w:cs="Arial"/>
                <w:bCs/>
                <w:lang w:eastAsia="es-MX"/>
              </w:rPr>
            </w:pPr>
            <w:r w:rsidRPr="0022156C">
              <w:rPr>
                <w:sz w:val="22"/>
              </w:rPr>
              <w:t>DP-10-XVI-RI-12-XXII-EO-30-VIII-XV-XVI-XVII-XXXVIII-XL</w:t>
            </w:r>
          </w:p>
        </w:tc>
        <w:tc>
          <w:tcPr>
            <w:tcW w:w="9781" w:type="dxa"/>
            <w:shd w:val="clear" w:color="auto" w:fill="FFFFFF" w:themeFill="background1"/>
            <w:vAlign w:val="center"/>
          </w:tcPr>
          <w:p w:rsidR="00AB0859" w:rsidRPr="0022156C" w:rsidRDefault="00AB0859" w:rsidP="00184976">
            <w:pPr>
              <w:spacing w:before="60" w:after="60"/>
              <w:jc w:val="left"/>
              <w:rPr>
                <w:rFonts w:asciiTheme="minorHAnsi" w:eastAsia="Times New Roman" w:hAnsiTheme="minorHAnsi" w:cs="Arial"/>
                <w:bCs/>
                <w:lang w:eastAsia="es-MX"/>
              </w:rPr>
            </w:pPr>
            <w:r w:rsidRPr="0022156C">
              <w:rPr>
                <w:rFonts w:asciiTheme="minorHAnsi" w:eastAsia="Times New Roman" w:hAnsiTheme="minorHAnsi" w:cs="Arial"/>
                <w:bCs/>
                <w:lang w:eastAsia="es-MX"/>
              </w:rPr>
              <w:t>Archivo de Contratos;</w:t>
            </w:r>
          </w:p>
        </w:tc>
        <w:tc>
          <w:tcPr>
            <w:tcW w:w="3260" w:type="dxa"/>
            <w:shd w:val="clear" w:color="auto" w:fill="FFFFFF" w:themeFill="background1"/>
            <w:vAlign w:val="center"/>
          </w:tcPr>
          <w:p w:rsidR="00AB0859" w:rsidRPr="0022156C" w:rsidRDefault="00AB0859" w:rsidP="00184976">
            <w:pPr>
              <w:spacing w:before="60" w:after="60"/>
              <w:jc w:val="left"/>
              <w:rPr>
                <w:rFonts w:asciiTheme="minorHAnsi" w:eastAsia="Times New Roman" w:hAnsiTheme="minorHAnsi" w:cs="Arial"/>
                <w:bCs/>
                <w:lang w:eastAsia="es-MX"/>
              </w:rPr>
            </w:pPr>
            <w:r w:rsidRPr="0022156C">
              <w:rPr>
                <w:rFonts w:asciiTheme="minorHAnsi" w:eastAsia="Times New Roman" w:hAnsiTheme="minorHAnsi" w:cs="Arial"/>
                <w:bCs/>
                <w:lang w:eastAsia="es-MX"/>
              </w:rPr>
              <w:t>Proceso</w:t>
            </w:r>
          </w:p>
        </w:tc>
      </w:tr>
      <w:tr w:rsidR="00AB0859" w:rsidRPr="0022156C" w:rsidTr="00184976">
        <w:trPr>
          <w:trHeight w:val="20"/>
        </w:trPr>
        <w:tc>
          <w:tcPr>
            <w:tcW w:w="2410" w:type="dxa"/>
            <w:shd w:val="clear" w:color="auto" w:fill="FFFFFF" w:themeFill="background1"/>
            <w:vAlign w:val="center"/>
          </w:tcPr>
          <w:p w:rsidR="00AB0859" w:rsidRPr="0022156C" w:rsidRDefault="00AB0859" w:rsidP="00184976">
            <w:pPr>
              <w:spacing w:before="60" w:after="60"/>
              <w:jc w:val="left"/>
              <w:rPr>
                <w:rFonts w:asciiTheme="minorHAnsi" w:eastAsia="Times New Roman" w:hAnsiTheme="minorHAnsi" w:cs="Arial"/>
                <w:bCs/>
                <w:lang w:eastAsia="es-MX"/>
              </w:rPr>
            </w:pPr>
            <w:r w:rsidRPr="0022156C">
              <w:rPr>
                <w:sz w:val="22"/>
              </w:rPr>
              <w:t>DP-10-XVI-RI-12-XXII-EO-30-VIII-XV-XVI-XVII-XXXVIII-XL</w:t>
            </w:r>
          </w:p>
        </w:tc>
        <w:tc>
          <w:tcPr>
            <w:tcW w:w="9781" w:type="dxa"/>
            <w:shd w:val="clear" w:color="auto" w:fill="FFFFFF" w:themeFill="background1"/>
            <w:vAlign w:val="center"/>
          </w:tcPr>
          <w:p w:rsidR="00AB0859" w:rsidRPr="0022156C" w:rsidRDefault="00AB0859" w:rsidP="00184976">
            <w:pPr>
              <w:spacing w:before="60" w:after="60"/>
              <w:jc w:val="left"/>
              <w:rPr>
                <w:rFonts w:asciiTheme="minorHAnsi" w:eastAsia="Times New Roman" w:hAnsiTheme="minorHAnsi" w:cs="Arial"/>
                <w:bCs/>
                <w:lang w:eastAsia="es-MX"/>
              </w:rPr>
            </w:pPr>
            <w:r w:rsidRPr="0022156C">
              <w:rPr>
                <w:rFonts w:asciiTheme="minorHAnsi" w:eastAsia="Times New Roman" w:hAnsiTheme="minorHAnsi" w:cs="Arial"/>
                <w:bCs/>
                <w:lang w:eastAsia="es-MX"/>
              </w:rPr>
              <w:t>Las demás que le confiera la autoridad competente;</w:t>
            </w:r>
          </w:p>
        </w:tc>
        <w:tc>
          <w:tcPr>
            <w:tcW w:w="3260" w:type="dxa"/>
            <w:shd w:val="clear" w:color="auto" w:fill="FFFFFF" w:themeFill="background1"/>
            <w:vAlign w:val="center"/>
          </w:tcPr>
          <w:p w:rsidR="00AB0859" w:rsidRPr="0022156C" w:rsidRDefault="00AB0859" w:rsidP="00184976">
            <w:pPr>
              <w:spacing w:before="60" w:after="60"/>
              <w:jc w:val="left"/>
              <w:rPr>
                <w:rFonts w:asciiTheme="minorHAnsi" w:eastAsia="Times New Roman" w:hAnsiTheme="minorHAnsi" w:cs="Arial"/>
                <w:bCs/>
                <w:lang w:eastAsia="es-MX"/>
              </w:rPr>
            </w:pPr>
            <w:r w:rsidRPr="0022156C">
              <w:rPr>
                <w:rFonts w:asciiTheme="minorHAnsi" w:eastAsia="Times New Roman" w:hAnsiTheme="minorHAnsi" w:cs="Arial"/>
                <w:bCs/>
                <w:lang w:eastAsia="es-MX"/>
              </w:rPr>
              <w:t>Proceso</w:t>
            </w:r>
          </w:p>
        </w:tc>
      </w:tr>
    </w:tbl>
    <w:p w:rsidR="00AB0859" w:rsidRDefault="00AB0859" w:rsidP="00AB0859"/>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AB0859" w:rsidRPr="003608B2" w:rsidTr="00184976">
        <w:trPr>
          <w:trHeight w:val="20"/>
        </w:trPr>
        <w:tc>
          <w:tcPr>
            <w:tcW w:w="2079" w:type="dxa"/>
            <w:shd w:val="clear" w:color="auto" w:fill="D9D9D9" w:themeFill="background1" w:themeFillShade="D9"/>
            <w:vAlign w:val="center"/>
            <w:hideMark/>
          </w:tcPr>
          <w:p w:rsidR="00AB0859" w:rsidRPr="003608B2" w:rsidRDefault="00AB0859" w:rsidP="00184976">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AB0859" w:rsidRPr="003608B2" w:rsidRDefault="00AB0859" w:rsidP="00184976">
            <w:pPr>
              <w:keepNext/>
              <w:keepLines/>
              <w:spacing w:before="60" w:after="60"/>
              <w:rPr>
                <w:rFonts w:asciiTheme="minorHAnsi" w:eastAsia="Times New Roman" w:hAnsiTheme="minorHAnsi" w:cs="Arial"/>
                <w:bCs/>
                <w:lang w:eastAsia="es-MX"/>
              </w:rPr>
            </w:pPr>
            <w:r w:rsidRPr="003608B2">
              <w:rPr>
                <w:rFonts w:asciiTheme="minorHAnsi" w:eastAsia="Times New Roman" w:hAnsiTheme="minorHAnsi" w:cs="Arial"/>
                <w:bCs/>
                <w:lang w:eastAsia="es-MX"/>
              </w:rPr>
              <w:t>Gestor</w:t>
            </w:r>
          </w:p>
        </w:tc>
      </w:tr>
      <w:tr w:rsidR="00AB0859" w:rsidRPr="003608B2" w:rsidTr="00184976">
        <w:trPr>
          <w:trHeight w:val="20"/>
        </w:trPr>
        <w:tc>
          <w:tcPr>
            <w:tcW w:w="2079" w:type="dxa"/>
            <w:shd w:val="clear" w:color="auto" w:fill="D9D9D9" w:themeFill="background1" w:themeFillShade="D9"/>
            <w:vAlign w:val="center"/>
            <w:hideMark/>
          </w:tcPr>
          <w:p w:rsidR="00AB0859" w:rsidRPr="003608B2" w:rsidRDefault="00AB0859" w:rsidP="00184976">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sz w:val="22"/>
                <w:lang w:eastAsia="es-MX"/>
              </w:rPr>
              <w:t>Área</w:t>
            </w:r>
          </w:p>
        </w:tc>
        <w:tc>
          <w:tcPr>
            <w:tcW w:w="13372" w:type="dxa"/>
            <w:shd w:val="clear" w:color="auto" w:fill="auto"/>
            <w:vAlign w:val="center"/>
          </w:tcPr>
          <w:p w:rsidR="00AB0859" w:rsidRPr="003608B2" w:rsidRDefault="00AB0859" w:rsidP="00184976">
            <w:pPr>
              <w:keepNext/>
              <w:keepLines/>
              <w:spacing w:before="60" w:after="60"/>
              <w:rPr>
                <w:rFonts w:asciiTheme="minorHAnsi" w:eastAsia="Times New Roman" w:hAnsiTheme="minorHAnsi" w:cs="Arial"/>
                <w:bCs/>
                <w:lang w:eastAsia="es-MX"/>
              </w:rPr>
            </w:pPr>
            <w:r w:rsidRPr="003608B2">
              <w:rPr>
                <w:rFonts w:asciiTheme="minorHAnsi" w:eastAsia="Times New Roman" w:hAnsiTheme="minorHAnsi" w:cs="Arial"/>
                <w:bCs/>
                <w:lang w:eastAsia="es-MX"/>
              </w:rPr>
              <w:t>Unidad de Asuntos Jurídicos</w:t>
            </w:r>
          </w:p>
        </w:tc>
      </w:tr>
      <w:tr w:rsidR="00AB0859" w:rsidRPr="003608B2" w:rsidTr="00184976">
        <w:trPr>
          <w:trHeight w:val="20"/>
        </w:trPr>
        <w:tc>
          <w:tcPr>
            <w:tcW w:w="2079" w:type="dxa"/>
            <w:shd w:val="clear" w:color="auto" w:fill="D9D9D9" w:themeFill="background1" w:themeFillShade="D9"/>
            <w:vAlign w:val="center"/>
            <w:hideMark/>
          </w:tcPr>
          <w:p w:rsidR="00AB0859" w:rsidRPr="003608B2" w:rsidRDefault="00AB0859" w:rsidP="00184976">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sz w:val="22"/>
                <w:lang w:eastAsia="es-MX"/>
              </w:rPr>
              <w:t>Jefe inmediato</w:t>
            </w:r>
          </w:p>
        </w:tc>
        <w:tc>
          <w:tcPr>
            <w:tcW w:w="13372" w:type="dxa"/>
            <w:shd w:val="clear" w:color="auto" w:fill="auto"/>
            <w:vAlign w:val="center"/>
          </w:tcPr>
          <w:p w:rsidR="00AB0859" w:rsidRPr="003608B2" w:rsidRDefault="00AB0859" w:rsidP="00184976">
            <w:pPr>
              <w:keepNext/>
              <w:keepLines/>
              <w:spacing w:before="60" w:after="60"/>
              <w:rPr>
                <w:rFonts w:asciiTheme="minorHAnsi" w:eastAsia="Times New Roman" w:hAnsiTheme="minorHAnsi" w:cs="Arial"/>
                <w:bCs/>
                <w:lang w:eastAsia="es-MX"/>
              </w:rPr>
            </w:pPr>
            <w:r w:rsidRPr="003608B2">
              <w:rPr>
                <w:rFonts w:asciiTheme="minorHAnsi" w:eastAsia="Times New Roman" w:hAnsiTheme="minorHAnsi" w:cs="Arial"/>
                <w:bCs/>
                <w:lang w:eastAsia="es-MX"/>
              </w:rPr>
              <w:t>Director de la Unidad de Asuntos Jurídicos</w:t>
            </w:r>
          </w:p>
        </w:tc>
      </w:tr>
      <w:tr w:rsidR="00AB0859" w:rsidRPr="003608B2" w:rsidTr="00184976">
        <w:trPr>
          <w:trHeight w:val="20"/>
        </w:trPr>
        <w:tc>
          <w:tcPr>
            <w:tcW w:w="2079" w:type="dxa"/>
            <w:shd w:val="clear" w:color="auto" w:fill="D9D9D9" w:themeFill="background1" w:themeFillShade="D9"/>
            <w:vAlign w:val="center"/>
            <w:hideMark/>
          </w:tcPr>
          <w:p w:rsidR="00AB0859" w:rsidRPr="003608B2" w:rsidRDefault="00AB0859" w:rsidP="00184976">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sz w:val="22"/>
                <w:lang w:eastAsia="es-MX"/>
              </w:rPr>
              <w:t>Personal a su cargo</w:t>
            </w:r>
          </w:p>
        </w:tc>
        <w:tc>
          <w:tcPr>
            <w:tcW w:w="13372" w:type="dxa"/>
            <w:shd w:val="clear" w:color="auto" w:fill="auto"/>
            <w:vAlign w:val="center"/>
          </w:tcPr>
          <w:p w:rsidR="00AB0859" w:rsidRPr="003608B2" w:rsidRDefault="00AB0859" w:rsidP="00184976">
            <w:pPr>
              <w:keepNext/>
              <w:keepLines/>
              <w:spacing w:before="60" w:after="60"/>
              <w:rPr>
                <w:rFonts w:asciiTheme="minorHAnsi" w:eastAsia="Times New Roman" w:hAnsiTheme="minorHAnsi" w:cs="Arial"/>
                <w:bCs/>
                <w:lang w:eastAsia="es-MX"/>
              </w:rPr>
            </w:pPr>
            <w:r w:rsidRPr="003608B2">
              <w:rPr>
                <w:rFonts w:asciiTheme="minorHAnsi" w:eastAsia="Times New Roman" w:hAnsiTheme="minorHAnsi" w:cs="Arial"/>
                <w:bCs/>
                <w:lang w:eastAsia="es-MX"/>
              </w:rPr>
              <w:t>-</w:t>
            </w:r>
          </w:p>
        </w:tc>
      </w:tr>
    </w:tbl>
    <w:p w:rsidR="00AB0859" w:rsidRPr="003608B2" w:rsidRDefault="00AB0859" w:rsidP="00AB0859"/>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AB0859" w:rsidRPr="003608B2" w:rsidTr="00184976">
        <w:trPr>
          <w:trHeight w:val="20"/>
          <w:tblHeader/>
        </w:trPr>
        <w:tc>
          <w:tcPr>
            <w:tcW w:w="15451" w:type="dxa"/>
            <w:gridSpan w:val="3"/>
            <w:shd w:val="clear" w:color="auto" w:fill="D9D9D9" w:themeFill="background1" w:themeFillShade="D9"/>
            <w:vAlign w:val="center"/>
            <w:hideMark/>
          </w:tcPr>
          <w:p w:rsidR="00AB0859" w:rsidRPr="003608B2" w:rsidRDefault="00AB0859" w:rsidP="00184976">
            <w:pPr>
              <w:keepNext/>
              <w:keepLines/>
              <w:autoSpaceDE w:val="0"/>
              <w:autoSpaceDN w:val="0"/>
              <w:adjustRightInd w:val="0"/>
              <w:spacing w:before="60" w:after="60"/>
              <w:rPr>
                <w:rFonts w:asciiTheme="minorHAnsi" w:hAnsiTheme="minorHAnsi" w:cs="Arial"/>
              </w:rPr>
            </w:pPr>
            <w:r w:rsidRPr="003608B2">
              <w:rPr>
                <w:rFonts w:asciiTheme="minorHAnsi" w:eastAsia="Times New Roman" w:hAnsiTheme="minorHAnsi" w:cs="Arial"/>
                <w:b/>
                <w:bCs/>
                <w:sz w:val="22"/>
                <w:lang w:eastAsia="es-MX"/>
              </w:rPr>
              <w:t>Responsabilidades funcionales de Gestor</w:t>
            </w:r>
          </w:p>
        </w:tc>
      </w:tr>
      <w:tr w:rsidR="00AB0859" w:rsidRPr="003608B2" w:rsidTr="00184976">
        <w:trPr>
          <w:trHeight w:val="20"/>
          <w:tblHeader/>
        </w:trPr>
        <w:tc>
          <w:tcPr>
            <w:tcW w:w="2410" w:type="dxa"/>
            <w:shd w:val="clear" w:color="auto" w:fill="D9D9D9" w:themeFill="background1" w:themeFillShade="D9"/>
            <w:vAlign w:val="center"/>
            <w:hideMark/>
          </w:tcPr>
          <w:p w:rsidR="00AB0859" w:rsidRPr="003608B2" w:rsidRDefault="00AB0859" w:rsidP="00184976">
            <w:pPr>
              <w:keepNext/>
              <w:keepLines/>
              <w:autoSpaceDE w:val="0"/>
              <w:autoSpaceDN w:val="0"/>
              <w:adjustRightInd w:val="0"/>
              <w:spacing w:before="60" w:after="60"/>
              <w:jc w:val="center"/>
              <w:rPr>
                <w:rFonts w:asciiTheme="minorHAnsi" w:hAnsiTheme="minorHAnsi" w:cs="Arial"/>
                <w:b/>
              </w:rPr>
            </w:pPr>
            <w:r w:rsidRPr="003608B2">
              <w:rPr>
                <w:rFonts w:asciiTheme="minorHAnsi" w:hAnsiTheme="minorHAnsi" w:cs="Arial"/>
                <w:b/>
                <w:sz w:val="22"/>
              </w:rPr>
              <w:t>Referencia</w:t>
            </w:r>
          </w:p>
        </w:tc>
        <w:tc>
          <w:tcPr>
            <w:tcW w:w="9781" w:type="dxa"/>
            <w:shd w:val="clear" w:color="auto" w:fill="D9D9D9" w:themeFill="background1" w:themeFillShade="D9"/>
            <w:vAlign w:val="center"/>
          </w:tcPr>
          <w:p w:rsidR="00AB0859" w:rsidRPr="003608B2" w:rsidRDefault="00AB0859" w:rsidP="00184976">
            <w:pPr>
              <w:keepNext/>
              <w:keepLines/>
              <w:autoSpaceDE w:val="0"/>
              <w:autoSpaceDN w:val="0"/>
              <w:adjustRightInd w:val="0"/>
              <w:spacing w:before="60" w:after="60"/>
              <w:jc w:val="center"/>
              <w:rPr>
                <w:rFonts w:asciiTheme="minorHAnsi" w:hAnsiTheme="minorHAnsi" w:cs="Arial"/>
                <w:b/>
              </w:rPr>
            </w:pPr>
            <w:r w:rsidRPr="003608B2">
              <w:rPr>
                <w:rFonts w:asciiTheme="minorHAnsi" w:hAnsiTheme="minorHAnsi" w:cs="Arial"/>
                <w:b/>
                <w:sz w:val="22"/>
              </w:rPr>
              <w:t>Responsabilidad funcional</w:t>
            </w:r>
          </w:p>
        </w:tc>
        <w:tc>
          <w:tcPr>
            <w:tcW w:w="3260" w:type="dxa"/>
            <w:shd w:val="clear" w:color="auto" w:fill="D9D9D9" w:themeFill="background1" w:themeFillShade="D9"/>
            <w:vAlign w:val="center"/>
          </w:tcPr>
          <w:p w:rsidR="00AB0859" w:rsidRPr="003608B2" w:rsidRDefault="00AB0859" w:rsidP="00184976">
            <w:pPr>
              <w:keepNext/>
              <w:keepLines/>
              <w:autoSpaceDE w:val="0"/>
              <w:autoSpaceDN w:val="0"/>
              <w:adjustRightInd w:val="0"/>
              <w:spacing w:before="60" w:after="60"/>
              <w:jc w:val="center"/>
              <w:rPr>
                <w:rFonts w:asciiTheme="minorHAnsi" w:hAnsiTheme="minorHAnsi" w:cs="Arial"/>
                <w:b/>
              </w:rPr>
            </w:pPr>
            <w:r w:rsidRPr="003608B2">
              <w:rPr>
                <w:rFonts w:asciiTheme="minorHAnsi" w:hAnsiTheme="minorHAnsi" w:cs="Arial"/>
                <w:b/>
                <w:sz w:val="22"/>
              </w:rPr>
              <w:t>Aplica en</w:t>
            </w:r>
          </w:p>
          <w:p w:rsidR="00AB0859" w:rsidRPr="003608B2" w:rsidRDefault="00AB0859" w:rsidP="00184976">
            <w:pPr>
              <w:keepNext/>
              <w:keepLines/>
              <w:autoSpaceDE w:val="0"/>
              <w:autoSpaceDN w:val="0"/>
              <w:adjustRightInd w:val="0"/>
              <w:spacing w:before="60" w:after="60"/>
              <w:jc w:val="center"/>
              <w:rPr>
                <w:rFonts w:asciiTheme="minorHAnsi" w:hAnsiTheme="minorHAnsi" w:cs="Arial"/>
                <w:b/>
              </w:rPr>
            </w:pPr>
            <w:r w:rsidRPr="003608B2">
              <w:rPr>
                <w:rFonts w:asciiTheme="minorHAnsi" w:hAnsiTheme="minorHAnsi" w:cs="Arial"/>
                <w:b/>
                <w:sz w:val="22"/>
              </w:rPr>
              <w:t>(Proceso, trámite o servicio)</w:t>
            </w:r>
          </w:p>
        </w:tc>
      </w:tr>
      <w:tr w:rsidR="00AB0859" w:rsidRPr="003608B2" w:rsidTr="00184976">
        <w:trPr>
          <w:trHeight w:val="20"/>
        </w:trPr>
        <w:tc>
          <w:tcPr>
            <w:tcW w:w="2410" w:type="dxa"/>
            <w:shd w:val="clear" w:color="auto" w:fill="FFFFFF" w:themeFill="background1"/>
            <w:vAlign w:val="center"/>
          </w:tcPr>
          <w:p w:rsidR="00AB0859" w:rsidRPr="003608B2" w:rsidRDefault="00AB0859" w:rsidP="00184976">
            <w:pPr>
              <w:spacing w:before="60" w:after="60"/>
              <w:jc w:val="left"/>
              <w:rPr>
                <w:rFonts w:asciiTheme="minorHAnsi" w:eastAsia="Times New Roman" w:hAnsiTheme="minorHAnsi" w:cs="Arial"/>
                <w:bCs/>
                <w:lang w:eastAsia="es-MX"/>
              </w:rPr>
            </w:pPr>
            <w:r w:rsidRPr="003608B2">
              <w:rPr>
                <w:sz w:val="22"/>
              </w:rPr>
              <w:t>DP-3-III-RI-12-XXI-EO-30-XVIII-XXXVII-XL</w:t>
            </w:r>
          </w:p>
        </w:tc>
        <w:tc>
          <w:tcPr>
            <w:tcW w:w="9781" w:type="dxa"/>
            <w:shd w:val="clear" w:color="auto" w:fill="FFFFFF" w:themeFill="background1"/>
            <w:vAlign w:val="center"/>
          </w:tcPr>
          <w:p w:rsidR="00AB0859" w:rsidRPr="003608B2" w:rsidRDefault="00AB0859" w:rsidP="00184976">
            <w:pPr>
              <w:spacing w:before="60" w:after="60"/>
              <w:jc w:val="left"/>
              <w:rPr>
                <w:rFonts w:asciiTheme="minorHAnsi" w:eastAsia="Times New Roman" w:hAnsiTheme="minorHAnsi" w:cs="Arial"/>
                <w:bCs/>
                <w:lang w:eastAsia="es-MX"/>
              </w:rPr>
            </w:pPr>
            <w:r w:rsidRPr="003608B2">
              <w:rPr>
                <w:rFonts w:asciiTheme="minorHAnsi" w:eastAsia="Times New Roman" w:hAnsiTheme="minorHAnsi" w:cs="Arial"/>
                <w:bCs/>
                <w:lang w:eastAsia="es-MX"/>
              </w:rPr>
              <w:t>Recibe solicitudes de información vía oficialía de partes;</w:t>
            </w:r>
          </w:p>
        </w:tc>
        <w:tc>
          <w:tcPr>
            <w:tcW w:w="3260" w:type="dxa"/>
            <w:shd w:val="clear" w:color="auto" w:fill="FFFFFF" w:themeFill="background1"/>
            <w:vAlign w:val="center"/>
          </w:tcPr>
          <w:p w:rsidR="00AB0859" w:rsidRPr="003608B2" w:rsidRDefault="00AB0859" w:rsidP="00184976">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AB0859" w:rsidRPr="003608B2" w:rsidTr="00184976">
        <w:trPr>
          <w:trHeight w:val="20"/>
        </w:trPr>
        <w:tc>
          <w:tcPr>
            <w:tcW w:w="2410" w:type="dxa"/>
            <w:shd w:val="clear" w:color="auto" w:fill="FFFFFF" w:themeFill="background1"/>
            <w:vAlign w:val="center"/>
          </w:tcPr>
          <w:p w:rsidR="00AB0859" w:rsidRPr="003608B2" w:rsidRDefault="00AB0859" w:rsidP="00184976">
            <w:pPr>
              <w:spacing w:before="60" w:after="60"/>
              <w:jc w:val="left"/>
              <w:rPr>
                <w:rFonts w:asciiTheme="minorHAnsi" w:eastAsia="Times New Roman" w:hAnsiTheme="minorHAnsi" w:cs="Arial"/>
                <w:bCs/>
                <w:lang w:eastAsia="es-MX"/>
              </w:rPr>
            </w:pPr>
            <w:r w:rsidRPr="003608B2">
              <w:rPr>
                <w:sz w:val="22"/>
              </w:rPr>
              <w:t>DP-3-III-RI-12-XXI-EO-30-XVIII-XXXVII-XL</w:t>
            </w:r>
          </w:p>
        </w:tc>
        <w:tc>
          <w:tcPr>
            <w:tcW w:w="9781" w:type="dxa"/>
            <w:shd w:val="clear" w:color="auto" w:fill="FFFFFF" w:themeFill="background1"/>
            <w:vAlign w:val="center"/>
          </w:tcPr>
          <w:p w:rsidR="00AB0859" w:rsidRPr="003608B2" w:rsidRDefault="00AB0859" w:rsidP="00184976">
            <w:pPr>
              <w:spacing w:before="60" w:after="60"/>
              <w:jc w:val="left"/>
              <w:rPr>
                <w:rFonts w:asciiTheme="minorHAnsi" w:eastAsia="Times New Roman" w:hAnsiTheme="minorHAnsi" w:cs="Arial"/>
                <w:bCs/>
                <w:lang w:eastAsia="es-MX"/>
              </w:rPr>
            </w:pPr>
            <w:r w:rsidRPr="003608B2">
              <w:rPr>
                <w:rFonts w:asciiTheme="minorHAnsi" w:eastAsia="Times New Roman" w:hAnsiTheme="minorHAnsi" w:cs="Arial"/>
                <w:bCs/>
                <w:lang w:eastAsia="es-MX"/>
              </w:rPr>
              <w:t>Imprime, y asigna un número de folio a las solicitudes;</w:t>
            </w:r>
          </w:p>
        </w:tc>
        <w:tc>
          <w:tcPr>
            <w:tcW w:w="3260" w:type="dxa"/>
            <w:shd w:val="clear" w:color="auto" w:fill="FFFFFF" w:themeFill="background1"/>
            <w:vAlign w:val="center"/>
          </w:tcPr>
          <w:p w:rsidR="00AB0859" w:rsidRPr="003608B2" w:rsidRDefault="00AB0859" w:rsidP="00184976">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AB0859" w:rsidRPr="003608B2" w:rsidTr="00184976">
        <w:trPr>
          <w:trHeight w:val="20"/>
        </w:trPr>
        <w:tc>
          <w:tcPr>
            <w:tcW w:w="2410" w:type="dxa"/>
            <w:shd w:val="clear" w:color="auto" w:fill="FFFFFF" w:themeFill="background1"/>
            <w:vAlign w:val="center"/>
          </w:tcPr>
          <w:p w:rsidR="00AB0859" w:rsidRPr="003608B2" w:rsidRDefault="00AB0859" w:rsidP="00184976">
            <w:pPr>
              <w:spacing w:before="60" w:after="60"/>
              <w:jc w:val="left"/>
              <w:rPr>
                <w:rFonts w:asciiTheme="minorHAnsi" w:eastAsia="Times New Roman" w:hAnsiTheme="minorHAnsi" w:cs="Arial"/>
                <w:bCs/>
                <w:lang w:eastAsia="es-MX"/>
              </w:rPr>
            </w:pPr>
            <w:r w:rsidRPr="003608B2">
              <w:rPr>
                <w:sz w:val="22"/>
              </w:rPr>
              <w:t>DP-3-III-RI-12-XXI-EO-30-XVIII-XXXVII-XL</w:t>
            </w:r>
          </w:p>
        </w:tc>
        <w:tc>
          <w:tcPr>
            <w:tcW w:w="9781" w:type="dxa"/>
            <w:shd w:val="clear" w:color="auto" w:fill="FFFFFF" w:themeFill="background1"/>
            <w:vAlign w:val="center"/>
          </w:tcPr>
          <w:p w:rsidR="00AB0859" w:rsidRPr="003608B2" w:rsidRDefault="00AB0859" w:rsidP="00184976">
            <w:pPr>
              <w:spacing w:before="60" w:after="60"/>
              <w:jc w:val="left"/>
              <w:rPr>
                <w:rFonts w:asciiTheme="minorHAnsi" w:eastAsia="Times New Roman" w:hAnsiTheme="minorHAnsi" w:cs="Arial"/>
                <w:bCs/>
                <w:lang w:eastAsia="es-MX"/>
              </w:rPr>
            </w:pPr>
            <w:r w:rsidRPr="003608B2">
              <w:rPr>
                <w:rFonts w:asciiTheme="minorHAnsi" w:eastAsia="Times New Roman" w:hAnsiTheme="minorHAnsi" w:cs="Arial"/>
                <w:bCs/>
                <w:lang w:eastAsia="es-MX"/>
              </w:rPr>
              <w:t>Sella solicitud y la escanea;</w:t>
            </w:r>
          </w:p>
        </w:tc>
        <w:tc>
          <w:tcPr>
            <w:tcW w:w="3260" w:type="dxa"/>
            <w:shd w:val="clear" w:color="auto" w:fill="FFFFFF" w:themeFill="background1"/>
            <w:vAlign w:val="center"/>
          </w:tcPr>
          <w:p w:rsidR="00AB0859" w:rsidRPr="003608B2" w:rsidRDefault="00AB0859" w:rsidP="00184976">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AB0859" w:rsidRPr="003608B2" w:rsidTr="00184976">
        <w:trPr>
          <w:trHeight w:val="20"/>
        </w:trPr>
        <w:tc>
          <w:tcPr>
            <w:tcW w:w="2410" w:type="dxa"/>
            <w:shd w:val="clear" w:color="auto" w:fill="FFFFFF" w:themeFill="background1"/>
            <w:vAlign w:val="center"/>
          </w:tcPr>
          <w:p w:rsidR="00AB0859" w:rsidRPr="003608B2" w:rsidRDefault="00AB0859" w:rsidP="00184976">
            <w:pPr>
              <w:spacing w:before="60" w:after="60"/>
              <w:jc w:val="left"/>
              <w:rPr>
                <w:rFonts w:asciiTheme="minorHAnsi" w:eastAsia="Times New Roman" w:hAnsiTheme="minorHAnsi" w:cs="Arial"/>
                <w:bCs/>
                <w:lang w:eastAsia="es-MX"/>
              </w:rPr>
            </w:pPr>
            <w:r w:rsidRPr="003608B2">
              <w:rPr>
                <w:sz w:val="22"/>
              </w:rPr>
              <w:t>DP-3-III-RI-12-XXI-EO-30-XVIII-XXXVII-XL</w:t>
            </w:r>
          </w:p>
        </w:tc>
        <w:tc>
          <w:tcPr>
            <w:tcW w:w="9781" w:type="dxa"/>
            <w:shd w:val="clear" w:color="auto" w:fill="FFFFFF" w:themeFill="background1"/>
            <w:vAlign w:val="center"/>
          </w:tcPr>
          <w:p w:rsidR="00AB0859" w:rsidRPr="003608B2" w:rsidRDefault="00AB0859" w:rsidP="00184976">
            <w:pPr>
              <w:spacing w:before="60" w:after="60"/>
              <w:jc w:val="left"/>
              <w:rPr>
                <w:rFonts w:asciiTheme="minorHAnsi" w:eastAsia="Times New Roman" w:hAnsiTheme="minorHAnsi" w:cs="Arial"/>
                <w:bCs/>
                <w:lang w:eastAsia="es-MX"/>
              </w:rPr>
            </w:pPr>
            <w:r w:rsidRPr="003608B2">
              <w:rPr>
                <w:rFonts w:asciiTheme="minorHAnsi" w:eastAsia="Times New Roman" w:hAnsiTheme="minorHAnsi" w:cs="Arial"/>
                <w:bCs/>
                <w:lang w:eastAsia="es-MX"/>
              </w:rPr>
              <w:t>Ingresa solicitudes al gestor de documentos;</w:t>
            </w:r>
          </w:p>
        </w:tc>
        <w:tc>
          <w:tcPr>
            <w:tcW w:w="3260" w:type="dxa"/>
            <w:shd w:val="clear" w:color="auto" w:fill="FFFFFF" w:themeFill="background1"/>
            <w:vAlign w:val="center"/>
          </w:tcPr>
          <w:p w:rsidR="00AB0859" w:rsidRPr="003608B2" w:rsidRDefault="00AB0859" w:rsidP="00184976">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AB0859" w:rsidRPr="003608B2" w:rsidTr="00184976">
        <w:trPr>
          <w:trHeight w:val="20"/>
        </w:trPr>
        <w:tc>
          <w:tcPr>
            <w:tcW w:w="2410" w:type="dxa"/>
            <w:shd w:val="clear" w:color="auto" w:fill="FFFFFF" w:themeFill="background1"/>
            <w:vAlign w:val="center"/>
          </w:tcPr>
          <w:p w:rsidR="00AB0859" w:rsidRPr="003608B2" w:rsidRDefault="00AB0859" w:rsidP="00184976">
            <w:pPr>
              <w:spacing w:before="60" w:after="60"/>
              <w:jc w:val="left"/>
            </w:pPr>
            <w:r w:rsidRPr="003608B2">
              <w:rPr>
                <w:sz w:val="22"/>
              </w:rPr>
              <w:t>DP-3-III-RI-12-XXI-EO-30-XVIII-XXXVII-XL</w:t>
            </w:r>
          </w:p>
        </w:tc>
        <w:tc>
          <w:tcPr>
            <w:tcW w:w="9781" w:type="dxa"/>
            <w:shd w:val="clear" w:color="auto" w:fill="FFFFFF" w:themeFill="background1"/>
            <w:vAlign w:val="center"/>
          </w:tcPr>
          <w:p w:rsidR="00AB0859" w:rsidRPr="003608B2" w:rsidRDefault="00AB0859" w:rsidP="00184976">
            <w:pPr>
              <w:spacing w:before="60" w:after="60"/>
              <w:jc w:val="left"/>
              <w:rPr>
                <w:rFonts w:asciiTheme="minorHAnsi" w:eastAsia="Times New Roman" w:hAnsiTheme="minorHAnsi" w:cs="Arial"/>
                <w:bCs/>
                <w:lang w:eastAsia="es-MX"/>
              </w:rPr>
            </w:pPr>
            <w:r w:rsidRPr="003608B2">
              <w:rPr>
                <w:rFonts w:asciiTheme="minorHAnsi" w:eastAsia="Times New Roman" w:hAnsiTheme="minorHAnsi" w:cs="Arial"/>
                <w:bCs/>
                <w:lang w:eastAsia="es-MX"/>
              </w:rPr>
              <w:t>Elabora cotización formal;</w:t>
            </w:r>
          </w:p>
        </w:tc>
        <w:tc>
          <w:tcPr>
            <w:tcW w:w="3260" w:type="dxa"/>
            <w:shd w:val="clear" w:color="auto" w:fill="FFFFFF" w:themeFill="background1"/>
            <w:vAlign w:val="center"/>
          </w:tcPr>
          <w:p w:rsidR="00AB0859" w:rsidRPr="003608B2" w:rsidRDefault="00AB0859" w:rsidP="00184976">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AB0859" w:rsidRPr="003608B2" w:rsidTr="00184976">
        <w:trPr>
          <w:trHeight w:val="20"/>
        </w:trPr>
        <w:tc>
          <w:tcPr>
            <w:tcW w:w="2410" w:type="dxa"/>
            <w:shd w:val="clear" w:color="auto" w:fill="FFFFFF" w:themeFill="background1"/>
            <w:vAlign w:val="center"/>
          </w:tcPr>
          <w:p w:rsidR="00AB0859" w:rsidRPr="003608B2" w:rsidRDefault="00AB0859" w:rsidP="00184976">
            <w:pPr>
              <w:spacing w:before="60" w:after="60"/>
              <w:jc w:val="left"/>
            </w:pPr>
            <w:r w:rsidRPr="003608B2">
              <w:rPr>
                <w:sz w:val="22"/>
              </w:rPr>
              <w:t>DP-3-III-RI-12-XXI-EO-30-XVIII-XXXVII-XL</w:t>
            </w:r>
          </w:p>
        </w:tc>
        <w:tc>
          <w:tcPr>
            <w:tcW w:w="9781" w:type="dxa"/>
            <w:shd w:val="clear" w:color="auto" w:fill="FFFFFF" w:themeFill="background1"/>
            <w:vAlign w:val="center"/>
          </w:tcPr>
          <w:p w:rsidR="00AB0859" w:rsidRPr="003608B2" w:rsidRDefault="00AB0859" w:rsidP="00184976">
            <w:pPr>
              <w:spacing w:before="60" w:after="60"/>
              <w:jc w:val="left"/>
              <w:rPr>
                <w:rFonts w:asciiTheme="minorHAnsi" w:eastAsia="Times New Roman" w:hAnsiTheme="minorHAnsi" w:cs="Arial"/>
                <w:bCs/>
                <w:lang w:eastAsia="es-MX"/>
              </w:rPr>
            </w:pPr>
            <w:r w:rsidRPr="003608B2">
              <w:rPr>
                <w:rFonts w:asciiTheme="minorHAnsi" w:eastAsia="Times New Roman" w:hAnsiTheme="minorHAnsi" w:cs="Arial"/>
                <w:bCs/>
                <w:lang w:eastAsia="es-MX"/>
              </w:rPr>
              <w:t>Las demás que le confiera la autoridad competente;</w:t>
            </w:r>
          </w:p>
        </w:tc>
        <w:tc>
          <w:tcPr>
            <w:tcW w:w="3260" w:type="dxa"/>
            <w:shd w:val="clear" w:color="auto" w:fill="FFFFFF" w:themeFill="background1"/>
            <w:vAlign w:val="center"/>
          </w:tcPr>
          <w:p w:rsidR="00AB0859" w:rsidRPr="003608B2" w:rsidRDefault="00AB0859" w:rsidP="00184976">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bl>
    <w:p w:rsidR="00AB0859" w:rsidRDefault="00AB0859" w:rsidP="00AB0859">
      <w:pPr>
        <w:spacing w:before="0" w:after="0" w:line="276" w:lineRule="auto"/>
        <w:ind w:left="708"/>
        <w:jc w:val="left"/>
      </w:pPr>
      <w:r w:rsidRPr="009E1519">
        <w:rPr>
          <w:b/>
        </w:rPr>
        <w:lastRenderedPageBreak/>
        <w:t>Nota 1:</w:t>
      </w:r>
      <w:r w:rsidRPr="007D4452">
        <w:t xml:space="preserve"> Las atribuciones en el tema de transparencia que realiza esta </w:t>
      </w:r>
      <w:r>
        <w:t>unidad administrativa</w:t>
      </w:r>
      <w:r w:rsidRPr="007D4452">
        <w:t>, se verán reflejadas en el manual de transparencia del Poder Ejecutivo</w:t>
      </w:r>
      <w:r>
        <w:t>.</w:t>
      </w:r>
    </w:p>
    <w:p w:rsidR="00AB0859" w:rsidRDefault="00AB0859" w:rsidP="00AB0859">
      <w:pPr>
        <w:spacing w:before="0" w:after="0" w:line="276" w:lineRule="auto"/>
        <w:ind w:left="708"/>
        <w:jc w:val="left"/>
      </w:pPr>
      <w:r w:rsidRPr="009E1519">
        <w:rPr>
          <w:b/>
        </w:rPr>
        <w:t>Nota 2:</w:t>
      </w:r>
      <w:r>
        <w:t xml:space="preserve"> </w:t>
      </w:r>
      <w:r w:rsidRPr="008A44B1">
        <w:rPr>
          <w:rFonts w:asciiTheme="minorHAnsi" w:hAnsiTheme="minorHAnsi"/>
        </w:rPr>
        <w:t>Las fichas anteriormente descritas responden a las responsabilidades funcionales de las personas que se involucran en la</w:t>
      </w:r>
      <w:r>
        <w:rPr>
          <w:rFonts w:asciiTheme="minorHAnsi" w:hAnsiTheme="minorHAnsi"/>
        </w:rPr>
        <w:t>s actividades de los procesos operativos</w:t>
      </w:r>
      <w:r w:rsidRPr="008A44B1">
        <w:rPr>
          <w:rFonts w:asciiTheme="minorHAnsi" w:hAnsiTheme="minorHAnsi"/>
        </w:rPr>
        <w:t>, no necesariamente responden a los nombramientos que aparecen en plantilla</w:t>
      </w:r>
      <w:r>
        <w:rPr>
          <w:rFonts w:asciiTheme="minorHAnsi" w:hAnsiTheme="minorHAnsi"/>
        </w:rPr>
        <w:t>.</w:t>
      </w:r>
    </w:p>
    <w:p w:rsidR="00AB0859" w:rsidRDefault="00AB0859" w:rsidP="00AB0859">
      <w:r>
        <w:t>Descripción de la referencia</w:t>
      </w:r>
    </w:p>
    <w:tbl>
      <w:tblPr>
        <w:tblStyle w:val="Tablaconcuadrcula"/>
        <w:tblW w:w="15076" w:type="dxa"/>
        <w:tblLayout w:type="fixed"/>
        <w:tblLook w:val="04A0" w:firstRow="1" w:lastRow="0" w:firstColumn="1" w:lastColumn="0" w:noHBand="0" w:noVBand="1"/>
      </w:tblPr>
      <w:tblGrid>
        <w:gridCol w:w="817"/>
        <w:gridCol w:w="959"/>
        <w:gridCol w:w="1044"/>
        <w:gridCol w:w="784"/>
        <w:gridCol w:w="757"/>
        <w:gridCol w:w="1017"/>
        <w:gridCol w:w="1044"/>
        <w:gridCol w:w="784"/>
        <w:gridCol w:w="699"/>
        <w:gridCol w:w="992"/>
        <w:gridCol w:w="992"/>
        <w:gridCol w:w="709"/>
        <w:gridCol w:w="640"/>
        <w:gridCol w:w="3838"/>
      </w:tblGrid>
      <w:tr w:rsidR="00AB0859" w:rsidTr="00184976">
        <w:tc>
          <w:tcPr>
            <w:tcW w:w="3604" w:type="dxa"/>
            <w:gridSpan w:val="4"/>
          </w:tcPr>
          <w:p w:rsidR="00AB0859" w:rsidRPr="00B11C48" w:rsidRDefault="00AB0859" w:rsidP="00184976">
            <w:pPr>
              <w:jc w:val="center"/>
              <w:rPr>
                <w:b/>
                <w:sz w:val="16"/>
                <w:szCs w:val="16"/>
              </w:rPr>
            </w:pPr>
            <w:r>
              <w:rPr>
                <w:b/>
                <w:sz w:val="16"/>
                <w:szCs w:val="16"/>
              </w:rPr>
              <w:t>LEY FUNDAMENTAL</w:t>
            </w:r>
          </w:p>
        </w:tc>
        <w:tc>
          <w:tcPr>
            <w:tcW w:w="3602" w:type="dxa"/>
            <w:gridSpan w:val="4"/>
          </w:tcPr>
          <w:p w:rsidR="00AB0859" w:rsidRPr="00B11C48" w:rsidRDefault="00AB0859" w:rsidP="00184976">
            <w:pPr>
              <w:jc w:val="center"/>
              <w:rPr>
                <w:b/>
                <w:sz w:val="16"/>
                <w:szCs w:val="16"/>
              </w:rPr>
            </w:pPr>
            <w:r>
              <w:rPr>
                <w:b/>
                <w:sz w:val="16"/>
                <w:szCs w:val="16"/>
              </w:rPr>
              <w:t>REGLAMENTO INTERNO</w:t>
            </w:r>
          </w:p>
        </w:tc>
        <w:tc>
          <w:tcPr>
            <w:tcW w:w="3392" w:type="dxa"/>
            <w:gridSpan w:val="4"/>
          </w:tcPr>
          <w:p w:rsidR="00AB0859" w:rsidRPr="00B11C48" w:rsidRDefault="00AB0859" w:rsidP="00184976">
            <w:pPr>
              <w:jc w:val="center"/>
              <w:rPr>
                <w:b/>
                <w:sz w:val="16"/>
                <w:szCs w:val="16"/>
              </w:rPr>
            </w:pPr>
            <w:r>
              <w:rPr>
                <w:b/>
                <w:sz w:val="16"/>
                <w:szCs w:val="16"/>
              </w:rPr>
              <w:t>ESTATUTO ORGÁNICO</w:t>
            </w:r>
          </w:p>
        </w:tc>
        <w:tc>
          <w:tcPr>
            <w:tcW w:w="640" w:type="dxa"/>
            <w:vMerge w:val="restart"/>
            <w:vAlign w:val="bottom"/>
          </w:tcPr>
          <w:p w:rsidR="00AB0859" w:rsidRPr="00B11C48" w:rsidRDefault="00AB0859" w:rsidP="00184976">
            <w:pPr>
              <w:spacing w:before="0" w:after="0"/>
              <w:jc w:val="center"/>
              <w:rPr>
                <w:b/>
                <w:sz w:val="16"/>
                <w:szCs w:val="16"/>
              </w:rPr>
            </w:pPr>
            <w:r w:rsidRPr="00156316">
              <w:rPr>
                <w:rFonts w:asciiTheme="minorHAnsi" w:hAnsiTheme="minorHAnsi"/>
                <w:b/>
                <w:sz w:val="14"/>
              </w:rPr>
              <w:t>Consecutivo</w:t>
            </w:r>
          </w:p>
        </w:tc>
        <w:tc>
          <w:tcPr>
            <w:tcW w:w="3838" w:type="dxa"/>
            <w:vMerge w:val="restart"/>
            <w:vAlign w:val="bottom"/>
          </w:tcPr>
          <w:p w:rsidR="00AB0859" w:rsidRPr="00B11C48" w:rsidRDefault="00AB0859" w:rsidP="00184976">
            <w:pPr>
              <w:spacing w:before="0" w:after="0"/>
              <w:jc w:val="center"/>
              <w:rPr>
                <w:b/>
                <w:sz w:val="16"/>
                <w:szCs w:val="16"/>
              </w:rPr>
            </w:pPr>
            <w:r w:rsidRPr="00B11C48">
              <w:rPr>
                <w:rFonts w:asciiTheme="minorHAnsi" w:hAnsiTheme="minorHAnsi"/>
                <w:b/>
                <w:sz w:val="16"/>
              </w:rPr>
              <w:t>Referencia</w:t>
            </w:r>
          </w:p>
        </w:tc>
      </w:tr>
      <w:tr w:rsidR="00AB0859" w:rsidTr="00184976">
        <w:tc>
          <w:tcPr>
            <w:tcW w:w="817" w:type="dxa"/>
          </w:tcPr>
          <w:p w:rsidR="00AB0859" w:rsidRPr="00B11C48" w:rsidRDefault="00AB0859" w:rsidP="00184976">
            <w:pPr>
              <w:spacing w:before="0"/>
              <w:jc w:val="center"/>
              <w:rPr>
                <w:rFonts w:asciiTheme="minorHAnsi" w:hAnsiTheme="minorHAnsi"/>
                <w:b/>
                <w:sz w:val="16"/>
                <w:szCs w:val="16"/>
              </w:rPr>
            </w:pPr>
            <w:r w:rsidRPr="00DE4D79">
              <w:rPr>
                <w:rFonts w:asciiTheme="minorHAnsi" w:hAnsiTheme="minorHAnsi"/>
                <w:b/>
                <w:sz w:val="16"/>
                <w:szCs w:val="16"/>
              </w:rPr>
              <w:t>CLAVE</w:t>
            </w:r>
          </w:p>
        </w:tc>
        <w:tc>
          <w:tcPr>
            <w:tcW w:w="959" w:type="dxa"/>
          </w:tcPr>
          <w:p w:rsidR="00AB0859" w:rsidRPr="00B11C48" w:rsidRDefault="00AB0859" w:rsidP="00184976">
            <w:pPr>
              <w:spacing w:before="0"/>
              <w:jc w:val="center"/>
              <w:rPr>
                <w:rFonts w:asciiTheme="minorHAnsi" w:hAnsiTheme="minorHAnsi"/>
                <w:b/>
                <w:sz w:val="16"/>
                <w:szCs w:val="16"/>
              </w:rPr>
            </w:pPr>
            <w:r w:rsidRPr="00B11C48">
              <w:rPr>
                <w:rFonts w:asciiTheme="minorHAnsi" w:hAnsiTheme="minorHAnsi"/>
                <w:b/>
                <w:sz w:val="16"/>
                <w:szCs w:val="16"/>
              </w:rPr>
              <w:t>ARTÍCULO</w:t>
            </w:r>
          </w:p>
        </w:tc>
        <w:tc>
          <w:tcPr>
            <w:tcW w:w="1044" w:type="dxa"/>
          </w:tcPr>
          <w:p w:rsidR="00AB0859" w:rsidRPr="00B11C48" w:rsidRDefault="00AB0859" w:rsidP="00184976">
            <w:pPr>
              <w:spacing w:before="0"/>
              <w:jc w:val="center"/>
              <w:rPr>
                <w:rFonts w:asciiTheme="minorHAnsi" w:hAnsiTheme="minorHAnsi"/>
                <w:b/>
                <w:sz w:val="16"/>
                <w:szCs w:val="16"/>
              </w:rPr>
            </w:pPr>
            <w:r w:rsidRPr="00B11C48">
              <w:rPr>
                <w:rFonts w:asciiTheme="minorHAnsi" w:hAnsiTheme="minorHAnsi"/>
                <w:b/>
                <w:sz w:val="16"/>
                <w:szCs w:val="16"/>
              </w:rPr>
              <w:t>FRACCIÓN</w:t>
            </w:r>
          </w:p>
        </w:tc>
        <w:tc>
          <w:tcPr>
            <w:tcW w:w="784" w:type="dxa"/>
          </w:tcPr>
          <w:p w:rsidR="00AB0859" w:rsidRPr="00B11C48" w:rsidRDefault="00AB0859" w:rsidP="00184976">
            <w:pPr>
              <w:spacing w:before="0"/>
              <w:jc w:val="center"/>
              <w:rPr>
                <w:rFonts w:asciiTheme="minorHAnsi" w:hAnsiTheme="minorHAnsi"/>
                <w:b/>
                <w:sz w:val="16"/>
                <w:szCs w:val="16"/>
              </w:rPr>
            </w:pPr>
            <w:r w:rsidRPr="00B11C48">
              <w:rPr>
                <w:rFonts w:asciiTheme="minorHAnsi" w:hAnsiTheme="minorHAnsi"/>
                <w:b/>
                <w:sz w:val="16"/>
                <w:szCs w:val="16"/>
              </w:rPr>
              <w:t>INCISO</w:t>
            </w:r>
          </w:p>
        </w:tc>
        <w:tc>
          <w:tcPr>
            <w:tcW w:w="757" w:type="dxa"/>
          </w:tcPr>
          <w:p w:rsidR="00AB0859" w:rsidRPr="00B11C48" w:rsidRDefault="00AB0859" w:rsidP="00184976">
            <w:pPr>
              <w:spacing w:before="0"/>
              <w:jc w:val="center"/>
              <w:rPr>
                <w:rFonts w:asciiTheme="minorHAnsi" w:hAnsiTheme="minorHAnsi"/>
                <w:b/>
                <w:sz w:val="16"/>
                <w:szCs w:val="16"/>
              </w:rPr>
            </w:pPr>
            <w:r w:rsidRPr="00DE4D79">
              <w:rPr>
                <w:rFonts w:asciiTheme="minorHAnsi" w:hAnsiTheme="minorHAnsi"/>
                <w:b/>
                <w:sz w:val="16"/>
                <w:szCs w:val="16"/>
              </w:rPr>
              <w:t>CLAVE</w:t>
            </w:r>
          </w:p>
        </w:tc>
        <w:tc>
          <w:tcPr>
            <w:tcW w:w="1017" w:type="dxa"/>
          </w:tcPr>
          <w:p w:rsidR="00AB0859" w:rsidRPr="00B11C48" w:rsidRDefault="00AB0859" w:rsidP="00184976">
            <w:pPr>
              <w:spacing w:before="0"/>
              <w:jc w:val="center"/>
              <w:rPr>
                <w:rFonts w:asciiTheme="minorHAnsi" w:hAnsiTheme="minorHAnsi"/>
                <w:b/>
                <w:sz w:val="16"/>
                <w:szCs w:val="16"/>
              </w:rPr>
            </w:pPr>
            <w:r w:rsidRPr="00B11C48">
              <w:rPr>
                <w:rFonts w:asciiTheme="minorHAnsi" w:hAnsiTheme="minorHAnsi"/>
                <w:b/>
                <w:sz w:val="16"/>
                <w:szCs w:val="16"/>
              </w:rPr>
              <w:t>ARTÍCULO</w:t>
            </w:r>
          </w:p>
        </w:tc>
        <w:tc>
          <w:tcPr>
            <w:tcW w:w="1044" w:type="dxa"/>
          </w:tcPr>
          <w:p w:rsidR="00AB0859" w:rsidRPr="00B11C48" w:rsidRDefault="00AB0859" w:rsidP="00184976">
            <w:pPr>
              <w:spacing w:before="0"/>
              <w:jc w:val="center"/>
              <w:rPr>
                <w:rFonts w:asciiTheme="minorHAnsi" w:hAnsiTheme="minorHAnsi"/>
                <w:b/>
                <w:sz w:val="16"/>
                <w:szCs w:val="16"/>
              </w:rPr>
            </w:pPr>
            <w:r w:rsidRPr="00B11C48">
              <w:rPr>
                <w:rFonts w:asciiTheme="minorHAnsi" w:hAnsiTheme="minorHAnsi"/>
                <w:b/>
                <w:sz w:val="16"/>
                <w:szCs w:val="16"/>
              </w:rPr>
              <w:t>FRACCIÓN</w:t>
            </w:r>
          </w:p>
        </w:tc>
        <w:tc>
          <w:tcPr>
            <w:tcW w:w="784" w:type="dxa"/>
          </w:tcPr>
          <w:p w:rsidR="00AB0859" w:rsidRPr="00B11C48" w:rsidRDefault="00AB0859" w:rsidP="00184976">
            <w:pPr>
              <w:spacing w:before="0"/>
              <w:jc w:val="center"/>
              <w:rPr>
                <w:rFonts w:asciiTheme="minorHAnsi" w:hAnsiTheme="minorHAnsi"/>
                <w:b/>
                <w:sz w:val="16"/>
                <w:szCs w:val="16"/>
              </w:rPr>
            </w:pPr>
            <w:r w:rsidRPr="00B11C48">
              <w:rPr>
                <w:rFonts w:asciiTheme="minorHAnsi" w:hAnsiTheme="minorHAnsi"/>
                <w:b/>
                <w:sz w:val="16"/>
                <w:szCs w:val="16"/>
              </w:rPr>
              <w:t>INCISO</w:t>
            </w:r>
          </w:p>
        </w:tc>
        <w:tc>
          <w:tcPr>
            <w:tcW w:w="699" w:type="dxa"/>
          </w:tcPr>
          <w:p w:rsidR="00AB0859" w:rsidRPr="00B11C48" w:rsidRDefault="00AB0859" w:rsidP="00184976">
            <w:pPr>
              <w:spacing w:before="0"/>
              <w:jc w:val="center"/>
              <w:rPr>
                <w:rFonts w:asciiTheme="minorHAnsi" w:hAnsiTheme="minorHAnsi"/>
                <w:b/>
                <w:sz w:val="16"/>
                <w:szCs w:val="16"/>
              </w:rPr>
            </w:pPr>
            <w:r w:rsidRPr="00DE4D79">
              <w:rPr>
                <w:rFonts w:asciiTheme="minorHAnsi" w:hAnsiTheme="minorHAnsi"/>
                <w:b/>
                <w:sz w:val="16"/>
                <w:szCs w:val="16"/>
              </w:rPr>
              <w:t>CLAVE</w:t>
            </w:r>
          </w:p>
        </w:tc>
        <w:tc>
          <w:tcPr>
            <w:tcW w:w="992" w:type="dxa"/>
          </w:tcPr>
          <w:p w:rsidR="00AB0859" w:rsidRPr="00B11C48" w:rsidRDefault="00AB0859" w:rsidP="00184976">
            <w:pPr>
              <w:spacing w:before="0"/>
              <w:jc w:val="center"/>
              <w:rPr>
                <w:rFonts w:asciiTheme="minorHAnsi" w:hAnsiTheme="minorHAnsi"/>
                <w:b/>
                <w:sz w:val="16"/>
                <w:szCs w:val="16"/>
              </w:rPr>
            </w:pPr>
            <w:r w:rsidRPr="00B11C48">
              <w:rPr>
                <w:rFonts w:asciiTheme="minorHAnsi" w:hAnsiTheme="minorHAnsi"/>
                <w:b/>
                <w:sz w:val="16"/>
                <w:szCs w:val="16"/>
              </w:rPr>
              <w:t>ARTÍCULO</w:t>
            </w:r>
          </w:p>
        </w:tc>
        <w:tc>
          <w:tcPr>
            <w:tcW w:w="992" w:type="dxa"/>
          </w:tcPr>
          <w:p w:rsidR="00AB0859" w:rsidRPr="00B11C48" w:rsidRDefault="00AB0859" w:rsidP="00184976">
            <w:pPr>
              <w:spacing w:before="0"/>
              <w:jc w:val="center"/>
              <w:rPr>
                <w:rFonts w:asciiTheme="minorHAnsi" w:hAnsiTheme="minorHAnsi"/>
                <w:b/>
                <w:sz w:val="16"/>
                <w:szCs w:val="16"/>
              </w:rPr>
            </w:pPr>
            <w:r w:rsidRPr="00B11C48">
              <w:rPr>
                <w:rFonts w:asciiTheme="minorHAnsi" w:hAnsiTheme="minorHAnsi"/>
                <w:b/>
                <w:sz w:val="16"/>
                <w:szCs w:val="16"/>
              </w:rPr>
              <w:t>FRACCIÓN</w:t>
            </w:r>
          </w:p>
        </w:tc>
        <w:tc>
          <w:tcPr>
            <w:tcW w:w="709" w:type="dxa"/>
          </w:tcPr>
          <w:p w:rsidR="00AB0859" w:rsidRPr="00B11C48" w:rsidRDefault="00AB0859" w:rsidP="00184976">
            <w:pPr>
              <w:spacing w:before="0"/>
              <w:jc w:val="center"/>
              <w:rPr>
                <w:rFonts w:asciiTheme="minorHAnsi" w:hAnsiTheme="minorHAnsi"/>
                <w:b/>
                <w:sz w:val="16"/>
                <w:szCs w:val="16"/>
              </w:rPr>
            </w:pPr>
            <w:r w:rsidRPr="00B11C48">
              <w:rPr>
                <w:rFonts w:asciiTheme="minorHAnsi" w:hAnsiTheme="minorHAnsi"/>
                <w:b/>
                <w:sz w:val="16"/>
                <w:szCs w:val="16"/>
              </w:rPr>
              <w:t>INCISO</w:t>
            </w:r>
          </w:p>
        </w:tc>
        <w:tc>
          <w:tcPr>
            <w:tcW w:w="640" w:type="dxa"/>
            <w:vMerge/>
          </w:tcPr>
          <w:p w:rsidR="00AB0859" w:rsidRPr="00B11C48" w:rsidRDefault="00AB0859" w:rsidP="00184976">
            <w:pPr>
              <w:rPr>
                <w:rFonts w:asciiTheme="minorHAnsi" w:hAnsiTheme="minorHAnsi"/>
                <w:b/>
                <w:sz w:val="16"/>
              </w:rPr>
            </w:pPr>
          </w:p>
        </w:tc>
        <w:tc>
          <w:tcPr>
            <w:tcW w:w="3838" w:type="dxa"/>
            <w:vMerge/>
          </w:tcPr>
          <w:p w:rsidR="00AB0859" w:rsidRPr="00B11C48" w:rsidRDefault="00AB0859" w:rsidP="00184976">
            <w:pPr>
              <w:rPr>
                <w:rFonts w:asciiTheme="minorHAnsi" w:hAnsiTheme="minorHAnsi"/>
                <w:b/>
                <w:sz w:val="16"/>
              </w:rPr>
            </w:pPr>
          </w:p>
        </w:tc>
      </w:tr>
      <w:tr w:rsidR="00AB0859" w:rsidRPr="00B11C48" w:rsidTr="00184976">
        <w:tc>
          <w:tcPr>
            <w:tcW w:w="817" w:type="dxa"/>
            <w:vAlign w:val="center"/>
          </w:tcPr>
          <w:p w:rsidR="00AB0859" w:rsidRPr="0001451D" w:rsidRDefault="00AB0859" w:rsidP="00184976">
            <w:pPr>
              <w:jc w:val="center"/>
              <w:rPr>
                <w:sz w:val="16"/>
                <w:szCs w:val="16"/>
              </w:rPr>
            </w:pPr>
            <w:r w:rsidRPr="0001451D">
              <w:rPr>
                <w:sz w:val="16"/>
                <w:szCs w:val="16"/>
              </w:rPr>
              <w:t>DP</w:t>
            </w:r>
          </w:p>
        </w:tc>
        <w:tc>
          <w:tcPr>
            <w:tcW w:w="959" w:type="dxa"/>
            <w:vAlign w:val="center"/>
          </w:tcPr>
          <w:p w:rsidR="00AB0859" w:rsidRPr="0001451D" w:rsidRDefault="00AB0859" w:rsidP="00184976">
            <w:pPr>
              <w:jc w:val="center"/>
              <w:rPr>
                <w:sz w:val="16"/>
                <w:szCs w:val="16"/>
              </w:rPr>
            </w:pPr>
            <w:r w:rsidRPr="0001451D">
              <w:rPr>
                <w:sz w:val="16"/>
                <w:szCs w:val="16"/>
              </w:rPr>
              <w:t>3</w:t>
            </w:r>
          </w:p>
        </w:tc>
        <w:tc>
          <w:tcPr>
            <w:tcW w:w="1044" w:type="dxa"/>
            <w:vAlign w:val="center"/>
          </w:tcPr>
          <w:p w:rsidR="00AB0859" w:rsidRPr="0001451D" w:rsidRDefault="00AB0859" w:rsidP="00184976">
            <w:pPr>
              <w:jc w:val="center"/>
              <w:rPr>
                <w:sz w:val="16"/>
                <w:szCs w:val="16"/>
              </w:rPr>
            </w:pPr>
            <w:r w:rsidRPr="0001451D">
              <w:rPr>
                <w:sz w:val="16"/>
                <w:szCs w:val="16"/>
              </w:rPr>
              <w:t>III</w:t>
            </w:r>
          </w:p>
        </w:tc>
        <w:tc>
          <w:tcPr>
            <w:tcW w:w="784" w:type="dxa"/>
            <w:vAlign w:val="center"/>
          </w:tcPr>
          <w:p w:rsidR="00AB0859" w:rsidRPr="0001451D" w:rsidRDefault="00AB0859" w:rsidP="00184976">
            <w:pPr>
              <w:jc w:val="center"/>
              <w:rPr>
                <w:sz w:val="16"/>
                <w:szCs w:val="16"/>
              </w:rPr>
            </w:pPr>
          </w:p>
        </w:tc>
        <w:tc>
          <w:tcPr>
            <w:tcW w:w="757" w:type="dxa"/>
            <w:vAlign w:val="center"/>
          </w:tcPr>
          <w:p w:rsidR="00AB0859" w:rsidRPr="0001451D" w:rsidRDefault="00AB0859" w:rsidP="00184976">
            <w:pPr>
              <w:jc w:val="center"/>
              <w:rPr>
                <w:sz w:val="16"/>
                <w:szCs w:val="16"/>
              </w:rPr>
            </w:pPr>
            <w:r w:rsidRPr="0001451D">
              <w:rPr>
                <w:sz w:val="16"/>
                <w:szCs w:val="16"/>
              </w:rPr>
              <w:t>RI</w:t>
            </w:r>
          </w:p>
        </w:tc>
        <w:tc>
          <w:tcPr>
            <w:tcW w:w="1017" w:type="dxa"/>
            <w:vAlign w:val="center"/>
          </w:tcPr>
          <w:p w:rsidR="00AB0859" w:rsidRPr="0001451D" w:rsidRDefault="00AB0859" w:rsidP="00184976">
            <w:pPr>
              <w:jc w:val="center"/>
              <w:rPr>
                <w:sz w:val="16"/>
                <w:szCs w:val="16"/>
              </w:rPr>
            </w:pPr>
            <w:r w:rsidRPr="0001451D">
              <w:rPr>
                <w:sz w:val="16"/>
                <w:szCs w:val="16"/>
              </w:rPr>
              <w:t>12</w:t>
            </w:r>
          </w:p>
        </w:tc>
        <w:tc>
          <w:tcPr>
            <w:tcW w:w="1044" w:type="dxa"/>
            <w:vAlign w:val="center"/>
          </w:tcPr>
          <w:p w:rsidR="00AB0859" w:rsidRPr="0001451D" w:rsidRDefault="00AB0859" w:rsidP="00184976">
            <w:pPr>
              <w:jc w:val="center"/>
              <w:rPr>
                <w:sz w:val="16"/>
                <w:szCs w:val="16"/>
              </w:rPr>
            </w:pPr>
            <w:r w:rsidRPr="0001451D">
              <w:rPr>
                <w:sz w:val="16"/>
                <w:szCs w:val="16"/>
              </w:rPr>
              <w:t>XXI</w:t>
            </w:r>
          </w:p>
        </w:tc>
        <w:tc>
          <w:tcPr>
            <w:tcW w:w="784" w:type="dxa"/>
            <w:vAlign w:val="center"/>
          </w:tcPr>
          <w:p w:rsidR="00AB0859" w:rsidRPr="0001451D" w:rsidRDefault="00AB0859" w:rsidP="00184976">
            <w:pPr>
              <w:jc w:val="center"/>
              <w:rPr>
                <w:sz w:val="16"/>
                <w:szCs w:val="16"/>
              </w:rPr>
            </w:pPr>
          </w:p>
        </w:tc>
        <w:tc>
          <w:tcPr>
            <w:tcW w:w="699" w:type="dxa"/>
            <w:vAlign w:val="center"/>
          </w:tcPr>
          <w:p w:rsidR="00AB0859" w:rsidRPr="0001451D" w:rsidRDefault="00AB0859" w:rsidP="00184976">
            <w:pPr>
              <w:jc w:val="center"/>
              <w:rPr>
                <w:sz w:val="16"/>
                <w:szCs w:val="16"/>
              </w:rPr>
            </w:pPr>
            <w:r w:rsidRPr="0001451D">
              <w:rPr>
                <w:sz w:val="16"/>
                <w:szCs w:val="16"/>
              </w:rPr>
              <w:t>EO</w:t>
            </w:r>
          </w:p>
        </w:tc>
        <w:tc>
          <w:tcPr>
            <w:tcW w:w="992" w:type="dxa"/>
            <w:vAlign w:val="center"/>
          </w:tcPr>
          <w:p w:rsidR="00AB0859" w:rsidRPr="0001451D" w:rsidRDefault="00AB0859" w:rsidP="00184976">
            <w:pPr>
              <w:jc w:val="center"/>
              <w:rPr>
                <w:sz w:val="16"/>
                <w:szCs w:val="16"/>
              </w:rPr>
            </w:pPr>
            <w:r w:rsidRPr="0001451D">
              <w:rPr>
                <w:sz w:val="16"/>
                <w:szCs w:val="16"/>
              </w:rPr>
              <w:t>30</w:t>
            </w:r>
          </w:p>
        </w:tc>
        <w:tc>
          <w:tcPr>
            <w:tcW w:w="992" w:type="dxa"/>
            <w:vAlign w:val="center"/>
          </w:tcPr>
          <w:p w:rsidR="00AB0859" w:rsidRPr="0001451D" w:rsidRDefault="00AB0859" w:rsidP="00184976">
            <w:pPr>
              <w:jc w:val="center"/>
              <w:rPr>
                <w:sz w:val="16"/>
                <w:szCs w:val="16"/>
              </w:rPr>
            </w:pPr>
            <w:r w:rsidRPr="0001451D">
              <w:rPr>
                <w:sz w:val="16"/>
                <w:szCs w:val="16"/>
              </w:rPr>
              <w:t>XVIII-XXXVII- XL</w:t>
            </w:r>
          </w:p>
        </w:tc>
        <w:tc>
          <w:tcPr>
            <w:tcW w:w="709" w:type="dxa"/>
            <w:vAlign w:val="center"/>
          </w:tcPr>
          <w:p w:rsidR="00AB0859" w:rsidRPr="0001451D" w:rsidRDefault="00AB0859" w:rsidP="00184976">
            <w:pPr>
              <w:jc w:val="center"/>
              <w:rPr>
                <w:sz w:val="16"/>
                <w:szCs w:val="16"/>
              </w:rPr>
            </w:pPr>
          </w:p>
        </w:tc>
        <w:tc>
          <w:tcPr>
            <w:tcW w:w="640" w:type="dxa"/>
            <w:vAlign w:val="center"/>
          </w:tcPr>
          <w:p w:rsidR="00AB0859" w:rsidRPr="0001451D" w:rsidRDefault="00AB0859" w:rsidP="00184976">
            <w:pPr>
              <w:jc w:val="center"/>
              <w:rPr>
                <w:sz w:val="16"/>
                <w:szCs w:val="16"/>
              </w:rPr>
            </w:pPr>
            <w:r w:rsidRPr="0001451D">
              <w:rPr>
                <w:sz w:val="16"/>
                <w:szCs w:val="16"/>
              </w:rPr>
              <w:t>2</w:t>
            </w:r>
          </w:p>
        </w:tc>
        <w:tc>
          <w:tcPr>
            <w:tcW w:w="3838" w:type="dxa"/>
            <w:vAlign w:val="center"/>
          </w:tcPr>
          <w:p w:rsidR="00AB0859" w:rsidRPr="0001451D" w:rsidRDefault="00AB0859" w:rsidP="00184976">
            <w:pPr>
              <w:jc w:val="center"/>
              <w:rPr>
                <w:sz w:val="16"/>
                <w:szCs w:val="16"/>
              </w:rPr>
            </w:pPr>
            <w:r w:rsidRPr="0001451D">
              <w:rPr>
                <w:sz w:val="16"/>
              </w:rPr>
              <w:t>DP-3-III-RI-12-XXI-EO-30-XVIII-XXXVII-XL</w:t>
            </w:r>
          </w:p>
        </w:tc>
      </w:tr>
      <w:tr w:rsidR="00AB0859" w:rsidRPr="00B11C48" w:rsidTr="00184976">
        <w:tc>
          <w:tcPr>
            <w:tcW w:w="817" w:type="dxa"/>
            <w:vAlign w:val="center"/>
          </w:tcPr>
          <w:p w:rsidR="00AB0859" w:rsidRPr="0001451D" w:rsidRDefault="00AB0859" w:rsidP="00184976">
            <w:pPr>
              <w:jc w:val="center"/>
              <w:rPr>
                <w:sz w:val="16"/>
                <w:szCs w:val="16"/>
              </w:rPr>
            </w:pPr>
            <w:r w:rsidRPr="0001451D">
              <w:rPr>
                <w:sz w:val="16"/>
                <w:szCs w:val="16"/>
              </w:rPr>
              <w:t>DP</w:t>
            </w:r>
          </w:p>
        </w:tc>
        <w:tc>
          <w:tcPr>
            <w:tcW w:w="959" w:type="dxa"/>
            <w:vAlign w:val="center"/>
          </w:tcPr>
          <w:p w:rsidR="00AB0859" w:rsidRPr="0001451D" w:rsidRDefault="00AB0859" w:rsidP="00184976">
            <w:pPr>
              <w:jc w:val="center"/>
              <w:rPr>
                <w:sz w:val="16"/>
                <w:szCs w:val="16"/>
              </w:rPr>
            </w:pPr>
            <w:r w:rsidRPr="0001451D">
              <w:rPr>
                <w:sz w:val="16"/>
                <w:szCs w:val="16"/>
              </w:rPr>
              <w:t>10</w:t>
            </w:r>
          </w:p>
        </w:tc>
        <w:tc>
          <w:tcPr>
            <w:tcW w:w="1044" w:type="dxa"/>
            <w:vAlign w:val="center"/>
          </w:tcPr>
          <w:p w:rsidR="00AB0859" w:rsidRPr="0001451D" w:rsidRDefault="00AB0859" w:rsidP="00184976">
            <w:pPr>
              <w:jc w:val="center"/>
              <w:rPr>
                <w:sz w:val="16"/>
                <w:szCs w:val="16"/>
              </w:rPr>
            </w:pPr>
            <w:r w:rsidRPr="0001451D">
              <w:rPr>
                <w:sz w:val="16"/>
                <w:szCs w:val="16"/>
              </w:rPr>
              <w:t>XVI</w:t>
            </w:r>
          </w:p>
        </w:tc>
        <w:tc>
          <w:tcPr>
            <w:tcW w:w="784" w:type="dxa"/>
            <w:vAlign w:val="center"/>
          </w:tcPr>
          <w:p w:rsidR="00AB0859" w:rsidRPr="0001451D" w:rsidRDefault="00AB0859" w:rsidP="00184976">
            <w:pPr>
              <w:jc w:val="center"/>
              <w:rPr>
                <w:sz w:val="16"/>
                <w:szCs w:val="16"/>
              </w:rPr>
            </w:pPr>
          </w:p>
        </w:tc>
        <w:tc>
          <w:tcPr>
            <w:tcW w:w="757" w:type="dxa"/>
            <w:vAlign w:val="center"/>
          </w:tcPr>
          <w:p w:rsidR="00AB0859" w:rsidRPr="0001451D" w:rsidRDefault="00AB0859" w:rsidP="00184976">
            <w:pPr>
              <w:jc w:val="center"/>
              <w:rPr>
                <w:sz w:val="16"/>
                <w:szCs w:val="16"/>
              </w:rPr>
            </w:pPr>
            <w:r w:rsidRPr="0001451D">
              <w:rPr>
                <w:sz w:val="16"/>
                <w:szCs w:val="16"/>
              </w:rPr>
              <w:t>RI</w:t>
            </w:r>
          </w:p>
        </w:tc>
        <w:tc>
          <w:tcPr>
            <w:tcW w:w="1017" w:type="dxa"/>
            <w:vAlign w:val="center"/>
          </w:tcPr>
          <w:p w:rsidR="00AB0859" w:rsidRPr="0001451D" w:rsidRDefault="00AB0859" w:rsidP="00184976">
            <w:pPr>
              <w:jc w:val="center"/>
              <w:rPr>
                <w:sz w:val="16"/>
                <w:szCs w:val="16"/>
              </w:rPr>
            </w:pPr>
            <w:r w:rsidRPr="0001451D">
              <w:rPr>
                <w:sz w:val="16"/>
                <w:szCs w:val="16"/>
              </w:rPr>
              <w:t>12</w:t>
            </w:r>
          </w:p>
        </w:tc>
        <w:tc>
          <w:tcPr>
            <w:tcW w:w="1044" w:type="dxa"/>
            <w:vAlign w:val="center"/>
          </w:tcPr>
          <w:p w:rsidR="00AB0859" w:rsidRPr="0001451D" w:rsidRDefault="00AB0859" w:rsidP="00184976">
            <w:pPr>
              <w:jc w:val="center"/>
              <w:rPr>
                <w:sz w:val="16"/>
                <w:szCs w:val="16"/>
              </w:rPr>
            </w:pPr>
            <w:r w:rsidRPr="0001451D">
              <w:rPr>
                <w:sz w:val="16"/>
                <w:szCs w:val="16"/>
              </w:rPr>
              <w:t>XXII</w:t>
            </w:r>
          </w:p>
        </w:tc>
        <w:tc>
          <w:tcPr>
            <w:tcW w:w="784" w:type="dxa"/>
            <w:vAlign w:val="center"/>
          </w:tcPr>
          <w:p w:rsidR="00AB0859" w:rsidRPr="0001451D" w:rsidRDefault="00AB0859" w:rsidP="00184976">
            <w:pPr>
              <w:jc w:val="center"/>
              <w:rPr>
                <w:sz w:val="16"/>
                <w:szCs w:val="16"/>
              </w:rPr>
            </w:pPr>
          </w:p>
        </w:tc>
        <w:tc>
          <w:tcPr>
            <w:tcW w:w="699" w:type="dxa"/>
            <w:vAlign w:val="center"/>
          </w:tcPr>
          <w:p w:rsidR="00AB0859" w:rsidRPr="0001451D" w:rsidRDefault="00AB0859" w:rsidP="00184976">
            <w:pPr>
              <w:jc w:val="center"/>
              <w:rPr>
                <w:sz w:val="16"/>
                <w:szCs w:val="16"/>
              </w:rPr>
            </w:pPr>
            <w:r w:rsidRPr="0001451D">
              <w:rPr>
                <w:sz w:val="16"/>
                <w:szCs w:val="16"/>
              </w:rPr>
              <w:t>EO</w:t>
            </w:r>
          </w:p>
        </w:tc>
        <w:tc>
          <w:tcPr>
            <w:tcW w:w="992" w:type="dxa"/>
            <w:vAlign w:val="center"/>
          </w:tcPr>
          <w:p w:rsidR="00AB0859" w:rsidRPr="0001451D" w:rsidRDefault="00AB0859" w:rsidP="00184976">
            <w:pPr>
              <w:jc w:val="center"/>
              <w:rPr>
                <w:sz w:val="16"/>
                <w:szCs w:val="16"/>
              </w:rPr>
            </w:pPr>
            <w:r w:rsidRPr="0001451D">
              <w:rPr>
                <w:sz w:val="16"/>
                <w:szCs w:val="16"/>
              </w:rPr>
              <w:t>30</w:t>
            </w:r>
          </w:p>
        </w:tc>
        <w:tc>
          <w:tcPr>
            <w:tcW w:w="992" w:type="dxa"/>
            <w:vAlign w:val="center"/>
          </w:tcPr>
          <w:p w:rsidR="00AB0859" w:rsidRPr="0001451D" w:rsidRDefault="00AB0859" w:rsidP="00184976">
            <w:pPr>
              <w:jc w:val="center"/>
              <w:rPr>
                <w:sz w:val="16"/>
                <w:szCs w:val="16"/>
              </w:rPr>
            </w:pPr>
            <w:r w:rsidRPr="0001451D">
              <w:rPr>
                <w:sz w:val="16"/>
                <w:szCs w:val="16"/>
              </w:rPr>
              <w:t>VII-XV-XVI-XVIII-XL</w:t>
            </w:r>
          </w:p>
        </w:tc>
        <w:tc>
          <w:tcPr>
            <w:tcW w:w="709" w:type="dxa"/>
            <w:vAlign w:val="center"/>
          </w:tcPr>
          <w:p w:rsidR="00AB0859" w:rsidRPr="0001451D" w:rsidRDefault="00AB0859" w:rsidP="00184976">
            <w:pPr>
              <w:jc w:val="center"/>
              <w:rPr>
                <w:sz w:val="16"/>
                <w:szCs w:val="16"/>
              </w:rPr>
            </w:pPr>
          </w:p>
        </w:tc>
        <w:tc>
          <w:tcPr>
            <w:tcW w:w="640" w:type="dxa"/>
            <w:vAlign w:val="center"/>
          </w:tcPr>
          <w:p w:rsidR="00AB0859" w:rsidRPr="0001451D" w:rsidRDefault="00AB0859" w:rsidP="00184976">
            <w:pPr>
              <w:jc w:val="center"/>
              <w:rPr>
                <w:sz w:val="16"/>
                <w:szCs w:val="16"/>
              </w:rPr>
            </w:pPr>
            <w:r w:rsidRPr="0001451D">
              <w:rPr>
                <w:sz w:val="16"/>
                <w:szCs w:val="16"/>
              </w:rPr>
              <w:t>1</w:t>
            </w:r>
          </w:p>
        </w:tc>
        <w:tc>
          <w:tcPr>
            <w:tcW w:w="3838" w:type="dxa"/>
            <w:vAlign w:val="center"/>
          </w:tcPr>
          <w:p w:rsidR="00AB0859" w:rsidRPr="0001451D" w:rsidRDefault="00AB0859" w:rsidP="00184976">
            <w:pPr>
              <w:jc w:val="center"/>
              <w:rPr>
                <w:sz w:val="16"/>
                <w:szCs w:val="16"/>
              </w:rPr>
            </w:pPr>
            <w:r w:rsidRPr="0001451D">
              <w:rPr>
                <w:sz w:val="16"/>
              </w:rPr>
              <w:t>DP-10-XVI-RI-12-XXII-EO-30-VIII-XV-XVI-XVII-XXXVIII-XL</w:t>
            </w:r>
          </w:p>
        </w:tc>
      </w:tr>
      <w:tr w:rsidR="00AB0859" w:rsidRPr="00B11C48" w:rsidTr="00184976">
        <w:tc>
          <w:tcPr>
            <w:tcW w:w="817" w:type="dxa"/>
            <w:vAlign w:val="center"/>
          </w:tcPr>
          <w:p w:rsidR="00AB0859" w:rsidRPr="0001451D" w:rsidRDefault="00AB0859" w:rsidP="00184976">
            <w:pPr>
              <w:jc w:val="center"/>
              <w:rPr>
                <w:sz w:val="16"/>
                <w:szCs w:val="16"/>
              </w:rPr>
            </w:pPr>
          </w:p>
        </w:tc>
        <w:tc>
          <w:tcPr>
            <w:tcW w:w="959" w:type="dxa"/>
            <w:vAlign w:val="center"/>
          </w:tcPr>
          <w:p w:rsidR="00AB0859" w:rsidRPr="0001451D" w:rsidRDefault="00AB0859" w:rsidP="00184976">
            <w:pPr>
              <w:jc w:val="center"/>
              <w:rPr>
                <w:sz w:val="16"/>
                <w:szCs w:val="16"/>
              </w:rPr>
            </w:pPr>
          </w:p>
        </w:tc>
        <w:tc>
          <w:tcPr>
            <w:tcW w:w="1044" w:type="dxa"/>
            <w:vAlign w:val="center"/>
          </w:tcPr>
          <w:p w:rsidR="00AB0859" w:rsidRPr="0001451D" w:rsidRDefault="00AB0859" w:rsidP="00184976">
            <w:pPr>
              <w:jc w:val="center"/>
              <w:rPr>
                <w:sz w:val="16"/>
                <w:szCs w:val="16"/>
              </w:rPr>
            </w:pPr>
          </w:p>
        </w:tc>
        <w:tc>
          <w:tcPr>
            <w:tcW w:w="784" w:type="dxa"/>
            <w:vAlign w:val="center"/>
          </w:tcPr>
          <w:p w:rsidR="00AB0859" w:rsidRPr="0001451D" w:rsidRDefault="00AB0859" w:rsidP="00184976">
            <w:pPr>
              <w:jc w:val="center"/>
              <w:rPr>
                <w:sz w:val="16"/>
                <w:szCs w:val="16"/>
              </w:rPr>
            </w:pPr>
          </w:p>
        </w:tc>
        <w:tc>
          <w:tcPr>
            <w:tcW w:w="757" w:type="dxa"/>
            <w:vAlign w:val="center"/>
          </w:tcPr>
          <w:p w:rsidR="00AB0859" w:rsidRPr="0001451D" w:rsidRDefault="00AB0859" w:rsidP="00184976">
            <w:pPr>
              <w:jc w:val="center"/>
              <w:rPr>
                <w:sz w:val="16"/>
                <w:szCs w:val="16"/>
              </w:rPr>
            </w:pPr>
          </w:p>
        </w:tc>
        <w:tc>
          <w:tcPr>
            <w:tcW w:w="1017" w:type="dxa"/>
            <w:vAlign w:val="center"/>
          </w:tcPr>
          <w:p w:rsidR="00AB0859" w:rsidRPr="0001451D" w:rsidRDefault="00AB0859" w:rsidP="00184976">
            <w:pPr>
              <w:jc w:val="center"/>
              <w:rPr>
                <w:sz w:val="16"/>
                <w:szCs w:val="16"/>
              </w:rPr>
            </w:pPr>
          </w:p>
        </w:tc>
        <w:tc>
          <w:tcPr>
            <w:tcW w:w="1044" w:type="dxa"/>
            <w:vAlign w:val="center"/>
          </w:tcPr>
          <w:p w:rsidR="00AB0859" w:rsidRPr="0001451D" w:rsidRDefault="00AB0859" w:rsidP="00184976">
            <w:pPr>
              <w:jc w:val="center"/>
              <w:rPr>
                <w:sz w:val="16"/>
                <w:szCs w:val="16"/>
              </w:rPr>
            </w:pPr>
          </w:p>
        </w:tc>
        <w:tc>
          <w:tcPr>
            <w:tcW w:w="784" w:type="dxa"/>
            <w:vAlign w:val="center"/>
          </w:tcPr>
          <w:p w:rsidR="00AB0859" w:rsidRPr="0001451D" w:rsidRDefault="00AB0859" w:rsidP="00184976">
            <w:pPr>
              <w:jc w:val="center"/>
              <w:rPr>
                <w:sz w:val="16"/>
                <w:szCs w:val="16"/>
              </w:rPr>
            </w:pPr>
          </w:p>
        </w:tc>
        <w:tc>
          <w:tcPr>
            <w:tcW w:w="699" w:type="dxa"/>
            <w:vAlign w:val="center"/>
          </w:tcPr>
          <w:p w:rsidR="00AB0859" w:rsidRPr="0001451D" w:rsidRDefault="00AB0859" w:rsidP="00184976">
            <w:pPr>
              <w:jc w:val="center"/>
              <w:rPr>
                <w:sz w:val="16"/>
                <w:szCs w:val="16"/>
              </w:rPr>
            </w:pPr>
          </w:p>
        </w:tc>
        <w:tc>
          <w:tcPr>
            <w:tcW w:w="992" w:type="dxa"/>
            <w:vAlign w:val="center"/>
          </w:tcPr>
          <w:p w:rsidR="00AB0859" w:rsidRPr="0001451D" w:rsidRDefault="00AB0859" w:rsidP="00184976">
            <w:pPr>
              <w:jc w:val="center"/>
              <w:rPr>
                <w:sz w:val="16"/>
                <w:szCs w:val="16"/>
              </w:rPr>
            </w:pPr>
          </w:p>
        </w:tc>
        <w:tc>
          <w:tcPr>
            <w:tcW w:w="992" w:type="dxa"/>
            <w:vAlign w:val="center"/>
          </w:tcPr>
          <w:p w:rsidR="00AB0859" w:rsidRPr="0001451D" w:rsidRDefault="00AB0859" w:rsidP="00184976">
            <w:pPr>
              <w:jc w:val="center"/>
              <w:rPr>
                <w:sz w:val="16"/>
                <w:szCs w:val="16"/>
              </w:rPr>
            </w:pPr>
          </w:p>
        </w:tc>
        <w:tc>
          <w:tcPr>
            <w:tcW w:w="709" w:type="dxa"/>
            <w:vAlign w:val="center"/>
          </w:tcPr>
          <w:p w:rsidR="00AB0859" w:rsidRPr="0001451D" w:rsidRDefault="00AB0859" w:rsidP="00184976">
            <w:pPr>
              <w:jc w:val="center"/>
              <w:rPr>
                <w:sz w:val="16"/>
                <w:szCs w:val="16"/>
              </w:rPr>
            </w:pPr>
          </w:p>
        </w:tc>
        <w:tc>
          <w:tcPr>
            <w:tcW w:w="640" w:type="dxa"/>
            <w:vAlign w:val="center"/>
          </w:tcPr>
          <w:p w:rsidR="00AB0859" w:rsidRPr="0001451D" w:rsidRDefault="00AB0859" w:rsidP="00184976">
            <w:pPr>
              <w:jc w:val="center"/>
              <w:rPr>
                <w:sz w:val="16"/>
                <w:szCs w:val="16"/>
              </w:rPr>
            </w:pPr>
          </w:p>
        </w:tc>
        <w:tc>
          <w:tcPr>
            <w:tcW w:w="3838" w:type="dxa"/>
            <w:vAlign w:val="center"/>
          </w:tcPr>
          <w:p w:rsidR="00AB0859" w:rsidRPr="0001451D" w:rsidRDefault="00AB0859" w:rsidP="00184976">
            <w:pPr>
              <w:jc w:val="center"/>
              <w:rPr>
                <w:sz w:val="16"/>
                <w:szCs w:val="16"/>
              </w:rPr>
            </w:pPr>
          </w:p>
        </w:tc>
      </w:tr>
    </w:tbl>
    <w:p w:rsidR="00AB0859" w:rsidRDefault="00AB0859" w:rsidP="00AB0859">
      <w:r w:rsidRPr="009E1519">
        <w:rPr>
          <w:b/>
        </w:rPr>
        <w:t>Nota:</w:t>
      </w:r>
      <w:r>
        <w:t xml:space="preserve"> Cuando el documento normativo no cuenta con fracción o inciso se omite anotar.</w:t>
      </w:r>
    </w:p>
    <w:p w:rsidR="00AB0859" w:rsidRDefault="00AB0859" w:rsidP="00AB0859"/>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17"/>
        <w:gridCol w:w="6095"/>
      </w:tblGrid>
      <w:tr w:rsidR="00AB0859" w:rsidRPr="0077747E" w:rsidTr="00184976">
        <w:tc>
          <w:tcPr>
            <w:tcW w:w="817" w:type="dxa"/>
          </w:tcPr>
          <w:p w:rsidR="00AB0859" w:rsidRPr="0077747E" w:rsidRDefault="00AB0859" w:rsidP="00184976">
            <w:pPr>
              <w:rPr>
                <w:sz w:val="20"/>
              </w:rPr>
            </w:pPr>
            <w:r>
              <w:rPr>
                <w:sz w:val="20"/>
              </w:rPr>
              <w:t>DP</w:t>
            </w:r>
          </w:p>
        </w:tc>
        <w:tc>
          <w:tcPr>
            <w:tcW w:w="6095" w:type="dxa"/>
          </w:tcPr>
          <w:p w:rsidR="00AB0859" w:rsidRPr="0077747E" w:rsidRDefault="00AB0859" w:rsidP="00184976">
            <w:pPr>
              <w:rPr>
                <w:sz w:val="20"/>
              </w:rPr>
            </w:pPr>
            <w:r w:rsidRPr="0077747E">
              <w:rPr>
                <w:sz w:val="20"/>
              </w:rPr>
              <w:t>Ley Orgánica de la Dependencia o Paraestatal.</w:t>
            </w:r>
          </w:p>
        </w:tc>
      </w:tr>
      <w:tr w:rsidR="00AB0859" w:rsidRPr="0077747E" w:rsidTr="00184976">
        <w:tc>
          <w:tcPr>
            <w:tcW w:w="817" w:type="dxa"/>
          </w:tcPr>
          <w:p w:rsidR="00AB0859" w:rsidRPr="0077747E" w:rsidRDefault="00AB0859" w:rsidP="00184976">
            <w:pPr>
              <w:rPr>
                <w:sz w:val="20"/>
              </w:rPr>
            </w:pPr>
            <w:r>
              <w:rPr>
                <w:sz w:val="20"/>
              </w:rPr>
              <w:t>RI</w:t>
            </w:r>
          </w:p>
        </w:tc>
        <w:tc>
          <w:tcPr>
            <w:tcW w:w="6095" w:type="dxa"/>
          </w:tcPr>
          <w:p w:rsidR="00AB0859" w:rsidRPr="0077747E" w:rsidRDefault="00AB0859" w:rsidP="00184976">
            <w:pPr>
              <w:rPr>
                <w:sz w:val="20"/>
              </w:rPr>
            </w:pPr>
            <w:r>
              <w:rPr>
                <w:sz w:val="20"/>
              </w:rPr>
              <w:t>Reglamento Interno de la Dependencia o Paraestatal.</w:t>
            </w:r>
          </w:p>
        </w:tc>
      </w:tr>
      <w:tr w:rsidR="00AB0859" w:rsidRPr="0077747E" w:rsidTr="00184976">
        <w:tc>
          <w:tcPr>
            <w:tcW w:w="817" w:type="dxa"/>
          </w:tcPr>
          <w:p w:rsidR="00AB0859" w:rsidRPr="0001451D" w:rsidRDefault="00AB0859" w:rsidP="00184976">
            <w:pPr>
              <w:rPr>
                <w:b/>
                <w:sz w:val="20"/>
              </w:rPr>
            </w:pPr>
            <w:r w:rsidRPr="0001451D">
              <w:rPr>
                <w:b/>
                <w:sz w:val="20"/>
              </w:rPr>
              <w:t>EO</w:t>
            </w:r>
          </w:p>
        </w:tc>
        <w:tc>
          <w:tcPr>
            <w:tcW w:w="6095" w:type="dxa"/>
          </w:tcPr>
          <w:p w:rsidR="00AB0859" w:rsidRPr="0001451D" w:rsidRDefault="00AB0859" w:rsidP="00184976">
            <w:pPr>
              <w:rPr>
                <w:sz w:val="20"/>
              </w:rPr>
            </w:pPr>
            <w:r w:rsidRPr="0001451D">
              <w:rPr>
                <w:sz w:val="20"/>
              </w:rPr>
              <w:t>Estatuto Orgánico</w:t>
            </w:r>
          </w:p>
        </w:tc>
      </w:tr>
    </w:tbl>
    <w:p w:rsidR="00AB0859" w:rsidRDefault="00AB0859" w:rsidP="00AB0859"/>
    <w:p w:rsidR="00AB0859" w:rsidRDefault="00AB0859" w:rsidP="00AB0859"/>
    <w:p w:rsidR="00AB0859" w:rsidRPr="00F0512C" w:rsidRDefault="00AB0859" w:rsidP="00AB0859">
      <w:pPr>
        <w:spacing w:before="0" w:after="200" w:line="276" w:lineRule="auto"/>
        <w:jc w:val="left"/>
      </w:pPr>
      <w:r>
        <w:br w:type="page"/>
      </w:r>
      <w:bookmarkStart w:id="402" w:name="_Toc430858989"/>
      <w:r w:rsidRPr="00F0512C">
        <w:lastRenderedPageBreak/>
        <w:t>Suplencias</w:t>
      </w:r>
      <w:bookmarkEnd w:id="402"/>
      <w:r w:rsidRPr="00F0512C">
        <w:t xml:space="preserve"> </w:t>
      </w:r>
    </w:p>
    <w:p w:rsidR="00AB0859" w:rsidRDefault="00AB0859" w:rsidP="00AB0859"/>
    <w:p w:rsidR="00AB0859" w:rsidRPr="00D04C4B" w:rsidRDefault="00AB0859" w:rsidP="00AB0859">
      <w:r w:rsidRPr="00771E88">
        <w:rPr>
          <w:rFonts w:ascii="Arial" w:eastAsiaTheme="minorEastAsia" w:hAnsi="Arial" w:cs="Arial"/>
          <w:szCs w:val="24"/>
          <w:lang w:eastAsia="es-MX"/>
        </w:rPr>
        <w:t>Las ausencias de los titulares de las unidades administrativas serán suplidas por el trabajador de jerarquía inmediata inferior adscrito a la unidad correspondiente o, en su caso, por quién el director general designe</w:t>
      </w:r>
      <w:r>
        <w:rPr>
          <w:rFonts w:ascii="Arial" w:eastAsiaTheme="minorEastAsia" w:hAnsi="Arial" w:cs="Arial"/>
          <w:szCs w:val="24"/>
          <w:lang w:eastAsia="es-MX"/>
        </w:rPr>
        <w:t>, de acuerdo a lo establecido en el artículo 8 del Estatuto Orgánico del IIEG.</w:t>
      </w:r>
      <w:r w:rsidRPr="00D04C4B">
        <w:t xml:space="preserve"> </w:t>
      </w:r>
    </w:p>
    <w:p w:rsidR="00AB0859" w:rsidRDefault="00AB0859" w:rsidP="00AB0859"/>
    <w:p w:rsidR="00AB0859" w:rsidRDefault="00AB0859" w:rsidP="00AB0859"/>
    <w:p w:rsidR="00AB0859" w:rsidRDefault="00AB0859" w:rsidP="00AB0859">
      <w:pPr>
        <w:spacing w:before="0" w:after="200" w:line="276" w:lineRule="auto"/>
        <w:jc w:val="left"/>
      </w:pPr>
      <w:r>
        <w:br w:type="page"/>
      </w:r>
    </w:p>
    <w:p w:rsidR="00AB0859" w:rsidRDefault="00AB0859" w:rsidP="00A0039A">
      <w:pPr>
        <w:pStyle w:val="Ttulo2"/>
        <w:numPr>
          <w:ilvl w:val="0"/>
          <w:numId w:val="34"/>
        </w:numPr>
      </w:pPr>
      <w:bookmarkStart w:id="403" w:name="_Toc430858990"/>
      <w:bookmarkStart w:id="404" w:name="_Toc455664456"/>
      <w:r w:rsidRPr="006B0127">
        <w:lastRenderedPageBreak/>
        <w:t>Inventario</w:t>
      </w:r>
      <w:r>
        <w:t xml:space="preserve"> y d</w:t>
      </w:r>
      <w:r w:rsidRPr="007C111F">
        <w:t>escripción de los procedimientos</w:t>
      </w:r>
      <w:bookmarkEnd w:id="403"/>
      <w:bookmarkEnd w:id="404"/>
      <w:r w:rsidRPr="007C111F">
        <w:t xml:space="preserve"> </w:t>
      </w:r>
    </w:p>
    <w:p w:rsidR="00AB0859" w:rsidRDefault="00AB0859" w:rsidP="00AB0859"/>
    <w:p w:rsidR="00AB0859" w:rsidRDefault="00AB0859" w:rsidP="00AB0859">
      <w:r w:rsidRPr="003D49CC">
        <w:t xml:space="preserve">Se ha presentado el organigrama que expresa las relaciones jerárquicas y funcionales de </w:t>
      </w:r>
      <w:r w:rsidRPr="00815D03">
        <w:t xml:space="preserve">la organización con relación </w:t>
      </w:r>
      <w:r w:rsidRPr="008316B1">
        <w:t>a su(s) Macro-proceso(s)</w:t>
      </w:r>
      <w:r w:rsidRPr="003D49CC">
        <w:t>. A ese organigrama se asocian las fichas de responsabilidades funcionales, mismas que expresan el contenido del trabajo de las áreas y sus responsables, en la consecución de los procesos. A continuación, se presenta un listado detallado de los procesos que asocia, al mismo tiempo, la instancia que tiene bajo su adecuado funcionamiento y los servicios derivados de los mismos.</w:t>
      </w:r>
    </w:p>
    <w:p w:rsidR="00AB0859" w:rsidRPr="007D4452" w:rsidRDefault="00AB0859" w:rsidP="00AB0859">
      <w:pPr>
        <w:pStyle w:val="Ttulo3"/>
      </w:pPr>
      <w:bookmarkStart w:id="405" w:name="_Toc430858991"/>
      <w:bookmarkStart w:id="406" w:name="_Toc455664457"/>
      <w:r>
        <w:t>Inventario de procedimientos</w:t>
      </w:r>
      <w:bookmarkEnd w:id="405"/>
      <w:bookmarkEnd w:id="406"/>
    </w:p>
    <w:tbl>
      <w:tblPr>
        <w:tblW w:w="15900" w:type="dxa"/>
        <w:tblInd w:w="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741"/>
        <w:gridCol w:w="2063"/>
        <w:gridCol w:w="540"/>
        <w:gridCol w:w="2038"/>
        <w:gridCol w:w="530"/>
        <w:gridCol w:w="2053"/>
        <w:gridCol w:w="530"/>
        <w:gridCol w:w="2057"/>
        <w:gridCol w:w="536"/>
        <w:gridCol w:w="2064"/>
        <w:gridCol w:w="706"/>
        <w:gridCol w:w="2042"/>
      </w:tblGrid>
      <w:tr w:rsidR="00AB0859" w:rsidRPr="007D4452" w:rsidTr="00184976">
        <w:trPr>
          <w:trHeight w:val="315"/>
        </w:trPr>
        <w:tc>
          <w:tcPr>
            <w:tcW w:w="741" w:type="dxa"/>
            <w:vMerge w:val="restart"/>
            <w:shd w:val="clear" w:color="auto" w:fill="F2F2F2" w:themeFill="background1" w:themeFillShade="F2"/>
            <w:vAlign w:val="center"/>
            <w:hideMark/>
          </w:tcPr>
          <w:p w:rsidR="00AB0859" w:rsidRPr="007D4452" w:rsidRDefault="00AB0859" w:rsidP="00184976">
            <w:pPr>
              <w:spacing w:after="0"/>
              <w:jc w:val="center"/>
              <w:rPr>
                <w:rFonts w:asciiTheme="minorHAnsi" w:eastAsia="Times New Roman" w:hAnsiTheme="minorHAnsi" w:cs="Times New Roman"/>
                <w:b/>
                <w:bCs/>
                <w:lang w:eastAsia="es-MX"/>
              </w:rPr>
            </w:pPr>
            <w:proofErr w:type="spellStart"/>
            <w:r w:rsidRPr="007D4452">
              <w:rPr>
                <w:rFonts w:asciiTheme="minorHAnsi" w:eastAsia="Times New Roman" w:hAnsiTheme="minorHAnsi" w:cs="Times New Roman"/>
                <w:b/>
                <w:bCs/>
                <w:sz w:val="22"/>
                <w:lang w:eastAsia="es-MX"/>
              </w:rPr>
              <w:t>Dep</w:t>
            </w:r>
            <w:proofErr w:type="spellEnd"/>
            <w:r w:rsidRPr="007D4452">
              <w:rPr>
                <w:rFonts w:asciiTheme="minorHAnsi" w:eastAsia="Times New Roman" w:hAnsiTheme="minorHAnsi" w:cs="Times New Roman"/>
                <w:b/>
                <w:bCs/>
                <w:sz w:val="22"/>
                <w:lang w:eastAsia="es-MX"/>
              </w:rPr>
              <w:t>.</w:t>
            </w:r>
          </w:p>
        </w:tc>
        <w:tc>
          <w:tcPr>
            <w:tcW w:w="2063" w:type="dxa"/>
            <w:vMerge w:val="restart"/>
            <w:shd w:val="clear" w:color="auto" w:fill="F2F2F2" w:themeFill="background1" w:themeFillShade="F2"/>
            <w:vAlign w:val="center"/>
            <w:hideMark/>
          </w:tcPr>
          <w:p w:rsidR="00AB0859" w:rsidRPr="007D4452" w:rsidRDefault="00AB0859"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Referencia normativa</w:t>
            </w:r>
          </w:p>
        </w:tc>
        <w:tc>
          <w:tcPr>
            <w:tcW w:w="2578" w:type="dxa"/>
            <w:gridSpan w:val="2"/>
            <w:shd w:val="clear" w:color="auto" w:fill="F2F2F2" w:themeFill="background1" w:themeFillShade="F2"/>
            <w:vAlign w:val="center"/>
            <w:hideMark/>
          </w:tcPr>
          <w:p w:rsidR="00AB0859" w:rsidRPr="007D4452" w:rsidRDefault="00AB0859"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Macro proceso</w:t>
            </w:r>
          </w:p>
        </w:tc>
        <w:tc>
          <w:tcPr>
            <w:tcW w:w="2583" w:type="dxa"/>
            <w:gridSpan w:val="2"/>
            <w:shd w:val="clear" w:color="auto" w:fill="F2F2F2" w:themeFill="background1" w:themeFillShade="F2"/>
            <w:vAlign w:val="center"/>
            <w:hideMark/>
          </w:tcPr>
          <w:p w:rsidR="00AB0859" w:rsidRPr="007D4452" w:rsidRDefault="00AB0859"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Proceso</w:t>
            </w:r>
          </w:p>
        </w:tc>
        <w:tc>
          <w:tcPr>
            <w:tcW w:w="2587" w:type="dxa"/>
            <w:gridSpan w:val="2"/>
            <w:shd w:val="clear" w:color="auto" w:fill="F2F2F2" w:themeFill="background1" w:themeFillShade="F2"/>
            <w:vAlign w:val="center"/>
            <w:hideMark/>
          </w:tcPr>
          <w:p w:rsidR="00AB0859" w:rsidRPr="007D4452" w:rsidRDefault="00AB0859"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Sub proceso</w:t>
            </w:r>
          </w:p>
        </w:tc>
        <w:tc>
          <w:tcPr>
            <w:tcW w:w="2600" w:type="dxa"/>
            <w:gridSpan w:val="2"/>
            <w:shd w:val="clear" w:color="auto" w:fill="F2F2F2" w:themeFill="background1" w:themeFillShade="F2"/>
            <w:vAlign w:val="center"/>
            <w:hideMark/>
          </w:tcPr>
          <w:p w:rsidR="00AB0859" w:rsidRPr="007D4452" w:rsidRDefault="00AB0859"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Procedimiento</w:t>
            </w:r>
          </w:p>
        </w:tc>
        <w:tc>
          <w:tcPr>
            <w:tcW w:w="2748" w:type="dxa"/>
            <w:gridSpan w:val="2"/>
            <w:shd w:val="clear" w:color="auto" w:fill="F2F2F2" w:themeFill="background1" w:themeFillShade="F2"/>
            <w:vAlign w:val="center"/>
            <w:hideMark/>
          </w:tcPr>
          <w:p w:rsidR="00AB0859" w:rsidRPr="007D4452" w:rsidRDefault="00AB0859"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Servicio</w:t>
            </w:r>
          </w:p>
        </w:tc>
      </w:tr>
      <w:tr w:rsidR="00AB0859" w:rsidRPr="007D4452" w:rsidTr="00184976">
        <w:trPr>
          <w:trHeight w:val="405"/>
        </w:trPr>
        <w:tc>
          <w:tcPr>
            <w:tcW w:w="741" w:type="dxa"/>
            <w:vMerge/>
            <w:shd w:val="clear" w:color="auto" w:fill="F2F2F2" w:themeFill="background1" w:themeFillShade="F2"/>
            <w:vAlign w:val="center"/>
            <w:hideMark/>
          </w:tcPr>
          <w:p w:rsidR="00AB0859" w:rsidRPr="007D4452" w:rsidRDefault="00AB0859" w:rsidP="00184976">
            <w:pPr>
              <w:spacing w:after="0"/>
              <w:rPr>
                <w:rFonts w:asciiTheme="minorHAnsi" w:eastAsia="Times New Roman" w:hAnsiTheme="minorHAnsi" w:cs="Times New Roman"/>
                <w:b/>
                <w:bCs/>
                <w:lang w:eastAsia="es-MX"/>
              </w:rPr>
            </w:pPr>
          </w:p>
        </w:tc>
        <w:tc>
          <w:tcPr>
            <w:tcW w:w="2063" w:type="dxa"/>
            <w:vMerge/>
            <w:shd w:val="clear" w:color="auto" w:fill="F2F2F2" w:themeFill="background1" w:themeFillShade="F2"/>
            <w:vAlign w:val="center"/>
            <w:hideMark/>
          </w:tcPr>
          <w:p w:rsidR="00AB0859" w:rsidRPr="007D4452" w:rsidRDefault="00AB0859" w:rsidP="00184976">
            <w:pPr>
              <w:spacing w:after="0"/>
              <w:rPr>
                <w:rFonts w:asciiTheme="minorHAnsi" w:eastAsia="Times New Roman" w:hAnsiTheme="minorHAnsi" w:cs="Times New Roman"/>
                <w:b/>
                <w:bCs/>
                <w:lang w:eastAsia="es-MX"/>
              </w:rPr>
            </w:pPr>
          </w:p>
        </w:tc>
        <w:tc>
          <w:tcPr>
            <w:tcW w:w="540" w:type="dxa"/>
            <w:shd w:val="clear" w:color="auto" w:fill="F2F2F2" w:themeFill="background1" w:themeFillShade="F2"/>
            <w:vAlign w:val="center"/>
            <w:hideMark/>
          </w:tcPr>
          <w:p w:rsidR="00AB0859" w:rsidRPr="007D4452" w:rsidRDefault="00AB0859"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Tipo</w:t>
            </w:r>
          </w:p>
        </w:tc>
        <w:tc>
          <w:tcPr>
            <w:tcW w:w="2038" w:type="dxa"/>
            <w:shd w:val="clear" w:color="auto" w:fill="F2F2F2" w:themeFill="background1" w:themeFillShade="F2"/>
            <w:vAlign w:val="center"/>
            <w:hideMark/>
          </w:tcPr>
          <w:p w:rsidR="00AB0859" w:rsidRPr="007D4452" w:rsidRDefault="00AB0859"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c>
          <w:tcPr>
            <w:tcW w:w="530" w:type="dxa"/>
            <w:shd w:val="clear" w:color="auto" w:fill="F2F2F2" w:themeFill="background1" w:themeFillShade="F2"/>
            <w:vAlign w:val="center"/>
            <w:hideMark/>
          </w:tcPr>
          <w:p w:rsidR="00AB0859" w:rsidRPr="007D4452" w:rsidRDefault="00AB0859"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w:t>
            </w:r>
          </w:p>
        </w:tc>
        <w:tc>
          <w:tcPr>
            <w:tcW w:w="2053" w:type="dxa"/>
            <w:shd w:val="clear" w:color="auto" w:fill="F2F2F2" w:themeFill="background1" w:themeFillShade="F2"/>
            <w:vAlign w:val="center"/>
            <w:hideMark/>
          </w:tcPr>
          <w:p w:rsidR="00AB0859" w:rsidRPr="007D4452" w:rsidRDefault="00AB0859"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c>
          <w:tcPr>
            <w:tcW w:w="530" w:type="dxa"/>
            <w:shd w:val="clear" w:color="auto" w:fill="F2F2F2" w:themeFill="background1" w:themeFillShade="F2"/>
            <w:vAlign w:val="center"/>
            <w:hideMark/>
          </w:tcPr>
          <w:p w:rsidR="00AB0859" w:rsidRPr="007D4452" w:rsidRDefault="00AB0859"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w:t>
            </w:r>
          </w:p>
        </w:tc>
        <w:tc>
          <w:tcPr>
            <w:tcW w:w="2057" w:type="dxa"/>
            <w:shd w:val="clear" w:color="auto" w:fill="F2F2F2" w:themeFill="background1" w:themeFillShade="F2"/>
            <w:vAlign w:val="center"/>
            <w:hideMark/>
          </w:tcPr>
          <w:p w:rsidR="00AB0859" w:rsidRPr="007D4452" w:rsidRDefault="00AB0859"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c>
          <w:tcPr>
            <w:tcW w:w="536" w:type="dxa"/>
            <w:shd w:val="clear" w:color="auto" w:fill="F2F2F2" w:themeFill="background1" w:themeFillShade="F2"/>
            <w:vAlign w:val="center"/>
            <w:hideMark/>
          </w:tcPr>
          <w:p w:rsidR="00AB0859" w:rsidRPr="007D4452" w:rsidRDefault="00AB0859"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w:t>
            </w:r>
          </w:p>
        </w:tc>
        <w:tc>
          <w:tcPr>
            <w:tcW w:w="2064" w:type="dxa"/>
            <w:shd w:val="clear" w:color="auto" w:fill="F2F2F2" w:themeFill="background1" w:themeFillShade="F2"/>
            <w:vAlign w:val="center"/>
            <w:hideMark/>
          </w:tcPr>
          <w:p w:rsidR="00AB0859" w:rsidRPr="007D4452" w:rsidRDefault="00AB0859"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c>
          <w:tcPr>
            <w:tcW w:w="706" w:type="dxa"/>
            <w:shd w:val="clear" w:color="auto" w:fill="F2F2F2" w:themeFill="background1" w:themeFillShade="F2"/>
            <w:vAlign w:val="center"/>
            <w:hideMark/>
          </w:tcPr>
          <w:p w:rsidR="00AB0859" w:rsidRPr="007D4452" w:rsidRDefault="00AB0859"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Tipo</w:t>
            </w:r>
          </w:p>
        </w:tc>
        <w:tc>
          <w:tcPr>
            <w:tcW w:w="2042" w:type="dxa"/>
            <w:shd w:val="clear" w:color="auto" w:fill="F2F2F2" w:themeFill="background1" w:themeFillShade="F2"/>
            <w:vAlign w:val="center"/>
            <w:hideMark/>
          </w:tcPr>
          <w:p w:rsidR="00AB0859" w:rsidRPr="007D4452" w:rsidRDefault="00AB0859"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r>
      <w:tr w:rsidR="00AB0859" w:rsidRPr="007D4452" w:rsidTr="00184976">
        <w:trPr>
          <w:trHeight w:val="447"/>
        </w:trPr>
        <w:tc>
          <w:tcPr>
            <w:tcW w:w="741" w:type="dxa"/>
            <w:shd w:val="clear" w:color="auto" w:fill="auto"/>
            <w:noWrap/>
            <w:vAlign w:val="center"/>
          </w:tcPr>
          <w:p w:rsidR="00AB0859" w:rsidRPr="007D4452" w:rsidRDefault="00AB0859" w:rsidP="00184976">
            <w:pPr>
              <w:jc w:val="center"/>
            </w:pPr>
            <w:r>
              <w:t>IIEG</w:t>
            </w:r>
          </w:p>
        </w:tc>
        <w:tc>
          <w:tcPr>
            <w:tcW w:w="2063" w:type="dxa"/>
            <w:shd w:val="clear" w:color="auto" w:fill="auto"/>
            <w:vAlign w:val="center"/>
          </w:tcPr>
          <w:p w:rsidR="00AB0859" w:rsidRPr="0001451D" w:rsidRDefault="00AB0859" w:rsidP="00184976">
            <w:pPr>
              <w:jc w:val="center"/>
            </w:pPr>
            <w:r w:rsidRPr="0001451D">
              <w:rPr>
                <w:sz w:val="20"/>
              </w:rPr>
              <w:t>DP-3-III-RI-12-XXI-EO-30-XVIII-XXXVII-XL</w:t>
            </w:r>
          </w:p>
        </w:tc>
        <w:tc>
          <w:tcPr>
            <w:tcW w:w="540" w:type="dxa"/>
            <w:shd w:val="clear" w:color="auto" w:fill="auto"/>
            <w:vAlign w:val="center"/>
          </w:tcPr>
          <w:p w:rsidR="00AB0859" w:rsidRPr="0001451D" w:rsidRDefault="00AB0859" w:rsidP="00184976">
            <w:pPr>
              <w:jc w:val="center"/>
            </w:pPr>
          </w:p>
        </w:tc>
        <w:tc>
          <w:tcPr>
            <w:tcW w:w="2038" w:type="dxa"/>
            <w:shd w:val="clear" w:color="auto" w:fill="auto"/>
            <w:vAlign w:val="center"/>
          </w:tcPr>
          <w:p w:rsidR="00AB0859" w:rsidRPr="007D4452" w:rsidRDefault="00AB0859" w:rsidP="00184976">
            <w:pPr>
              <w:jc w:val="center"/>
            </w:pPr>
          </w:p>
        </w:tc>
        <w:tc>
          <w:tcPr>
            <w:tcW w:w="530" w:type="dxa"/>
            <w:shd w:val="clear" w:color="auto" w:fill="auto"/>
            <w:vAlign w:val="center"/>
          </w:tcPr>
          <w:p w:rsidR="00AB0859" w:rsidRPr="007D4452" w:rsidRDefault="00AB0859" w:rsidP="00184976">
            <w:pPr>
              <w:jc w:val="center"/>
            </w:pPr>
          </w:p>
        </w:tc>
        <w:tc>
          <w:tcPr>
            <w:tcW w:w="2053" w:type="dxa"/>
            <w:shd w:val="clear" w:color="auto" w:fill="auto"/>
            <w:vAlign w:val="center"/>
          </w:tcPr>
          <w:p w:rsidR="00AB0859" w:rsidRPr="007D4452" w:rsidRDefault="00AB0859" w:rsidP="00184976">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Atención Solicitudes de Información</w:t>
            </w:r>
          </w:p>
        </w:tc>
        <w:tc>
          <w:tcPr>
            <w:tcW w:w="530" w:type="dxa"/>
            <w:shd w:val="clear" w:color="auto" w:fill="auto"/>
            <w:vAlign w:val="center"/>
          </w:tcPr>
          <w:p w:rsidR="00AB0859" w:rsidRPr="007D4452" w:rsidRDefault="00AB0859" w:rsidP="00184976">
            <w:pPr>
              <w:jc w:val="center"/>
            </w:pPr>
          </w:p>
        </w:tc>
        <w:tc>
          <w:tcPr>
            <w:tcW w:w="2057" w:type="dxa"/>
            <w:shd w:val="clear" w:color="auto" w:fill="auto"/>
            <w:vAlign w:val="center"/>
          </w:tcPr>
          <w:p w:rsidR="00AB0859" w:rsidRPr="007D4452" w:rsidRDefault="00AB0859" w:rsidP="00184976">
            <w:pPr>
              <w:jc w:val="center"/>
            </w:pPr>
          </w:p>
        </w:tc>
        <w:tc>
          <w:tcPr>
            <w:tcW w:w="536" w:type="dxa"/>
            <w:shd w:val="clear" w:color="auto" w:fill="auto"/>
            <w:vAlign w:val="center"/>
          </w:tcPr>
          <w:p w:rsidR="00AB0859" w:rsidRPr="007D4452" w:rsidRDefault="00AB0859" w:rsidP="00184976">
            <w:pPr>
              <w:spacing w:after="0"/>
              <w:jc w:val="center"/>
              <w:rPr>
                <w:rFonts w:asciiTheme="minorHAnsi" w:eastAsia="Times New Roman" w:hAnsiTheme="minorHAnsi" w:cs="Times New Roman"/>
                <w:bCs/>
                <w:lang w:eastAsia="es-MX"/>
              </w:rPr>
            </w:pPr>
          </w:p>
        </w:tc>
        <w:tc>
          <w:tcPr>
            <w:tcW w:w="2064" w:type="dxa"/>
            <w:shd w:val="clear" w:color="auto" w:fill="auto"/>
            <w:vAlign w:val="center"/>
          </w:tcPr>
          <w:p w:rsidR="00AB0859" w:rsidRPr="007D4452" w:rsidRDefault="00AB0859" w:rsidP="00184976">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Atención Solicitudes de Información</w:t>
            </w:r>
          </w:p>
        </w:tc>
        <w:tc>
          <w:tcPr>
            <w:tcW w:w="706" w:type="dxa"/>
            <w:shd w:val="clear" w:color="auto" w:fill="auto"/>
            <w:vAlign w:val="center"/>
          </w:tcPr>
          <w:p w:rsidR="00AB0859" w:rsidRPr="007D4452" w:rsidRDefault="00AB0859" w:rsidP="00184976">
            <w:pPr>
              <w:spacing w:after="0"/>
              <w:jc w:val="center"/>
              <w:rPr>
                <w:rFonts w:asciiTheme="minorHAnsi" w:eastAsia="Times New Roman" w:hAnsiTheme="minorHAnsi" w:cs="Times New Roman"/>
                <w:bCs/>
                <w:lang w:eastAsia="es-MX"/>
              </w:rPr>
            </w:pPr>
          </w:p>
        </w:tc>
        <w:tc>
          <w:tcPr>
            <w:tcW w:w="2042" w:type="dxa"/>
            <w:shd w:val="clear" w:color="auto" w:fill="auto"/>
            <w:vAlign w:val="center"/>
          </w:tcPr>
          <w:p w:rsidR="00AB0859" w:rsidRPr="007D4452" w:rsidRDefault="00AB0859" w:rsidP="00184976">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 xml:space="preserve">Convenio o Contrato </w:t>
            </w:r>
          </w:p>
        </w:tc>
      </w:tr>
      <w:tr w:rsidR="00AB0859" w:rsidRPr="007D4452" w:rsidTr="00184976">
        <w:trPr>
          <w:trHeight w:val="447"/>
        </w:trPr>
        <w:tc>
          <w:tcPr>
            <w:tcW w:w="741" w:type="dxa"/>
            <w:shd w:val="clear" w:color="auto" w:fill="auto"/>
            <w:noWrap/>
            <w:vAlign w:val="center"/>
          </w:tcPr>
          <w:p w:rsidR="00AB0859" w:rsidRPr="007D4452" w:rsidRDefault="00AB0859" w:rsidP="00184976">
            <w:pPr>
              <w:jc w:val="center"/>
            </w:pPr>
            <w:r>
              <w:t>IIEG</w:t>
            </w:r>
          </w:p>
        </w:tc>
        <w:tc>
          <w:tcPr>
            <w:tcW w:w="2063" w:type="dxa"/>
            <w:shd w:val="clear" w:color="auto" w:fill="auto"/>
            <w:vAlign w:val="center"/>
          </w:tcPr>
          <w:p w:rsidR="00AB0859" w:rsidRPr="0001451D" w:rsidRDefault="00AB0859" w:rsidP="00184976">
            <w:pPr>
              <w:jc w:val="center"/>
            </w:pPr>
            <w:r w:rsidRPr="0001451D">
              <w:rPr>
                <w:sz w:val="20"/>
              </w:rPr>
              <w:t>DP-10-XVI-RI-12-XXII-EO-30-VIII-XV-XVI-XVII-XXXVIII-XL</w:t>
            </w:r>
          </w:p>
        </w:tc>
        <w:tc>
          <w:tcPr>
            <w:tcW w:w="540" w:type="dxa"/>
            <w:shd w:val="clear" w:color="auto" w:fill="auto"/>
            <w:vAlign w:val="center"/>
          </w:tcPr>
          <w:p w:rsidR="00AB0859" w:rsidRPr="0001451D" w:rsidRDefault="00AB0859" w:rsidP="00184976">
            <w:pPr>
              <w:jc w:val="center"/>
            </w:pPr>
          </w:p>
        </w:tc>
        <w:tc>
          <w:tcPr>
            <w:tcW w:w="2038" w:type="dxa"/>
            <w:shd w:val="clear" w:color="auto" w:fill="auto"/>
            <w:vAlign w:val="center"/>
          </w:tcPr>
          <w:p w:rsidR="00AB0859" w:rsidRPr="007D4452" w:rsidRDefault="00AB0859" w:rsidP="00184976">
            <w:pPr>
              <w:jc w:val="center"/>
            </w:pPr>
          </w:p>
        </w:tc>
        <w:tc>
          <w:tcPr>
            <w:tcW w:w="530" w:type="dxa"/>
            <w:shd w:val="clear" w:color="auto" w:fill="auto"/>
            <w:vAlign w:val="center"/>
          </w:tcPr>
          <w:p w:rsidR="00AB0859" w:rsidRPr="007D4452" w:rsidRDefault="00AB0859" w:rsidP="00184976">
            <w:pPr>
              <w:jc w:val="center"/>
            </w:pPr>
          </w:p>
        </w:tc>
        <w:tc>
          <w:tcPr>
            <w:tcW w:w="2053" w:type="dxa"/>
            <w:shd w:val="clear" w:color="auto" w:fill="auto"/>
            <w:vAlign w:val="center"/>
          </w:tcPr>
          <w:p w:rsidR="00AB0859" w:rsidRPr="007D4452" w:rsidRDefault="00AB0859" w:rsidP="00184976">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Atención Solicitudes de Información</w:t>
            </w:r>
          </w:p>
        </w:tc>
        <w:tc>
          <w:tcPr>
            <w:tcW w:w="530" w:type="dxa"/>
            <w:shd w:val="clear" w:color="auto" w:fill="auto"/>
            <w:vAlign w:val="center"/>
          </w:tcPr>
          <w:p w:rsidR="00AB0859" w:rsidRPr="007D4452" w:rsidRDefault="00AB0859" w:rsidP="00184976">
            <w:pPr>
              <w:jc w:val="center"/>
            </w:pPr>
          </w:p>
        </w:tc>
        <w:tc>
          <w:tcPr>
            <w:tcW w:w="2057" w:type="dxa"/>
            <w:shd w:val="clear" w:color="auto" w:fill="auto"/>
            <w:vAlign w:val="center"/>
          </w:tcPr>
          <w:p w:rsidR="00AB0859" w:rsidRPr="007D4452" w:rsidRDefault="00AB0859" w:rsidP="00184976">
            <w:pPr>
              <w:jc w:val="center"/>
            </w:pPr>
          </w:p>
        </w:tc>
        <w:tc>
          <w:tcPr>
            <w:tcW w:w="536" w:type="dxa"/>
            <w:shd w:val="clear" w:color="auto" w:fill="auto"/>
            <w:vAlign w:val="center"/>
          </w:tcPr>
          <w:p w:rsidR="00AB0859" w:rsidRPr="007D4452" w:rsidRDefault="00AB0859" w:rsidP="00184976">
            <w:pPr>
              <w:spacing w:after="0"/>
              <w:jc w:val="center"/>
              <w:rPr>
                <w:rFonts w:asciiTheme="minorHAnsi" w:eastAsia="Times New Roman" w:hAnsiTheme="minorHAnsi" w:cs="Times New Roman"/>
                <w:bCs/>
                <w:lang w:eastAsia="es-MX"/>
              </w:rPr>
            </w:pPr>
          </w:p>
        </w:tc>
        <w:tc>
          <w:tcPr>
            <w:tcW w:w="2064" w:type="dxa"/>
            <w:shd w:val="clear" w:color="auto" w:fill="auto"/>
            <w:vAlign w:val="center"/>
          </w:tcPr>
          <w:p w:rsidR="00AB0859" w:rsidRPr="007D4452" w:rsidRDefault="00AB0859" w:rsidP="00184976">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Atención Solicitudes de Información</w:t>
            </w:r>
          </w:p>
        </w:tc>
        <w:tc>
          <w:tcPr>
            <w:tcW w:w="706" w:type="dxa"/>
            <w:shd w:val="clear" w:color="auto" w:fill="auto"/>
            <w:vAlign w:val="center"/>
          </w:tcPr>
          <w:p w:rsidR="00AB0859" w:rsidRPr="007D4452" w:rsidRDefault="00AB0859" w:rsidP="00184976">
            <w:pPr>
              <w:spacing w:after="0"/>
              <w:jc w:val="center"/>
              <w:rPr>
                <w:rFonts w:asciiTheme="minorHAnsi" w:eastAsia="Times New Roman" w:hAnsiTheme="minorHAnsi" w:cs="Times New Roman"/>
                <w:bCs/>
                <w:lang w:eastAsia="es-MX"/>
              </w:rPr>
            </w:pPr>
          </w:p>
        </w:tc>
        <w:tc>
          <w:tcPr>
            <w:tcW w:w="2042" w:type="dxa"/>
            <w:shd w:val="clear" w:color="auto" w:fill="auto"/>
            <w:vAlign w:val="center"/>
          </w:tcPr>
          <w:p w:rsidR="00AB0859" w:rsidRPr="007D4452" w:rsidRDefault="00AB0859" w:rsidP="00184976">
            <w:pPr>
              <w:spacing w:after="0"/>
              <w:jc w:val="center"/>
              <w:rPr>
                <w:rFonts w:asciiTheme="minorHAnsi" w:eastAsia="Times New Roman" w:hAnsiTheme="minorHAnsi" w:cs="Times New Roman"/>
                <w:bCs/>
                <w:lang w:eastAsia="es-MX"/>
              </w:rPr>
            </w:pPr>
            <w:r>
              <w:rPr>
                <w:rFonts w:eastAsia="Times New Roman" w:cs="Times New Roman"/>
                <w:lang w:eastAsia="es-MX"/>
              </w:rPr>
              <w:t>E</w:t>
            </w:r>
            <w:r w:rsidRPr="00EF6217">
              <w:rPr>
                <w:rFonts w:eastAsia="Times New Roman" w:cs="Times New Roman"/>
                <w:lang w:eastAsia="es-MX"/>
              </w:rPr>
              <w:t>studio</w:t>
            </w:r>
            <w:r>
              <w:rPr>
                <w:rFonts w:eastAsia="Times New Roman" w:cs="Times New Roman"/>
                <w:lang w:eastAsia="es-MX"/>
              </w:rPr>
              <w:t>s</w:t>
            </w:r>
            <w:r w:rsidRPr="00EF6217">
              <w:rPr>
                <w:rFonts w:eastAsia="Times New Roman" w:cs="Times New Roman"/>
                <w:lang w:eastAsia="es-MX"/>
              </w:rPr>
              <w:t>, estadísticas, certificaciones, mapas</w:t>
            </w:r>
            <w:r>
              <w:rPr>
                <w:rFonts w:eastAsia="Times New Roman" w:cs="Times New Roman"/>
                <w:lang w:eastAsia="es-MX"/>
              </w:rPr>
              <w:t>, consultas, producto, certificaciones de documentos</w:t>
            </w:r>
          </w:p>
        </w:tc>
      </w:tr>
    </w:tbl>
    <w:p w:rsidR="00AB0859" w:rsidRDefault="00AB0859" w:rsidP="00AB0859"/>
    <w:p w:rsidR="00AB0859" w:rsidRDefault="00AB0859" w:rsidP="00AB0859"/>
    <w:p w:rsidR="00AB0859" w:rsidRDefault="00AB0859" w:rsidP="00AB0859">
      <w:pPr>
        <w:pStyle w:val="Ttulo3"/>
      </w:pPr>
      <w:bookmarkStart w:id="407" w:name="_Toc430858992"/>
      <w:bookmarkStart w:id="408" w:name="_Toc455664458"/>
      <w:r>
        <w:lastRenderedPageBreak/>
        <w:t>Procedimiento de</w:t>
      </w:r>
      <w:bookmarkEnd w:id="407"/>
      <w:r>
        <w:t xml:space="preserve"> Atención de Solicitudes de Información</w:t>
      </w:r>
      <w:bookmarkEnd w:id="408"/>
    </w:p>
    <w:p w:rsidR="00AB0859" w:rsidRPr="00BC0F57" w:rsidRDefault="00AB0859" w:rsidP="00AB0859"/>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AB0859" w:rsidRPr="000C4719" w:rsidTr="00184976">
        <w:trPr>
          <w:trHeight w:val="57"/>
        </w:trPr>
        <w:tc>
          <w:tcPr>
            <w:tcW w:w="16161" w:type="dxa"/>
            <w:gridSpan w:val="2"/>
            <w:shd w:val="clear" w:color="auto" w:fill="F2F2F2" w:themeFill="background1" w:themeFillShade="F2"/>
            <w:vAlign w:val="center"/>
          </w:tcPr>
          <w:p w:rsidR="00AB0859" w:rsidRPr="000C4719" w:rsidRDefault="00AB0859" w:rsidP="00184976">
            <w:pPr>
              <w:spacing w:before="60" w:after="60"/>
              <w:rPr>
                <w:rFonts w:asciiTheme="minorHAnsi" w:hAnsiTheme="minorHAnsi"/>
                <w:b/>
              </w:rPr>
            </w:pPr>
            <w:r w:rsidRPr="000C4719">
              <w:rPr>
                <w:b/>
                <w:sz w:val="22"/>
              </w:rPr>
              <w:t>Ficha del procedimiento</w:t>
            </w:r>
          </w:p>
        </w:tc>
      </w:tr>
      <w:tr w:rsidR="00AB0859" w:rsidRPr="00370426" w:rsidTr="00184976">
        <w:trPr>
          <w:trHeight w:val="57"/>
        </w:trPr>
        <w:tc>
          <w:tcPr>
            <w:tcW w:w="3403" w:type="dxa"/>
            <w:shd w:val="clear" w:color="auto" w:fill="F2F2F2" w:themeFill="background1" w:themeFillShade="F2"/>
            <w:vAlign w:val="center"/>
            <w:hideMark/>
          </w:tcPr>
          <w:p w:rsidR="00AB0859" w:rsidRPr="00370426" w:rsidRDefault="00AB0859" w:rsidP="00184976">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AB0859" w:rsidRPr="00EF6217" w:rsidRDefault="00AB0859" w:rsidP="00184976">
            <w:pPr>
              <w:spacing w:before="60" w:after="60"/>
              <w:rPr>
                <w:color w:val="000000"/>
              </w:rPr>
            </w:pPr>
            <w:r w:rsidRPr="00EF6217">
              <w:rPr>
                <w:color w:val="000000"/>
              </w:rPr>
              <w:t>Atención de Solicitudes de Información</w:t>
            </w:r>
          </w:p>
        </w:tc>
      </w:tr>
      <w:tr w:rsidR="00AB0859" w:rsidRPr="00370426" w:rsidTr="00184976">
        <w:trPr>
          <w:trHeight w:val="57"/>
        </w:trPr>
        <w:tc>
          <w:tcPr>
            <w:tcW w:w="3403" w:type="dxa"/>
            <w:shd w:val="clear" w:color="auto" w:fill="F2F2F2" w:themeFill="background1" w:themeFillShade="F2"/>
            <w:vAlign w:val="center"/>
          </w:tcPr>
          <w:p w:rsidR="00AB0859" w:rsidRPr="00370426" w:rsidRDefault="00AB0859" w:rsidP="00184976">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AB0859" w:rsidRPr="00EF6217" w:rsidRDefault="00AB0859" w:rsidP="00184976">
            <w:pPr>
              <w:spacing w:before="60" w:after="60"/>
              <w:rPr>
                <w:color w:val="000000"/>
              </w:rPr>
            </w:pPr>
            <w:r w:rsidRPr="00EF6217">
              <w:rPr>
                <w:color w:val="000000"/>
              </w:rPr>
              <w:t>-</w:t>
            </w:r>
          </w:p>
        </w:tc>
      </w:tr>
      <w:tr w:rsidR="00AB0859" w:rsidRPr="00370426" w:rsidTr="00184976">
        <w:trPr>
          <w:trHeight w:val="57"/>
        </w:trPr>
        <w:tc>
          <w:tcPr>
            <w:tcW w:w="3403" w:type="dxa"/>
            <w:shd w:val="clear" w:color="auto" w:fill="F2F2F2" w:themeFill="background1" w:themeFillShade="F2"/>
            <w:vAlign w:val="center"/>
          </w:tcPr>
          <w:p w:rsidR="00AB0859" w:rsidRPr="00370426" w:rsidRDefault="00AB0859" w:rsidP="00184976">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AB0859" w:rsidRPr="00EF6217" w:rsidRDefault="00AB0859" w:rsidP="00184976">
            <w:pPr>
              <w:spacing w:before="60" w:after="60"/>
              <w:rPr>
                <w:color w:val="000000"/>
              </w:rPr>
            </w:pPr>
            <w:r w:rsidRPr="00EF6217">
              <w:rPr>
                <w:color w:val="000000"/>
              </w:rPr>
              <w:t>Consultas, Análisis de Información, Servicio, Estudio, Producto, Certificación</w:t>
            </w:r>
          </w:p>
        </w:tc>
      </w:tr>
      <w:tr w:rsidR="00AB0859" w:rsidRPr="00370426" w:rsidTr="00184976">
        <w:trPr>
          <w:trHeight w:val="57"/>
        </w:trPr>
        <w:tc>
          <w:tcPr>
            <w:tcW w:w="3403" w:type="dxa"/>
            <w:shd w:val="clear" w:color="auto" w:fill="F2F2F2" w:themeFill="background1" w:themeFillShade="F2"/>
            <w:vAlign w:val="center"/>
            <w:hideMark/>
          </w:tcPr>
          <w:p w:rsidR="00AB0859" w:rsidRPr="00370426" w:rsidRDefault="00AB0859" w:rsidP="00184976">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AB0859" w:rsidRPr="00EF6217" w:rsidRDefault="00AB0859" w:rsidP="00A0039A">
            <w:pPr>
              <w:numPr>
                <w:ilvl w:val="0"/>
                <w:numId w:val="6"/>
              </w:numPr>
              <w:spacing w:before="60" w:after="60"/>
              <w:contextualSpacing/>
              <w:rPr>
                <w:color w:val="000000"/>
              </w:rPr>
            </w:pPr>
            <w:r w:rsidRPr="00EF6217">
              <w:rPr>
                <w:color w:val="000000"/>
              </w:rPr>
              <w:t>La petición debe de ser clara y concisa, contener los datos generales del peticionario: nombre, teléfono, correo electrónico, nombre de la empresa y puesto, si es estudiante establecer nombre de la escuela grado.</w:t>
            </w:r>
          </w:p>
          <w:p w:rsidR="00AB0859" w:rsidRPr="00EF6217" w:rsidRDefault="00AB0859" w:rsidP="00A0039A">
            <w:pPr>
              <w:numPr>
                <w:ilvl w:val="0"/>
                <w:numId w:val="6"/>
              </w:numPr>
              <w:spacing w:before="60" w:after="60"/>
              <w:contextualSpacing/>
              <w:rPr>
                <w:color w:val="000000"/>
              </w:rPr>
            </w:pPr>
            <w:r w:rsidRPr="00EF6217">
              <w:rPr>
                <w:color w:val="000000"/>
              </w:rPr>
              <w:t>Todo documento que llega al IIEG debe de ser foliado por oficialía de partes.</w:t>
            </w:r>
          </w:p>
          <w:p w:rsidR="00AB0859" w:rsidRPr="00EF6217" w:rsidRDefault="00AB0859" w:rsidP="00A0039A">
            <w:pPr>
              <w:numPr>
                <w:ilvl w:val="0"/>
                <w:numId w:val="6"/>
              </w:numPr>
              <w:spacing w:before="60" w:after="60"/>
              <w:contextualSpacing/>
              <w:rPr>
                <w:color w:val="000000"/>
              </w:rPr>
            </w:pPr>
            <w:r w:rsidRPr="00EF6217">
              <w:rPr>
                <w:color w:val="000000"/>
              </w:rPr>
              <w:t>Todo documento que llega al IIEG debe de ser sellado y escaneado por oficialía de partes.</w:t>
            </w:r>
          </w:p>
          <w:p w:rsidR="00AB0859" w:rsidRPr="00EF6217" w:rsidRDefault="00AB0859" w:rsidP="00A0039A">
            <w:pPr>
              <w:numPr>
                <w:ilvl w:val="0"/>
                <w:numId w:val="6"/>
              </w:numPr>
              <w:spacing w:before="60" w:after="60"/>
              <w:contextualSpacing/>
              <w:rPr>
                <w:color w:val="000000"/>
              </w:rPr>
            </w:pPr>
            <w:r w:rsidRPr="00EF6217">
              <w:rPr>
                <w:color w:val="000000"/>
              </w:rPr>
              <w:t>Todo documento que llega al IIEG debe de ingresarse al gestor de documentos por oficialía de partes.</w:t>
            </w:r>
          </w:p>
          <w:p w:rsidR="00AB0859" w:rsidRPr="00EF6217" w:rsidRDefault="00AB0859" w:rsidP="00184976">
            <w:pPr>
              <w:spacing w:before="60" w:after="60"/>
              <w:rPr>
                <w:color w:val="000000"/>
              </w:rPr>
            </w:pPr>
          </w:p>
        </w:tc>
      </w:tr>
      <w:tr w:rsidR="00AB0859" w:rsidRPr="00370426" w:rsidTr="00184976">
        <w:trPr>
          <w:trHeight w:val="57"/>
        </w:trPr>
        <w:tc>
          <w:tcPr>
            <w:tcW w:w="3403" w:type="dxa"/>
            <w:shd w:val="clear" w:color="auto" w:fill="F2F2F2" w:themeFill="background1" w:themeFillShade="F2"/>
            <w:vAlign w:val="center"/>
            <w:hideMark/>
          </w:tcPr>
          <w:p w:rsidR="00AB0859" w:rsidRPr="00370426" w:rsidRDefault="00AB0859" w:rsidP="00184976">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AB0859" w:rsidRPr="00EF6217" w:rsidRDefault="00AB0859" w:rsidP="00184976">
            <w:pPr>
              <w:spacing w:before="60" w:after="60"/>
              <w:rPr>
                <w:color w:val="000000"/>
              </w:rPr>
            </w:pPr>
            <w:r w:rsidRPr="00EF6217">
              <w:rPr>
                <w:color w:val="000000"/>
              </w:rPr>
              <w:t>La solicitud de información de manera física o digital.</w:t>
            </w:r>
          </w:p>
        </w:tc>
      </w:tr>
      <w:tr w:rsidR="00AB0859" w:rsidRPr="00370426" w:rsidTr="00184976">
        <w:trPr>
          <w:trHeight w:val="57"/>
        </w:trPr>
        <w:tc>
          <w:tcPr>
            <w:tcW w:w="3403" w:type="dxa"/>
            <w:shd w:val="clear" w:color="auto" w:fill="F2F2F2" w:themeFill="background1" w:themeFillShade="F2"/>
            <w:vAlign w:val="center"/>
          </w:tcPr>
          <w:p w:rsidR="00AB0859" w:rsidRPr="00370426" w:rsidRDefault="00AB0859" w:rsidP="00184976">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AB0859" w:rsidRPr="00EF6217" w:rsidRDefault="00AB0859" w:rsidP="00184976">
            <w:pPr>
              <w:spacing w:before="60" w:after="60"/>
              <w:rPr>
                <w:color w:val="000000"/>
              </w:rPr>
            </w:pPr>
            <w:r w:rsidRPr="00EF6217">
              <w:rPr>
                <w:rFonts w:eastAsia="Times New Roman" w:cs="Times New Roman"/>
                <w:lang w:eastAsia="es-MX"/>
              </w:rPr>
              <w:t>Entrega de información solicitada (estudio</w:t>
            </w:r>
            <w:r>
              <w:rPr>
                <w:rFonts w:eastAsia="Times New Roman" w:cs="Times New Roman"/>
                <w:lang w:eastAsia="es-MX"/>
              </w:rPr>
              <w:t>s</w:t>
            </w:r>
            <w:r w:rsidRPr="00EF6217">
              <w:rPr>
                <w:rFonts w:eastAsia="Times New Roman" w:cs="Times New Roman"/>
                <w:lang w:eastAsia="es-MX"/>
              </w:rPr>
              <w:t>, estadísticas, certificaciones, mapas</w:t>
            </w:r>
            <w:r>
              <w:rPr>
                <w:rFonts w:eastAsia="Times New Roman" w:cs="Times New Roman"/>
                <w:lang w:eastAsia="es-MX"/>
              </w:rPr>
              <w:t>, consultas, producto, certificaciones de documentos</w:t>
            </w:r>
            <w:r w:rsidRPr="00EF6217">
              <w:rPr>
                <w:rFonts w:eastAsia="Times New Roman" w:cs="Times New Roman"/>
                <w:lang w:eastAsia="es-MX"/>
              </w:rPr>
              <w:t>)</w:t>
            </w:r>
          </w:p>
        </w:tc>
      </w:tr>
      <w:tr w:rsidR="00AB0859" w:rsidRPr="00370426" w:rsidTr="00184976">
        <w:trPr>
          <w:trHeight w:val="57"/>
        </w:trPr>
        <w:tc>
          <w:tcPr>
            <w:tcW w:w="3403" w:type="dxa"/>
            <w:shd w:val="clear" w:color="auto" w:fill="F2F2F2" w:themeFill="background1" w:themeFillShade="F2"/>
            <w:vAlign w:val="center"/>
          </w:tcPr>
          <w:p w:rsidR="00AB0859" w:rsidRPr="00370426" w:rsidRDefault="00AB0859" w:rsidP="00184976">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AB0859" w:rsidRPr="00EF6217" w:rsidRDefault="00AB0859" w:rsidP="00184976">
            <w:pPr>
              <w:spacing w:before="60" w:after="60"/>
              <w:rPr>
                <w:color w:val="000000"/>
              </w:rPr>
            </w:pPr>
            <w:r w:rsidRPr="00EF6217">
              <w:rPr>
                <w:color w:val="000000"/>
              </w:rPr>
              <w:t>Porcentaje de Cumplimiento de Atención</w:t>
            </w:r>
          </w:p>
        </w:tc>
      </w:tr>
    </w:tbl>
    <w:p w:rsidR="00AB0859" w:rsidRDefault="00AB0859" w:rsidP="00AB0859"/>
    <w:p w:rsidR="00AB0859" w:rsidRDefault="00AB0859" w:rsidP="00AB0859"/>
    <w:p w:rsidR="00AB0859" w:rsidRDefault="00AB0859" w:rsidP="00AB0859">
      <w:pPr>
        <w:pStyle w:val="Ttulo4"/>
      </w:pPr>
      <w:bookmarkStart w:id="409" w:name="_Toc430858993"/>
      <w:bookmarkStart w:id="410" w:name="_Toc455664459"/>
      <w:r>
        <w:lastRenderedPageBreak/>
        <w:t xml:space="preserve">Modelado del proceso de </w:t>
      </w:r>
      <w:r w:rsidRPr="00321F75">
        <w:t>Atención de Solicitudes de Información</w:t>
      </w:r>
      <w:bookmarkEnd w:id="409"/>
      <w:bookmarkEnd w:id="410"/>
    </w:p>
    <w:p w:rsidR="00AB0859" w:rsidRDefault="00AB0859" w:rsidP="00AB0859">
      <w:r w:rsidRPr="00EF6217">
        <w:rPr>
          <w:noProof/>
          <w:lang w:eastAsia="es-MX"/>
        </w:rPr>
        <w:drawing>
          <wp:inline distT="0" distB="0" distL="0" distR="0" wp14:anchorId="2ACD3079" wp14:editId="1CC9698D">
            <wp:extent cx="9725025" cy="4114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srcRect b="10471"/>
                    <a:stretch/>
                  </pic:blipFill>
                  <pic:spPr bwMode="auto">
                    <a:xfrm>
                      <a:off x="0" y="0"/>
                      <a:ext cx="9726930" cy="4115606"/>
                    </a:xfrm>
                    <a:prstGeom prst="rect">
                      <a:avLst/>
                    </a:prstGeom>
                    <a:ln>
                      <a:noFill/>
                    </a:ln>
                    <a:extLst>
                      <a:ext uri="{53640926-AAD7-44D8-BBD7-CCE9431645EC}">
                        <a14:shadowObscured xmlns:a14="http://schemas.microsoft.com/office/drawing/2010/main"/>
                      </a:ext>
                    </a:extLst>
                  </pic:spPr>
                </pic:pic>
              </a:graphicData>
            </a:graphic>
          </wp:inline>
        </w:drawing>
      </w:r>
    </w:p>
    <w:p w:rsidR="00AB0859" w:rsidRDefault="00AB0859" w:rsidP="00AB0859"/>
    <w:p w:rsidR="00AB0859" w:rsidRDefault="00AB0859" w:rsidP="00AB0859">
      <w:pPr>
        <w:spacing w:before="0" w:after="200" w:line="276" w:lineRule="auto"/>
        <w:jc w:val="left"/>
      </w:pPr>
    </w:p>
    <w:p w:rsidR="00AB0859" w:rsidRPr="00CD55F6" w:rsidRDefault="00AB0859" w:rsidP="00AB0859">
      <w:pPr>
        <w:pStyle w:val="Ttulo4"/>
      </w:pPr>
      <w:bookmarkStart w:id="411" w:name="_Toc430858994"/>
      <w:bookmarkStart w:id="412" w:name="_Toc455664460"/>
      <w:r w:rsidRPr="00CD55F6">
        <w:t xml:space="preserve">Narrativa del </w:t>
      </w:r>
      <w:r>
        <w:t>proceso</w:t>
      </w:r>
      <w:r w:rsidRPr="00CD55F6">
        <w:t xml:space="preserve"> de </w:t>
      </w:r>
      <w:r w:rsidRPr="00321F75">
        <w:t>Atención de Solicitudes de Información</w:t>
      </w:r>
      <w:bookmarkEnd w:id="411"/>
      <w:bookmarkEnd w:id="412"/>
    </w:p>
    <w:p w:rsidR="00AB0859" w:rsidRPr="00A36F10" w:rsidRDefault="00AB0859" w:rsidP="00AB0859"/>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AB0859" w:rsidRPr="007F2DA2" w:rsidTr="00184976">
        <w:trPr>
          <w:trHeight w:val="20"/>
          <w:tblHeader/>
        </w:trPr>
        <w:tc>
          <w:tcPr>
            <w:tcW w:w="675" w:type="dxa"/>
            <w:shd w:val="clear" w:color="000000" w:fill="D9D9D9"/>
            <w:noWrap/>
            <w:vAlign w:val="center"/>
            <w:hideMark/>
          </w:tcPr>
          <w:p w:rsidR="00AB0859" w:rsidRPr="007F2DA2" w:rsidRDefault="00AB0859"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AB0859" w:rsidRPr="007F2DA2" w:rsidRDefault="00AB0859"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AB0859" w:rsidRPr="007F2DA2" w:rsidRDefault="00AB0859"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AB0859" w:rsidRPr="007F2DA2" w:rsidRDefault="00AB0859"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AB0859" w:rsidRPr="007F2DA2" w:rsidRDefault="00AB0859"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AB0859" w:rsidRPr="007F2DA2" w:rsidTr="00184976">
        <w:trPr>
          <w:trHeight w:val="20"/>
        </w:trPr>
        <w:tc>
          <w:tcPr>
            <w:tcW w:w="675" w:type="dxa"/>
            <w:shd w:val="clear" w:color="auto" w:fill="auto"/>
            <w:noWrap/>
            <w:vAlign w:val="center"/>
            <w:hideMark/>
          </w:tcPr>
          <w:p w:rsidR="00AB0859" w:rsidRPr="007F2DA2" w:rsidRDefault="00AB0859" w:rsidP="00184976">
            <w:pPr>
              <w:spacing w:before="60" w:after="60"/>
              <w:jc w:val="center"/>
              <w:rPr>
                <w:rFonts w:asciiTheme="minorHAnsi" w:hAnsiTheme="minorHAnsi"/>
              </w:rPr>
            </w:pPr>
            <w:r w:rsidRPr="007F2DA2">
              <w:rPr>
                <w:rFonts w:asciiTheme="minorHAnsi" w:hAnsiTheme="minorHAnsi"/>
                <w:sz w:val="22"/>
              </w:rPr>
              <w:t>1</w:t>
            </w:r>
          </w:p>
        </w:tc>
        <w:tc>
          <w:tcPr>
            <w:tcW w:w="3011" w:type="dxa"/>
          </w:tcPr>
          <w:p w:rsidR="00AB0859" w:rsidRDefault="00AB0859" w:rsidP="00184976">
            <w:pPr>
              <w:jc w:val="center"/>
              <w:rPr>
                <w:color w:val="000000"/>
              </w:rPr>
            </w:pPr>
            <w:r>
              <w:rPr>
                <w:color w:val="000000"/>
                <w:sz w:val="22"/>
              </w:rPr>
              <w:t>Enlace de la unidad correspondiente</w:t>
            </w:r>
          </w:p>
        </w:tc>
        <w:tc>
          <w:tcPr>
            <w:tcW w:w="6946" w:type="dxa"/>
            <w:shd w:val="clear" w:color="auto" w:fill="auto"/>
            <w:noWrap/>
          </w:tcPr>
          <w:p w:rsidR="00AB0859" w:rsidRDefault="00AB0859" w:rsidP="00184976">
            <w:pPr>
              <w:rPr>
                <w:color w:val="000000"/>
              </w:rPr>
            </w:pPr>
            <w:r>
              <w:rPr>
                <w:color w:val="000000"/>
                <w:sz w:val="22"/>
              </w:rPr>
              <w:t>Entregar al peticionario lo solicitado (información, mapa, certificación)</w:t>
            </w:r>
          </w:p>
        </w:tc>
        <w:tc>
          <w:tcPr>
            <w:tcW w:w="2835" w:type="dxa"/>
            <w:shd w:val="clear" w:color="auto" w:fill="auto"/>
            <w:noWrap/>
          </w:tcPr>
          <w:p w:rsidR="00AB0859" w:rsidRDefault="00AB0859" w:rsidP="00184976">
            <w:pPr>
              <w:jc w:val="center"/>
              <w:rPr>
                <w:color w:val="000000"/>
              </w:rPr>
            </w:pPr>
            <w:r>
              <w:rPr>
                <w:color w:val="000000"/>
                <w:sz w:val="22"/>
              </w:rPr>
              <w:t>Un archivo, un mapa, un documento.</w:t>
            </w:r>
          </w:p>
        </w:tc>
        <w:tc>
          <w:tcPr>
            <w:tcW w:w="2835" w:type="dxa"/>
          </w:tcPr>
          <w:p w:rsidR="00AB0859" w:rsidRDefault="00AB0859" w:rsidP="00184976">
            <w:pPr>
              <w:jc w:val="center"/>
              <w:rPr>
                <w:color w:val="000000"/>
              </w:rPr>
            </w:pPr>
            <w:r>
              <w:rPr>
                <w:color w:val="000000"/>
                <w:sz w:val="22"/>
              </w:rPr>
              <w:t>Unidad Jurídica</w:t>
            </w:r>
          </w:p>
        </w:tc>
      </w:tr>
      <w:tr w:rsidR="00AB0859" w:rsidRPr="007F2DA2" w:rsidTr="00184976">
        <w:trPr>
          <w:trHeight w:val="20"/>
        </w:trPr>
        <w:tc>
          <w:tcPr>
            <w:tcW w:w="675" w:type="dxa"/>
            <w:shd w:val="clear" w:color="auto" w:fill="auto"/>
            <w:noWrap/>
            <w:vAlign w:val="center"/>
            <w:hideMark/>
          </w:tcPr>
          <w:p w:rsidR="00AB0859" w:rsidRPr="007F2DA2" w:rsidRDefault="00AB0859" w:rsidP="00184976">
            <w:pPr>
              <w:spacing w:before="60" w:after="60"/>
              <w:jc w:val="center"/>
              <w:rPr>
                <w:rFonts w:asciiTheme="minorHAnsi" w:hAnsiTheme="minorHAnsi"/>
              </w:rPr>
            </w:pPr>
            <w:r w:rsidRPr="007F2DA2">
              <w:rPr>
                <w:rFonts w:asciiTheme="minorHAnsi" w:hAnsiTheme="minorHAnsi"/>
                <w:sz w:val="22"/>
              </w:rPr>
              <w:t>2</w:t>
            </w:r>
          </w:p>
        </w:tc>
        <w:tc>
          <w:tcPr>
            <w:tcW w:w="3011" w:type="dxa"/>
          </w:tcPr>
          <w:p w:rsidR="00AB0859" w:rsidRDefault="00AB0859" w:rsidP="00184976">
            <w:pPr>
              <w:jc w:val="center"/>
              <w:rPr>
                <w:color w:val="000000"/>
              </w:rPr>
            </w:pPr>
            <w:r>
              <w:rPr>
                <w:color w:val="000000"/>
                <w:sz w:val="22"/>
              </w:rPr>
              <w:t>Especialista de la Unidad Correspondiente</w:t>
            </w:r>
          </w:p>
        </w:tc>
        <w:tc>
          <w:tcPr>
            <w:tcW w:w="6946" w:type="dxa"/>
            <w:shd w:val="clear" w:color="auto" w:fill="auto"/>
            <w:noWrap/>
          </w:tcPr>
          <w:p w:rsidR="00AB0859" w:rsidRDefault="00AB0859" w:rsidP="00184976">
            <w:pPr>
              <w:rPr>
                <w:color w:val="000000"/>
              </w:rPr>
            </w:pPr>
            <w:r>
              <w:rPr>
                <w:color w:val="000000"/>
                <w:sz w:val="22"/>
              </w:rPr>
              <w:t>Elaborar Estudio</w:t>
            </w:r>
          </w:p>
        </w:tc>
        <w:tc>
          <w:tcPr>
            <w:tcW w:w="2835" w:type="dxa"/>
            <w:shd w:val="clear" w:color="auto" w:fill="auto"/>
            <w:noWrap/>
          </w:tcPr>
          <w:p w:rsidR="00AB0859" w:rsidRDefault="00AB0859" w:rsidP="00184976">
            <w:pPr>
              <w:jc w:val="center"/>
              <w:rPr>
                <w:color w:val="000000"/>
              </w:rPr>
            </w:pPr>
            <w:r>
              <w:rPr>
                <w:color w:val="000000"/>
                <w:sz w:val="22"/>
              </w:rPr>
              <w:t>Un estudio, una certificación, un mapa.</w:t>
            </w:r>
          </w:p>
        </w:tc>
        <w:tc>
          <w:tcPr>
            <w:tcW w:w="2835" w:type="dxa"/>
            <w:vAlign w:val="bottom"/>
          </w:tcPr>
          <w:p w:rsidR="00AB0859" w:rsidRDefault="00AB0859" w:rsidP="00184976">
            <w:pPr>
              <w:rPr>
                <w:color w:val="000000"/>
              </w:rPr>
            </w:pPr>
            <w:r>
              <w:rPr>
                <w:color w:val="000000"/>
                <w:sz w:val="22"/>
              </w:rPr>
              <w:t xml:space="preserve">Unidad (EF, GA, SD, </w:t>
            </w:r>
            <w:proofErr w:type="spellStart"/>
            <w:r>
              <w:rPr>
                <w:color w:val="000000"/>
                <w:sz w:val="22"/>
              </w:rPr>
              <w:t>GSyJ</w:t>
            </w:r>
            <w:proofErr w:type="spellEnd"/>
            <w:r>
              <w:rPr>
                <w:color w:val="000000"/>
                <w:sz w:val="22"/>
              </w:rPr>
              <w:t xml:space="preserve">, Vinculación, Administración) </w:t>
            </w:r>
          </w:p>
        </w:tc>
      </w:tr>
      <w:tr w:rsidR="00AB0859" w:rsidRPr="007F2DA2" w:rsidTr="00184976">
        <w:trPr>
          <w:trHeight w:val="20"/>
        </w:trPr>
        <w:tc>
          <w:tcPr>
            <w:tcW w:w="675" w:type="dxa"/>
            <w:shd w:val="clear" w:color="auto" w:fill="auto"/>
            <w:noWrap/>
            <w:vAlign w:val="center"/>
            <w:hideMark/>
          </w:tcPr>
          <w:p w:rsidR="00AB0859" w:rsidRPr="007F2DA2" w:rsidRDefault="00AB0859" w:rsidP="00184976">
            <w:pPr>
              <w:spacing w:before="60" w:after="60"/>
              <w:jc w:val="center"/>
              <w:rPr>
                <w:rFonts w:asciiTheme="minorHAnsi" w:hAnsiTheme="minorHAnsi"/>
              </w:rPr>
            </w:pPr>
            <w:r w:rsidRPr="007F2DA2">
              <w:rPr>
                <w:rFonts w:asciiTheme="minorHAnsi" w:hAnsiTheme="minorHAnsi"/>
                <w:sz w:val="22"/>
              </w:rPr>
              <w:t>3</w:t>
            </w:r>
          </w:p>
        </w:tc>
        <w:tc>
          <w:tcPr>
            <w:tcW w:w="3011" w:type="dxa"/>
          </w:tcPr>
          <w:p w:rsidR="00AB0859" w:rsidRDefault="00AB0859" w:rsidP="00184976">
            <w:pPr>
              <w:jc w:val="center"/>
              <w:rPr>
                <w:color w:val="000000"/>
              </w:rPr>
            </w:pPr>
            <w:r>
              <w:rPr>
                <w:color w:val="000000"/>
                <w:sz w:val="22"/>
              </w:rPr>
              <w:t>Auxiliar administrativo</w:t>
            </w:r>
          </w:p>
        </w:tc>
        <w:tc>
          <w:tcPr>
            <w:tcW w:w="6946" w:type="dxa"/>
            <w:shd w:val="clear" w:color="auto" w:fill="auto"/>
            <w:noWrap/>
          </w:tcPr>
          <w:p w:rsidR="00AB0859" w:rsidRDefault="00AB0859" w:rsidP="00184976">
            <w:pPr>
              <w:rPr>
                <w:color w:val="000000"/>
              </w:rPr>
            </w:pPr>
            <w:r>
              <w:rPr>
                <w:color w:val="000000"/>
                <w:sz w:val="22"/>
              </w:rPr>
              <w:t xml:space="preserve">Verificar el pago y emitir factura </w:t>
            </w:r>
          </w:p>
        </w:tc>
        <w:tc>
          <w:tcPr>
            <w:tcW w:w="2835" w:type="dxa"/>
            <w:shd w:val="clear" w:color="auto" w:fill="auto"/>
            <w:noWrap/>
          </w:tcPr>
          <w:p w:rsidR="00AB0859" w:rsidRDefault="00AB0859" w:rsidP="00184976">
            <w:pPr>
              <w:jc w:val="center"/>
              <w:rPr>
                <w:color w:val="000000"/>
              </w:rPr>
            </w:pPr>
            <w:r>
              <w:rPr>
                <w:color w:val="000000"/>
                <w:sz w:val="22"/>
              </w:rPr>
              <w:t>Una factura</w:t>
            </w:r>
          </w:p>
        </w:tc>
        <w:tc>
          <w:tcPr>
            <w:tcW w:w="2835" w:type="dxa"/>
          </w:tcPr>
          <w:p w:rsidR="00AB0859" w:rsidRDefault="00AB0859" w:rsidP="00184976">
            <w:pPr>
              <w:jc w:val="center"/>
              <w:rPr>
                <w:color w:val="000000"/>
              </w:rPr>
            </w:pPr>
            <w:r>
              <w:rPr>
                <w:color w:val="000000"/>
                <w:sz w:val="22"/>
              </w:rPr>
              <w:t>Unidad administrativa</w:t>
            </w:r>
          </w:p>
        </w:tc>
      </w:tr>
      <w:tr w:rsidR="00AB0859" w:rsidRPr="007F2DA2" w:rsidTr="00184976">
        <w:trPr>
          <w:trHeight w:val="20"/>
        </w:trPr>
        <w:tc>
          <w:tcPr>
            <w:tcW w:w="675" w:type="dxa"/>
            <w:shd w:val="clear" w:color="auto" w:fill="auto"/>
            <w:noWrap/>
            <w:vAlign w:val="center"/>
            <w:hideMark/>
          </w:tcPr>
          <w:p w:rsidR="00AB0859" w:rsidRPr="007F2DA2" w:rsidRDefault="00AB0859" w:rsidP="00184976">
            <w:pPr>
              <w:spacing w:before="60" w:after="60"/>
              <w:jc w:val="center"/>
              <w:rPr>
                <w:rFonts w:asciiTheme="minorHAnsi" w:hAnsiTheme="minorHAnsi"/>
              </w:rPr>
            </w:pPr>
            <w:r w:rsidRPr="007F2DA2">
              <w:rPr>
                <w:rFonts w:asciiTheme="minorHAnsi" w:hAnsiTheme="minorHAnsi"/>
                <w:sz w:val="22"/>
              </w:rPr>
              <w:t>4</w:t>
            </w:r>
          </w:p>
        </w:tc>
        <w:tc>
          <w:tcPr>
            <w:tcW w:w="3011" w:type="dxa"/>
          </w:tcPr>
          <w:p w:rsidR="00AB0859" w:rsidRDefault="00AB0859" w:rsidP="00184976">
            <w:pPr>
              <w:jc w:val="center"/>
              <w:rPr>
                <w:color w:val="000000"/>
              </w:rPr>
            </w:pPr>
            <w:r>
              <w:rPr>
                <w:color w:val="000000"/>
                <w:sz w:val="22"/>
              </w:rPr>
              <w:t>Ciudadano</w:t>
            </w:r>
          </w:p>
        </w:tc>
        <w:tc>
          <w:tcPr>
            <w:tcW w:w="6946" w:type="dxa"/>
            <w:shd w:val="clear" w:color="auto" w:fill="auto"/>
            <w:noWrap/>
          </w:tcPr>
          <w:p w:rsidR="00AB0859" w:rsidRDefault="00AB0859" w:rsidP="00184976">
            <w:pPr>
              <w:rPr>
                <w:color w:val="000000"/>
              </w:rPr>
            </w:pPr>
            <w:r>
              <w:rPr>
                <w:color w:val="000000"/>
                <w:sz w:val="22"/>
              </w:rPr>
              <w:t>Entregar pago de servicios solicitados</w:t>
            </w:r>
          </w:p>
        </w:tc>
        <w:tc>
          <w:tcPr>
            <w:tcW w:w="2835" w:type="dxa"/>
            <w:shd w:val="clear" w:color="auto" w:fill="auto"/>
            <w:noWrap/>
          </w:tcPr>
          <w:p w:rsidR="00AB0859" w:rsidRDefault="00AB0859" w:rsidP="00184976">
            <w:pPr>
              <w:jc w:val="center"/>
              <w:rPr>
                <w:color w:val="000000"/>
              </w:rPr>
            </w:pPr>
            <w:r>
              <w:rPr>
                <w:color w:val="000000"/>
                <w:sz w:val="22"/>
              </w:rPr>
              <w:t>Un recibo bancario</w:t>
            </w:r>
          </w:p>
        </w:tc>
        <w:tc>
          <w:tcPr>
            <w:tcW w:w="2835" w:type="dxa"/>
          </w:tcPr>
          <w:p w:rsidR="00AB0859" w:rsidRDefault="00AB0859" w:rsidP="00184976">
            <w:pPr>
              <w:jc w:val="center"/>
              <w:rPr>
                <w:color w:val="000000"/>
              </w:rPr>
            </w:pPr>
            <w:r>
              <w:rPr>
                <w:color w:val="000000"/>
                <w:sz w:val="22"/>
              </w:rPr>
              <w:t>Externo</w:t>
            </w:r>
          </w:p>
        </w:tc>
      </w:tr>
      <w:tr w:rsidR="00AB0859" w:rsidRPr="007F2DA2" w:rsidTr="00184976">
        <w:trPr>
          <w:trHeight w:val="20"/>
        </w:trPr>
        <w:tc>
          <w:tcPr>
            <w:tcW w:w="675" w:type="dxa"/>
            <w:shd w:val="clear" w:color="auto" w:fill="auto"/>
            <w:noWrap/>
            <w:vAlign w:val="center"/>
          </w:tcPr>
          <w:p w:rsidR="00AB0859" w:rsidRPr="007F2DA2" w:rsidRDefault="00AB0859" w:rsidP="00184976">
            <w:pPr>
              <w:spacing w:before="60" w:after="60"/>
              <w:jc w:val="center"/>
              <w:rPr>
                <w:rFonts w:asciiTheme="minorHAnsi" w:hAnsiTheme="minorHAnsi"/>
              </w:rPr>
            </w:pPr>
            <w:r>
              <w:rPr>
                <w:rFonts w:asciiTheme="minorHAnsi" w:hAnsiTheme="minorHAnsi"/>
                <w:sz w:val="22"/>
              </w:rPr>
              <w:t>5</w:t>
            </w:r>
          </w:p>
        </w:tc>
        <w:tc>
          <w:tcPr>
            <w:tcW w:w="3011" w:type="dxa"/>
          </w:tcPr>
          <w:p w:rsidR="00AB0859" w:rsidRDefault="00AB0859" w:rsidP="00184976">
            <w:pPr>
              <w:jc w:val="center"/>
              <w:rPr>
                <w:color w:val="000000"/>
              </w:rPr>
            </w:pPr>
            <w:r>
              <w:rPr>
                <w:color w:val="000000"/>
                <w:sz w:val="22"/>
              </w:rPr>
              <w:t>Ciudadano</w:t>
            </w:r>
          </w:p>
        </w:tc>
        <w:tc>
          <w:tcPr>
            <w:tcW w:w="6946" w:type="dxa"/>
            <w:shd w:val="clear" w:color="auto" w:fill="auto"/>
            <w:noWrap/>
          </w:tcPr>
          <w:p w:rsidR="00AB0859" w:rsidRDefault="00AB0859" w:rsidP="00184976">
            <w:pPr>
              <w:rPr>
                <w:color w:val="000000"/>
              </w:rPr>
            </w:pPr>
            <w:r>
              <w:rPr>
                <w:color w:val="000000"/>
                <w:sz w:val="22"/>
              </w:rPr>
              <w:t>Aceptar el cobro que emite IIEG (peticionario)</w:t>
            </w:r>
          </w:p>
        </w:tc>
        <w:tc>
          <w:tcPr>
            <w:tcW w:w="2835" w:type="dxa"/>
            <w:shd w:val="clear" w:color="auto" w:fill="auto"/>
            <w:noWrap/>
          </w:tcPr>
          <w:p w:rsidR="00AB0859" w:rsidRDefault="00AB0859" w:rsidP="00184976">
            <w:pPr>
              <w:jc w:val="center"/>
              <w:rPr>
                <w:color w:val="000000"/>
              </w:rPr>
            </w:pPr>
            <w:r>
              <w:rPr>
                <w:color w:val="000000"/>
                <w:sz w:val="22"/>
              </w:rPr>
              <w:t>Una aceptación</w:t>
            </w:r>
          </w:p>
        </w:tc>
        <w:tc>
          <w:tcPr>
            <w:tcW w:w="2835" w:type="dxa"/>
          </w:tcPr>
          <w:p w:rsidR="00AB0859" w:rsidRDefault="00AB0859" w:rsidP="00184976">
            <w:pPr>
              <w:jc w:val="center"/>
              <w:rPr>
                <w:color w:val="000000"/>
              </w:rPr>
            </w:pPr>
            <w:r>
              <w:rPr>
                <w:color w:val="000000"/>
                <w:sz w:val="22"/>
              </w:rPr>
              <w:t>Externo</w:t>
            </w:r>
          </w:p>
        </w:tc>
      </w:tr>
      <w:tr w:rsidR="00AB0859" w:rsidRPr="007F2DA2" w:rsidTr="00184976">
        <w:trPr>
          <w:trHeight w:val="20"/>
        </w:trPr>
        <w:tc>
          <w:tcPr>
            <w:tcW w:w="675" w:type="dxa"/>
            <w:shd w:val="clear" w:color="auto" w:fill="auto"/>
            <w:noWrap/>
            <w:vAlign w:val="center"/>
          </w:tcPr>
          <w:p w:rsidR="00AB0859" w:rsidRPr="007F2DA2" w:rsidRDefault="00AB0859" w:rsidP="00184976">
            <w:pPr>
              <w:spacing w:before="60" w:after="60"/>
              <w:jc w:val="center"/>
              <w:rPr>
                <w:rFonts w:asciiTheme="minorHAnsi" w:hAnsiTheme="minorHAnsi"/>
              </w:rPr>
            </w:pPr>
            <w:r>
              <w:rPr>
                <w:rFonts w:asciiTheme="minorHAnsi" w:hAnsiTheme="minorHAnsi"/>
                <w:sz w:val="22"/>
              </w:rPr>
              <w:t>6</w:t>
            </w:r>
          </w:p>
        </w:tc>
        <w:tc>
          <w:tcPr>
            <w:tcW w:w="3011" w:type="dxa"/>
          </w:tcPr>
          <w:p w:rsidR="00AB0859" w:rsidRDefault="00AB0859" w:rsidP="00184976">
            <w:pPr>
              <w:jc w:val="center"/>
              <w:rPr>
                <w:color w:val="000000"/>
              </w:rPr>
            </w:pPr>
            <w:r>
              <w:rPr>
                <w:color w:val="000000"/>
                <w:sz w:val="22"/>
              </w:rPr>
              <w:t>Administrador del sistema</w:t>
            </w:r>
          </w:p>
        </w:tc>
        <w:tc>
          <w:tcPr>
            <w:tcW w:w="6946" w:type="dxa"/>
            <w:shd w:val="clear" w:color="auto" w:fill="auto"/>
            <w:noWrap/>
          </w:tcPr>
          <w:p w:rsidR="00AB0859" w:rsidRDefault="00AB0859" w:rsidP="00184976">
            <w:pPr>
              <w:rPr>
                <w:color w:val="000000"/>
              </w:rPr>
            </w:pPr>
            <w:r>
              <w:rPr>
                <w:color w:val="000000"/>
                <w:sz w:val="22"/>
              </w:rPr>
              <w:t>Entregar cotización de servicios al peticionario</w:t>
            </w:r>
          </w:p>
        </w:tc>
        <w:tc>
          <w:tcPr>
            <w:tcW w:w="2835" w:type="dxa"/>
            <w:shd w:val="clear" w:color="auto" w:fill="auto"/>
            <w:noWrap/>
          </w:tcPr>
          <w:p w:rsidR="00AB0859" w:rsidRDefault="00AB0859" w:rsidP="00184976">
            <w:pPr>
              <w:jc w:val="center"/>
              <w:rPr>
                <w:color w:val="000000"/>
              </w:rPr>
            </w:pPr>
            <w:r>
              <w:rPr>
                <w:color w:val="000000"/>
                <w:sz w:val="22"/>
              </w:rPr>
              <w:t>Una cotización</w:t>
            </w:r>
          </w:p>
        </w:tc>
        <w:tc>
          <w:tcPr>
            <w:tcW w:w="2835" w:type="dxa"/>
          </w:tcPr>
          <w:p w:rsidR="00AB0859" w:rsidRDefault="00AB0859" w:rsidP="00184976">
            <w:pPr>
              <w:jc w:val="center"/>
              <w:rPr>
                <w:color w:val="000000"/>
              </w:rPr>
            </w:pPr>
            <w:r>
              <w:rPr>
                <w:color w:val="000000"/>
                <w:sz w:val="22"/>
              </w:rPr>
              <w:t>Unidad Jurídica</w:t>
            </w:r>
          </w:p>
        </w:tc>
      </w:tr>
      <w:tr w:rsidR="00AB0859" w:rsidRPr="007F2DA2" w:rsidTr="00184976">
        <w:trPr>
          <w:trHeight w:val="20"/>
        </w:trPr>
        <w:tc>
          <w:tcPr>
            <w:tcW w:w="675" w:type="dxa"/>
            <w:shd w:val="clear" w:color="auto" w:fill="auto"/>
            <w:noWrap/>
            <w:vAlign w:val="center"/>
          </w:tcPr>
          <w:p w:rsidR="00AB0859" w:rsidRPr="007F2DA2" w:rsidRDefault="00AB0859" w:rsidP="00184976">
            <w:pPr>
              <w:spacing w:before="60" w:after="60"/>
              <w:jc w:val="center"/>
              <w:rPr>
                <w:rFonts w:asciiTheme="minorHAnsi" w:hAnsiTheme="minorHAnsi"/>
              </w:rPr>
            </w:pPr>
            <w:r>
              <w:rPr>
                <w:rFonts w:asciiTheme="minorHAnsi" w:hAnsiTheme="minorHAnsi"/>
                <w:sz w:val="22"/>
              </w:rPr>
              <w:t>7</w:t>
            </w:r>
          </w:p>
        </w:tc>
        <w:tc>
          <w:tcPr>
            <w:tcW w:w="3011" w:type="dxa"/>
          </w:tcPr>
          <w:p w:rsidR="00AB0859" w:rsidRDefault="00AB0859" w:rsidP="00184976">
            <w:pPr>
              <w:jc w:val="center"/>
              <w:rPr>
                <w:color w:val="000000"/>
              </w:rPr>
            </w:pPr>
            <w:r>
              <w:rPr>
                <w:color w:val="000000"/>
                <w:sz w:val="22"/>
              </w:rPr>
              <w:t>Gestor</w:t>
            </w:r>
          </w:p>
        </w:tc>
        <w:tc>
          <w:tcPr>
            <w:tcW w:w="6946" w:type="dxa"/>
            <w:shd w:val="clear" w:color="auto" w:fill="auto"/>
            <w:noWrap/>
          </w:tcPr>
          <w:p w:rsidR="00AB0859" w:rsidRDefault="00AB0859" w:rsidP="00184976">
            <w:pPr>
              <w:rPr>
                <w:color w:val="000000"/>
              </w:rPr>
            </w:pPr>
            <w:r>
              <w:rPr>
                <w:color w:val="000000"/>
                <w:sz w:val="22"/>
              </w:rPr>
              <w:t>Elaborar cotización</w:t>
            </w:r>
          </w:p>
        </w:tc>
        <w:tc>
          <w:tcPr>
            <w:tcW w:w="2835" w:type="dxa"/>
            <w:shd w:val="clear" w:color="auto" w:fill="auto"/>
            <w:noWrap/>
          </w:tcPr>
          <w:p w:rsidR="00AB0859" w:rsidRDefault="00AB0859" w:rsidP="00184976">
            <w:pPr>
              <w:jc w:val="center"/>
              <w:rPr>
                <w:color w:val="000000"/>
              </w:rPr>
            </w:pPr>
            <w:r>
              <w:rPr>
                <w:color w:val="000000"/>
                <w:sz w:val="22"/>
              </w:rPr>
              <w:t>Un documento</w:t>
            </w:r>
          </w:p>
        </w:tc>
        <w:tc>
          <w:tcPr>
            <w:tcW w:w="2835" w:type="dxa"/>
          </w:tcPr>
          <w:p w:rsidR="00AB0859" w:rsidRDefault="00AB0859" w:rsidP="00184976">
            <w:pPr>
              <w:jc w:val="center"/>
              <w:rPr>
                <w:color w:val="000000"/>
              </w:rPr>
            </w:pPr>
            <w:r>
              <w:rPr>
                <w:color w:val="000000"/>
                <w:sz w:val="22"/>
              </w:rPr>
              <w:t>Unidad Jurídica</w:t>
            </w:r>
          </w:p>
        </w:tc>
      </w:tr>
      <w:tr w:rsidR="00AB0859" w:rsidRPr="007F2DA2" w:rsidTr="00184976">
        <w:trPr>
          <w:trHeight w:val="20"/>
        </w:trPr>
        <w:tc>
          <w:tcPr>
            <w:tcW w:w="675" w:type="dxa"/>
            <w:shd w:val="clear" w:color="auto" w:fill="auto"/>
            <w:noWrap/>
            <w:vAlign w:val="center"/>
          </w:tcPr>
          <w:p w:rsidR="00AB0859" w:rsidRPr="007F2DA2" w:rsidRDefault="00AB0859" w:rsidP="00184976">
            <w:pPr>
              <w:spacing w:before="60" w:after="60"/>
              <w:jc w:val="center"/>
              <w:rPr>
                <w:rFonts w:asciiTheme="minorHAnsi" w:hAnsiTheme="minorHAnsi"/>
              </w:rPr>
            </w:pPr>
            <w:r>
              <w:rPr>
                <w:rFonts w:asciiTheme="minorHAnsi" w:hAnsiTheme="minorHAnsi"/>
                <w:sz w:val="22"/>
              </w:rPr>
              <w:t>8</w:t>
            </w:r>
          </w:p>
        </w:tc>
        <w:tc>
          <w:tcPr>
            <w:tcW w:w="3011" w:type="dxa"/>
          </w:tcPr>
          <w:p w:rsidR="00AB0859" w:rsidRDefault="00AB0859" w:rsidP="00184976">
            <w:pPr>
              <w:jc w:val="center"/>
              <w:rPr>
                <w:color w:val="000000"/>
              </w:rPr>
            </w:pPr>
            <w:r>
              <w:rPr>
                <w:color w:val="000000"/>
                <w:sz w:val="22"/>
              </w:rPr>
              <w:t>Enlace de la unidad correspondiente</w:t>
            </w:r>
          </w:p>
        </w:tc>
        <w:tc>
          <w:tcPr>
            <w:tcW w:w="6946" w:type="dxa"/>
            <w:shd w:val="clear" w:color="auto" w:fill="auto"/>
            <w:noWrap/>
          </w:tcPr>
          <w:p w:rsidR="00AB0859" w:rsidRDefault="00AB0859" w:rsidP="00184976">
            <w:pPr>
              <w:rPr>
                <w:color w:val="000000"/>
              </w:rPr>
            </w:pPr>
            <w:r>
              <w:rPr>
                <w:color w:val="000000"/>
                <w:sz w:val="22"/>
              </w:rPr>
              <w:t>Revisar la petición a modo que define si requiere un cobro o es información gratuita</w:t>
            </w:r>
          </w:p>
        </w:tc>
        <w:tc>
          <w:tcPr>
            <w:tcW w:w="2835" w:type="dxa"/>
            <w:shd w:val="clear" w:color="auto" w:fill="auto"/>
            <w:noWrap/>
          </w:tcPr>
          <w:p w:rsidR="00AB0859" w:rsidRDefault="00AB0859" w:rsidP="00184976">
            <w:pPr>
              <w:jc w:val="center"/>
              <w:rPr>
                <w:color w:val="000000"/>
              </w:rPr>
            </w:pPr>
            <w:r>
              <w:rPr>
                <w:color w:val="000000"/>
                <w:sz w:val="22"/>
              </w:rPr>
              <w:t>Un dictamen</w:t>
            </w:r>
          </w:p>
        </w:tc>
        <w:tc>
          <w:tcPr>
            <w:tcW w:w="2835" w:type="dxa"/>
            <w:vAlign w:val="bottom"/>
          </w:tcPr>
          <w:p w:rsidR="00AB0859" w:rsidRDefault="00AB0859" w:rsidP="00184976">
            <w:pPr>
              <w:rPr>
                <w:color w:val="000000"/>
              </w:rPr>
            </w:pPr>
            <w:r>
              <w:rPr>
                <w:color w:val="000000"/>
                <w:sz w:val="22"/>
              </w:rPr>
              <w:t xml:space="preserve">Unidad (EF, GA, SD, </w:t>
            </w:r>
            <w:proofErr w:type="spellStart"/>
            <w:r>
              <w:rPr>
                <w:color w:val="000000"/>
                <w:sz w:val="22"/>
              </w:rPr>
              <w:t>GSyJ</w:t>
            </w:r>
            <w:proofErr w:type="spellEnd"/>
            <w:r>
              <w:rPr>
                <w:color w:val="000000"/>
                <w:sz w:val="22"/>
              </w:rPr>
              <w:t xml:space="preserve">, Vinculación, Administración) </w:t>
            </w:r>
          </w:p>
        </w:tc>
      </w:tr>
      <w:tr w:rsidR="00AB0859" w:rsidRPr="007F2DA2" w:rsidTr="00184976">
        <w:trPr>
          <w:trHeight w:val="20"/>
        </w:trPr>
        <w:tc>
          <w:tcPr>
            <w:tcW w:w="675" w:type="dxa"/>
            <w:shd w:val="clear" w:color="auto" w:fill="auto"/>
            <w:noWrap/>
            <w:vAlign w:val="center"/>
          </w:tcPr>
          <w:p w:rsidR="00AB0859" w:rsidRPr="007F2DA2" w:rsidRDefault="00AB0859" w:rsidP="00184976">
            <w:pPr>
              <w:spacing w:before="60" w:after="60"/>
              <w:jc w:val="center"/>
              <w:rPr>
                <w:rFonts w:asciiTheme="minorHAnsi" w:hAnsiTheme="minorHAnsi"/>
              </w:rPr>
            </w:pPr>
            <w:r>
              <w:rPr>
                <w:rFonts w:asciiTheme="minorHAnsi" w:hAnsiTheme="minorHAnsi"/>
                <w:sz w:val="22"/>
              </w:rPr>
              <w:t>9</w:t>
            </w:r>
          </w:p>
        </w:tc>
        <w:tc>
          <w:tcPr>
            <w:tcW w:w="3011" w:type="dxa"/>
          </w:tcPr>
          <w:p w:rsidR="00AB0859" w:rsidRDefault="00AB0859" w:rsidP="00184976">
            <w:pPr>
              <w:jc w:val="center"/>
              <w:rPr>
                <w:color w:val="000000"/>
              </w:rPr>
            </w:pPr>
            <w:r>
              <w:rPr>
                <w:color w:val="000000"/>
                <w:sz w:val="22"/>
              </w:rPr>
              <w:t>Administrador del sistema</w:t>
            </w:r>
          </w:p>
        </w:tc>
        <w:tc>
          <w:tcPr>
            <w:tcW w:w="6946" w:type="dxa"/>
            <w:shd w:val="clear" w:color="auto" w:fill="auto"/>
            <w:noWrap/>
          </w:tcPr>
          <w:p w:rsidR="00AB0859" w:rsidRDefault="00AB0859" w:rsidP="00184976">
            <w:pPr>
              <w:rPr>
                <w:color w:val="000000"/>
              </w:rPr>
            </w:pPr>
            <w:r>
              <w:rPr>
                <w:color w:val="000000"/>
                <w:sz w:val="22"/>
              </w:rPr>
              <w:t>Derivar la petición a la unidad correspondiente</w:t>
            </w:r>
          </w:p>
        </w:tc>
        <w:tc>
          <w:tcPr>
            <w:tcW w:w="2835" w:type="dxa"/>
            <w:shd w:val="clear" w:color="auto" w:fill="auto"/>
            <w:noWrap/>
          </w:tcPr>
          <w:p w:rsidR="00AB0859" w:rsidRDefault="00AB0859" w:rsidP="00184976">
            <w:pPr>
              <w:jc w:val="center"/>
              <w:rPr>
                <w:color w:val="000000"/>
              </w:rPr>
            </w:pPr>
            <w:r>
              <w:rPr>
                <w:color w:val="000000"/>
                <w:sz w:val="22"/>
              </w:rPr>
              <w:t>Un documento (digital)</w:t>
            </w:r>
          </w:p>
        </w:tc>
        <w:tc>
          <w:tcPr>
            <w:tcW w:w="2835" w:type="dxa"/>
          </w:tcPr>
          <w:p w:rsidR="00AB0859" w:rsidRDefault="00AB0859" w:rsidP="00184976">
            <w:pPr>
              <w:jc w:val="center"/>
              <w:rPr>
                <w:color w:val="000000"/>
              </w:rPr>
            </w:pPr>
            <w:r>
              <w:rPr>
                <w:color w:val="000000"/>
                <w:sz w:val="22"/>
              </w:rPr>
              <w:t>Unidad Jurídica</w:t>
            </w:r>
          </w:p>
        </w:tc>
      </w:tr>
      <w:tr w:rsidR="00AB0859" w:rsidRPr="007F2DA2" w:rsidTr="00184976">
        <w:trPr>
          <w:trHeight w:val="20"/>
        </w:trPr>
        <w:tc>
          <w:tcPr>
            <w:tcW w:w="675" w:type="dxa"/>
            <w:shd w:val="clear" w:color="auto" w:fill="auto"/>
            <w:noWrap/>
            <w:vAlign w:val="center"/>
          </w:tcPr>
          <w:p w:rsidR="00AB0859" w:rsidRPr="007F2DA2" w:rsidRDefault="00AB0859" w:rsidP="00184976">
            <w:pPr>
              <w:spacing w:before="60" w:after="60"/>
              <w:jc w:val="center"/>
              <w:rPr>
                <w:rFonts w:asciiTheme="minorHAnsi" w:hAnsiTheme="minorHAnsi"/>
              </w:rPr>
            </w:pPr>
            <w:r>
              <w:rPr>
                <w:rFonts w:asciiTheme="minorHAnsi" w:hAnsiTheme="minorHAnsi"/>
                <w:sz w:val="22"/>
              </w:rPr>
              <w:lastRenderedPageBreak/>
              <w:t>10</w:t>
            </w:r>
          </w:p>
        </w:tc>
        <w:tc>
          <w:tcPr>
            <w:tcW w:w="3011" w:type="dxa"/>
          </w:tcPr>
          <w:p w:rsidR="00AB0859" w:rsidRDefault="00AB0859" w:rsidP="00184976">
            <w:pPr>
              <w:jc w:val="center"/>
              <w:rPr>
                <w:color w:val="000000"/>
              </w:rPr>
            </w:pPr>
            <w:r>
              <w:rPr>
                <w:color w:val="000000"/>
                <w:sz w:val="22"/>
              </w:rPr>
              <w:t>Gestor</w:t>
            </w:r>
          </w:p>
        </w:tc>
        <w:tc>
          <w:tcPr>
            <w:tcW w:w="6946" w:type="dxa"/>
            <w:shd w:val="clear" w:color="auto" w:fill="auto"/>
            <w:noWrap/>
          </w:tcPr>
          <w:p w:rsidR="00AB0859" w:rsidRDefault="00AB0859" w:rsidP="00184976">
            <w:pPr>
              <w:rPr>
                <w:color w:val="000000"/>
              </w:rPr>
            </w:pPr>
            <w:r>
              <w:rPr>
                <w:color w:val="000000"/>
                <w:sz w:val="22"/>
              </w:rPr>
              <w:t>Ingresa la solicitud en el gestor de documentos y se le asigna un ID</w:t>
            </w:r>
          </w:p>
        </w:tc>
        <w:tc>
          <w:tcPr>
            <w:tcW w:w="2835" w:type="dxa"/>
            <w:shd w:val="clear" w:color="auto" w:fill="auto"/>
            <w:noWrap/>
          </w:tcPr>
          <w:p w:rsidR="00AB0859" w:rsidRDefault="00AB0859" w:rsidP="00184976">
            <w:pPr>
              <w:jc w:val="center"/>
              <w:rPr>
                <w:color w:val="000000"/>
              </w:rPr>
            </w:pPr>
            <w:r>
              <w:rPr>
                <w:color w:val="000000"/>
                <w:sz w:val="22"/>
              </w:rPr>
              <w:t>Un documento (digital)</w:t>
            </w:r>
          </w:p>
        </w:tc>
        <w:tc>
          <w:tcPr>
            <w:tcW w:w="2835" w:type="dxa"/>
          </w:tcPr>
          <w:p w:rsidR="00AB0859" w:rsidRDefault="00AB0859" w:rsidP="00184976">
            <w:pPr>
              <w:jc w:val="center"/>
              <w:rPr>
                <w:color w:val="000000"/>
              </w:rPr>
            </w:pPr>
            <w:r>
              <w:rPr>
                <w:color w:val="000000"/>
                <w:sz w:val="22"/>
              </w:rPr>
              <w:t>Unidad Jurídica</w:t>
            </w:r>
          </w:p>
        </w:tc>
      </w:tr>
      <w:tr w:rsidR="00AB0859" w:rsidRPr="007F2DA2" w:rsidTr="00184976">
        <w:trPr>
          <w:trHeight w:val="20"/>
        </w:trPr>
        <w:tc>
          <w:tcPr>
            <w:tcW w:w="675" w:type="dxa"/>
            <w:shd w:val="clear" w:color="auto" w:fill="auto"/>
            <w:noWrap/>
            <w:vAlign w:val="center"/>
          </w:tcPr>
          <w:p w:rsidR="00AB0859" w:rsidRPr="007F2DA2" w:rsidRDefault="00AB0859" w:rsidP="00184976">
            <w:pPr>
              <w:spacing w:before="60" w:after="60"/>
              <w:jc w:val="center"/>
              <w:rPr>
                <w:rFonts w:asciiTheme="minorHAnsi" w:hAnsiTheme="minorHAnsi"/>
              </w:rPr>
            </w:pPr>
            <w:r>
              <w:rPr>
                <w:rFonts w:asciiTheme="minorHAnsi" w:hAnsiTheme="minorHAnsi"/>
                <w:sz w:val="22"/>
              </w:rPr>
              <w:t>11</w:t>
            </w:r>
          </w:p>
        </w:tc>
        <w:tc>
          <w:tcPr>
            <w:tcW w:w="3011" w:type="dxa"/>
          </w:tcPr>
          <w:p w:rsidR="00AB0859" w:rsidRDefault="00AB0859" w:rsidP="00184976">
            <w:pPr>
              <w:jc w:val="center"/>
              <w:rPr>
                <w:color w:val="000000"/>
              </w:rPr>
            </w:pPr>
            <w:r>
              <w:rPr>
                <w:color w:val="000000"/>
                <w:sz w:val="22"/>
              </w:rPr>
              <w:t>Gestor</w:t>
            </w:r>
          </w:p>
        </w:tc>
        <w:tc>
          <w:tcPr>
            <w:tcW w:w="6946" w:type="dxa"/>
            <w:shd w:val="clear" w:color="auto" w:fill="auto"/>
            <w:noWrap/>
          </w:tcPr>
          <w:p w:rsidR="00AB0859" w:rsidRDefault="00AB0859" w:rsidP="00184976">
            <w:pPr>
              <w:rPr>
                <w:color w:val="000000"/>
              </w:rPr>
            </w:pPr>
            <w:r>
              <w:rPr>
                <w:color w:val="000000"/>
                <w:sz w:val="22"/>
              </w:rPr>
              <w:t xml:space="preserve">Sellar y escanear la petición </w:t>
            </w:r>
          </w:p>
        </w:tc>
        <w:tc>
          <w:tcPr>
            <w:tcW w:w="2835" w:type="dxa"/>
            <w:shd w:val="clear" w:color="auto" w:fill="auto"/>
            <w:noWrap/>
          </w:tcPr>
          <w:p w:rsidR="00AB0859" w:rsidRDefault="00AB0859" w:rsidP="00184976">
            <w:pPr>
              <w:jc w:val="center"/>
              <w:rPr>
                <w:color w:val="000000"/>
              </w:rPr>
            </w:pPr>
            <w:r>
              <w:rPr>
                <w:color w:val="000000"/>
                <w:sz w:val="22"/>
              </w:rPr>
              <w:t>Un documento (físico o digital)</w:t>
            </w:r>
          </w:p>
        </w:tc>
        <w:tc>
          <w:tcPr>
            <w:tcW w:w="2835" w:type="dxa"/>
          </w:tcPr>
          <w:p w:rsidR="00AB0859" w:rsidRDefault="00AB0859" w:rsidP="00184976">
            <w:pPr>
              <w:jc w:val="center"/>
              <w:rPr>
                <w:color w:val="000000"/>
              </w:rPr>
            </w:pPr>
            <w:r>
              <w:rPr>
                <w:color w:val="000000"/>
                <w:sz w:val="22"/>
              </w:rPr>
              <w:t>Unidad Jurídica</w:t>
            </w:r>
          </w:p>
        </w:tc>
      </w:tr>
      <w:tr w:rsidR="00AB0859" w:rsidRPr="007F2DA2" w:rsidTr="00184976">
        <w:trPr>
          <w:trHeight w:val="20"/>
        </w:trPr>
        <w:tc>
          <w:tcPr>
            <w:tcW w:w="675" w:type="dxa"/>
            <w:shd w:val="clear" w:color="auto" w:fill="auto"/>
            <w:noWrap/>
            <w:vAlign w:val="center"/>
          </w:tcPr>
          <w:p w:rsidR="00AB0859" w:rsidRPr="007F2DA2" w:rsidRDefault="00AB0859" w:rsidP="00184976">
            <w:pPr>
              <w:spacing w:before="60" w:after="60"/>
              <w:jc w:val="center"/>
              <w:rPr>
                <w:rFonts w:asciiTheme="minorHAnsi" w:hAnsiTheme="minorHAnsi"/>
              </w:rPr>
            </w:pPr>
            <w:r>
              <w:rPr>
                <w:rFonts w:asciiTheme="minorHAnsi" w:hAnsiTheme="minorHAnsi"/>
                <w:sz w:val="22"/>
              </w:rPr>
              <w:t>12</w:t>
            </w:r>
          </w:p>
        </w:tc>
        <w:tc>
          <w:tcPr>
            <w:tcW w:w="3011" w:type="dxa"/>
          </w:tcPr>
          <w:p w:rsidR="00AB0859" w:rsidRDefault="00AB0859" w:rsidP="00184976">
            <w:pPr>
              <w:jc w:val="center"/>
              <w:rPr>
                <w:color w:val="000000"/>
              </w:rPr>
            </w:pPr>
            <w:r>
              <w:rPr>
                <w:color w:val="000000"/>
                <w:sz w:val="22"/>
              </w:rPr>
              <w:t>Gestor</w:t>
            </w:r>
          </w:p>
        </w:tc>
        <w:tc>
          <w:tcPr>
            <w:tcW w:w="6946" w:type="dxa"/>
            <w:shd w:val="clear" w:color="auto" w:fill="auto"/>
            <w:noWrap/>
          </w:tcPr>
          <w:p w:rsidR="00AB0859" w:rsidRDefault="00AB0859" w:rsidP="00184976">
            <w:pPr>
              <w:rPr>
                <w:color w:val="000000"/>
              </w:rPr>
            </w:pPr>
            <w:r>
              <w:rPr>
                <w:color w:val="000000"/>
                <w:sz w:val="22"/>
              </w:rPr>
              <w:t>Imprime la solicitud y le asigna un número de folio</w:t>
            </w:r>
          </w:p>
        </w:tc>
        <w:tc>
          <w:tcPr>
            <w:tcW w:w="2835" w:type="dxa"/>
            <w:shd w:val="clear" w:color="auto" w:fill="auto"/>
            <w:noWrap/>
          </w:tcPr>
          <w:p w:rsidR="00AB0859" w:rsidRDefault="00AB0859" w:rsidP="00184976">
            <w:pPr>
              <w:jc w:val="center"/>
              <w:rPr>
                <w:color w:val="000000"/>
              </w:rPr>
            </w:pPr>
            <w:r>
              <w:rPr>
                <w:color w:val="000000"/>
                <w:sz w:val="22"/>
              </w:rPr>
              <w:t>Un documento (físico)</w:t>
            </w:r>
          </w:p>
        </w:tc>
        <w:tc>
          <w:tcPr>
            <w:tcW w:w="2835" w:type="dxa"/>
          </w:tcPr>
          <w:p w:rsidR="00AB0859" w:rsidRDefault="00AB0859" w:rsidP="00184976">
            <w:pPr>
              <w:jc w:val="center"/>
              <w:rPr>
                <w:color w:val="000000"/>
              </w:rPr>
            </w:pPr>
            <w:r>
              <w:rPr>
                <w:color w:val="000000"/>
                <w:sz w:val="22"/>
              </w:rPr>
              <w:t>Unidad Jurídica</w:t>
            </w:r>
          </w:p>
        </w:tc>
      </w:tr>
      <w:tr w:rsidR="00AB0859" w:rsidRPr="007F2DA2" w:rsidTr="00184976">
        <w:trPr>
          <w:trHeight w:val="20"/>
        </w:trPr>
        <w:tc>
          <w:tcPr>
            <w:tcW w:w="675" w:type="dxa"/>
            <w:shd w:val="clear" w:color="auto" w:fill="auto"/>
            <w:noWrap/>
            <w:vAlign w:val="center"/>
          </w:tcPr>
          <w:p w:rsidR="00AB0859" w:rsidRPr="007F2DA2" w:rsidRDefault="00AB0859" w:rsidP="00184976">
            <w:pPr>
              <w:spacing w:before="60" w:after="60"/>
              <w:jc w:val="center"/>
              <w:rPr>
                <w:rFonts w:asciiTheme="minorHAnsi" w:hAnsiTheme="minorHAnsi"/>
              </w:rPr>
            </w:pPr>
            <w:r>
              <w:rPr>
                <w:rFonts w:asciiTheme="minorHAnsi" w:hAnsiTheme="minorHAnsi"/>
                <w:sz w:val="22"/>
              </w:rPr>
              <w:t>13</w:t>
            </w:r>
          </w:p>
        </w:tc>
        <w:tc>
          <w:tcPr>
            <w:tcW w:w="3011" w:type="dxa"/>
          </w:tcPr>
          <w:p w:rsidR="00AB0859" w:rsidRDefault="00AB0859" w:rsidP="00184976">
            <w:pPr>
              <w:jc w:val="center"/>
              <w:rPr>
                <w:color w:val="000000"/>
              </w:rPr>
            </w:pPr>
            <w:r>
              <w:rPr>
                <w:color w:val="000000"/>
                <w:sz w:val="22"/>
              </w:rPr>
              <w:t>Gestor</w:t>
            </w:r>
          </w:p>
        </w:tc>
        <w:tc>
          <w:tcPr>
            <w:tcW w:w="6946" w:type="dxa"/>
            <w:shd w:val="clear" w:color="auto" w:fill="auto"/>
            <w:noWrap/>
          </w:tcPr>
          <w:p w:rsidR="00AB0859" w:rsidRDefault="00AB0859" w:rsidP="00184976">
            <w:pPr>
              <w:rPr>
                <w:color w:val="000000"/>
              </w:rPr>
            </w:pPr>
            <w:r>
              <w:rPr>
                <w:color w:val="000000"/>
                <w:sz w:val="22"/>
              </w:rPr>
              <w:t xml:space="preserve">Recibe la solicitud a </w:t>
            </w:r>
            <w:proofErr w:type="spellStart"/>
            <w:r>
              <w:rPr>
                <w:color w:val="000000"/>
                <w:sz w:val="22"/>
              </w:rPr>
              <w:t>oficialia</w:t>
            </w:r>
            <w:proofErr w:type="spellEnd"/>
            <w:r>
              <w:rPr>
                <w:color w:val="000000"/>
                <w:sz w:val="22"/>
              </w:rPr>
              <w:t xml:space="preserve"> de partes</w:t>
            </w:r>
          </w:p>
        </w:tc>
        <w:tc>
          <w:tcPr>
            <w:tcW w:w="2835" w:type="dxa"/>
            <w:shd w:val="clear" w:color="auto" w:fill="auto"/>
            <w:noWrap/>
          </w:tcPr>
          <w:p w:rsidR="00AB0859" w:rsidRDefault="00AB0859" w:rsidP="00184976">
            <w:pPr>
              <w:jc w:val="center"/>
              <w:rPr>
                <w:color w:val="000000"/>
              </w:rPr>
            </w:pPr>
            <w:r>
              <w:rPr>
                <w:color w:val="000000"/>
                <w:sz w:val="22"/>
              </w:rPr>
              <w:t>Un documento (físico o digital)</w:t>
            </w:r>
          </w:p>
        </w:tc>
        <w:tc>
          <w:tcPr>
            <w:tcW w:w="2835" w:type="dxa"/>
          </w:tcPr>
          <w:p w:rsidR="00AB0859" w:rsidRDefault="00AB0859" w:rsidP="00184976">
            <w:pPr>
              <w:jc w:val="center"/>
              <w:rPr>
                <w:color w:val="000000"/>
              </w:rPr>
            </w:pPr>
            <w:r>
              <w:rPr>
                <w:color w:val="000000"/>
                <w:sz w:val="22"/>
              </w:rPr>
              <w:t>Unidad Jurídica</w:t>
            </w:r>
          </w:p>
        </w:tc>
      </w:tr>
      <w:tr w:rsidR="00AB0859" w:rsidRPr="007F2DA2" w:rsidTr="00184976">
        <w:trPr>
          <w:trHeight w:val="20"/>
        </w:trPr>
        <w:tc>
          <w:tcPr>
            <w:tcW w:w="675" w:type="dxa"/>
            <w:shd w:val="clear" w:color="auto" w:fill="auto"/>
            <w:noWrap/>
            <w:vAlign w:val="center"/>
          </w:tcPr>
          <w:p w:rsidR="00AB0859" w:rsidRPr="007F2DA2" w:rsidRDefault="00AB0859" w:rsidP="00184976">
            <w:pPr>
              <w:spacing w:before="60" w:after="60"/>
              <w:jc w:val="center"/>
              <w:rPr>
                <w:rFonts w:asciiTheme="minorHAnsi" w:hAnsiTheme="minorHAnsi"/>
              </w:rPr>
            </w:pPr>
            <w:r>
              <w:rPr>
                <w:rFonts w:asciiTheme="minorHAnsi" w:hAnsiTheme="minorHAnsi"/>
                <w:sz w:val="22"/>
              </w:rPr>
              <w:t>14</w:t>
            </w:r>
          </w:p>
        </w:tc>
        <w:tc>
          <w:tcPr>
            <w:tcW w:w="3011" w:type="dxa"/>
          </w:tcPr>
          <w:p w:rsidR="00AB0859" w:rsidRDefault="00AB0859" w:rsidP="00184976">
            <w:pPr>
              <w:jc w:val="center"/>
              <w:rPr>
                <w:color w:val="000000"/>
              </w:rPr>
            </w:pPr>
            <w:r>
              <w:rPr>
                <w:color w:val="000000"/>
                <w:sz w:val="22"/>
              </w:rPr>
              <w:t>Ciudadano</w:t>
            </w:r>
          </w:p>
        </w:tc>
        <w:tc>
          <w:tcPr>
            <w:tcW w:w="6946" w:type="dxa"/>
            <w:shd w:val="clear" w:color="auto" w:fill="auto"/>
            <w:noWrap/>
          </w:tcPr>
          <w:p w:rsidR="00AB0859" w:rsidRDefault="00AB0859" w:rsidP="00184976">
            <w:pPr>
              <w:rPr>
                <w:color w:val="000000"/>
              </w:rPr>
            </w:pPr>
            <w:r>
              <w:rPr>
                <w:color w:val="000000"/>
                <w:sz w:val="22"/>
              </w:rPr>
              <w:t>Entregar solicitud (correo electrónico, oficio, carta, teléfono o presencial)</w:t>
            </w:r>
          </w:p>
        </w:tc>
        <w:tc>
          <w:tcPr>
            <w:tcW w:w="2835" w:type="dxa"/>
            <w:shd w:val="clear" w:color="auto" w:fill="auto"/>
            <w:noWrap/>
          </w:tcPr>
          <w:p w:rsidR="00AB0859" w:rsidRDefault="00AB0859" w:rsidP="00184976">
            <w:pPr>
              <w:jc w:val="center"/>
              <w:rPr>
                <w:color w:val="000000"/>
              </w:rPr>
            </w:pPr>
            <w:r>
              <w:rPr>
                <w:color w:val="000000"/>
                <w:sz w:val="22"/>
              </w:rPr>
              <w:t>Un documento (físico o digital)</w:t>
            </w:r>
          </w:p>
        </w:tc>
        <w:tc>
          <w:tcPr>
            <w:tcW w:w="2835" w:type="dxa"/>
            <w:vAlign w:val="bottom"/>
          </w:tcPr>
          <w:p w:rsidR="00AB0859" w:rsidRDefault="00AB0859" w:rsidP="00184976">
            <w:pPr>
              <w:jc w:val="center"/>
              <w:rPr>
                <w:color w:val="000000"/>
              </w:rPr>
            </w:pPr>
            <w:r>
              <w:rPr>
                <w:color w:val="000000"/>
                <w:sz w:val="22"/>
              </w:rPr>
              <w:t>Externo</w:t>
            </w:r>
          </w:p>
        </w:tc>
      </w:tr>
    </w:tbl>
    <w:p w:rsidR="00AB0859" w:rsidRDefault="00AB0859" w:rsidP="00AB0859"/>
    <w:p w:rsidR="00AB0859" w:rsidRDefault="00AB0859" w:rsidP="00AB0859"/>
    <w:p w:rsidR="00AB0859" w:rsidRDefault="00AB0859" w:rsidP="00AB0859">
      <w:pPr>
        <w:spacing w:before="0" w:after="200" w:line="276" w:lineRule="auto"/>
        <w:jc w:val="left"/>
      </w:pPr>
      <w:r>
        <w:br w:type="page"/>
      </w:r>
    </w:p>
    <w:p w:rsidR="00AB0859" w:rsidRPr="0001451D" w:rsidRDefault="00AB0859" w:rsidP="00AB0859">
      <w:pPr>
        <w:pStyle w:val="Ttulo4"/>
      </w:pPr>
      <w:bookmarkStart w:id="413" w:name="_Toc430858995"/>
      <w:bookmarkStart w:id="414" w:name="_Toc455664461"/>
      <w:r w:rsidRPr="0001451D">
        <w:lastRenderedPageBreak/>
        <w:t>Ficha del servicio de Atención de Solicitudes de Información</w:t>
      </w:r>
      <w:bookmarkEnd w:id="413"/>
      <w:bookmarkEnd w:id="414"/>
      <w:r w:rsidRPr="0001451D">
        <w:t xml:space="preserve"> </w:t>
      </w:r>
    </w:p>
    <w:p w:rsidR="00AB0859" w:rsidRPr="00A36F10" w:rsidRDefault="00AB0859" w:rsidP="00AB0859"/>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B0859" w:rsidRPr="00DE4BC8" w:rsidTr="00184976">
        <w:trPr>
          <w:trHeight w:val="20"/>
        </w:trPr>
        <w:tc>
          <w:tcPr>
            <w:tcW w:w="5827" w:type="dxa"/>
            <w:shd w:val="clear" w:color="auto" w:fill="F2F2F2" w:themeFill="background1" w:themeFillShade="F2"/>
            <w:vAlign w:val="center"/>
            <w:hideMark/>
          </w:tcPr>
          <w:p w:rsidR="00AB0859" w:rsidRPr="00DE4BC8" w:rsidRDefault="00AB0859"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B0859" w:rsidRPr="00DE4BC8" w:rsidRDefault="00AB0859"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AB0859" w:rsidRPr="00DE4BC8" w:rsidTr="00184976">
        <w:trPr>
          <w:trHeight w:val="20"/>
        </w:trPr>
        <w:tc>
          <w:tcPr>
            <w:tcW w:w="5827" w:type="dxa"/>
            <w:shd w:val="clear" w:color="auto" w:fill="auto"/>
            <w:noWrap/>
            <w:vAlign w:val="center"/>
            <w:hideMark/>
          </w:tcPr>
          <w:p w:rsidR="00AB0859" w:rsidRPr="00DE4BC8" w:rsidRDefault="00AB0859" w:rsidP="00184976">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rsidR="00AB0859" w:rsidRPr="00EF6217" w:rsidRDefault="00AB0859" w:rsidP="00184976">
            <w:pPr>
              <w:spacing w:before="60" w:after="60"/>
              <w:rPr>
                <w:rFonts w:eastAsia="Times New Roman" w:cs="Times New Roman"/>
                <w:lang w:eastAsia="es-MX"/>
              </w:rPr>
            </w:pPr>
            <w:r>
              <w:rPr>
                <w:rFonts w:eastAsia="Times New Roman" w:cs="Times New Roman"/>
                <w:lang w:eastAsia="es-MX"/>
              </w:rPr>
              <w:t xml:space="preserve">Atención de </w:t>
            </w:r>
            <w:r w:rsidRPr="00EF6217">
              <w:rPr>
                <w:rFonts w:eastAsia="Times New Roman" w:cs="Times New Roman"/>
                <w:lang w:eastAsia="es-MX"/>
              </w:rPr>
              <w:t>Solicitud</w:t>
            </w:r>
            <w:r>
              <w:rPr>
                <w:rFonts w:eastAsia="Times New Roman" w:cs="Times New Roman"/>
                <w:lang w:eastAsia="es-MX"/>
              </w:rPr>
              <w:t>es</w:t>
            </w:r>
            <w:r w:rsidRPr="00EF6217">
              <w:rPr>
                <w:rFonts w:eastAsia="Times New Roman" w:cs="Times New Roman"/>
                <w:lang w:eastAsia="es-MX"/>
              </w:rPr>
              <w:t xml:space="preserve"> de Información</w:t>
            </w:r>
          </w:p>
        </w:tc>
      </w:tr>
      <w:tr w:rsidR="00AB0859" w:rsidRPr="00DE4BC8" w:rsidTr="00184976">
        <w:trPr>
          <w:trHeight w:val="20"/>
        </w:trPr>
        <w:tc>
          <w:tcPr>
            <w:tcW w:w="5827" w:type="dxa"/>
            <w:shd w:val="clear" w:color="auto" w:fill="F2F2F2" w:themeFill="background1" w:themeFillShade="F2"/>
            <w:vAlign w:val="center"/>
            <w:hideMark/>
          </w:tcPr>
          <w:p w:rsidR="00AB0859" w:rsidRPr="00DE4BC8" w:rsidRDefault="00AB0859"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B0859" w:rsidRPr="00EF6217" w:rsidRDefault="00AB0859" w:rsidP="00184976">
            <w:pPr>
              <w:spacing w:before="60" w:after="60"/>
              <w:rPr>
                <w:rFonts w:eastAsia="Times New Roman" w:cs="Times New Roman"/>
                <w:lang w:eastAsia="es-MX"/>
              </w:rPr>
            </w:pPr>
            <w:r w:rsidRPr="00EF6217">
              <w:rPr>
                <w:rFonts w:eastAsia="Times New Roman" w:cs="Times New Roman"/>
                <w:lang w:eastAsia="es-MX"/>
              </w:rPr>
              <w:t>Solicitud, Procesamiento, Entrega</w:t>
            </w:r>
          </w:p>
        </w:tc>
      </w:tr>
      <w:tr w:rsidR="00AB0859" w:rsidRPr="00DE4BC8" w:rsidTr="00184976">
        <w:trPr>
          <w:trHeight w:val="20"/>
        </w:trPr>
        <w:tc>
          <w:tcPr>
            <w:tcW w:w="5827" w:type="dxa"/>
            <w:shd w:val="clear" w:color="auto" w:fill="F2F2F2" w:themeFill="background1" w:themeFillShade="F2"/>
            <w:vAlign w:val="center"/>
            <w:hideMark/>
          </w:tcPr>
          <w:p w:rsidR="00AB0859" w:rsidRPr="00DE4BC8" w:rsidRDefault="00AB0859"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B0859" w:rsidRPr="00EF6217" w:rsidRDefault="00AB0859" w:rsidP="00184976">
            <w:pPr>
              <w:spacing w:before="60" w:after="60"/>
              <w:rPr>
                <w:rFonts w:eastAsia="Times New Roman" w:cs="Times New Roman"/>
                <w:lang w:eastAsia="es-MX"/>
              </w:rPr>
            </w:pPr>
            <w:r w:rsidRPr="00EF6217">
              <w:rPr>
                <w:rFonts w:eastAsia="Times New Roman" w:cs="Times New Roman"/>
                <w:lang w:eastAsia="es-MX"/>
              </w:rPr>
              <w:t>Según el tipo de información solicitada (estudio, estadísticas, certificaciones, mapas)</w:t>
            </w:r>
          </w:p>
        </w:tc>
      </w:tr>
      <w:tr w:rsidR="00AB0859" w:rsidRPr="00DE4BC8" w:rsidTr="00184976">
        <w:trPr>
          <w:trHeight w:val="20"/>
        </w:trPr>
        <w:tc>
          <w:tcPr>
            <w:tcW w:w="5827" w:type="dxa"/>
            <w:shd w:val="clear" w:color="auto" w:fill="F2F2F2" w:themeFill="background1" w:themeFillShade="F2"/>
            <w:vAlign w:val="center"/>
            <w:hideMark/>
          </w:tcPr>
          <w:p w:rsidR="00AB0859" w:rsidRPr="00DE4BC8" w:rsidRDefault="00AB0859"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AB0859" w:rsidRPr="00EF6217" w:rsidRDefault="00AB0859" w:rsidP="00184976">
            <w:pPr>
              <w:spacing w:before="60" w:after="60"/>
              <w:rPr>
                <w:rFonts w:eastAsia="Times New Roman" w:cs="Times New Roman"/>
                <w:lang w:eastAsia="es-MX"/>
              </w:rPr>
            </w:pPr>
            <w:r w:rsidRPr="00EF6217">
              <w:rPr>
                <w:rFonts w:eastAsia="Times New Roman" w:cs="Times New Roman"/>
                <w:lang w:eastAsia="es-MX"/>
              </w:rPr>
              <w:t>-</w:t>
            </w:r>
          </w:p>
        </w:tc>
      </w:tr>
      <w:tr w:rsidR="00AB0859" w:rsidRPr="00DE4BC8" w:rsidTr="00184976">
        <w:trPr>
          <w:trHeight w:val="20"/>
        </w:trPr>
        <w:tc>
          <w:tcPr>
            <w:tcW w:w="5827" w:type="dxa"/>
            <w:shd w:val="clear" w:color="auto" w:fill="F2F2F2" w:themeFill="background1" w:themeFillShade="F2"/>
            <w:vAlign w:val="center"/>
            <w:hideMark/>
          </w:tcPr>
          <w:p w:rsidR="00AB0859" w:rsidRPr="00DE4BC8" w:rsidRDefault="00AB0859"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B0859" w:rsidRPr="00EF6217" w:rsidRDefault="00AB0859" w:rsidP="00184976">
            <w:pPr>
              <w:spacing w:before="60" w:after="60"/>
              <w:rPr>
                <w:rFonts w:eastAsia="Times New Roman" w:cs="Times New Roman"/>
                <w:lang w:eastAsia="es-MX"/>
              </w:rPr>
            </w:pPr>
            <w:r w:rsidRPr="00EF6217">
              <w:rPr>
                <w:rFonts w:eastAsia="Times New Roman" w:cs="Times New Roman"/>
                <w:lang w:eastAsia="es-MX"/>
              </w:rPr>
              <w:t>Sociedad Civil, Academia, Empresas, Estudiantes</w:t>
            </w:r>
          </w:p>
        </w:tc>
      </w:tr>
      <w:tr w:rsidR="00AB0859" w:rsidRPr="00DE4BC8" w:rsidTr="00184976">
        <w:trPr>
          <w:trHeight w:val="20"/>
        </w:trPr>
        <w:tc>
          <w:tcPr>
            <w:tcW w:w="5827" w:type="dxa"/>
            <w:shd w:val="clear" w:color="auto" w:fill="F2F2F2" w:themeFill="background1" w:themeFillShade="F2"/>
            <w:vAlign w:val="center"/>
            <w:hideMark/>
          </w:tcPr>
          <w:p w:rsidR="00AB0859" w:rsidRPr="00DE4BC8" w:rsidRDefault="00AB0859"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B0859" w:rsidRPr="00EF6217" w:rsidRDefault="00AB0859" w:rsidP="00184976">
            <w:pPr>
              <w:spacing w:before="60" w:after="60"/>
              <w:rPr>
                <w:rFonts w:eastAsia="Times New Roman" w:cs="Times New Roman"/>
                <w:lang w:eastAsia="es-MX"/>
              </w:rPr>
            </w:pPr>
            <w:r w:rsidRPr="00EF6217">
              <w:rPr>
                <w:rFonts w:eastAsia="Times New Roman" w:cs="Times New Roman"/>
                <w:lang w:eastAsia="es-MX"/>
              </w:rPr>
              <w:t>Ricardo Ramírez Aguilera</w:t>
            </w:r>
          </w:p>
        </w:tc>
      </w:tr>
      <w:tr w:rsidR="00AB0859" w:rsidRPr="00DE4BC8" w:rsidTr="00184976">
        <w:trPr>
          <w:trHeight w:val="20"/>
        </w:trPr>
        <w:tc>
          <w:tcPr>
            <w:tcW w:w="5827" w:type="dxa"/>
            <w:shd w:val="clear" w:color="auto" w:fill="F2F2F2" w:themeFill="background1" w:themeFillShade="F2"/>
            <w:vAlign w:val="center"/>
            <w:hideMark/>
          </w:tcPr>
          <w:p w:rsidR="00AB0859" w:rsidRPr="00DE4BC8" w:rsidRDefault="00AB0859"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AB0859" w:rsidRPr="00EF6217" w:rsidRDefault="00AB0859" w:rsidP="00184976">
            <w:pPr>
              <w:spacing w:before="60" w:after="60"/>
              <w:rPr>
                <w:rFonts w:eastAsia="Times New Roman" w:cs="Times New Roman"/>
                <w:bCs/>
                <w:lang w:eastAsia="es-MX"/>
              </w:rPr>
            </w:pPr>
            <w:r w:rsidRPr="00EF6217">
              <w:rPr>
                <w:rFonts w:eastAsia="Times New Roman" w:cs="Times New Roman"/>
                <w:bCs/>
                <w:lang w:eastAsia="es-MX"/>
              </w:rPr>
              <w:t>(33) 37771770</w:t>
            </w:r>
          </w:p>
        </w:tc>
      </w:tr>
      <w:tr w:rsidR="00AB0859" w:rsidRPr="00DE4BC8" w:rsidTr="00184976">
        <w:trPr>
          <w:trHeight w:val="20"/>
        </w:trPr>
        <w:tc>
          <w:tcPr>
            <w:tcW w:w="5827" w:type="dxa"/>
            <w:shd w:val="clear" w:color="auto" w:fill="F2F2F2" w:themeFill="background1" w:themeFillShade="F2"/>
            <w:vAlign w:val="center"/>
            <w:hideMark/>
          </w:tcPr>
          <w:p w:rsidR="00AB0859" w:rsidRPr="00DE4BC8" w:rsidRDefault="00AB0859"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AB0859" w:rsidRPr="00EF6217" w:rsidRDefault="00AB0859" w:rsidP="00184976">
            <w:pPr>
              <w:spacing w:before="60" w:after="60"/>
              <w:rPr>
                <w:rFonts w:eastAsia="Times New Roman" w:cs="Times New Roman"/>
                <w:lang w:eastAsia="es-MX"/>
              </w:rPr>
            </w:pPr>
            <w:r w:rsidRPr="00EF6217">
              <w:rPr>
                <w:rFonts w:eastAsia="Times New Roman" w:cs="Times New Roman"/>
                <w:lang w:eastAsia="es-MX"/>
              </w:rPr>
              <w:t xml:space="preserve">Av. </w:t>
            </w:r>
            <w:proofErr w:type="spellStart"/>
            <w:r w:rsidRPr="00EF6217">
              <w:rPr>
                <w:rFonts w:eastAsia="Times New Roman" w:cs="Times New Roman"/>
                <w:lang w:eastAsia="es-MX"/>
              </w:rPr>
              <w:t>Pirules</w:t>
            </w:r>
            <w:proofErr w:type="spellEnd"/>
            <w:r w:rsidRPr="00EF6217">
              <w:rPr>
                <w:rFonts w:eastAsia="Times New Roman" w:cs="Times New Roman"/>
                <w:lang w:eastAsia="es-MX"/>
              </w:rPr>
              <w:t xml:space="preserve"> 71, Ciudad Granja, Zapopan, Jalisco</w:t>
            </w:r>
          </w:p>
        </w:tc>
      </w:tr>
      <w:tr w:rsidR="00AB0859" w:rsidRPr="00DE4BC8" w:rsidTr="00184976">
        <w:trPr>
          <w:trHeight w:val="20"/>
        </w:trPr>
        <w:tc>
          <w:tcPr>
            <w:tcW w:w="5827" w:type="dxa"/>
            <w:shd w:val="clear" w:color="auto" w:fill="F2F2F2" w:themeFill="background1" w:themeFillShade="F2"/>
            <w:vAlign w:val="center"/>
            <w:hideMark/>
          </w:tcPr>
          <w:p w:rsidR="00AB0859" w:rsidRPr="00DE4BC8" w:rsidRDefault="00AB0859"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B0859" w:rsidRPr="00EF6217" w:rsidRDefault="00AB0859" w:rsidP="00184976">
            <w:pPr>
              <w:spacing w:before="60" w:after="60"/>
              <w:rPr>
                <w:rFonts w:eastAsia="Times New Roman" w:cs="Times New Roman"/>
                <w:lang w:eastAsia="es-MX"/>
              </w:rPr>
            </w:pPr>
            <w:r w:rsidRPr="00EF6217">
              <w:rPr>
                <w:rFonts w:eastAsia="Times New Roman" w:cs="Times New Roman"/>
                <w:lang w:eastAsia="es-MX"/>
              </w:rPr>
              <w:t>8:30 a 17:00</w:t>
            </w:r>
          </w:p>
        </w:tc>
      </w:tr>
      <w:tr w:rsidR="00AB0859" w:rsidRPr="00DE4BC8" w:rsidTr="00184976">
        <w:trPr>
          <w:trHeight w:val="20"/>
        </w:trPr>
        <w:tc>
          <w:tcPr>
            <w:tcW w:w="5827" w:type="dxa"/>
            <w:shd w:val="clear" w:color="auto" w:fill="F2F2F2" w:themeFill="background1" w:themeFillShade="F2"/>
            <w:vAlign w:val="center"/>
            <w:hideMark/>
          </w:tcPr>
          <w:p w:rsidR="00AB0859" w:rsidRPr="00DE4BC8" w:rsidRDefault="00AB0859"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B0859" w:rsidRPr="00EF6217" w:rsidRDefault="00AB0859" w:rsidP="00184976">
            <w:pPr>
              <w:spacing w:before="60" w:after="60"/>
              <w:rPr>
                <w:rFonts w:eastAsia="Times New Roman" w:cs="Times New Roman"/>
                <w:lang w:eastAsia="es-MX"/>
              </w:rPr>
            </w:pPr>
            <w:r w:rsidRPr="00EF6217">
              <w:rPr>
                <w:rFonts w:eastAsia="Times New Roman" w:cs="Times New Roman"/>
                <w:lang w:eastAsia="es-MX"/>
              </w:rPr>
              <w:t>Solicitar vía oficio o correo electrónico</w:t>
            </w:r>
          </w:p>
        </w:tc>
      </w:tr>
      <w:tr w:rsidR="00AB0859" w:rsidRPr="00DE4BC8" w:rsidTr="00184976">
        <w:trPr>
          <w:trHeight w:val="20"/>
        </w:trPr>
        <w:tc>
          <w:tcPr>
            <w:tcW w:w="5827" w:type="dxa"/>
            <w:shd w:val="clear" w:color="auto" w:fill="F2F2F2" w:themeFill="background1" w:themeFillShade="F2"/>
            <w:vAlign w:val="center"/>
            <w:hideMark/>
          </w:tcPr>
          <w:p w:rsidR="00AB0859" w:rsidRPr="00DE4BC8" w:rsidRDefault="00AB0859"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B0859" w:rsidRPr="00EF6217" w:rsidRDefault="00AB0859" w:rsidP="00184976">
            <w:pPr>
              <w:spacing w:before="60" w:after="60"/>
              <w:rPr>
                <w:rFonts w:eastAsia="Times New Roman" w:cs="Times New Roman"/>
                <w:lang w:eastAsia="es-MX"/>
              </w:rPr>
            </w:pPr>
            <w:r w:rsidRPr="00EF6217">
              <w:rPr>
                <w:rFonts w:eastAsia="Times New Roman" w:cs="Times New Roman"/>
                <w:lang w:eastAsia="es-MX"/>
              </w:rPr>
              <w:t>Sin costo para el usuario</w:t>
            </w:r>
          </w:p>
        </w:tc>
      </w:tr>
      <w:tr w:rsidR="00AB0859" w:rsidRPr="00DE4BC8" w:rsidTr="00184976">
        <w:trPr>
          <w:trHeight w:val="20"/>
        </w:trPr>
        <w:tc>
          <w:tcPr>
            <w:tcW w:w="5827" w:type="dxa"/>
            <w:shd w:val="clear" w:color="auto" w:fill="F2F2F2" w:themeFill="background1" w:themeFillShade="F2"/>
            <w:vAlign w:val="center"/>
            <w:hideMark/>
          </w:tcPr>
          <w:p w:rsidR="00AB0859" w:rsidRPr="00DE4BC8" w:rsidRDefault="00AB0859"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AB0859" w:rsidRPr="00EF6217" w:rsidRDefault="00AB0859" w:rsidP="00184976">
            <w:pPr>
              <w:spacing w:before="60" w:after="60"/>
              <w:rPr>
                <w:rFonts w:eastAsia="Times New Roman" w:cs="Times New Roman"/>
                <w:lang w:eastAsia="es-MX"/>
              </w:rPr>
            </w:pPr>
            <w:r w:rsidRPr="00EF6217">
              <w:rPr>
                <w:rFonts w:eastAsia="Times New Roman" w:cs="Times New Roman"/>
                <w:lang w:eastAsia="es-MX"/>
              </w:rPr>
              <w:t>-</w:t>
            </w:r>
          </w:p>
        </w:tc>
      </w:tr>
      <w:tr w:rsidR="00AB0859" w:rsidRPr="00DE4BC8" w:rsidTr="00184976">
        <w:trPr>
          <w:trHeight w:val="20"/>
        </w:trPr>
        <w:tc>
          <w:tcPr>
            <w:tcW w:w="5827" w:type="dxa"/>
            <w:shd w:val="clear" w:color="auto" w:fill="F2F2F2" w:themeFill="background1" w:themeFillShade="F2"/>
            <w:vAlign w:val="center"/>
            <w:hideMark/>
          </w:tcPr>
          <w:p w:rsidR="00AB0859" w:rsidRPr="00DE4BC8" w:rsidRDefault="00AB0859"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AB0859" w:rsidRPr="00EF6217" w:rsidRDefault="00AB0859" w:rsidP="00184976">
            <w:pPr>
              <w:spacing w:before="60" w:after="60"/>
              <w:rPr>
                <w:rFonts w:eastAsia="Times New Roman" w:cs="Times New Roman"/>
                <w:lang w:eastAsia="es-MX"/>
              </w:rPr>
            </w:pPr>
            <w:r w:rsidRPr="00EF6217">
              <w:rPr>
                <w:rFonts w:eastAsia="Times New Roman" w:cs="Times New Roman"/>
                <w:lang w:eastAsia="es-MX"/>
              </w:rPr>
              <w:t>-</w:t>
            </w:r>
          </w:p>
        </w:tc>
      </w:tr>
      <w:tr w:rsidR="00AB0859" w:rsidRPr="00DE4BC8" w:rsidTr="00184976">
        <w:trPr>
          <w:trHeight w:val="20"/>
        </w:trPr>
        <w:tc>
          <w:tcPr>
            <w:tcW w:w="5827" w:type="dxa"/>
            <w:shd w:val="clear" w:color="auto" w:fill="F2F2F2" w:themeFill="background1" w:themeFillShade="F2"/>
            <w:vAlign w:val="center"/>
            <w:hideMark/>
          </w:tcPr>
          <w:p w:rsidR="00AB0859" w:rsidRPr="00DE4BC8" w:rsidRDefault="00AB0859"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B0859" w:rsidRPr="00EF6217" w:rsidRDefault="00AB0859" w:rsidP="00184976">
            <w:pPr>
              <w:spacing w:before="60" w:after="60"/>
              <w:rPr>
                <w:rFonts w:eastAsia="Times New Roman" w:cs="Times New Roman"/>
                <w:lang w:eastAsia="es-MX"/>
              </w:rPr>
            </w:pPr>
            <w:r w:rsidRPr="00EF6217">
              <w:rPr>
                <w:rFonts w:eastAsia="Times New Roman" w:cs="Times New Roman"/>
                <w:lang w:eastAsia="es-MX"/>
              </w:rPr>
              <w:t>Según especificaciones de lo solicitado</w:t>
            </w:r>
          </w:p>
        </w:tc>
      </w:tr>
      <w:tr w:rsidR="00AB0859" w:rsidRPr="00DE4BC8" w:rsidTr="00184976">
        <w:trPr>
          <w:trHeight w:val="20"/>
        </w:trPr>
        <w:tc>
          <w:tcPr>
            <w:tcW w:w="5827" w:type="dxa"/>
            <w:shd w:val="clear" w:color="auto" w:fill="F2F2F2" w:themeFill="background1" w:themeFillShade="F2"/>
            <w:vAlign w:val="center"/>
            <w:hideMark/>
          </w:tcPr>
          <w:p w:rsidR="00AB0859" w:rsidRPr="00DE4BC8" w:rsidRDefault="00AB0859"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AB0859" w:rsidRPr="00EF6217" w:rsidRDefault="00AB0859" w:rsidP="00184976">
            <w:pPr>
              <w:spacing w:before="60" w:after="60"/>
              <w:rPr>
                <w:rFonts w:eastAsia="Times New Roman" w:cs="Times New Roman"/>
                <w:lang w:eastAsia="es-MX"/>
              </w:rPr>
            </w:pPr>
            <w:r w:rsidRPr="00EF6217">
              <w:rPr>
                <w:rFonts w:eastAsia="Times New Roman" w:cs="Times New Roman"/>
                <w:lang w:eastAsia="es-MX"/>
              </w:rPr>
              <w:t>Dirección General</w:t>
            </w:r>
          </w:p>
        </w:tc>
      </w:tr>
      <w:tr w:rsidR="00AB0859" w:rsidRPr="00DE4BC8" w:rsidTr="00184976">
        <w:trPr>
          <w:trHeight w:val="20"/>
        </w:trPr>
        <w:tc>
          <w:tcPr>
            <w:tcW w:w="5827" w:type="dxa"/>
            <w:shd w:val="clear" w:color="auto" w:fill="F2F2F2" w:themeFill="background1" w:themeFillShade="F2"/>
            <w:vAlign w:val="center"/>
            <w:hideMark/>
          </w:tcPr>
          <w:p w:rsidR="00AB0859" w:rsidRPr="00DE4BC8" w:rsidRDefault="00AB0859"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Dirección de Área responsable</w:t>
            </w:r>
          </w:p>
        </w:tc>
        <w:tc>
          <w:tcPr>
            <w:tcW w:w="9639" w:type="dxa"/>
            <w:shd w:val="clear" w:color="auto" w:fill="auto"/>
            <w:vAlign w:val="center"/>
          </w:tcPr>
          <w:p w:rsidR="00AB0859" w:rsidRPr="00EF6217" w:rsidRDefault="00AB0859" w:rsidP="00184976">
            <w:pPr>
              <w:spacing w:before="60" w:after="60"/>
              <w:rPr>
                <w:rFonts w:eastAsia="Times New Roman" w:cs="Times New Roman"/>
                <w:lang w:eastAsia="es-MX"/>
              </w:rPr>
            </w:pPr>
            <w:r w:rsidRPr="00EF6217">
              <w:rPr>
                <w:rFonts w:eastAsia="Times New Roman" w:cs="Times New Roman"/>
                <w:lang w:eastAsia="es-MX"/>
              </w:rPr>
              <w:t>Dirección de Asuntos Jurídicos</w:t>
            </w:r>
          </w:p>
        </w:tc>
      </w:tr>
      <w:tr w:rsidR="00AB0859" w:rsidRPr="00DE4BC8" w:rsidTr="00184976">
        <w:trPr>
          <w:trHeight w:val="20"/>
        </w:trPr>
        <w:tc>
          <w:tcPr>
            <w:tcW w:w="5827" w:type="dxa"/>
            <w:shd w:val="clear" w:color="auto" w:fill="F2F2F2" w:themeFill="background1" w:themeFillShade="F2"/>
            <w:vAlign w:val="center"/>
            <w:hideMark/>
          </w:tcPr>
          <w:p w:rsidR="00AB0859" w:rsidRPr="00DE4BC8" w:rsidRDefault="00AB0859"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AB0859" w:rsidRPr="00EF6217" w:rsidRDefault="00AB0859" w:rsidP="00184976">
            <w:pPr>
              <w:spacing w:before="60" w:after="60"/>
              <w:rPr>
                <w:rFonts w:eastAsia="Times New Roman" w:cs="Times New Roman"/>
                <w:lang w:eastAsia="es-MX"/>
              </w:rPr>
            </w:pPr>
            <w:r w:rsidRPr="00EF6217">
              <w:rPr>
                <w:rFonts w:eastAsia="Times New Roman" w:cs="Times New Roman"/>
                <w:lang w:eastAsia="es-MX"/>
              </w:rPr>
              <w:t>contacto@iieg.com.mx</w:t>
            </w:r>
          </w:p>
        </w:tc>
      </w:tr>
      <w:tr w:rsidR="00AB0859" w:rsidRPr="00DE4BC8" w:rsidTr="00184976">
        <w:trPr>
          <w:trHeight w:val="20"/>
        </w:trPr>
        <w:tc>
          <w:tcPr>
            <w:tcW w:w="5827" w:type="dxa"/>
            <w:shd w:val="clear" w:color="auto" w:fill="F2F2F2" w:themeFill="background1" w:themeFillShade="F2"/>
            <w:vAlign w:val="center"/>
            <w:hideMark/>
          </w:tcPr>
          <w:p w:rsidR="00AB0859" w:rsidRPr="00DE4BC8" w:rsidRDefault="00AB0859"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AB0859" w:rsidRPr="00EF6217" w:rsidRDefault="00AB0859" w:rsidP="00184976">
            <w:pPr>
              <w:spacing w:before="60" w:after="60"/>
              <w:rPr>
                <w:rFonts w:eastAsia="Times New Roman" w:cs="Times New Roman"/>
                <w:lang w:eastAsia="es-MX"/>
              </w:rPr>
            </w:pPr>
            <w:r w:rsidRPr="00EF6217">
              <w:rPr>
                <w:rFonts w:eastAsia="Times New Roman" w:cs="Times New Roman"/>
                <w:lang w:eastAsia="es-MX"/>
              </w:rPr>
              <w:t>http://www.iieg.gob.mx/</w:t>
            </w:r>
          </w:p>
        </w:tc>
      </w:tr>
    </w:tbl>
    <w:p w:rsidR="00AB0859" w:rsidRPr="00A36F10" w:rsidRDefault="00AB0859" w:rsidP="00AB0859"/>
    <w:p w:rsidR="00AB0859" w:rsidRDefault="00AB0859" w:rsidP="00AB0859"/>
    <w:p w:rsidR="00AB0859" w:rsidRDefault="00AB0859" w:rsidP="00AB0859"/>
    <w:p w:rsidR="00AB0859" w:rsidRDefault="00AB0859" w:rsidP="00AB0859"/>
    <w:p w:rsidR="00AB0859" w:rsidRDefault="00AB0859" w:rsidP="00AB0859"/>
    <w:p w:rsidR="00AB0859" w:rsidRDefault="00AB0859" w:rsidP="00AB0859"/>
    <w:p w:rsidR="00AB0859" w:rsidRDefault="00AB0859" w:rsidP="00AB0859"/>
    <w:p w:rsidR="00AB0859" w:rsidRDefault="00AB0859" w:rsidP="00AB0859"/>
    <w:p w:rsidR="00AB0859" w:rsidRDefault="00AB0859" w:rsidP="00AB0859"/>
    <w:p w:rsidR="00AB0859" w:rsidRDefault="00AB0859" w:rsidP="00AB0859"/>
    <w:p w:rsidR="00AB0859" w:rsidRDefault="00AB0859" w:rsidP="00AB0859"/>
    <w:p w:rsidR="00AB0859" w:rsidRDefault="00AB0859" w:rsidP="00AB0859"/>
    <w:p w:rsidR="00AB0859" w:rsidRDefault="00AB0859" w:rsidP="00AB0859"/>
    <w:p w:rsidR="00AB0859" w:rsidRDefault="00AB0859" w:rsidP="00AB0859">
      <w:pPr>
        <w:pStyle w:val="Ttulo3"/>
      </w:pPr>
      <w:bookmarkStart w:id="415" w:name="_Toc455664462"/>
      <w:r>
        <w:lastRenderedPageBreak/>
        <w:t>Procedimiento de Elaboración de Contratos y Convenios</w:t>
      </w:r>
      <w:bookmarkEnd w:id="415"/>
    </w:p>
    <w:p w:rsidR="00AB0859" w:rsidRPr="00BC0F57" w:rsidRDefault="00AB0859" w:rsidP="00AB0859"/>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AB0859" w:rsidRPr="000C4719" w:rsidTr="00184976">
        <w:trPr>
          <w:trHeight w:val="57"/>
        </w:trPr>
        <w:tc>
          <w:tcPr>
            <w:tcW w:w="16161" w:type="dxa"/>
            <w:gridSpan w:val="2"/>
            <w:shd w:val="clear" w:color="auto" w:fill="F2F2F2" w:themeFill="background1" w:themeFillShade="F2"/>
            <w:vAlign w:val="center"/>
          </w:tcPr>
          <w:p w:rsidR="00AB0859" w:rsidRPr="000C4719" w:rsidRDefault="00AB0859" w:rsidP="00184976">
            <w:pPr>
              <w:spacing w:before="60" w:after="60"/>
              <w:rPr>
                <w:rFonts w:asciiTheme="minorHAnsi" w:hAnsiTheme="minorHAnsi"/>
                <w:b/>
              </w:rPr>
            </w:pPr>
            <w:r w:rsidRPr="000C4719">
              <w:rPr>
                <w:b/>
                <w:sz w:val="22"/>
              </w:rPr>
              <w:t>Ficha del procedimiento</w:t>
            </w:r>
          </w:p>
        </w:tc>
      </w:tr>
      <w:tr w:rsidR="00AB0859" w:rsidRPr="00370426" w:rsidTr="00184976">
        <w:trPr>
          <w:trHeight w:val="57"/>
        </w:trPr>
        <w:tc>
          <w:tcPr>
            <w:tcW w:w="3403" w:type="dxa"/>
            <w:shd w:val="clear" w:color="auto" w:fill="F2F2F2" w:themeFill="background1" w:themeFillShade="F2"/>
            <w:vAlign w:val="center"/>
            <w:hideMark/>
          </w:tcPr>
          <w:p w:rsidR="00AB0859" w:rsidRPr="00370426" w:rsidRDefault="00AB0859" w:rsidP="00184976">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AB0859" w:rsidRPr="00EF6217" w:rsidRDefault="00AB0859" w:rsidP="00184976">
            <w:pPr>
              <w:spacing w:before="60" w:after="60"/>
              <w:rPr>
                <w:color w:val="000000"/>
              </w:rPr>
            </w:pPr>
            <w:r>
              <w:rPr>
                <w:color w:val="000000"/>
              </w:rPr>
              <w:t>Elaboración de Contratos y Convenios</w:t>
            </w:r>
          </w:p>
        </w:tc>
      </w:tr>
      <w:tr w:rsidR="00AB0859" w:rsidRPr="00370426" w:rsidTr="00184976">
        <w:trPr>
          <w:trHeight w:val="57"/>
        </w:trPr>
        <w:tc>
          <w:tcPr>
            <w:tcW w:w="3403" w:type="dxa"/>
            <w:shd w:val="clear" w:color="auto" w:fill="F2F2F2" w:themeFill="background1" w:themeFillShade="F2"/>
            <w:vAlign w:val="center"/>
          </w:tcPr>
          <w:p w:rsidR="00AB0859" w:rsidRPr="00370426" w:rsidRDefault="00AB0859" w:rsidP="00184976">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AB0859" w:rsidRPr="00EF6217" w:rsidRDefault="00AB0859" w:rsidP="00184976">
            <w:pPr>
              <w:spacing w:before="60" w:after="60"/>
              <w:rPr>
                <w:color w:val="000000"/>
              </w:rPr>
            </w:pPr>
            <w:r w:rsidRPr="00EF6217">
              <w:rPr>
                <w:color w:val="000000"/>
              </w:rPr>
              <w:t>-</w:t>
            </w:r>
          </w:p>
        </w:tc>
      </w:tr>
      <w:tr w:rsidR="00AB0859" w:rsidRPr="00370426" w:rsidTr="00184976">
        <w:trPr>
          <w:trHeight w:val="57"/>
        </w:trPr>
        <w:tc>
          <w:tcPr>
            <w:tcW w:w="3403" w:type="dxa"/>
            <w:shd w:val="clear" w:color="auto" w:fill="F2F2F2" w:themeFill="background1" w:themeFillShade="F2"/>
            <w:vAlign w:val="center"/>
          </w:tcPr>
          <w:p w:rsidR="00AB0859" w:rsidRPr="00370426" w:rsidRDefault="00AB0859" w:rsidP="00184976">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AB0859" w:rsidRPr="00EF6217" w:rsidRDefault="00AB0859" w:rsidP="00184976">
            <w:pPr>
              <w:spacing w:before="60" w:after="60"/>
              <w:rPr>
                <w:color w:val="000000"/>
              </w:rPr>
            </w:pPr>
            <w:r>
              <w:rPr>
                <w:color w:val="000000"/>
              </w:rPr>
              <w:t>-</w:t>
            </w:r>
          </w:p>
        </w:tc>
      </w:tr>
      <w:tr w:rsidR="00AB0859" w:rsidRPr="00370426" w:rsidTr="00184976">
        <w:trPr>
          <w:trHeight w:val="57"/>
        </w:trPr>
        <w:tc>
          <w:tcPr>
            <w:tcW w:w="3403" w:type="dxa"/>
            <w:shd w:val="clear" w:color="auto" w:fill="F2F2F2" w:themeFill="background1" w:themeFillShade="F2"/>
            <w:vAlign w:val="center"/>
            <w:hideMark/>
          </w:tcPr>
          <w:p w:rsidR="00AB0859" w:rsidRPr="00370426" w:rsidRDefault="00AB0859" w:rsidP="00184976">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AB0859" w:rsidRDefault="00AB0859" w:rsidP="00A0039A">
            <w:pPr>
              <w:pStyle w:val="Prrafodelista"/>
              <w:numPr>
                <w:ilvl w:val="0"/>
                <w:numId w:val="7"/>
              </w:numPr>
              <w:spacing w:before="60" w:after="60"/>
              <w:rPr>
                <w:color w:val="000000"/>
              </w:rPr>
            </w:pPr>
            <w:r w:rsidRPr="008B0355">
              <w:rPr>
                <w:color w:val="000000"/>
              </w:rPr>
              <w:t>Solicitar la elaboración de do</w:t>
            </w:r>
            <w:r>
              <w:rPr>
                <w:color w:val="000000"/>
              </w:rPr>
              <w:t>cumento (contrato o convenio</w:t>
            </w:r>
            <w:r w:rsidRPr="008B0355">
              <w:rPr>
                <w:color w:val="000000"/>
              </w:rPr>
              <w:t>) a través del Gestor</w:t>
            </w:r>
          </w:p>
          <w:p w:rsidR="00AB0859" w:rsidRDefault="00AB0859" w:rsidP="00A0039A">
            <w:pPr>
              <w:pStyle w:val="Prrafodelista"/>
              <w:numPr>
                <w:ilvl w:val="0"/>
                <w:numId w:val="7"/>
              </w:numPr>
              <w:spacing w:before="60" w:after="60"/>
              <w:rPr>
                <w:color w:val="000000"/>
              </w:rPr>
            </w:pPr>
            <w:r w:rsidRPr="008B0355">
              <w:rPr>
                <w:color w:val="000000"/>
              </w:rPr>
              <w:t>Entregar información para la elaboración de do</w:t>
            </w:r>
            <w:r>
              <w:rPr>
                <w:color w:val="000000"/>
              </w:rPr>
              <w:t>cumento (contrato, convenio</w:t>
            </w:r>
            <w:r w:rsidRPr="008B0355">
              <w:rPr>
                <w:color w:val="000000"/>
              </w:rPr>
              <w:t>)</w:t>
            </w:r>
          </w:p>
          <w:p w:rsidR="00AB0859" w:rsidRDefault="00AB0859" w:rsidP="00A0039A">
            <w:pPr>
              <w:pStyle w:val="Prrafodelista"/>
              <w:numPr>
                <w:ilvl w:val="0"/>
                <w:numId w:val="7"/>
              </w:numPr>
              <w:spacing w:before="60" w:after="60"/>
              <w:rPr>
                <w:color w:val="000000"/>
              </w:rPr>
            </w:pPr>
            <w:r>
              <w:rPr>
                <w:color w:val="000000"/>
              </w:rPr>
              <w:t>Elaboración o producción del documento solicitado</w:t>
            </w:r>
          </w:p>
          <w:p w:rsidR="00AB0859" w:rsidRDefault="00AB0859" w:rsidP="00A0039A">
            <w:pPr>
              <w:pStyle w:val="Prrafodelista"/>
              <w:numPr>
                <w:ilvl w:val="0"/>
                <w:numId w:val="7"/>
              </w:numPr>
              <w:spacing w:before="60" w:after="60"/>
              <w:rPr>
                <w:color w:val="000000"/>
              </w:rPr>
            </w:pPr>
            <w:r>
              <w:rPr>
                <w:color w:val="000000"/>
              </w:rPr>
              <w:t>Envío a revisión del documento elaborado</w:t>
            </w:r>
          </w:p>
          <w:p w:rsidR="00AB0859" w:rsidRDefault="00AB0859" w:rsidP="00A0039A">
            <w:pPr>
              <w:pStyle w:val="Prrafodelista"/>
              <w:numPr>
                <w:ilvl w:val="0"/>
                <w:numId w:val="7"/>
              </w:numPr>
              <w:spacing w:before="60" w:after="60"/>
              <w:rPr>
                <w:color w:val="000000"/>
              </w:rPr>
            </w:pPr>
            <w:r>
              <w:rPr>
                <w:color w:val="000000"/>
              </w:rPr>
              <w:t>Insertar modificaciones solicitadas (en caso de haberla)</w:t>
            </w:r>
          </w:p>
          <w:p w:rsidR="00AB0859" w:rsidRDefault="00AB0859" w:rsidP="00A0039A">
            <w:pPr>
              <w:pStyle w:val="Prrafodelista"/>
              <w:numPr>
                <w:ilvl w:val="0"/>
                <w:numId w:val="7"/>
              </w:numPr>
              <w:spacing w:before="60" w:after="60"/>
              <w:rPr>
                <w:color w:val="000000"/>
              </w:rPr>
            </w:pPr>
            <w:r>
              <w:rPr>
                <w:color w:val="000000"/>
              </w:rPr>
              <w:t>Firma de documento elaborado</w:t>
            </w:r>
          </w:p>
          <w:p w:rsidR="00AB0859" w:rsidRDefault="00AB0859" w:rsidP="00A0039A">
            <w:pPr>
              <w:pStyle w:val="Prrafodelista"/>
              <w:numPr>
                <w:ilvl w:val="0"/>
                <w:numId w:val="7"/>
              </w:numPr>
              <w:spacing w:before="60" w:after="60"/>
              <w:rPr>
                <w:color w:val="000000"/>
              </w:rPr>
            </w:pPr>
            <w:r>
              <w:rPr>
                <w:color w:val="000000"/>
              </w:rPr>
              <w:t>Escaneo y envío de documento a Unidad de Transparencia</w:t>
            </w:r>
          </w:p>
          <w:p w:rsidR="00AB0859" w:rsidRPr="008B0355" w:rsidRDefault="00AB0859" w:rsidP="00A0039A">
            <w:pPr>
              <w:pStyle w:val="Prrafodelista"/>
              <w:numPr>
                <w:ilvl w:val="0"/>
                <w:numId w:val="7"/>
              </w:numPr>
              <w:spacing w:before="60" w:after="60"/>
              <w:rPr>
                <w:color w:val="000000"/>
              </w:rPr>
            </w:pPr>
            <w:r>
              <w:rPr>
                <w:color w:val="000000"/>
              </w:rPr>
              <w:t>Archivo de documento</w:t>
            </w:r>
          </w:p>
        </w:tc>
      </w:tr>
      <w:tr w:rsidR="00AB0859" w:rsidRPr="00370426" w:rsidTr="00184976">
        <w:trPr>
          <w:trHeight w:val="57"/>
        </w:trPr>
        <w:tc>
          <w:tcPr>
            <w:tcW w:w="3403" w:type="dxa"/>
            <w:shd w:val="clear" w:color="auto" w:fill="F2F2F2" w:themeFill="background1" w:themeFillShade="F2"/>
            <w:vAlign w:val="center"/>
            <w:hideMark/>
          </w:tcPr>
          <w:p w:rsidR="00AB0859" w:rsidRPr="00370426" w:rsidRDefault="00AB0859" w:rsidP="00184976">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AB0859" w:rsidRPr="00EF6217" w:rsidRDefault="00AB0859" w:rsidP="00184976">
            <w:pPr>
              <w:spacing w:before="60" w:after="60"/>
              <w:rPr>
                <w:color w:val="000000"/>
              </w:rPr>
            </w:pPr>
            <w:r w:rsidRPr="00EF6217">
              <w:rPr>
                <w:color w:val="000000"/>
              </w:rPr>
              <w:t xml:space="preserve">La solicitud </w:t>
            </w:r>
            <w:r>
              <w:rPr>
                <w:color w:val="000000"/>
              </w:rPr>
              <w:t>formal de elaboración del documento (contrato o convenio)</w:t>
            </w:r>
          </w:p>
        </w:tc>
      </w:tr>
      <w:tr w:rsidR="00AB0859" w:rsidRPr="00370426" w:rsidTr="00184976">
        <w:trPr>
          <w:trHeight w:val="57"/>
        </w:trPr>
        <w:tc>
          <w:tcPr>
            <w:tcW w:w="3403" w:type="dxa"/>
            <w:shd w:val="clear" w:color="auto" w:fill="F2F2F2" w:themeFill="background1" w:themeFillShade="F2"/>
            <w:vAlign w:val="center"/>
          </w:tcPr>
          <w:p w:rsidR="00AB0859" w:rsidRPr="00370426" w:rsidRDefault="00AB0859" w:rsidP="00184976">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AB0859" w:rsidRPr="00EF6217" w:rsidRDefault="00AB0859" w:rsidP="00184976">
            <w:pPr>
              <w:spacing w:before="60" w:after="60"/>
              <w:rPr>
                <w:color w:val="000000"/>
              </w:rPr>
            </w:pPr>
            <w:r>
              <w:rPr>
                <w:color w:val="000000"/>
              </w:rPr>
              <w:t>Firma de contrato o convenio.</w:t>
            </w:r>
          </w:p>
        </w:tc>
      </w:tr>
      <w:tr w:rsidR="00AB0859" w:rsidRPr="00370426" w:rsidTr="00184976">
        <w:trPr>
          <w:trHeight w:val="57"/>
        </w:trPr>
        <w:tc>
          <w:tcPr>
            <w:tcW w:w="3403" w:type="dxa"/>
            <w:shd w:val="clear" w:color="auto" w:fill="F2F2F2" w:themeFill="background1" w:themeFillShade="F2"/>
            <w:vAlign w:val="center"/>
          </w:tcPr>
          <w:p w:rsidR="00AB0859" w:rsidRPr="00370426" w:rsidRDefault="00AB0859" w:rsidP="00184976">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AB0859" w:rsidRPr="00EF6217" w:rsidRDefault="00AB0859" w:rsidP="00184976">
            <w:pPr>
              <w:spacing w:before="60" w:after="60"/>
              <w:rPr>
                <w:color w:val="000000"/>
              </w:rPr>
            </w:pPr>
            <w:r>
              <w:rPr>
                <w:color w:val="000000"/>
              </w:rPr>
              <w:t>-</w:t>
            </w:r>
          </w:p>
        </w:tc>
      </w:tr>
    </w:tbl>
    <w:p w:rsidR="00AB0859" w:rsidRDefault="00AB0859" w:rsidP="00AB0859"/>
    <w:p w:rsidR="00AB0859" w:rsidRDefault="00AB0859" w:rsidP="00AB0859"/>
    <w:p w:rsidR="00AB0859" w:rsidRPr="00BC0F57" w:rsidRDefault="00AB0859" w:rsidP="00AB0859">
      <w:pPr>
        <w:spacing w:before="0" w:after="200" w:line="276" w:lineRule="auto"/>
        <w:jc w:val="left"/>
        <w:rPr>
          <w:b/>
        </w:rPr>
      </w:pPr>
      <w:r>
        <w:br w:type="page"/>
      </w:r>
      <w:r w:rsidRPr="00BC0F57">
        <w:rPr>
          <w:b/>
        </w:rPr>
        <w:lastRenderedPageBreak/>
        <w:t>Modelado del proceso de elaboración de Contratos y Convenios</w:t>
      </w:r>
    </w:p>
    <w:p w:rsidR="00AB0859" w:rsidRDefault="00AB0859" w:rsidP="00AB0859">
      <w:r>
        <w:rPr>
          <w:noProof/>
          <w:lang w:eastAsia="es-MX"/>
        </w:rPr>
        <w:drawing>
          <wp:inline distT="0" distB="0" distL="0" distR="0" wp14:anchorId="75E306A8" wp14:editId="21836354">
            <wp:extent cx="9658350" cy="42195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9665938" cy="4222890"/>
                    </a:xfrm>
                    <a:prstGeom prst="rect">
                      <a:avLst/>
                    </a:prstGeom>
                  </pic:spPr>
                </pic:pic>
              </a:graphicData>
            </a:graphic>
          </wp:inline>
        </w:drawing>
      </w:r>
    </w:p>
    <w:p w:rsidR="00AB0859" w:rsidRDefault="00AB0859" w:rsidP="00AB0859"/>
    <w:p w:rsidR="00AB0859" w:rsidRPr="00CD55F6" w:rsidRDefault="00AB0859" w:rsidP="00AB0859">
      <w:pPr>
        <w:pStyle w:val="Ttulo4"/>
      </w:pPr>
      <w:bookmarkStart w:id="416" w:name="_Toc455664463"/>
      <w:r w:rsidRPr="00CD55F6">
        <w:t xml:space="preserve">Narrativa del </w:t>
      </w:r>
      <w:r>
        <w:t>proceso</w:t>
      </w:r>
      <w:r w:rsidRPr="00CD55F6">
        <w:t xml:space="preserve"> de </w:t>
      </w:r>
      <w:r w:rsidRPr="00321F75">
        <w:t>Atención de Solicitudes de Información</w:t>
      </w:r>
      <w:bookmarkEnd w:id="416"/>
    </w:p>
    <w:p w:rsidR="00AB0859" w:rsidRPr="00A36F10" w:rsidRDefault="00AB0859" w:rsidP="00AB0859"/>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AB0859" w:rsidRPr="007F2DA2" w:rsidTr="00184976">
        <w:trPr>
          <w:trHeight w:val="20"/>
          <w:tblHeader/>
        </w:trPr>
        <w:tc>
          <w:tcPr>
            <w:tcW w:w="675" w:type="dxa"/>
            <w:shd w:val="clear" w:color="000000" w:fill="D9D9D9"/>
            <w:noWrap/>
            <w:vAlign w:val="center"/>
            <w:hideMark/>
          </w:tcPr>
          <w:p w:rsidR="00AB0859" w:rsidRPr="007F2DA2" w:rsidRDefault="00AB0859"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AB0859" w:rsidRPr="007F2DA2" w:rsidRDefault="00AB0859"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AB0859" w:rsidRPr="007F2DA2" w:rsidRDefault="00AB0859"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AB0859" w:rsidRPr="007F2DA2" w:rsidRDefault="00AB0859"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AB0859" w:rsidRPr="007F2DA2" w:rsidRDefault="00AB0859"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AB0859" w:rsidRPr="007F2DA2" w:rsidTr="00184976">
        <w:trPr>
          <w:trHeight w:val="20"/>
        </w:trPr>
        <w:tc>
          <w:tcPr>
            <w:tcW w:w="675" w:type="dxa"/>
            <w:shd w:val="clear" w:color="auto" w:fill="auto"/>
            <w:noWrap/>
            <w:vAlign w:val="center"/>
            <w:hideMark/>
          </w:tcPr>
          <w:p w:rsidR="00AB0859" w:rsidRPr="007F2DA2" w:rsidRDefault="00AB0859" w:rsidP="00184976">
            <w:pPr>
              <w:spacing w:before="60" w:after="60"/>
              <w:jc w:val="center"/>
              <w:rPr>
                <w:rFonts w:asciiTheme="minorHAnsi" w:hAnsiTheme="minorHAnsi"/>
              </w:rPr>
            </w:pPr>
            <w:r w:rsidRPr="007F2DA2">
              <w:rPr>
                <w:rFonts w:asciiTheme="minorHAnsi" w:hAnsiTheme="minorHAnsi"/>
                <w:sz w:val="22"/>
              </w:rPr>
              <w:t>1</w:t>
            </w:r>
          </w:p>
        </w:tc>
        <w:tc>
          <w:tcPr>
            <w:tcW w:w="3011" w:type="dxa"/>
          </w:tcPr>
          <w:p w:rsidR="00AB0859" w:rsidRDefault="00AB0859" w:rsidP="00184976">
            <w:pPr>
              <w:jc w:val="center"/>
              <w:rPr>
                <w:color w:val="000000"/>
              </w:rPr>
            </w:pPr>
            <w:r>
              <w:rPr>
                <w:color w:val="000000"/>
                <w:sz w:val="22"/>
              </w:rPr>
              <w:t>Asistente de Logística</w:t>
            </w:r>
          </w:p>
        </w:tc>
        <w:tc>
          <w:tcPr>
            <w:tcW w:w="6946" w:type="dxa"/>
            <w:shd w:val="clear" w:color="auto" w:fill="auto"/>
            <w:noWrap/>
            <w:vAlign w:val="bottom"/>
          </w:tcPr>
          <w:p w:rsidR="00AB0859" w:rsidRDefault="00AB0859" w:rsidP="00184976">
            <w:pPr>
              <w:rPr>
                <w:color w:val="000000"/>
              </w:rPr>
            </w:pPr>
            <w:r>
              <w:rPr>
                <w:color w:val="000000"/>
                <w:sz w:val="22"/>
              </w:rPr>
              <w:t>Archivar contrato</w:t>
            </w:r>
          </w:p>
        </w:tc>
        <w:tc>
          <w:tcPr>
            <w:tcW w:w="2835" w:type="dxa"/>
            <w:shd w:val="clear" w:color="auto" w:fill="auto"/>
            <w:noWrap/>
          </w:tcPr>
          <w:p w:rsidR="00AB0859" w:rsidRDefault="00AB0859" w:rsidP="00184976">
            <w:pPr>
              <w:jc w:val="center"/>
              <w:rPr>
                <w:color w:val="000000"/>
              </w:rPr>
            </w:pPr>
            <w:r>
              <w:rPr>
                <w:color w:val="000000"/>
                <w:sz w:val="22"/>
              </w:rPr>
              <w:t>Un contrato o convenio</w:t>
            </w:r>
          </w:p>
        </w:tc>
        <w:tc>
          <w:tcPr>
            <w:tcW w:w="2835" w:type="dxa"/>
          </w:tcPr>
          <w:p w:rsidR="00AB0859" w:rsidRDefault="00AB0859" w:rsidP="00184976">
            <w:pPr>
              <w:jc w:val="center"/>
              <w:rPr>
                <w:color w:val="000000"/>
              </w:rPr>
            </w:pPr>
            <w:r>
              <w:rPr>
                <w:color w:val="000000"/>
                <w:sz w:val="22"/>
              </w:rPr>
              <w:t>Unidad Jurídica</w:t>
            </w:r>
          </w:p>
        </w:tc>
      </w:tr>
      <w:tr w:rsidR="00AB0859" w:rsidRPr="007F2DA2" w:rsidTr="00184976">
        <w:trPr>
          <w:trHeight w:val="20"/>
        </w:trPr>
        <w:tc>
          <w:tcPr>
            <w:tcW w:w="675" w:type="dxa"/>
            <w:shd w:val="clear" w:color="auto" w:fill="auto"/>
            <w:noWrap/>
            <w:vAlign w:val="center"/>
            <w:hideMark/>
          </w:tcPr>
          <w:p w:rsidR="00AB0859" w:rsidRPr="007F2DA2" w:rsidRDefault="00AB0859" w:rsidP="00184976">
            <w:pPr>
              <w:spacing w:before="60" w:after="60"/>
              <w:jc w:val="center"/>
              <w:rPr>
                <w:rFonts w:asciiTheme="minorHAnsi" w:hAnsiTheme="minorHAnsi"/>
              </w:rPr>
            </w:pPr>
            <w:r w:rsidRPr="007F2DA2">
              <w:rPr>
                <w:rFonts w:asciiTheme="minorHAnsi" w:hAnsiTheme="minorHAnsi"/>
                <w:sz w:val="22"/>
              </w:rPr>
              <w:t>2</w:t>
            </w:r>
          </w:p>
        </w:tc>
        <w:tc>
          <w:tcPr>
            <w:tcW w:w="3011" w:type="dxa"/>
          </w:tcPr>
          <w:p w:rsidR="00AB0859" w:rsidRDefault="00AB0859" w:rsidP="00184976">
            <w:pPr>
              <w:jc w:val="center"/>
              <w:rPr>
                <w:color w:val="000000"/>
              </w:rPr>
            </w:pPr>
            <w:r>
              <w:rPr>
                <w:color w:val="000000"/>
                <w:sz w:val="22"/>
              </w:rPr>
              <w:t>Asistente de Logística</w:t>
            </w:r>
          </w:p>
        </w:tc>
        <w:tc>
          <w:tcPr>
            <w:tcW w:w="6946" w:type="dxa"/>
            <w:shd w:val="clear" w:color="auto" w:fill="auto"/>
            <w:noWrap/>
            <w:vAlign w:val="bottom"/>
          </w:tcPr>
          <w:p w:rsidR="00AB0859" w:rsidRDefault="00AB0859" w:rsidP="00184976">
            <w:pPr>
              <w:rPr>
                <w:color w:val="000000"/>
              </w:rPr>
            </w:pPr>
            <w:r>
              <w:rPr>
                <w:color w:val="000000"/>
                <w:sz w:val="22"/>
              </w:rPr>
              <w:t>Escanear contrato y enviarlo a la Unidad de Trasparencia para su publicación.</w:t>
            </w:r>
          </w:p>
        </w:tc>
        <w:tc>
          <w:tcPr>
            <w:tcW w:w="2835" w:type="dxa"/>
            <w:shd w:val="clear" w:color="auto" w:fill="auto"/>
            <w:noWrap/>
          </w:tcPr>
          <w:p w:rsidR="00AB0859" w:rsidRDefault="00AB0859" w:rsidP="00184976">
            <w:pPr>
              <w:jc w:val="center"/>
              <w:rPr>
                <w:color w:val="000000"/>
              </w:rPr>
            </w:pPr>
            <w:r>
              <w:rPr>
                <w:color w:val="000000"/>
                <w:sz w:val="22"/>
              </w:rPr>
              <w:t>Un contrato o convenio digitalizado</w:t>
            </w:r>
          </w:p>
        </w:tc>
        <w:tc>
          <w:tcPr>
            <w:tcW w:w="2835" w:type="dxa"/>
          </w:tcPr>
          <w:p w:rsidR="00AB0859" w:rsidRDefault="00AB0859" w:rsidP="00184976">
            <w:pPr>
              <w:jc w:val="center"/>
              <w:rPr>
                <w:color w:val="000000"/>
              </w:rPr>
            </w:pPr>
            <w:r>
              <w:rPr>
                <w:color w:val="000000"/>
                <w:sz w:val="22"/>
              </w:rPr>
              <w:t>Unidad Jurídica</w:t>
            </w:r>
          </w:p>
        </w:tc>
      </w:tr>
      <w:tr w:rsidR="00AB0859" w:rsidRPr="007F2DA2" w:rsidTr="00AB0859">
        <w:trPr>
          <w:trHeight w:val="20"/>
        </w:trPr>
        <w:tc>
          <w:tcPr>
            <w:tcW w:w="675" w:type="dxa"/>
            <w:shd w:val="clear" w:color="auto" w:fill="auto"/>
            <w:noWrap/>
            <w:vAlign w:val="center"/>
            <w:hideMark/>
          </w:tcPr>
          <w:p w:rsidR="00AB0859" w:rsidRPr="007F2DA2" w:rsidRDefault="00AB0859" w:rsidP="00184976">
            <w:pPr>
              <w:spacing w:before="60" w:after="60"/>
              <w:jc w:val="center"/>
              <w:rPr>
                <w:rFonts w:asciiTheme="minorHAnsi" w:hAnsiTheme="minorHAnsi"/>
              </w:rPr>
            </w:pPr>
            <w:r w:rsidRPr="007F2DA2">
              <w:rPr>
                <w:rFonts w:asciiTheme="minorHAnsi" w:hAnsiTheme="minorHAnsi"/>
                <w:sz w:val="22"/>
              </w:rPr>
              <w:t>3</w:t>
            </w:r>
          </w:p>
        </w:tc>
        <w:tc>
          <w:tcPr>
            <w:tcW w:w="3011" w:type="dxa"/>
          </w:tcPr>
          <w:p w:rsidR="00AB0859" w:rsidRDefault="00AB0859" w:rsidP="00184976">
            <w:pPr>
              <w:jc w:val="center"/>
              <w:rPr>
                <w:color w:val="000000"/>
              </w:rPr>
            </w:pPr>
            <w:r>
              <w:rPr>
                <w:color w:val="000000"/>
                <w:sz w:val="22"/>
              </w:rPr>
              <w:t>Director de la Unidad Jurídica</w:t>
            </w:r>
          </w:p>
        </w:tc>
        <w:tc>
          <w:tcPr>
            <w:tcW w:w="6946" w:type="dxa"/>
            <w:shd w:val="clear" w:color="auto" w:fill="auto"/>
            <w:noWrap/>
            <w:vAlign w:val="center"/>
          </w:tcPr>
          <w:p w:rsidR="00AB0859" w:rsidRDefault="00AB0859" w:rsidP="00AB0859">
            <w:pPr>
              <w:jc w:val="left"/>
              <w:rPr>
                <w:color w:val="000000"/>
              </w:rPr>
            </w:pPr>
            <w:r>
              <w:rPr>
                <w:color w:val="000000"/>
                <w:sz w:val="22"/>
              </w:rPr>
              <w:t>Firmar y recabar firmas del documento por parte de los involucrados</w:t>
            </w:r>
          </w:p>
        </w:tc>
        <w:tc>
          <w:tcPr>
            <w:tcW w:w="2835" w:type="dxa"/>
            <w:shd w:val="clear" w:color="auto" w:fill="auto"/>
            <w:noWrap/>
          </w:tcPr>
          <w:p w:rsidR="00AB0859" w:rsidRDefault="00AB0859" w:rsidP="00184976">
            <w:pPr>
              <w:jc w:val="center"/>
              <w:rPr>
                <w:color w:val="000000"/>
              </w:rPr>
            </w:pPr>
            <w:r>
              <w:rPr>
                <w:color w:val="000000"/>
                <w:sz w:val="22"/>
              </w:rPr>
              <w:t>Contrato o convenio completo para expediente con firmas</w:t>
            </w:r>
          </w:p>
        </w:tc>
        <w:tc>
          <w:tcPr>
            <w:tcW w:w="2835" w:type="dxa"/>
          </w:tcPr>
          <w:p w:rsidR="00AB0859" w:rsidRDefault="00AB0859" w:rsidP="00184976">
            <w:pPr>
              <w:jc w:val="center"/>
              <w:rPr>
                <w:color w:val="000000"/>
              </w:rPr>
            </w:pPr>
            <w:r>
              <w:rPr>
                <w:color w:val="000000"/>
                <w:sz w:val="22"/>
              </w:rPr>
              <w:t>Unidad Jurídica/Unidad Solicitante/Tercero externo</w:t>
            </w:r>
          </w:p>
        </w:tc>
      </w:tr>
      <w:tr w:rsidR="00AB0859" w:rsidRPr="007F2DA2" w:rsidTr="00AB0859">
        <w:trPr>
          <w:trHeight w:val="20"/>
        </w:trPr>
        <w:tc>
          <w:tcPr>
            <w:tcW w:w="675" w:type="dxa"/>
            <w:shd w:val="clear" w:color="auto" w:fill="auto"/>
            <w:noWrap/>
            <w:vAlign w:val="center"/>
            <w:hideMark/>
          </w:tcPr>
          <w:p w:rsidR="00AB0859" w:rsidRPr="007F2DA2" w:rsidRDefault="00AB0859" w:rsidP="00184976">
            <w:pPr>
              <w:spacing w:before="60" w:after="60"/>
              <w:jc w:val="center"/>
              <w:rPr>
                <w:rFonts w:asciiTheme="minorHAnsi" w:hAnsiTheme="minorHAnsi"/>
              </w:rPr>
            </w:pPr>
            <w:r w:rsidRPr="007F2DA2">
              <w:rPr>
                <w:rFonts w:asciiTheme="minorHAnsi" w:hAnsiTheme="minorHAnsi"/>
                <w:sz w:val="22"/>
              </w:rPr>
              <w:t>4</w:t>
            </w:r>
          </w:p>
        </w:tc>
        <w:tc>
          <w:tcPr>
            <w:tcW w:w="3011" w:type="dxa"/>
          </w:tcPr>
          <w:p w:rsidR="00AB0859" w:rsidRDefault="00AB0859" w:rsidP="00184976">
            <w:pPr>
              <w:jc w:val="center"/>
              <w:rPr>
                <w:color w:val="000000"/>
              </w:rPr>
            </w:pPr>
            <w:r>
              <w:rPr>
                <w:color w:val="000000"/>
                <w:sz w:val="22"/>
              </w:rPr>
              <w:t>Abogado para Convenios y Contratos y Atención a Órganos de Gobierno</w:t>
            </w:r>
          </w:p>
        </w:tc>
        <w:tc>
          <w:tcPr>
            <w:tcW w:w="6946" w:type="dxa"/>
            <w:shd w:val="clear" w:color="auto" w:fill="auto"/>
            <w:noWrap/>
            <w:vAlign w:val="center"/>
          </w:tcPr>
          <w:p w:rsidR="00AB0859" w:rsidRDefault="00AB0859" w:rsidP="00AB0859">
            <w:pPr>
              <w:jc w:val="left"/>
              <w:rPr>
                <w:color w:val="000000"/>
              </w:rPr>
            </w:pPr>
            <w:r>
              <w:rPr>
                <w:color w:val="000000"/>
                <w:sz w:val="22"/>
              </w:rPr>
              <w:t>Insertar y modifica documento conforme a observaciones</w:t>
            </w:r>
          </w:p>
        </w:tc>
        <w:tc>
          <w:tcPr>
            <w:tcW w:w="2835" w:type="dxa"/>
            <w:shd w:val="clear" w:color="auto" w:fill="auto"/>
            <w:noWrap/>
          </w:tcPr>
          <w:p w:rsidR="00AB0859" w:rsidRDefault="00AB0859" w:rsidP="00184976">
            <w:pPr>
              <w:jc w:val="center"/>
              <w:rPr>
                <w:color w:val="000000"/>
              </w:rPr>
            </w:pPr>
            <w:r>
              <w:rPr>
                <w:color w:val="000000"/>
                <w:sz w:val="22"/>
              </w:rPr>
              <w:t>Contrato con correcciones</w:t>
            </w:r>
          </w:p>
        </w:tc>
        <w:tc>
          <w:tcPr>
            <w:tcW w:w="2835" w:type="dxa"/>
          </w:tcPr>
          <w:p w:rsidR="00AB0859" w:rsidRDefault="00AB0859" w:rsidP="00184976">
            <w:pPr>
              <w:jc w:val="center"/>
              <w:rPr>
                <w:color w:val="000000"/>
              </w:rPr>
            </w:pPr>
            <w:r>
              <w:rPr>
                <w:color w:val="000000"/>
                <w:sz w:val="22"/>
              </w:rPr>
              <w:t>Unidad Jurídica</w:t>
            </w:r>
          </w:p>
        </w:tc>
      </w:tr>
      <w:tr w:rsidR="00AB0859" w:rsidRPr="007F2DA2" w:rsidTr="00AB0859">
        <w:trPr>
          <w:trHeight w:val="20"/>
        </w:trPr>
        <w:tc>
          <w:tcPr>
            <w:tcW w:w="675" w:type="dxa"/>
            <w:shd w:val="clear" w:color="auto" w:fill="auto"/>
            <w:noWrap/>
            <w:vAlign w:val="center"/>
          </w:tcPr>
          <w:p w:rsidR="00AB0859" w:rsidRPr="007F2DA2" w:rsidRDefault="00AB0859" w:rsidP="00184976">
            <w:pPr>
              <w:spacing w:before="60" w:after="60"/>
              <w:jc w:val="center"/>
              <w:rPr>
                <w:rFonts w:asciiTheme="minorHAnsi" w:hAnsiTheme="minorHAnsi"/>
              </w:rPr>
            </w:pPr>
            <w:r>
              <w:rPr>
                <w:rFonts w:asciiTheme="minorHAnsi" w:hAnsiTheme="minorHAnsi"/>
                <w:sz w:val="22"/>
              </w:rPr>
              <w:t>5</w:t>
            </w:r>
          </w:p>
        </w:tc>
        <w:tc>
          <w:tcPr>
            <w:tcW w:w="3011" w:type="dxa"/>
          </w:tcPr>
          <w:p w:rsidR="00AB0859" w:rsidRDefault="00AB0859" w:rsidP="00184976">
            <w:pPr>
              <w:jc w:val="center"/>
              <w:rPr>
                <w:color w:val="000000"/>
              </w:rPr>
            </w:pPr>
            <w:r>
              <w:rPr>
                <w:color w:val="000000"/>
                <w:sz w:val="22"/>
              </w:rPr>
              <w:t>Director de la Unidad Jurídica</w:t>
            </w:r>
          </w:p>
        </w:tc>
        <w:tc>
          <w:tcPr>
            <w:tcW w:w="6946" w:type="dxa"/>
            <w:shd w:val="clear" w:color="auto" w:fill="auto"/>
            <w:noWrap/>
            <w:vAlign w:val="center"/>
          </w:tcPr>
          <w:p w:rsidR="00AB0859" w:rsidRDefault="00AB0859" w:rsidP="00AB0859">
            <w:pPr>
              <w:jc w:val="left"/>
              <w:rPr>
                <w:color w:val="000000"/>
              </w:rPr>
            </w:pPr>
            <w:r>
              <w:rPr>
                <w:color w:val="000000"/>
                <w:sz w:val="22"/>
              </w:rPr>
              <w:t>Enviar documento a revisión</w:t>
            </w:r>
          </w:p>
        </w:tc>
        <w:tc>
          <w:tcPr>
            <w:tcW w:w="2835" w:type="dxa"/>
            <w:shd w:val="clear" w:color="auto" w:fill="auto"/>
            <w:noWrap/>
          </w:tcPr>
          <w:p w:rsidR="00AB0859" w:rsidRDefault="00AB0859" w:rsidP="00184976">
            <w:pPr>
              <w:jc w:val="center"/>
              <w:rPr>
                <w:color w:val="000000"/>
              </w:rPr>
            </w:pPr>
            <w:r>
              <w:rPr>
                <w:color w:val="000000"/>
                <w:sz w:val="22"/>
              </w:rPr>
              <w:t>Borrador del contrato</w:t>
            </w:r>
          </w:p>
        </w:tc>
        <w:tc>
          <w:tcPr>
            <w:tcW w:w="2835" w:type="dxa"/>
          </w:tcPr>
          <w:p w:rsidR="00AB0859" w:rsidRDefault="00AB0859" w:rsidP="00184976">
            <w:pPr>
              <w:jc w:val="center"/>
              <w:rPr>
                <w:color w:val="000000"/>
              </w:rPr>
            </w:pPr>
            <w:r>
              <w:rPr>
                <w:color w:val="000000"/>
                <w:sz w:val="22"/>
              </w:rPr>
              <w:t>Unidad Jurídica</w:t>
            </w:r>
          </w:p>
        </w:tc>
      </w:tr>
      <w:tr w:rsidR="00AB0859" w:rsidRPr="007F2DA2" w:rsidTr="00AB0859">
        <w:trPr>
          <w:trHeight w:val="20"/>
        </w:trPr>
        <w:tc>
          <w:tcPr>
            <w:tcW w:w="675" w:type="dxa"/>
            <w:shd w:val="clear" w:color="auto" w:fill="auto"/>
            <w:noWrap/>
            <w:vAlign w:val="center"/>
          </w:tcPr>
          <w:p w:rsidR="00AB0859" w:rsidRPr="007F2DA2" w:rsidRDefault="00AB0859" w:rsidP="00184976">
            <w:pPr>
              <w:spacing w:before="60" w:after="60"/>
              <w:jc w:val="center"/>
              <w:rPr>
                <w:rFonts w:asciiTheme="minorHAnsi" w:hAnsiTheme="minorHAnsi"/>
              </w:rPr>
            </w:pPr>
            <w:r>
              <w:rPr>
                <w:rFonts w:asciiTheme="minorHAnsi" w:hAnsiTheme="minorHAnsi"/>
                <w:sz w:val="22"/>
              </w:rPr>
              <w:t>6</w:t>
            </w:r>
          </w:p>
        </w:tc>
        <w:tc>
          <w:tcPr>
            <w:tcW w:w="3011" w:type="dxa"/>
          </w:tcPr>
          <w:p w:rsidR="00AB0859" w:rsidRDefault="00AB0859" w:rsidP="00184976">
            <w:pPr>
              <w:jc w:val="center"/>
              <w:rPr>
                <w:color w:val="000000"/>
              </w:rPr>
            </w:pPr>
            <w:r>
              <w:rPr>
                <w:color w:val="000000"/>
                <w:sz w:val="22"/>
              </w:rPr>
              <w:t xml:space="preserve">Unidad (AJ, EF, GA, SD, </w:t>
            </w:r>
            <w:proofErr w:type="spellStart"/>
            <w:r>
              <w:rPr>
                <w:color w:val="000000"/>
                <w:sz w:val="22"/>
              </w:rPr>
              <w:t>GSyJ</w:t>
            </w:r>
            <w:proofErr w:type="spellEnd"/>
            <w:r>
              <w:rPr>
                <w:color w:val="000000"/>
                <w:sz w:val="22"/>
              </w:rPr>
              <w:t xml:space="preserve">, Vinculación, Administración), Dir. General y/o dependencia o empresa </w:t>
            </w:r>
          </w:p>
        </w:tc>
        <w:tc>
          <w:tcPr>
            <w:tcW w:w="6946" w:type="dxa"/>
            <w:shd w:val="clear" w:color="auto" w:fill="auto"/>
            <w:noWrap/>
            <w:vAlign w:val="center"/>
          </w:tcPr>
          <w:p w:rsidR="00AB0859" w:rsidRDefault="00AB0859" w:rsidP="00AB0859">
            <w:pPr>
              <w:jc w:val="left"/>
              <w:rPr>
                <w:color w:val="000000"/>
              </w:rPr>
            </w:pPr>
            <w:r>
              <w:rPr>
                <w:color w:val="000000"/>
                <w:sz w:val="22"/>
              </w:rPr>
              <w:t xml:space="preserve">Elaborar (convenio, contrato, </w:t>
            </w:r>
            <w:proofErr w:type="spellStart"/>
            <w:r>
              <w:rPr>
                <w:color w:val="000000"/>
                <w:sz w:val="22"/>
              </w:rPr>
              <w:t>etc</w:t>
            </w:r>
            <w:proofErr w:type="spellEnd"/>
            <w:r>
              <w:rPr>
                <w:color w:val="000000"/>
                <w:sz w:val="22"/>
              </w:rPr>
              <w:t>)</w:t>
            </w:r>
          </w:p>
        </w:tc>
        <w:tc>
          <w:tcPr>
            <w:tcW w:w="2835" w:type="dxa"/>
            <w:shd w:val="clear" w:color="auto" w:fill="auto"/>
            <w:noWrap/>
          </w:tcPr>
          <w:p w:rsidR="00AB0859" w:rsidRDefault="00AB0859" w:rsidP="00184976">
            <w:pPr>
              <w:jc w:val="center"/>
              <w:rPr>
                <w:color w:val="000000"/>
              </w:rPr>
            </w:pPr>
            <w:r>
              <w:rPr>
                <w:color w:val="000000"/>
                <w:sz w:val="22"/>
              </w:rPr>
              <w:t xml:space="preserve">Documentos con información que </w:t>
            </w:r>
            <w:proofErr w:type="spellStart"/>
            <w:r>
              <w:rPr>
                <w:color w:val="000000"/>
                <w:sz w:val="22"/>
              </w:rPr>
              <w:t>debde</w:t>
            </w:r>
            <w:proofErr w:type="spellEnd"/>
            <w:r>
              <w:rPr>
                <w:color w:val="000000"/>
                <w:sz w:val="22"/>
              </w:rPr>
              <w:t xml:space="preserve"> de </w:t>
            </w:r>
            <w:proofErr w:type="spellStart"/>
            <w:r>
              <w:rPr>
                <w:color w:val="000000"/>
                <w:sz w:val="22"/>
              </w:rPr>
              <w:t>conter</w:t>
            </w:r>
            <w:proofErr w:type="spellEnd"/>
            <w:r>
              <w:rPr>
                <w:color w:val="000000"/>
                <w:sz w:val="22"/>
              </w:rPr>
              <w:t xml:space="preserve"> el convenio o contrato</w:t>
            </w:r>
          </w:p>
        </w:tc>
        <w:tc>
          <w:tcPr>
            <w:tcW w:w="2835" w:type="dxa"/>
          </w:tcPr>
          <w:p w:rsidR="00AB0859" w:rsidRDefault="00AB0859" w:rsidP="00184976">
            <w:pPr>
              <w:jc w:val="center"/>
              <w:rPr>
                <w:color w:val="000000"/>
              </w:rPr>
            </w:pPr>
            <w:r>
              <w:rPr>
                <w:color w:val="000000"/>
                <w:sz w:val="22"/>
              </w:rPr>
              <w:t xml:space="preserve">Unidad (AJ, EF, GA, SD, </w:t>
            </w:r>
            <w:proofErr w:type="spellStart"/>
            <w:r>
              <w:rPr>
                <w:color w:val="000000"/>
                <w:sz w:val="22"/>
              </w:rPr>
              <w:t>GSyJ</w:t>
            </w:r>
            <w:proofErr w:type="spellEnd"/>
            <w:r>
              <w:rPr>
                <w:color w:val="000000"/>
                <w:sz w:val="22"/>
              </w:rPr>
              <w:t xml:space="preserve">, Vinculación, Administración), Dir. General y/o dependencia o empresa </w:t>
            </w:r>
          </w:p>
        </w:tc>
      </w:tr>
      <w:tr w:rsidR="00AB0859" w:rsidRPr="007F2DA2" w:rsidTr="00AB0859">
        <w:trPr>
          <w:trHeight w:val="20"/>
        </w:trPr>
        <w:tc>
          <w:tcPr>
            <w:tcW w:w="675" w:type="dxa"/>
            <w:shd w:val="clear" w:color="auto" w:fill="auto"/>
            <w:noWrap/>
            <w:vAlign w:val="center"/>
          </w:tcPr>
          <w:p w:rsidR="00AB0859" w:rsidRPr="007F2DA2" w:rsidRDefault="00AB0859" w:rsidP="00184976">
            <w:pPr>
              <w:spacing w:before="60" w:after="60"/>
              <w:jc w:val="center"/>
              <w:rPr>
                <w:rFonts w:asciiTheme="minorHAnsi" w:hAnsiTheme="minorHAnsi"/>
              </w:rPr>
            </w:pPr>
            <w:r>
              <w:rPr>
                <w:rFonts w:asciiTheme="minorHAnsi" w:hAnsiTheme="minorHAnsi"/>
                <w:sz w:val="22"/>
              </w:rPr>
              <w:t>7</w:t>
            </w:r>
          </w:p>
        </w:tc>
        <w:tc>
          <w:tcPr>
            <w:tcW w:w="3011" w:type="dxa"/>
          </w:tcPr>
          <w:p w:rsidR="00AB0859" w:rsidRDefault="00AB0859" w:rsidP="00184976">
            <w:pPr>
              <w:jc w:val="center"/>
              <w:rPr>
                <w:color w:val="000000"/>
              </w:rPr>
            </w:pPr>
            <w:r>
              <w:rPr>
                <w:color w:val="000000"/>
                <w:sz w:val="22"/>
              </w:rPr>
              <w:t xml:space="preserve">Unidad (EF, GA, SD, </w:t>
            </w:r>
            <w:proofErr w:type="spellStart"/>
            <w:r>
              <w:rPr>
                <w:color w:val="000000"/>
                <w:sz w:val="22"/>
              </w:rPr>
              <w:t>GSyJ</w:t>
            </w:r>
            <w:proofErr w:type="spellEnd"/>
            <w:r>
              <w:rPr>
                <w:color w:val="000000"/>
                <w:sz w:val="22"/>
              </w:rPr>
              <w:t xml:space="preserve">, </w:t>
            </w:r>
            <w:r>
              <w:rPr>
                <w:color w:val="000000"/>
                <w:sz w:val="22"/>
              </w:rPr>
              <w:lastRenderedPageBreak/>
              <w:t>Vinculación, Administración) o Dir. General</w:t>
            </w:r>
          </w:p>
        </w:tc>
        <w:tc>
          <w:tcPr>
            <w:tcW w:w="6946" w:type="dxa"/>
            <w:shd w:val="clear" w:color="auto" w:fill="auto"/>
            <w:noWrap/>
            <w:vAlign w:val="center"/>
          </w:tcPr>
          <w:p w:rsidR="00AB0859" w:rsidRDefault="00AB0859" w:rsidP="00AB0859">
            <w:pPr>
              <w:jc w:val="left"/>
              <w:rPr>
                <w:color w:val="000000"/>
              </w:rPr>
            </w:pPr>
            <w:r>
              <w:rPr>
                <w:color w:val="000000"/>
                <w:sz w:val="22"/>
              </w:rPr>
              <w:lastRenderedPageBreak/>
              <w:t xml:space="preserve">Entregar información para la elaboración de documento (contrato, </w:t>
            </w:r>
            <w:r>
              <w:rPr>
                <w:color w:val="000000"/>
                <w:sz w:val="22"/>
              </w:rPr>
              <w:lastRenderedPageBreak/>
              <w:t xml:space="preserve">convenio, </w:t>
            </w:r>
            <w:proofErr w:type="spellStart"/>
            <w:r>
              <w:rPr>
                <w:color w:val="000000"/>
                <w:sz w:val="22"/>
              </w:rPr>
              <w:t>etc</w:t>
            </w:r>
            <w:proofErr w:type="spellEnd"/>
            <w:r>
              <w:rPr>
                <w:color w:val="000000"/>
                <w:sz w:val="22"/>
              </w:rPr>
              <w:t>)</w:t>
            </w:r>
          </w:p>
        </w:tc>
        <w:tc>
          <w:tcPr>
            <w:tcW w:w="2835" w:type="dxa"/>
            <w:shd w:val="clear" w:color="auto" w:fill="auto"/>
            <w:noWrap/>
          </w:tcPr>
          <w:p w:rsidR="00AB0859" w:rsidRDefault="00AB0859" w:rsidP="00184976">
            <w:pPr>
              <w:jc w:val="center"/>
              <w:rPr>
                <w:color w:val="000000"/>
              </w:rPr>
            </w:pPr>
            <w:r>
              <w:rPr>
                <w:color w:val="000000"/>
                <w:sz w:val="22"/>
              </w:rPr>
              <w:lastRenderedPageBreak/>
              <w:t>Ficha de solicitud</w:t>
            </w:r>
          </w:p>
        </w:tc>
        <w:tc>
          <w:tcPr>
            <w:tcW w:w="2835" w:type="dxa"/>
          </w:tcPr>
          <w:p w:rsidR="00AB0859" w:rsidRDefault="00AB0859" w:rsidP="00184976">
            <w:pPr>
              <w:jc w:val="center"/>
              <w:rPr>
                <w:color w:val="000000"/>
              </w:rPr>
            </w:pPr>
            <w:r>
              <w:rPr>
                <w:color w:val="000000"/>
                <w:sz w:val="22"/>
              </w:rPr>
              <w:t xml:space="preserve">Unidad (EF, GA, SD, </w:t>
            </w:r>
            <w:proofErr w:type="spellStart"/>
            <w:r>
              <w:rPr>
                <w:color w:val="000000"/>
                <w:sz w:val="22"/>
              </w:rPr>
              <w:t>GSyJ</w:t>
            </w:r>
            <w:proofErr w:type="spellEnd"/>
            <w:r>
              <w:rPr>
                <w:color w:val="000000"/>
                <w:sz w:val="22"/>
              </w:rPr>
              <w:t xml:space="preserve">, </w:t>
            </w:r>
            <w:r>
              <w:rPr>
                <w:color w:val="000000"/>
                <w:sz w:val="22"/>
              </w:rPr>
              <w:lastRenderedPageBreak/>
              <w:t>Vinculación, Administración) o Dir. General.</w:t>
            </w:r>
          </w:p>
        </w:tc>
      </w:tr>
      <w:tr w:rsidR="00AB0859" w:rsidRPr="007F2DA2" w:rsidTr="00184976">
        <w:trPr>
          <w:trHeight w:val="20"/>
        </w:trPr>
        <w:tc>
          <w:tcPr>
            <w:tcW w:w="675" w:type="dxa"/>
            <w:shd w:val="clear" w:color="auto" w:fill="auto"/>
            <w:noWrap/>
            <w:vAlign w:val="center"/>
          </w:tcPr>
          <w:p w:rsidR="00AB0859" w:rsidRPr="007F2DA2" w:rsidRDefault="00AB0859" w:rsidP="00184976">
            <w:pPr>
              <w:spacing w:before="60" w:after="60"/>
              <w:jc w:val="center"/>
              <w:rPr>
                <w:rFonts w:asciiTheme="minorHAnsi" w:hAnsiTheme="minorHAnsi"/>
              </w:rPr>
            </w:pPr>
            <w:r>
              <w:rPr>
                <w:rFonts w:asciiTheme="minorHAnsi" w:hAnsiTheme="minorHAnsi"/>
                <w:sz w:val="22"/>
              </w:rPr>
              <w:lastRenderedPageBreak/>
              <w:t>8</w:t>
            </w:r>
          </w:p>
        </w:tc>
        <w:tc>
          <w:tcPr>
            <w:tcW w:w="3011" w:type="dxa"/>
          </w:tcPr>
          <w:p w:rsidR="00AB0859" w:rsidRDefault="00AB0859" w:rsidP="00184976">
            <w:pPr>
              <w:jc w:val="center"/>
              <w:rPr>
                <w:color w:val="000000"/>
              </w:rPr>
            </w:pPr>
            <w:r>
              <w:rPr>
                <w:color w:val="000000"/>
                <w:sz w:val="22"/>
              </w:rPr>
              <w:t xml:space="preserve">Unidad (EF, GA, SD, </w:t>
            </w:r>
            <w:proofErr w:type="spellStart"/>
            <w:r>
              <w:rPr>
                <w:color w:val="000000"/>
                <w:sz w:val="22"/>
              </w:rPr>
              <w:t>GSyJ</w:t>
            </w:r>
            <w:proofErr w:type="spellEnd"/>
            <w:r>
              <w:rPr>
                <w:color w:val="000000"/>
                <w:sz w:val="22"/>
              </w:rPr>
              <w:t>, Vinculación, Administración) o Dir. General</w:t>
            </w:r>
          </w:p>
        </w:tc>
        <w:tc>
          <w:tcPr>
            <w:tcW w:w="6946" w:type="dxa"/>
            <w:shd w:val="clear" w:color="auto" w:fill="auto"/>
            <w:noWrap/>
            <w:vAlign w:val="bottom"/>
          </w:tcPr>
          <w:p w:rsidR="00AB0859" w:rsidRDefault="00AB0859" w:rsidP="00184976">
            <w:pPr>
              <w:rPr>
                <w:color w:val="000000"/>
              </w:rPr>
            </w:pPr>
            <w:r>
              <w:rPr>
                <w:color w:val="000000"/>
                <w:sz w:val="22"/>
              </w:rPr>
              <w:t xml:space="preserve">Solicitar la elaboración de documento (contrato, convenio, </w:t>
            </w:r>
            <w:proofErr w:type="spellStart"/>
            <w:r>
              <w:rPr>
                <w:color w:val="000000"/>
                <w:sz w:val="22"/>
              </w:rPr>
              <w:t>etc</w:t>
            </w:r>
            <w:proofErr w:type="spellEnd"/>
            <w:r>
              <w:rPr>
                <w:color w:val="000000"/>
                <w:sz w:val="22"/>
              </w:rPr>
              <w:t>) a través del Gestor</w:t>
            </w:r>
          </w:p>
        </w:tc>
        <w:tc>
          <w:tcPr>
            <w:tcW w:w="2835" w:type="dxa"/>
            <w:shd w:val="clear" w:color="auto" w:fill="auto"/>
            <w:noWrap/>
          </w:tcPr>
          <w:p w:rsidR="00AB0859" w:rsidRDefault="00AB0859" w:rsidP="00184976">
            <w:pPr>
              <w:jc w:val="center"/>
              <w:rPr>
                <w:color w:val="000000"/>
              </w:rPr>
            </w:pPr>
            <w:r>
              <w:rPr>
                <w:color w:val="000000"/>
                <w:sz w:val="22"/>
              </w:rPr>
              <w:t>Una solicitud</w:t>
            </w:r>
          </w:p>
        </w:tc>
        <w:tc>
          <w:tcPr>
            <w:tcW w:w="2835" w:type="dxa"/>
          </w:tcPr>
          <w:p w:rsidR="00AB0859" w:rsidRDefault="00AB0859" w:rsidP="00184976">
            <w:pPr>
              <w:jc w:val="center"/>
              <w:rPr>
                <w:color w:val="000000"/>
              </w:rPr>
            </w:pPr>
            <w:r>
              <w:rPr>
                <w:color w:val="000000"/>
                <w:sz w:val="22"/>
              </w:rPr>
              <w:t>Director de la unidad solicitante.</w:t>
            </w:r>
          </w:p>
        </w:tc>
      </w:tr>
    </w:tbl>
    <w:p w:rsidR="00AB0859" w:rsidRDefault="00AB0859" w:rsidP="00AB0859"/>
    <w:p w:rsidR="00AB0859" w:rsidRDefault="00AB0859" w:rsidP="00AB0859"/>
    <w:p w:rsidR="00AB0859" w:rsidRDefault="00AB0859" w:rsidP="00AB0859">
      <w:pPr>
        <w:spacing w:before="0" w:after="200" w:line="276" w:lineRule="auto"/>
        <w:jc w:val="left"/>
      </w:pPr>
      <w:r>
        <w:br w:type="page"/>
      </w:r>
    </w:p>
    <w:p w:rsidR="00AB0859" w:rsidRPr="007A5699" w:rsidRDefault="00AB0859" w:rsidP="00AB0859">
      <w:pPr>
        <w:pStyle w:val="Ttulo4"/>
      </w:pPr>
      <w:bookmarkStart w:id="417" w:name="_Toc455664464"/>
      <w:r w:rsidRPr="007A5699">
        <w:lastRenderedPageBreak/>
        <w:t>Ficha de</w:t>
      </w:r>
      <w:r>
        <w:t>l</w:t>
      </w:r>
      <w:r w:rsidRPr="007A5699">
        <w:t xml:space="preserve"> </w:t>
      </w:r>
      <w:r w:rsidRPr="008A52DF">
        <w:t>servicio de Elaboración de Contratos y Convenios</w:t>
      </w:r>
      <w:bookmarkEnd w:id="417"/>
    </w:p>
    <w:p w:rsidR="00AB0859" w:rsidRPr="00A36F10" w:rsidRDefault="00AB0859" w:rsidP="00AB0859"/>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B0859" w:rsidRPr="00DE4BC8" w:rsidTr="00184976">
        <w:trPr>
          <w:trHeight w:val="20"/>
        </w:trPr>
        <w:tc>
          <w:tcPr>
            <w:tcW w:w="5827" w:type="dxa"/>
            <w:shd w:val="clear" w:color="auto" w:fill="F2F2F2" w:themeFill="background1" w:themeFillShade="F2"/>
            <w:vAlign w:val="center"/>
            <w:hideMark/>
          </w:tcPr>
          <w:p w:rsidR="00AB0859" w:rsidRPr="00DE4BC8" w:rsidRDefault="00AB0859"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B0859" w:rsidRPr="00DE4BC8" w:rsidRDefault="00AB0859"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AB0859" w:rsidRPr="00DE4BC8" w:rsidTr="00184976">
        <w:trPr>
          <w:trHeight w:val="20"/>
        </w:trPr>
        <w:tc>
          <w:tcPr>
            <w:tcW w:w="5827" w:type="dxa"/>
            <w:shd w:val="clear" w:color="auto" w:fill="auto"/>
            <w:noWrap/>
            <w:vAlign w:val="center"/>
            <w:hideMark/>
          </w:tcPr>
          <w:p w:rsidR="00AB0859" w:rsidRPr="00DE4BC8" w:rsidRDefault="00AB0859" w:rsidP="00184976">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rsidR="00AB0859" w:rsidRPr="00EF6217" w:rsidRDefault="00AB0859" w:rsidP="00184976">
            <w:pPr>
              <w:spacing w:before="60" w:after="60"/>
              <w:rPr>
                <w:rFonts w:eastAsia="Times New Roman" w:cs="Times New Roman"/>
                <w:lang w:eastAsia="es-MX"/>
              </w:rPr>
            </w:pPr>
            <w:r>
              <w:rPr>
                <w:rFonts w:eastAsia="Times New Roman" w:cs="Times New Roman"/>
                <w:lang w:eastAsia="es-MX"/>
              </w:rPr>
              <w:t>Elaboración de Contratos y Convenios</w:t>
            </w:r>
          </w:p>
        </w:tc>
      </w:tr>
      <w:tr w:rsidR="00AB0859" w:rsidRPr="00DE4BC8" w:rsidTr="00184976">
        <w:trPr>
          <w:trHeight w:val="20"/>
        </w:trPr>
        <w:tc>
          <w:tcPr>
            <w:tcW w:w="5827" w:type="dxa"/>
            <w:shd w:val="clear" w:color="auto" w:fill="F2F2F2" w:themeFill="background1" w:themeFillShade="F2"/>
            <w:vAlign w:val="center"/>
            <w:hideMark/>
          </w:tcPr>
          <w:p w:rsidR="00AB0859" w:rsidRPr="00DE4BC8" w:rsidRDefault="00AB0859"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B0859" w:rsidRPr="00EF6217" w:rsidRDefault="00AB0859" w:rsidP="00184976">
            <w:pPr>
              <w:spacing w:before="60" w:after="60"/>
              <w:rPr>
                <w:rFonts w:eastAsia="Times New Roman" w:cs="Times New Roman"/>
                <w:lang w:eastAsia="es-MX"/>
              </w:rPr>
            </w:pPr>
            <w:r w:rsidRPr="00EF6217">
              <w:rPr>
                <w:rFonts w:eastAsia="Times New Roman" w:cs="Times New Roman"/>
                <w:lang w:eastAsia="es-MX"/>
              </w:rPr>
              <w:t>Solicitud, Procesamiento, Entrega</w:t>
            </w:r>
          </w:p>
        </w:tc>
      </w:tr>
      <w:tr w:rsidR="00AB0859" w:rsidRPr="00DE4BC8" w:rsidTr="00184976">
        <w:trPr>
          <w:trHeight w:val="20"/>
        </w:trPr>
        <w:tc>
          <w:tcPr>
            <w:tcW w:w="5827" w:type="dxa"/>
            <w:shd w:val="clear" w:color="auto" w:fill="F2F2F2" w:themeFill="background1" w:themeFillShade="F2"/>
            <w:vAlign w:val="center"/>
            <w:hideMark/>
          </w:tcPr>
          <w:p w:rsidR="00AB0859" w:rsidRPr="00DE4BC8" w:rsidRDefault="00AB0859"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B0859" w:rsidRPr="00EF6217" w:rsidRDefault="00AB0859" w:rsidP="00184976">
            <w:pPr>
              <w:spacing w:before="60" w:after="60"/>
              <w:rPr>
                <w:rFonts w:eastAsia="Times New Roman" w:cs="Times New Roman"/>
                <w:lang w:eastAsia="es-MX"/>
              </w:rPr>
            </w:pPr>
            <w:r>
              <w:rPr>
                <w:rFonts w:eastAsia="Times New Roman" w:cs="Times New Roman"/>
                <w:lang w:eastAsia="es-MX"/>
              </w:rPr>
              <w:t>Contrato y/o Convenio</w:t>
            </w:r>
          </w:p>
        </w:tc>
      </w:tr>
      <w:tr w:rsidR="00AB0859" w:rsidRPr="00DE4BC8" w:rsidTr="00184976">
        <w:trPr>
          <w:trHeight w:val="20"/>
        </w:trPr>
        <w:tc>
          <w:tcPr>
            <w:tcW w:w="5827" w:type="dxa"/>
            <w:shd w:val="clear" w:color="auto" w:fill="F2F2F2" w:themeFill="background1" w:themeFillShade="F2"/>
            <w:vAlign w:val="center"/>
            <w:hideMark/>
          </w:tcPr>
          <w:p w:rsidR="00AB0859" w:rsidRPr="00DE4BC8" w:rsidRDefault="00AB0859"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AB0859" w:rsidRPr="00EF6217" w:rsidRDefault="00AB0859" w:rsidP="00184976">
            <w:pPr>
              <w:spacing w:before="60" w:after="60"/>
              <w:rPr>
                <w:rFonts w:eastAsia="Times New Roman" w:cs="Times New Roman"/>
                <w:lang w:eastAsia="es-MX"/>
              </w:rPr>
            </w:pPr>
            <w:r w:rsidRPr="00EF6217">
              <w:rPr>
                <w:rFonts w:eastAsia="Times New Roman" w:cs="Times New Roman"/>
                <w:lang w:eastAsia="es-MX"/>
              </w:rPr>
              <w:t>-</w:t>
            </w:r>
          </w:p>
        </w:tc>
      </w:tr>
      <w:tr w:rsidR="00AB0859" w:rsidRPr="00DE4BC8" w:rsidTr="00184976">
        <w:trPr>
          <w:trHeight w:val="20"/>
        </w:trPr>
        <w:tc>
          <w:tcPr>
            <w:tcW w:w="5827" w:type="dxa"/>
            <w:shd w:val="clear" w:color="auto" w:fill="F2F2F2" w:themeFill="background1" w:themeFillShade="F2"/>
            <w:vAlign w:val="center"/>
            <w:hideMark/>
          </w:tcPr>
          <w:p w:rsidR="00AB0859" w:rsidRPr="00DE4BC8" w:rsidRDefault="00AB0859"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B0859" w:rsidRPr="00EF6217" w:rsidRDefault="00AB0859" w:rsidP="00184976">
            <w:pPr>
              <w:spacing w:before="60" w:after="60"/>
              <w:rPr>
                <w:rFonts w:eastAsia="Times New Roman" w:cs="Times New Roman"/>
                <w:lang w:eastAsia="es-MX"/>
              </w:rPr>
            </w:pPr>
            <w:r>
              <w:rPr>
                <w:rFonts w:eastAsia="Times New Roman" w:cs="Times New Roman"/>
                <w:lang w:eastAsia="es-MX"/>
              </w:rPr>
              <w:t>-</w:t>
            </w:r>
          </w:p>
        </w:tc>
      </w:tr>
      <w:tr w:rsidR="00AB0859" w:rsidRPr="00DE4BC8" w:rsidTr="00184976">
        <w:trPr>
          <w:trHeight w:val="20"/>
        </w:trPr>
        <w:tc>
          <w:tcPr>
            <w:tcW w:w="5827" w:type="dxa"/>
            <w:shd w:val="clear" w:color="auto" w:fill="F2F2F2" w:themeFill="background1" w:themeFillShade="F2"/>
            <w:vAlign w:val="center"/>
            <w:hideMark/>
          </w:tcPr>
          <w:p w:rsidR="00AB0859" w:rsidRPr="00DE4BC8" w:rsidRDefault="00AB0859"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B0859" w:rsidRPr="00EF6217" w:rsidRDefault="00AB0859" w:rsidP="00184976">
            <w:pPr>
              <w:spacing w:before="60" w:after="60"/>
              <w:rPr>
                <w:rFonts w:eastAsia="Times New Roman" w:cs="Times New Roman"/>
                <w:lang w:eastAsia="es-MX"/>
              </w:rPr>
            </w:pPr>
            <w:r w:rsidRPr="00EF6217">
              <w:rPr>
                <w:rFonts w:eastAsia="Times New Roman" w:cs="Times New Roman"/>
                <w:lang w:eastAsia="es-MX"/>
              </w:rPr>
              <w:t>Ricardo Ramírez Aguilera</w:t>
            </w:r>
          </w:p>
        </w:tc>
      </w:tr>
      <w:tr w:rsidR="00AB0859" w:rsidRPr="00DE4BC8" w:rsidTr="00184976">
        <w:trPr>
          <w:trHeight w:val="20"/>
        </w:trPr>
        <w:tc>
          <w:tcPr>
            <w:tcW w:w="5827" w:type="dxa"/>
            <w:shd w:val="clear" w:color="auto" w:fill="F2F2F2" w:themeFill="background1" w:themeFillShade="F2"/>
            <w:vAlign w:val="center"/>
            <w:hideMark/>
          </w:tcPr>
          <w:p w:rsidR="00AB0859" w:rsidRPr="00DE4BC8" w:rsidRDefault="00AB0859"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AB0859" w:rsidRPr="00EF6217" w:rsidRDefault="00AB0859" w:rsidP="00184976">
            <w:pPr>
              <w:spacing w:before="60" w:after="60"/>
              <w:rPr>
                <w:rFonts w:eastAsia="Times New Roman" w:cs="Times New Roman"/>
                <w:bCs/>
                <w:lang w:eastAsia="es-MX"/>
              </w:rPr>
            </w:pPr>
            <w:r w:rsidRPr="00EF6217">
              <w:rPr>
                <w:rFonts w:eastAsia="Times New Roman" w:cs="Times New Roman"/>
                <w:bCs/>
                <w:lang w:eastAsia="es-MX"/>
              </w:rPr>
              <w:t>(33) 37771770</w:t>
            </w:r>
          </w:p>
        </w:tc>
      </w:tr>
      <w:tr w:rsidR="00AB0859" w:rsidRPr="00DE4BC8" w:rsidTr="00184976">
        <w:trPr>
          <w:trHeight w:val="20"/>
        </w:trPr>
        <w:tc>
          <w:tcPr>
            <w:tcW w:w="5827" w:type="dxa"/>
            <w:shd w:val="clear" w:color="auto" w:fill="F2F2F2" w:themeFill="background1" w:themeFillShade="F2"/>
            <w:vAlign w:val="center"/>
            <w:hideMark/>
          </w:tcPr>
          <w:p w:rsidR="00AB0859" w:rsidRPr="00DE4BC8" w:rsidRDefault="00AB0859"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AB0859" w:rsidRPr="00EF6217" w:rsidRDefault="00AB0859" w:rsidP="00184976">
            <w:pPr>
              <w:spacing w:before="60" w:after="60"/>
              <w:rPr>
                <w:rFonts w:eastAsia="Times New Roman" w:cs="Times New Roman"/>
                <w:lang w:eastAsia="es-MX"/>
              </w:rPr>
            </w:pPr>
            <w:r w:rsidRPr="00EF6217">
              <w:rPr>
                <w:rFonts w:eastAsia="Times New Roman" w:cs="Times New Roman"/>
                <w:lang w:eastAsia="es-MX"/>
              </w:rPr>
              <w:t xml:space="preserve">Av. </w:t>
            </w:r>
            <w:proofErr w:type="spellStart"/>
            <w:r w:rsidRPr="00EF6217">
              <w:rPr>
                <w:rFonts w:eastAsia="Times New Roman" w:cs="Times New Roman"/>
                <w:lang w:eastAsia="es-MX"/>
              </w:rPr>
              <w:t>Pirules</w:t>
            </w:r>
            <w:proofErr w:type="spellEnd"/>
            <w:r w:rsidRPr="00EF6217">
              <w:rPr>
                <w:rFonts w:eastAsia="Times New Roman" w:cs="Times New Roman"/>
                <w:lang w:eastAsia="es-MX"/>
              </w:rPr>
              <w:t xml:space="preserve"> 71, Ciudad Granja, Zapopan, Jalisco</w:t>
            </w:r>
          </w:p>
        </w:tc>
      </w:tr>
      <w:tr w:rsidR="00AB0859" w:rsidRPr="00DE4BC8" w:rsidTr="00184976">
        <w:trPr>
          <w:trHeight w:val="20"/>
        </w:trPr>
        <w:tc>
          <w:tcPr>
            <w:tcW w:w="5827" w:type="dxa"/>
            <w:shd w:val="clear" w:color="auto" w:fill="F2F2F2" w:themeFill="background1" w:themeFillShade="F2"/>
            <w:vAlign w:val="center"/>
            <w:hideMark/>
          </w:tcPr>
          <w:p w:rsidR="00AB0859" w:rsidRPr="00DE4BC8" w:rsidRDefault="00AB0859"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B0859" w:rsidRPr="00EF6217" w:rsidRDefault="00AB0859" w:rsidP="00184976">
            <w:pPr>
              <w:spacing w:before="60" w:after="60"/>
              <w:rPr>
                <w:rFonts w:eastAsia="Times New Roman" w:cs="Times New Roman"/>
                <w:lang w:eastAsia="es-MX"/>
              </w:rPr>
            </w:pPr>
            <w:r w:rsidRPr="00EF6217">
              <w:rPr>
                <w:rFonts w:eastAsia="Times New Roman" w:cs="Times New Roman"/>
                <w:lang w:eastAsia="es-MX"/>
              </w:rPr>
              <w:t>8:30 a 17:00</w:t>
            </w:r>
          </w:p>
        </w:tc>
      </w:tr>
      <w:tr w:rsidR="00AB0859" w:rsidRPr="00DE4BC8" w:rsidTr="00184976">
        <w:trPr>
          <w:trHeight w:val="20"/>
        </w:trPr>
        <w:tc>
          <w:tcPr>
            <w:tcW w:w="5827" w:type="dxa"/>
            <w:shd w:val="clear" w:color="auto" w:fill="F2F2F2" w:themeFill="background1" w:themeFillShade="F2"/>
            <w:vAlign w:val="center"/>
            <w:hideMark/>
          </w:tcPr>
          <w:p w:rsidR="00AB0859" w:rsidRPr="00DE4BC8" w:rsidRDefault="00AB0859"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B0859" w:rsidRPr="00EF6217" w:rsidRDefault="00AB0859" w:rsidP="00184976">
            <w:pPr>
              <w:spacing w:before="60" w:after="60"/>
              <w:rPr>
                <w:rFonts w:eastAsia="Times New Roman" w:cs="Times New Roman"/>
                <w:lang w:eastAsia="es-MX"/>
              </w:rPr>
            </w:pPr>
            <w:r w:rsidRPr="00EF6217">
              <w:rPr>
                <w:rFonts w:eastAsia="Times New Roman" w:cs="Times New Roman"/>
                <w:lang w:eastAsia="es-MX"/>
              </w:rPr>
              <w:t>Solicitar vía oficio o correo electrónico</w:t>
            </w:r>
          </w:p>
        </w:tc>
      </w:tr>
      <w:tr w:rsidR="00AB0859" w:rsidRPr="00DE4BC8" w:rsidTr="00184976">
        <w:trPr>
          <w:trHeight w:val="20"/>
        </w:trPr>
        <w:tc>
          <w:tcPr>
            <w:tcW w:w="5827" w:type="dxa"/>
            <w:shd w:val="clear" w:color="auto" w:fill="F2F2F2" w:themeFill="background1" w:themeFillShade="F2"/>
            <w:vAlign w:val="center"/>
            <w:hideMark/>
          </w:tcPr>
          <w:p w:rsidR="00AB0859" w:rsidRPr="00DE4BC8" w:rsidRDefault="00AB0859"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B0859" w:rsidRPr="00EF6217" w:rsidRDefault="00AB0859" w:rsidP="00184976">
            <w:pPr>
              <w:spacing w:before="60" w:after="60"/>
              <w:rPr>
                <w:rFonts w:eastAsia="Times New Roman" w:cs="Times New Roman"/>
                <w:lang w:eastAsia="es-MX"/>
              </w:rPr>
            </w:pPr>
            <w:r>
              <w:rPr>
                <w:rFonts w:eastAsia="Times New Roman" w:cs="Times New Roman"/>
                <w:lang w:eastAsia="es-MX"/>
              </w:rPr>
              <w:t>-</w:t>
            </w:r>
          </w:p>
        </w:tc>
      </w:tr>
      <w:tr w:rsidR="00AB0859" w:rsidRPr="00DE4BC8" w:rsidTr="00184976">
        <w:trPr>
          <w:trHeight w:val="20"/>
        </w:trPr>
        <w:tc>
          <w:tcPr>
            <w:tcW w:w="5827" w:type="dxa"/>
            <w:shd w:val="clear" w:color="auto" w:fill="F2F2F2" w:themeFill="background1" w:themeFillShade="F2"/>
            <w:vAlign w:val="center"/>
            <w:hideMark/>
          </w:tcPr>
          <w:p w:rsidR="00AB0859" w:rsidRPr="00DE4BC8" w:rsidRDefault="00AB0859"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AB0859" w:rsidRPr="00EF6217" w:rsidRDefault="00AB0859" w:rsidP="00184976">
            <w:pPr>
              <w:spacing w:before="60" w:after="60"/>
              <w:rPr>
                <w:rFonts w:eastAsia="Times New Roman" w:cs="Times New Roman"/>
                <w:lang w:eastAsia="es-MX"/>
              </w:rPr>
            </w:pPr>
            <w:r w:rsidRPr="00EF6217">
              <w:rPr>
                <w:rFonts w:eastAsia="Times New Roman" w:cs="Times New Roman"/>
                <w:lang w:eastAsia="es-MX"/>
              </w:rPr>
              <w:t>-</w:t>
            </w:r>
          </w:p>
        </w:tc>
      </w:tr>
      <w:tr w:rsidR="00AB0859" w:rsidRPr="00DE4BC8" w:rsidTr="00184976">
        <w:trPr>
          <w:trHeight w:val="20"/>
        </w:trPr>
        <w:tc>
          <w:tcPr>
            <w:tcW w:w="5827" w:type="dxa"/>
            <w:shd w:val="clear" w:color="auto" w:fill="F2F2F2" w:themeFill="background1" w:themeFillShade="F2"/>
            <w:vAlign w:val="center"/>
            <w:hideMark/>
          </w:tcPr>
          <w:p w:rsidR="00AB0859" w:rsidRPr="00DE4BC8" w:rsidRDefault="00AB0859"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AB0859" w:rsidRPr="00EF6217" w:rsidRDefault="00AB0859" w:rsidP="00184976">
            <w:pPr>
              <w:spacing w:before="60" w:after="60"/>
              <w:rPr>
                <w:rFonts w:eastAsia="Times New Roman" w:cs="Times New Roman"/>
                <w:lang w:eastAsia="es-MX"/>
              </w:rPr>
            </w:pPr>
            <w:r w:rsidRPr="00EF6217">
              <w:rPr>
                <w:rFonts w:eastAsia="Times New Roman" w:cs="Times New Roman"/>
                <w:lang w:eastAsia="es-MX"/>
              </w:rPr>
              <w:t>-</w:t>
            </w:r>
          </w:p>
        </w:tc>
      </w:tr>
      <w:tr w:rsidR="00AB0859" w:rsidRPr="00DE4BC8" w:rsidTr="00184976">
        <w:trPr>
          <w:trHeight w:val="20"/>
        </w:trPr>
        <w:tc>
          <w:tcPr>
            <w:tcW w:w="5827" w:type="dxa"/>
            <w:shd w:val="clear" w:color="auto" w:fill="F2F2F2" w:themeFill="background1" w:themeFillShade="F2"/>
            <w:vAlign w:val="center"/>
            <w:hideMark/>
          </w:tcPr>
          <w:p w:rsidR="00AB0859" w:rsidRPr="00DE4BC8" w:rsidRDefault="00AB0859"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B0859" w:rsidRPr="00EF6217" w:rsidRDefault="00AB0859" w:rsidP="00184976">
            <w:pPr>
              <w:spacing w:before="60" w:after="60"/>
              <w:rPr>
                <w:rFonts w:eastAsia="Times New Roman" w:cs="Times New Roman"/>
                <w:lang w:eastAsia="es-MX"/>
              </w:rPr>
            </w:pPr>
          </w:p>
        </w:tc>
      </w:tr>
      <w:tr w:rsidR="00AB0859" w:rsidRPr="00DE4BC8" w:rsidTr="00184976">
        <w:trPr>
          <w:trHeight w:val="20"/>
        </w:trPr>
        <w:tc>
          <w:tcPr>
            <w:tcW w:w="5827" w:type="dxa"/>
            <w:shd w:val="clear" w:color="auto" w:fill="F2F2F2" w:themeFill="background1" w:themeFillShade="F2"/>
            <w:vAlign w:val="center"/>
            <w:hideMark/>
          </w:tcPr>
          <w:p w:rsidR="00AB0859" w:rsidRPr="00DE4BC8" w:rsidRDefault="00AB0859"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AB0859" w:rsidRPr="00EF6217" w:rsidRDefault="00AB0859" w:rsidP="00184976">
            <w:pPr>
              <w:spacing w:before="60" w:after="60"/>
              <w:rPr>
                <w:rFonts w:eastAsia="Times New Roman" w:cs="Times New Roman"/>
                <w:lang w:eastAsia="es-MX"/>
              </w:rPr>
            </w:pPr>
            <w:r w:rsidRPr="00EF6217">
              <w:rPr>
                <w:rFonts w:eastAsia="Times New Roman" w:cs="Times New Roman"/>
                <w:lang w:eastAsia="es-MX"/>
              </w:rPr>
              <w:t>Dirección General</w:t>
            </w:r>
          </w:p>
        </w:tc>
      </w:tr>
      <w:tr w:rsidR="00AB0859" w:rsidRPr="00DE4BC8" w:rsidTr="00184976">
        <w:trPr>
          <w:trHeight w:val="20"/>
        </w:trPr>
        <w:tc>
          <w:tcPr>
            <w:tcW w:w="5827" w:type="dxa"/>
            <w:shd w:val="clear" w:color="auto" w:fill="F2F2F2" w:themeFill="background1" w:themeFillShade="F2"/>
            <w:vAlign w:val="center"/>
            <w:hideMark/>
          </w:tcPr>
          <w:p w:rsidR="00AB0859" w:rsidRPr="00DE4BC8" w:rsidRDefault="00AB0859"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Dirección de Área responsable</w:t>
            </w:r>
          </w:p>
        </w:tc>
        <w:tc>
          <w:tcPr>
            <w:tcW w:w="9639" w:type="dxa"/>
            <w:shd w:val="clear" w:color="auto" w:fill="auto"/>
            <w:vAlign w:val="center"/>
          </w:tcPr>
          <w:p w:rsidR="00AB0859" w:rsidRPr="00EF6217" w:rsidRDefault="00AB0859" w:rsidP="00184976">
            <w:pPr>
              <w:spacing w:before="60" w:after="60"/>
              <w:rPr>
                <w:rFonts w:eastAsia="Times New Roman" w:cs="Times New Roman"/>
                <w:lang w:eastAsia="es-MX"/>
              </w:rPr>
            </w:pPr>
            <w:r w:rsidRPr="00EF6217">
              <w:rPr>
                <w:rFonts w:eastAsia="Times New Roman" w:cs="Times New Roman"/>
                <w:lang w:eastAsia="es-MX"/>
              </w:rPr>
              <w:t>Dirección de Asuntos Jurídicos</w:t>
            </w:r>
          </w:p>
        </w:tc>
      </w:tr>
      <w:tr w:rsidR="00AB0859" w:rsidRPr="00DE4BC8" w:rsidTr="00184976">
        <w:trPr>
          <w:trHeight w:val="20"/>
        </w:trPr>
        <w:tc>
          <w:tcPr>
            <w:tcW w:w="5827" w:type="dxa"/>
            <w:shd w:val="clear" w:color="auto" w:fill="F2F2F2" w:themeFill="background1" w:themeFillShade="F2"/>
            <w:vAlign w:val="center"/>
            <w:hideMark/>
          </w:tcPr>
          <w:p w:rsidR="00AB0859" w:rsidRPr="00DE4BC8" w:rsidRDefault="00AB0859"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AB0859" w:rsidRPr="00EF6217" w:rsidRDefault="00AB0859" w:rsidP="00184976">
            <w:pPr>
              <w:spacing w:before="60" w:after="60"/>
              <w:rPr>
                <w:rFonts w:eastAsia="Times New Roman" w:cs="Times New Roman"/>
                <w:lang w:eastAsia="es-MX"/>
              </w:rPr>
            </w:pPr>
            <w:r w:rsidRPr="00EF6217">
              <w:rPr>
                <w:rFonts w:eastAsia="Times New Roman" w:cs="Times New Roman"/>
                <w:lang w:eastAsia="es-MX"/>
              </w:rPr>
              <w:t>contacto@iieg.com.mx</w:t>
            </w:r>
          </w:p>
        </w:tc>
      </w:tr>
      <w:tr w:rsidR="00AB0859" w:rsidRPr="00DE4BC8" w:rsidTr="00184976">
        <w:trPr>
          <w:trHeight w:val="20"/>
        </w:trPr>
        <w:tc>
          <w:tcPr>
            <w:tcW w:w="5827" w:type="dxa"/>
            <w:shd w:val="clear" w:color="auto" w:fill="F2F2F2" w:themeFill="background1" w:themeFillShade="F2"/>
            <w:vAlign w:val="center"/>
            <w:hideMark/>
          </w:tcPr>
          <w:p w:rsidR="00AB0859" w:rsidRPr="00DE4BC8" w:rsidRDefault="00AB0859"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AB0859" w:rsidRPr="00EF6217" w:rsidRDefault="00AB0859" w:rsidP="00184976">
            <w:pPr>
              <w:spacing w:before="60" w:after="60"/>
              <w:rPr>
                <w:rFonts w:eastAsia="Times New Roman" w:cs="Times New Roman"/>
                <w:lang w:eastAsia="es-MX"/>
              </w:rPr>
            </w:pPr>
            <w:r w:rsidRPr="00EF6217">
              <w:rPr>
                <w:rFonts w:eastAsia="Times New Roman" w:cs="Times New Roman"/>
                <w:lang w:eastAsia="es-MX"/>
              </w:rPr>
              <w:t>http://www.iieg.gob.mx/</w:t>
            </w:r>
          </w:p>
        </w:tc>
      </w:tr>
    </w:tbl>
    <w:p w:rsidR="00AB0859" w:rsidRDefault="00AB0859" w:rsidP="00AB0859"/>
    <w:p w:rsidR="00AB0859" w:rsidRDefault="00AB0859" w:rsidP="00AB0859"/>
    <w:p w:rsidR="00AB0859" w:rsidRDefault="00AB0859" w:rsidP="00AB0859">
      <w:pPr>
        <w:spacing w:before="0" w:after="200" w:line="276" w:lineRule="auto"/>
        <w:jc w:val="left"/>
      </w:pPr>
      <w:r>
        <w:br w:type="page"/>
      </w:r>
    </w:p>
    <w:p w:rsidR="00AB0859" w:rsidRDefault="00AB0859" w:rsidP="00AB0859"/>
    <w:p w:rsidR="00AB0859" w:rsidRPr="00420B5A" w:rsidRDefault="00AB0859" w:rsidP="00A0039A">
      <w:pPr>
        <w:pStyle w:val="Ttulo2"/>
        <w:numPr>
          <w:ilvl w:val="0"/>
          <w:numId w:val="34"/>
        </w:numPr>
      </w:pPr>
      <w:bookmarkStart w:id="418" w:name="_Toc430859000"/>
      <w:bookmarkStart w:id="419" w:name="_Toc455664465"/>
      <w:r w:rsidRPr="00420B5A">
        <w:t>Elaboración y revisión de la sección</w:t>
      </w:r>
      <w:bookmarkEnd w:id="418"/>
      <w:bookmarkEnd w:id="419"/>
    </w:p>
    <w:p w:rsidR="00AB0859" w:rsidRPr="009D4705" w:rsidRDefault="00AB0859" w:rsidP="00AB0859"/>
    <w:tbl>
      <w:tblPr>
        <w:tblStyle w:val="Tablaconcuadrcula"/>
        <w:tblW w:w="115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2695"/>
        <w:gridCol w:w="1097"/>
        <w:gridCol w:w="2536"/>
        <w:gridCol w:w="2536"/>
      </w:tblGrid>
      <w:tr w:rsidR="00AB0859" w:rsidTr="00184976">
        <w:trPr>
          <w:trHeight w:val="471"/>
          <w:jc w:val="center"/>
        </w:trPr>
        <w:tc>
          <w:tcPr>
            <w:tcW w:w="11559" w:type="dxa"/>
            <w:gridSpan w:val="5"/>
          </w:tcPr>
          <w:p w:rsidR="00AB0859" w:rsidRPr="004316D9" w:rsidRDefault="00AB0859" w:rsidP="00184976">
            <w:pPr>
              <w:tabs>
                <w:tab w:val="left" w:pos="1425"/>
              </w:tabs>
              <w:spacing w:before="0" w:after="0"/>
              <w:jc w:val="center"/>
              <w:rPr>
                <w:b/>
              </w:rPr>
            </w:pPr>
            <w:r w:rsidRPr="004316D9">
              <w:rPr>
                <w:b/>
              </w:rPr>
              <w:t>Elabor</w:t>
            </w:r>
            <w:r>
              <w:rPr>
                <w:b/>
              </w:rPr>
              <w:t>ación de manuales</w:t>
            </w:r>
          </w:p>
        </w:tc>
      </w:tr>
      <w:tr w:rsidR="00AB0859" w:rsidTr="00184976">
        <w:trPr>
          <w:trHeight w:val="1650"/>
          <w:jc w:val="center"/>
        </w:trPr>
        <w:tc>
          <w:tcPr>
            <w:tcW w:w="5390" w:type="dxa"/>
            <w:gridSpan w:val="2"/>
            <w:tcBorders>
              <w:bottom w:val="nil"/>
            </w:tcBorders>
          </w:tcPr>
          <w:p w:rsidR="00AB0859" w:rsidRPr="00D40CDB" w:rsidRDefault="00AB0859" w:rsidP="00184976">
            <w:pPr>
              <w:spacing w:before="0" w:after="0"/>
              <w:rPr>
                <w:sz w:val="16"/>
                <w:szCs w:val="16"/>
              </w:rPr>
            </w:pPr>
          </w:p>
        </w:tc>
        <w:tc>
          <w:tcPr>
            <w:tcW w:w="1097" w:type="dxa"/>
            <w:tcBorders>
              <w:bottom w:val="nil"/>
            </w:tcBorders>
          </w:tcPr>
          <w:p w:rsidR="00AB0859" w:rsidRPr="00D40CDB" w:rsidRDefault="00AB0859" w:rsidP="00184976">
            <w:pPr>
              <w:spacing w:before="0" w:after="0"/>
              <w:rPr>
                <w:sz w:val="16"/>
                <w:szCs w:val="16"/>
              </w:rPr>
            </w:pPr>
          </w:p>
        </w:tc>
        <w:tc>
          <w:tcPr>
            <w:tcW w:w="5072" w:type="dxa"/>
            <w:gridSpan w:val="2"/>
            <w:tcBorders>
              <w:bottom w:val="nil"/>
            </w:tcBorders>
          </w:tcPr>
          <w:p w:rsidR="00AB0859" w:rsidRPr="00D40CDB" w:rsidRDefault="00AB0859" w:rsidP="00184976">
            <w:pPr>
              <w:spacing w:before="0" w:after="0"/>
              <w:rPr>
                <w:sz w:val="16"/>
                <w:szCs w:val="16"/>
              </w:rPr>
            </w:pPr>
          </w:p>
        </w:tc>
      </w:tr>
      <w:tr w:rsidR="00AB0859" w:rsidTr="00184976">
        <w:trPr>
          <w:trHeight w:val="425"/>
          <w:jc w:val="center"/>
        </w:trPr>
        <w:tc>
          <w:tcPr>
            <w:tcW w:w="5390" w:type="dxa"/>
            <w:gridSpan w:val="2"/>
            <w:tcBorders>
              <w:bottom w:val="nil"/>
            </w:tcBorders>
          </w:tcPr>
          <w:p w:rsidR="00AB0859" w:rsidRPr="008A52DF" w:rsidRDefault="00AB0859" w:rsidP="00184976">
            <w:pPr>
              <w:spacing w:before="0" w:after="0"/>
              <w:jc w:val="center"/>
              <w:rPr>
                <w:b/>
                <w:sz w:val="20"/>
                <w:szCs w:val="16"/>
              </w:rPr>
            </w:pPr>
            <w:r>
              <w:rPr>
                <w:b/>
                <w:sz w:val="20"/>
                <w:szCs w:val="16"/>
              </w:rPr>
              <w:t xml:space="preserve">Lic. </w:t>
            </w:r>
            <w:r w:rsidRPr="008A52DF">
              <w:rPr>
                <w:b/>
                <w:sz w:val="20"/>
                <w:szCs w:val="16"/>
              </w:rPr>
              <w:t>Sergio López Arciniega</w:t>
            </w:r>
          </w:p>
          <w:p w:rsidR="00AB0859" w:rsidRPr="008A52DF" w:rsidRDefault="00AB0859" w:rsidP="00184976">
            <w:pPr>
              <w:spacing w:before="0" w:after="0"/>
              <w:jc w:val="center"/>
              <w:rPr>
                <w:b/>
                <w:sz w:val="20"/>
                <w:szCs w:val="16"/>
              </w:rPr>
            </w:pPr>
            <w:r w:rsidRPr="008A52DF">
              <w:rPr>
                <w:b/>
                <w:sz w:val="20"/>
                <w:szCs w:val="16"/>
              </w:rPr>
              <w:t>Coordinador Jurídico</w:t>
            </w:r>
          </w:p>
          <w:p w:rsidR="00AB0859" w:rsidRPr="00F74149" w:rsidRDefault="00AB0859" w:rsidP="00184976">
            <w:pPr>
              <w:spacing w:before="0" w:after="0"/>
              <w:jc w:val="center"/>
              <w:rPr>
                <w:b/>
                <w:sz w:val="20"/>
                <w:szCs w:val="16"/>
              </w:rPr>
            </w:pPr>
            <w:r w:rsidRPr="008A52DF">
              <w:rPr>
                <w:b/>
                <w:sz w:val="20"/>
                <w:szCs w:val="16"/>
              </w:rPr>
              <w:t>Facilitador - Redactor</w:t>
            </w:r>
          </w:p>
        </w:tc>
        <w:tc>
          <w:tcPr>
            <w:tcW w:w="1097" w:type="dxa"/>
            <w:tcBorders>
              <w:bottom w:val="nil"/>
            </w:tcBorders>
          </w:tcPr>
          <w:p w:rsidR="00AB0859" w:rsidRDefault="00AB0859" w:rsidP="00184976">
            <w:pPr>
              <w:spacing w:before="0" w:after="0"/>
              <w:jc w:val="center"/>
              <w:rPr>
                <w:b/>
                <w:sz w:val="20"/>
                <w:szCs w:val="16"/>
              </w:rPr>
            </w:pPr>
          </w:p>
        </w:tc>
        <w:tc>
          <w:tcPr>
            <w:tcW w:w="5072" w:type="dxa"/>
            <w:gridSpan w:val="2"/>
            <w:tcBorders>
              <w:bottom w:val="nil"/>
            </w:tcBorders>
          </w:tcPr>
          <w:p w:rsidR="00AB0859" w:rsidRPr="008A52DF" w:rsidRDefault="00AB0859" w:rsidP="00184976">
            <w:pPr>
              <w:spacing w:before="0" w:after="0"/>
              <w:jc w:val="center"/>
              <w:rPr>
                <w:b/>
                <w:sz w:val="20"/>
                <w:szCs w:val="16"/>
              </w:rPr>
            </w:pPr>
            <w:r>
              <w:rPr>
                <w:b/>
                <w:sz w:val="20"/>
                <w:szCs w:val="16"/>
              </w:rPr>
              <w:t xml:space="preserve">Lic. </w:t>
            </w:r>
            <w:r w:rsidRPr="008A52DF">
              <w:rPr>
                <w:b/>
                <w:sz w:val="20"/>
                <w:szCs w:val="16"/>
              </w:rPr>
              <w:t>Ricardo Ramírez Aguilera</w:t>
            </w:r>
          </w:p>
          <w:p w:rsidR="00AB0859" w:rsidRPr="008A52DF" w:rsidRDefault="00AB0859" w:rsidP="00184976">
            <w:pPr>
              <w:spacing w:before="0" w:after="0"/>
              <w:jc w:val="center"/>
              <w:rPr>
                <w:b/>
                <w:sz w:val="20"/>
                <w:szCs w:val="16"/>
              </w:rPr>
            </w:pPr>
            <w:r w:rsidRPr="008A52DF">
              <w:rPr>
                <w:b/>
                <w:sz w:val="20"/>
                <w:szCs w:val="16"/>
              </w:rPr>
              <w:t>Director de la Unidad de Asuntos Jurídicos</w:t>
            </w:r>
          </w:p>
          <w:p w:rsidR="00AB0859" w:rsidRDefault="00AB0859" w:rsidP="00184976">
            <w:pPr>
              <w:spacing w:before="0" w:after="0"/>
              <w:jc w:val="center"/>
              <w:rPr>
                <w:b/>
                <w:sz w:val="20"/>
                <w:szCs w:val="16"/>
              </w:rPr>
            </w:pPr>
            <w:r w:rsidRPr="008A52DF">
              <w:rPr>
                <w:b/>
                <w:sz w:val="20"/>
                <w:szCs w:val="16"/>
              </w:rPr>
              <w:t xml:space="preserve">Titular de la Unidad Administrativa </w:t>
            </w:r>
            <w:r w:rsidRPr="008A52DF">
              <w:rPr>
                <w:b/>
                <w:sz w:val="20"/>
                <w:szCs w:val="16"/>
              </w:rPr>
              <w:br/>
              <w:t>documentada en esta sección</w:t>
            </w:r>
          </w:p>
        </w:tc>
      </w:tr>
      <w:tr w:rsidR="00AB0859" w:rsidTr="00184976">
        <w:trPr>
          <w:trHeight w:val="1684"/>
          <w:jc w:val="center"/>
        </w:trPr>
        <w:tc>
          <w:tcPr>
            <w:tcW w:w="2695" w:type="dxa"/>
            <w:tcBorders>
              <w:bottom w:val="nil"/>
            </w:tcBorders>
          </w:tcPr>
          <w:p w:rsidR="00AB0859" w:rsidRPr="00D40CDB" w:rsidRDefault="00AB0859" w:rsidP="00184976">
            <w:pPr>
              <w:spacing w:before="0" w:after="0"/>
              <w:rPr>
                <w:sz w:val="16"/>
                <w:szCs w:val="16"/>
              </w:rPr>
            </w:pPr>
          </w:p>
        </w:tc>
        <w:tc>
          <w:tcPr>
            <w:tcW w:w="6328" w:type="dxa"/>
            <w:gridSpan w:val="3"/>
            <w:tcBorders>
              <w:bottom w:val="nil"/>
            </w:tcBorders>
          </w:tcPr>
          <w:p w:rsidR="00AB0859" w:rsidRPr="00D40CDB" w:rsidRDefault="00AB0859" w:rsidP="00184976">
            <w:pPr>
              <w:spacing w:before="0" w:after="0"/>
              <w:rPr>
                <w:sz w:val="16"/>
                <w:szCs w:val="16"/>
              </w:rPr>
            </w:pPr>
          </w:p>
        </w:tc>
        <w:tc>
          <w:tcPr>
            <w:tcW w:w="2536" w:type="dxa"/>
            <w:tcBorders>
              <w:bottom w:val="nil"/>
            </w:tcBorders>
          </w:tcPr>
          <w:p w:rsidR="00AB0859" w:rsidRPr="00D40CDB" w:rsidRDefault="00AB0859" w:rsidP="00184976">
            <w:pPr>
              <w:spacing w:before="0" w:after="0"/>
              <w:rPr>
                <w:sz w:val="16"/>
                <w:szCs w:val="16"/>
              </w:rPr>
            </w:pPr>
          </w:p>
        </w:tc>
      </w:tr>
      <w:tr w:rsidR="00AB0859" w:rsidTr="00184976">
        <w:trPr>
          <w:trHeight w:val="425"/>
          <w:jc w:val="center"/>
        </w:trPr>
        <w:tc>
          <w:tcPr>
            <w:tcW w:w="2695" w:type="dxa"/>
            <w:tcBorders>
              <w:bottom w:val="nil"/>
            </w:tcBorders>
          </w:tcPr>
          <w:p w:rsidR="00AB0859" w:rsidRPr="00F74149" w:rsidRDefault="00AB0859" w:rsidP="00184976">
            <w:pPr>
              <w:spacing w:before="0" w:after="0"/>
              <w:jc w:val="center"/>
              <w:rPr>
                <w:b/>
                <w:sz w:val="20"/>
                <w:szCs w:val="16"/>
              </w:rPr>
            </w:pPr>
          </w:p>
        </w:tc>
        <w:tc>
          <w:tcPr>
            <w:tcW w:w="6328" w:type="dxa"/>
            <w:gridSpan w:val="3"/>
            <w:tcBorders>
              <w:bottom w:val="nil"/>
            </w:tcBorders>
          </w:tcPr>
          <w:p w:rsidR="00AB0859" w:rsidRPr="008A52DF" w:rsidRDefault="00AB0859" w:rsidP="00184976">
            <w:pPr>
              <w:spacing w:before="0" w:after="0"/>
              <w:jc w:val="center"/>
              <w:rPr>
                <w:b/>
                <w:sz w:val="20"/>
                <w:szCs w:val="16"/>
              </w:rPr>
            </w:pPr>
            <w:r>
              <w:rPr>
                <w:b/>
                <w:sz w:val="20"/>
                <w:szCs w:val="16"/>
              </w:rPr>
              <w:t xml:space="preserve">Lic. </w:t>
            </w:r>
            <w:r w:rsidRPr="008A52DF">
              <w:rPr>
                <w:b/>
                <w:sz w:val="20"/>
                <w:szCs w:val="16"/>
              </w:rPr>
              <w:t>Carlos Eduardo Garibaldi Castillo</w:t>
            </w:r>
          </w:p>
          <w:p w:rsidR="00AB0859" w:rsidRPr="008A52DF" w:rsidRDefault="00AB0859" w:rsidP="00184976">
            <w:pPr>
              <w:spacing w:before="0" w:after="0"/>
              <w:jc w:val="center"/>
              <w:rPr>
                <w:b/>
                <w:sz w:val="20"/>
                <w:szCs w:val="16"/>
              </w:rPr>
            </w:pPr>
            <w:r w:rsidRPr="008A52DF">
              <w:rPr>
                <w:b/>
                <w:sz w:val="20"/>
                <w:szCs w:val="16"/>
              </w:rPr>
              <w:t>Coordinador Especializado B</w:t>
            </w:r>
          </w:p>
          <w:p w:rsidR="00AB0859" w:rsidRPr="00D16F10" w:rsidRDefault="00AB0859" w:rsidP="00184976">
            <w:pPr>
              <w:spacing w:before="0" w:after="0"/>
              <w:jc w:val="center"/>
              <w:rPr>
                <w:b/>
                <w:color w:val="FF0000"/>
                <w:sz w:val="20"/>
                <w:szCs w:val="16"/>
              </w:rPr>
            </w:pPr>
            <w:r w:rsidRPr="008A52DF">
              <w:rPr>
                <w:b/>
                <w:sz w:val="20"/>
                <w:szCs w:val="16"/>
              </w:rPr>
              <w:t>Coordinador del Proyecto</w:t>
            </w:r>
          </w:p>
        </w:tc>
        <w:tc>
          <w:tcPr>
            <w:tcW w:w="2536" w:type="dxa"/>
            <w:tcBorders>
              <w:bottom w:val="nil"/>
            </w:tcBorders>
          </w:tcPr>
          <w:p w:rsidR="00AB0859" w:rsidRDefault="00AB0859" w:rsidP="00184976">
            <w:pPr>
              <w:spacing w:before="0" w:after="0"/>
              <w:jc w:val="center"/>
              <w:rPr>
                <w:b/>
                <w:sz w:val="20"/>
                <w:szCs w:val="16"/>
              </w:rPr>
            </w:pPr>
          </w:p>
        </w:tc>
      </w:tr>
      <w:tr w:rsidR="00AB0859" w:rsidTr="00184976">
        <w:trPr>
          <w:trHeight w:val="245"/>
          <w:jc w:val="center"/>
        </w:trPr>
        <w:tc>
          <w:tcPr>
            <w:tcW w:w="5390" w:type="dxa"/>
            <w:gridSpan w:val="2"/>
          </w:tcPr>
          <w:p w:rsidR="00AB0859" w:rsidRPr="00D40CDB" w:rsidRDefault="00AB0859" w:rsidP="00184976">
            <w:pPr>
              <w:spacing w:before="0" w:after="0"/>
              <w:rPr>
                <w:sz w:val="16"/>
                <w:szCs w:val="16"/>
              </w:rPr>
            </w:pPr>
          </w:p>
        </w:tc>
        <w:tc>
          <w:tcPr>
            <w:tcW w:w="1097" w:type="dxa"/>
          </w:tcPr>
          <w:p w:rsidR="00AB0859" w:rsidRPr="00D40CDB" w:rsidRDefault="00AB0859" w:rsidP="00184976">
            <w:pPr>
              <w:spacing w:before="0" w:after="0"/>
              <w:rPr>
                <w:sz w:val="16"/>
                <w:szCs w:val="16"/>
              </w:rPr>
            </w:pPr>
          </w:p>
        </w:tc>
        <w:tc>
          <w:tcPr>
            <w:tcW w:w="5072" w:type="dxa"/>
            <w:gridSpan w:val="2"/>
          </w:tcPr>
          <w:p w:rsidR="00AB0859" w:rsidRPr="00D40CDB" w:rsidRDefault="00AB0859" w:rsidP="00184976">
            <w:pPr>
              <w:spacing w:before="0" w:after="0"/>
              <w:rPr>
                <w:sz w:val="16"/>
                <w:szCs w:val="16"/>
              </w:rPr>
            </w:pPr>
          </w:p>
        </w:tc>
      </w:tr>
    </w:tbl>
    <w:p w:rsidR="00AB0859" w:rsidRDefault="00AB0859" w:rsidP="00AB0859">
      <w:pPr>
        <w:spacing w:before="0" w:after="200" w:line="276" w:lineRule="auto"/>
        <w:jc w:val="left"/>
      </w:pPr>
    </w:p>
    <w:p w:rsidR="00272C5B" w:rsidRDefault="00272C5B" w:rsidP="004F2766">
      <w:pPr>
        <w:pStyle w:val="Ttulo1"/>
      </w:pPr>
      <w:bookmarkStart w:id="420" w:name="_Toc412215713"/>
    </w:p>
    <w:p w:rsidR="00272C5B" w:rsidRDefault="00272C5B" w:rsidP="004F2766">
      <w:pPr>
        <w:pStyle w:val="Ttulo1"/>
      </w:pPr>
    </w:p>
    <w:p w:rsidR="00272C5B" w:rsidRDefault="00272C5B" w:rsidP="004F2766">
      <w:pPr>
        <w:pStyle w:val="Ttulo1"/>
      </w:pPr>
    </w:p>
    <w:p w:rsidR="00272C5B" w:rsidRDefault="00272C5B" w:rsidP="004F2766">
      <w:pPr>
        <w:pStyle w:val="Ttulo1"/>
      </w:pPr>
    </w:p>
    <w:p w:rsidR="004F2766" w:rsidRPr="00F20BB4" w:rsidRDefault="004F2766" w:rsidP="004F2766">
      <w:pPr>
        <w:pStyle w:val="Ttulo1"/>
      </w:pPr>
      <w:bookmarkStart w:id="421" w:name="_Toc455664466"/>
      <w:r w:rsidRPr="00CC5668">
        <w:t>Manual de Organización y Procedimientos</w:t>
      </w:r>
      <w:r>
        <w:t xml:space="preserve"> </w:t>
      </w:r>
      <w:r>
        <w:br/>
      </w:r>
      <w:bookmarkEnd w:id="420"/>
      <w:r w:rsidRPr="00E6245D">
        <w:t>Órgano de Control y Vigilancia</w:t>
      </w:r>
      <w:bookmarkEnd w:id="421"/>
      <w:r w:rsidRPr="00E6245D">
        <w:t xml:space="preserve">  </w:t>
      </w:r>
    </w:p>
    <w:p w:rsidR="004F2766" w:rsidRDefault="004F2766" w:rsidP="004F2766"/>
    <w:p w:rsidR="004F2766" w:rsidRPr="00F20BB4" w:rsidRDefault="004F2766" w:rsidP="004F2766"/>
    <w:p w:rsidR="004F2766" w:rsidRPr="00F20BB4" w:rsidRDefault="004F2766" w:rsidP="004F2766">
      <w:pPr>
        <w:spacing w:before="0" w:after="200" w:line="276" w:lineRule="auto"/>
        <w:jc w:val="left"/>
      </w:pPr>
      <w:r w:rsidRPr="00F20BB4">
        <w:br w:type="page"/>
      </w:r>
    </w:p>
    <w:p w:rsidR="004F2766" w:rsidRDefault="004F2766" w:rsidP="004F2766">
      <w:pPr>
        <w:spacing w:before="0" w:after="200" w:line="276" w:lineRule="auto"/>
        <w:jc w:val="left"/>
        <w:rPr>
          <w:rFonts w:asciiTheme="minorHAnsi" w:hAnsiTheme="minorHAnsi"/>
        </w:rPr>
      </w:pPr>
    </w:p>
    <w:p w:rsidR="004F2766" w:rsidRPr="00316B84" w:rsidRDefault="004F2766" w:rsidP="00A0039A">
      <w:pPr>
        <w:pStyle w:val="Ttulo2"/>
        <w:numPr>
          <w:ilvl w:val="0"/>
          <w:numId w:val="35"/>
        </w:numPr>
        <w:jc w:val="left"/>
      </w:pPr>
      <w:bookmarkStart w:id="422" w:name="_Toc412215714"/>
      <w:bookmarkStart w:id="423" w:name="_Toc455664467"/>
      <w:r w:rsidRPr="00316B84">
        <w:t>Organización de</w:t>
      </w:r>
      <w:r>
        <w:t xml:space="preserve"> </w:t>
      </w:r>
      <w:bookmarkEnd w:id="422"/>
      <w:r w:rsidRPr="00E6245D">
        <w:t>Órgano de Control y Vigilancia</w:t>
      </w:r>
      <w:bookmarkEnd w:id="423"/>
    </w:p>
    <w:p w:rsidR="004F2766" w:rsidRPr="00316B84" w:rsidRDefault="004F2766" w:rsidP="004F2766">
      <w:pPr>
        <w:pStyle w:val="Ttulo3"/>
      </w:pPr>
      <w:bookmarkStart w:id="424" w:name="_Toc412215715"/>
      <w:bookmarkStart w:id="425" w:name="_Toc455664468"/>
      <w:r w:rsidRPr="00316B84">
        <w:t>Organigrama</w:t>
      </w:r>
      <w:bookmarkEnd w:id="424"/>
      <w:bookmarkEnd w:id="425"/>
    </w:p>
    <w:p w:rsidR="004F2766" w:rsidRDefault="004F2766" w:rsidP="004F2766">
      <w:pPr>
        <w:spacing w:before="0" w:after="200"/>
        <w:jc w:val="center"/>
      </w:pPr>
      <w:r>
        <w:rPr>
          <w:noProof/>
          <w:lang w:eastAsia="es-MX"/>
        </w:rPr>
        <w:drawing>
          <wp:anchor distT="0" distB="0" distL="114300" distR="114300" simplePos="0" relativeHeight="251672064" behindDoc="0" locked="0" layoutInCell="1" allowOverlap="1" wp14:anchorId="48865094" wp14:editId="63CE070B">
            <wp:simplePos x="0" y="0"/>
            <wp:positionH relativeFrom="column">
              <wp:posOffset>2311400</wp:posOffset>
            </wp:positionH>
            <wp:positionV relativeFrom="paragraph">
              <wp:posOffset>0</wp:posOffset>
            </wp:positionV>
            <wp:extent cx="2970530" cy="308292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70530" cy="30829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r>
        <w:tab/>
        <w:t>1 Comisario Público Propietario</w:t>
      </w:r>
    </w:p>
    <w:p w:rsidR="004F2766" w:rsidRDefault="004F2766" w:rsidP="004F2766">
      <w:pPr>
        <w:spacing w:before="0" w:after="200"/>
        <w:ind w:left="4956" w:firstLine="708"/>
        <w:jc w:val="center"/>
      </w:pPr>
      <w:r>
        <w:t>1 Coordinador de Análisis de Procesos</w:t>
      </w:r>
    </w:p>
    <w:p w:rsidR="004F2766" w:rsidRDefault="004F2766" w:rsidP="004F2766">
      <w:pPr>
        <w:spacing w:before="0" w:after="200" w:line="276" w:lineRule="auto"/>
        <w:jc w:val="left"/>
        <w:rPr>
          <w:rFonts w:asciiTheme="minorHAnsi" w:hAnsiTheme="minorHAnsi"/>
        </w:rPr>
      </w:pPr>
    </w:p>
    <w:p w:rsidR="004F2766" w:rsidRPr="003D1223" w:rsidRDefault="004F2766" w:rsidP="004F2766">
      <w:pPr>
        <w:spacing w:before="0" w:after="200" w:line="276" w:lineRule="auto"/>
        <w:jc w:val="left"/>
      </w:pPr>
      <w:r>
        <w:rPr>
          <w:noProof/>
          <w:lang w:eastAsia="es-MX"/>
        </w:rPr>
        <w:lastRenderedPageBreak/>
        <mc:AlternateContent>
          <mc:Choice Requires="wps">
            <w:drawing>
              <wp:anchor distT="0" distB="0" distL="114300" distR="114300" simplePos="0" relativeHeight="251671040" behindDoc="1" locked="0" layoutInCell="1" allowOverlap="1" wp14:anchorId="71F1238F" wp14:editId="4AEE1ABC">
                <wp:simplePos x="0" y="0"/>
                <wp:positionH relativeFrom="column">
                  <wp:posOffset>-101600</wp:posOffset>
                </wp:positionH>
                <wp:positionV relativeFrom="paragraph">
                  <wp:posOffset>2595880</wp:posOffset>
                </wp:positionV>
                <wp:extent cx="2995295" cy="294005"/>
                <wp:effectExtent l="0" t="0" r="0" b="0"/>
                <wp:wrapTight wrapText="bothSides">
                  <wp:wrapPolygon edited="0">
                    <wp:start x="0" y="0"/>
                    <wp:lineTo x="0" y="19594"/>
                    <wp:lineTo x="21431" y="19594"/>
                    <wp:lineTo x="21431" y="0"/>
                    <wp:lineTo x="0" y="0"/>
                  </wp:wrapPolygon>
                </wp:wrapTight>
                <wp:docPr id="5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A40" w:rsidRPr="00F84D49" w:rsidRDefault="003C5A40" w:rsidP="004F2766">
                            <w:pPr>
                              <w:rPr>
                                <w:b/>
                              </w:rPr>
                            </w:pPr>
                          </w:p>
                        </w:txbxContent>
                      </wps:txbx>
                      <wps:bodyPr rot="0" vert="horz" wrap="square" lIns="54000" tIns="10800" rIns="54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8pt;margin-top:204.4pt;width:235.85pt;height:23.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" stroked="f">
                <v:textbox inset="1.5mm,.3mm,1.5mm,.3mm">
                  <w:txbxContent>
                    <w:p w:rsidR="003C5A40" w:rsidRPr="00F84D49" w:rsidRDefault="003C5A40" w:rsidP="004F2766">
                      <w:pPr>
                        <w:rPr>
                          <w:b/>
                        </w:rPr>
                      </w:pPr>
                    </w:p>
                  </w:txbxContent>
                </v:textbox>
                <w10:wrap type="tight"/>
              </v:shape>
            </w:pict>
          </mc:Fallback>
        </mc:AlternateContent>
      </w:r>
      <w:r w:rsidRPr="00FA0927">
        <w:t xml:space="preserve">La figura  </w:t>
      </w:r>
      <w:r w:rsidRPr="003D1223">
        <w:t xml:space="preserve">corresponde  al organigrama oficial de </w:t>
      </w:r>
      <w:r w:rsidRPr="003D1223">
        <w:rPr>
          <w:b/>
        </w:rPr>
        <w:t>Órgano de Control y Vigilancia</w:t>
      </w:r>
      <w:r w:rsidRPr="003D1223">
        <w:t xml:space="preserve"> que permite mostrar las relaciones jerárquicas existentes entre las áreas que intervienen en la(s) funciones principales de la organización.</w:t>
      </w:r>
    </w:p>
    <w:p w:rsidR="004F2766" w:rsidRPr="00FA0927" w:rsidRDefault="004F2766" w:rsidP="004F2766">
      <w:r w:rsidRPr="00FA0927">
        <w:t xml:space="preserve">El organigrama, que es una representación estática de la organización pública, se pone en marcha gracias a la ejecución de actividades específicas que forman parte de procesos y procedimientos legales, cuya consecución produce actos administrativos válidos. Para identificar el alcance de la participación de los funcionarios y servidores públicos en la gestión </w:t>
      </w:r>
      <w:r w:rsidRPr="008316B1">
        <w:t>de las funciones y resultados principales</w:t>
      </w:r>
      <w:r w:rsidRPr="00FA0927">
        <w:t>, es necesario establecer con precisión sus responsabilidades funcionales, hacer la narrativa de los procesos y, con fines pedagógicos, hacer su representación gráfica o modelado.</w:t>
      </w:r>
    </w:p>
    <w:p w:rsidR="004F2766" w:rsidRDefault="004F2766" w:rsidP="004F2766">
      <w:pPr>
        <w:spacing w:before="0" w:after="200" w:line="276" w:lineRule="auto"/>
        <w:jc w:val="left"/>
      </w:pPr>
      <w:r w:rsidRPr="00FA0927">
        <w:t xml:space="preserve">A continuación, se presentarán las fichas de responsabilidades funcionales por cada uno de los funcionarios y servidores públicos que tienen una participación sustantiva en la generación de actos administrativos que sean objeto de </w:t>
      </w:r>
      <w:r>
        <w:t xml:space="preserve">la gestión de la Institución.  </w:t>
      </w:r>
    </w:p>
    <w:p w:rsidR="004F2766" w:rsidRPr="008316B1" w:rsidRDefault="004F2766" w:rsidP="004F2766">
      <w:pPr>
        <w:spacing w:before="0" w:after="200" w:line="276" w:lineRule="auto"/>
        <w:jc w:val="left"/>
      </w:pPr>
      <w:r>
        <w:rPr>
          <w:rFonts w:asciiTheme="minorHAnsi" w:hAnsiTheme="minorHAnsi"/>
        </w:rPr>
        <w:br w:type="page"/>
      </w:r>
    </w:p>
    <w:p w:rsidR="004F2766" w:rsidRPr="00C743E8" w:rsidRDefault="004F2766" w:rsidP="00A0039A">
      <w:pPr>
        <w:pStyle w:val="Ttulo2"/>
        <w:numPr>
          <w:ilvl w:val="0"/>
          <w:numId w:val="36"/>
        </w:numPr>
      </w:pPr>
      <w:bookmarkStart w:id="426" w:name="_Toc412215716"/>
      <w:bookmarkStart w:id="427" w:name="_Toc455664469"/>
      <w:r w:rsidRPr="00C743E8">
        <w:lastRenderedPageBreak/>
        <w:t>Fichas de responsabilidades funcionales</w:t>
      </w:r>
      <w:bookmarkEnd w:id="426"/>
      <w:bookmarkEnd w:id="427"/>
    </w:p>
    <w:p w:rsidR="004F2766" w:rsidRPr="00BD4677" w:rsidRDefault="004F2766" w:rsidP="004F2766">
      <w:r w:rsidRPr="00BD4677">
        <w:t>Las fichas de responsabilidades funcionales son tablas que establecen la relación entre las atribuciones legales y las actividades que los funcionarios y servidores públicos ejecutan dentro de los procesos. Hay una ficha de responsabilidades funcionales para cada servidor público que tiene participación efectiva en la realización de un proceso administrativo. En consecuencia, las fichas de responsabilidades funcionales sintetizan las actividades que deben ejecutar para cumplir con las atribuciones que las leyes establecen, ligándolas a la</w:t>
      </w:r>
      <w:r>
        <w:t xml:space="preserve"> acción ordenada. En el caso de</w:t>
      </w:r>
      <w:r>
        <w:rPr>
          <w:color w:val="FF0000"/>
        </w:rPr>
        <w:t xml:space="preserve"> </w:t>
      </w:r>
      <w:r w:rsidRPr="00E6245D">
        <w:t>Órgano de Control y Vigilancia</w:t>
      </w:r>
      <w:r w:rsidRPr="00BD4677">
        <w:t xml:space="preserve">, la acción ordenada </w:t>
      </w:r>
      <w:r>
        <w:t>evalúa</w:t>
      </w:r>
      <w:r w:rsidRPr="00E6245D">
        <w:t xml:space="preserve"> el desempeño general y por funciones del Organismo</w:t>
      </w:r>
      <w:r w:rsidRPr="00BD4677">
        <w:t>.</w:t>
      </w:r>
    </w:p>
    <w:p w:rsidR="004F2766" w:rsidRDefault="004F2766" w:rsidP="004F2766">
      <w:r w:rsidRPr="00BD4677">
        <w:t>En la figura 2 se puede apreciar el modelo de las fichas de responsabilidades funcionales, mismas que contienen:</w:t>
      </w:r>
    </w:p>
    <w:p w:rsidR="004F2766" w:rsidRPr="00BD4677" w:rsidRDefault="004F2766" w:rsidP="004F2766">
      <w:pPr>
        <w:spacing w:before="0" w:after="0"/>
      </w:pPr>
    </w:p>
    <w:p w:rsidR="004F2766" w:rsidRPr="00BD4677" w:rsidRDefault="004F2766" w:rsidP="004F2766">
      <w:pPr>
        <w:numPr>
          <w:ilvl w:val="0"/>
          <w:numId w:val="2"/>
        </w:numPr>
        <w:spacing w:before="0" w:after="0"/>
      </w:pPr>
      <w:r w:rsidRPr="00BD4677">
        <w:t>El nombre del puesto que ejecuta las acciones que ordenan sus responsabilidades funcionales,</w:t>
      </w:r>
    </w:p>
    <w:p w:rsidR="004F2766" w:rsidRPr="00BD4677" w:rsidRDefault="004F2766" w:rsidP="004F2766">
      <w:pPr>
        <w:numPr>
          <w:ilvl w:val="0"/>
          <w:numId w:val="2"/>
        </w:numPr>
        <w:spacing w:before="0" w:after="0"/>
      </w:pPr>
      <w:r w:rsidRPr="00BD4677">
        <w:t>El área de adscripción.</w:t>
      </w:r>
    </w:p>
    <w:p w:rsidR="004F2766" w:rsidRPr="00BD4677" w:rsidRDefault="004F2766" w:rsidP="004F2766">
      <w:pPr>
        <w:numPr>
          <w:ilvl w:val="0"/>
          <w:numId w:val="2"/>
        </w:numPr>
        <w:spacing w:before="0" w:after="0"/>
      </w:pPr>
      <w:r w:rsidRPr="00BD4677">
        <w:t>El cargo del superior jerárquico del puesto al que corresponde la ejecución de las responsabilidades funcionales.</w:t>
      </w:r>
    </w:p>
    <w:p w:rsidR="004F2766" w:rsidRPr="00BD4677" w:rsidRDefault="004F2766" w:rsidP="004F2766">
      <w:pPr>
        <w:numPr>
          <w:ilvl w:val="0"/>
          <w:numId w:val="2"/>
        </w:numPr>
        <w:spacing w:before="0" w:after="0"/>
      </w:pPr>
      <w:r w:rsidRPr="00BD4677">
        <w:t>El listado de los puestos que están adscritos al cargo que se describe en la ficha.</w:t>
      </w:r>
    </w:p>
    <w:p w:rsidR="004F2766" w:rsidRPr="00E6245D" w:rsidRDefault="004F2766" w:rsidP="004F2766">
      <w:pPr>
        <w:numPr>
          <w:ilvl w:val="0"/>
          <w:numId w:val="2"/>
        </w:numPr>
        <w:spacing w:before="0" w:after="0"/>
      </w:pPr>
      <w:r w:rsidRPr="00E6245D">
        <w:t>La referencia normativa que liga la actividad y el proceso a la atribución legal. Esto es posible gracias a un identificador compuesto por las siglas del cuerpo normativo de referencia, más el numeral y la fracción que establece la atribución legal, así como un identificador de la actividad en el proceso.</w:t>
      </w:r>
    </w:p>
    <w:p w:rsidR="004F2766" w:rsidRPr="00E6245D" w:rsidRDefault="004F2766" w:rsidP="004F2766">
      <w:pPr>
        <w:spacing w:before="0" w:after="0"/>
        <w:ind w:left="709"/>
      </w:pPr>
      <w:r w:rsidRPr="00E6245D">
        <w:rPr>
          <w:b/>
        </w:rPr>
        <w:t>Ejemplo</w:t>
      </w:r>
      <w:r w:rsidRPr="00E6245D">
        <w:t xml:space="preserve">: PE-14-I-RI-22-I-1. Esta referencia hace alusión a la actividad 1, del procedimiento de “Integración de Planes y Proyectos Especiales de Gobierno”, que corresponde al artículo 14 fracción I de la Ley Orgánica del Poder Ejecutivo (PE). </w:t>
      </w:r>
    </w:p>
    <w:p w:rsidR="004F2766" w:rsidRPr="00E6245D" w:rsidRDefault="004F2766" w:rsidP="004F2766">
      <w:pPr>
        <w:spacing w:before="0" w:after="0"/>
        <w:ind w:left="709"/>
      </w:pPr>
      <w:r w:rsidRPr="00E6245D">
        <w:t>De la misma forma la segunda parte de la referencia corresponde a la alineación de la actividad no. 1 con el artículo 22 fracción I del Reglamento Interior de la SEPAF.</w:t>
      </w:r>
    </w:p>
    <w:p w:rsidR="004F2766" w:rsidRPr="00BD4677" w:rsidRDefault="004F2766" w:rsidP="004F2766">
      <w:pPr>
        <w:numPr>
          <w:ilvl w:val="0"/>
          <w:numId w:val="2"/>
        </w:numPr>
      </w:pPr>
      <w:r w:rsidRPr="00BD4677">
        <w:t>La columna de responsabilidades funcionales propiamente dichas, que son las actividades que se ejecutan para materializar el acto administrativo, así como el proceso donde se ejecuta esta actividad.</w:t>
      </w:r>
    </w:p>
    <w:p w:rsidR="004F2766" w:rsidRDefault="004F2766" w:rsidP="004F2766">
      <w:pPr>
        <w:numPr>
          <w:ilvl w:val="0"/>
          <w:numId w:val="2"/>
        </w:numPr>
      </w:pPr>
      <w:r>
        <w:t>El proceso en el que se ejecuta la responsabilidad funcional, en secuencia, tiempo y forma.</w:t>
      </w:r>
    </w:p>
    <w:p w:rsidR="004F2766" w:rsidRDefault="004F2766" w:rsidP="004F2766"/>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4F2766" w:rsidRPr="004F67B2" w:rsidTr="00184976">
        <w:trPr>
          <w:trHeight w:val="600"/>
        </w:trPr>
        <w:tc>
          <w:tcPr>
            <w:tcW w:w="2079" w:type="dxa"/>
            <w:shd w:val="clear" w:color="auto" w:fill="D9D9D9" w:themeFill="background1" w:themeFillShade="D9"/>
            <w:vAlign w:val="center"/>
            <w:hideMark/>
          </w:tcPr>
          <w:p w:rsidR="004F2766" w:rsidRPr="008F45D5" w:rsidRDefault="004F2766" w:rsidP="00184976">
            <w:pPr>
              <w:keepNext/>
              <w:spacing w:after="0"/>
              <w:rPr>
                <w:rFonts w:eastAsia="Times New Roman" w:cs="Arial"/>
                <w:b/>
                <w:bCs/>
                <w:lang w:eastAsia="es-MX"/>
              </w:rPr>
            </w:pPr>
            <w:r w:rsidRPr="008F45D5">
              <w:rPr>
                <w:rFonts w:eastAsia="Times New Roman" w:cs="Arial"/>
                <w:b/>
                <w:bCs/>
                <w:sz w:val="22"/>
                <w:lang w:eastAsia="es-MX"/>
              </w:rPr>
              <w:lastRenderedPageBreak/>
              <w:t xml:space="preserve">Nombre del puesto </w:t>
            </w:r>
          </w:p>
        </w:tc>
        <w:tc>
          <w:tcPr>
            <w:tcW w:w="13372" w:type="dxa"/>
            <w:shd w:val="clear" w:color="auto" w:fill="auto"/>
            <w:vAlign w:val="center"/>
          </w:tcPr>
          <w:p w:rsidR="004F2766" w:rsidRPr="004F67B2" w:rsidRDefault="004F2766" w:rsidP="00184976">
            <w:pPr>
              <w:keepNext/>
              <w:spacing w:after="0"/>
              <w:rPr>
                <w:rFonts w:eastAsia="Times New Roman" w:cs="Arial"/>
                <w:b/>
                <w:bCs/>
                <w:color w:val="000000"/>
                <w:lang w:eastAsia="es-MX"/>
              </w:rPr>
            </w:pPr>
            <w:r>
              <w:rPr>
                <w:rFonts w:eastAsia="Times New Roman" w:cs="Arial"/>
                <w:b/>
                <w:bCs/>
                <w:color w:val="000000"/>
                <w:lang w:eastAsia="es-MX"/>
              </w:rPr>
              <w:t>Comisario Público Propietario</w:t>
            </w:r>
          </w:p>
        </w:tc>
      </w:tr>
      <w:tr w:rsidR="004F2766" w:rsidRPr="004F67B2" w:rsidTr="00184976">
        <w:trPr>
          <w:trHeight w:val="300"/>
        </w:trPr>
        <w:tc>
          <w:tcPr>
            <w:tcW w:w="2079" w:type="dxa"/>
            <w:shd w:val="clear" w:color="auto" w:fill="D9D9D9" w:themeFill="background1" w:themeFillShade="D9"/>
            <w:vAlign w:val="center"/>
            <w:hideMark/>
          </w:tcPr>
          <w:p w:rsidR="004F2766" w:rsidRPr="004F67B2" w:rsidRDefault="004F2766" w:rsidP="00184976">
            <w:pPr>
              <w:keepNext/>
              <w:spacing w:after="0"/>
              <w:rPr>
                <w:rFonts w:eastAsia="Times New Roman" w:cs="Arial"/>
                <w:b/>
                <w:bCs/>
                <w:color w:val="000000"/>
                <w:lang w:eastAsia="es-MX"/>
              </w:rPr>
            </w:pPr>
            <w:r w:rsidRPr="004F67B2">
              <w:rPr>
                <w:rFonts w:eastAsia="Times New Roman" w:cs="Arial"/>
                <w:b/>
                <w:bCs/>
                <w:color w:val="000000"/>
                <w:sz w:val="22"/>
                <w:lang w:eastAsia="es-MX"/>
              </w:rPr>
              <w:t>Área</w:t>
            </w:r>
          </w:p>
        </w:tc>
        <w:tc>
          <w:tcPr>
            <w:tcW w:w="13372" w:type="dxa"/>
            <w:shd w:val="clear" w:color="auto" w:fill="auto"/>
            <w:vAlign w:val="center"/>
          </w:tcPr>
          <w:p w:rsidR="004F2766" w:rsidRPr="004F67B2" w:rsidRDefault="004F2766" w:rsidP="00184976">
            <w:pPr>
              <w:keepNext/>
              <w:spacing w:after="0"/>
              <w:rPr>
                <w:rFonts w:eastAsia="Times New Roman" w:cs="Arial"/>
                <w:b/>
                <w:bCs/>
                <w:color w:val="000000"/>
                <w:lang w:eastAsia="es-MX"/>
              </w:rPr>
            </w:pPr>
            <w:r>
              <w:rPr>
                <w:rFonts w:eastAsia="Times New Roman" w:cs="Arial"/>
                <w:b/>
                <w:bCs/>
                <w:color w:val="000000"/>
                <w:lang w:eastAsia="es-MX"/>
              </w:rPr>
              <w:t>Órgano de Control y Vigilancia</w:t>
            </w:r>
          </w:p>
        </w:tc>
      </w:tr>
      <w:tr w:rsidR="004F2766" w:rsidRPr="00961917" w:rsidTr="00184976">
        <w:trPr>
          <w:trHeight w:val="600"/>
        </w:trPr>
        <w:tc>
          <w:tcPr>
            <w:tcW w:w="2079" w:type="dxa"/>
            <w:shd w:val="clear" w:color="auto" w:fill="D9D9D9" w:themeFill="background1" w:themeFillShade="D9"/>
            <w:vAlign w:val="center"/>
            <w:hideMark/>
          </w:tcPr>
          <w:p w:rsidR="004F2766" w:rsidRPr="004F67B2" w:rsidRDefault="004F2766" w:rsidP="00184976">
            <w:pPr>
              <w:keepNext/>
              <w:spacing w:after="0"/>
              <w:rPr>
                <w:rFonts w:eastAsia="Times New Roman" w:cs="Arial"/>
                <w:b/>
                <w:bCs/>
                <w:color w:val="000000"/>
                <w:lang w:eastAsia="es-MX"/>
              </w:rPr>
            </w:pPr>
            <w:r w:rsidRPr="004F67B2">
              <w:rPr>
                <w:rFonts w:eastAsia="Times New Roman" w:cs="Arial"/>
                <w:b/>
                <w:bCs/>
                <w:color w:val="000000"/>
                <w:sz w:val="22"/>
                <w:lang w:eastAsia="es-MX"/>
              </w:rPr>
              <w:t>Jefe inmediato</w:t>
            </w:r>
          </w:p>
        </w:tc>
        <w:tc>
          <w:tcPr>
            <w:tcW w:w="13372" w:type="dxa"/>
            <w:shd w:val="clear" w:color="auto" w:fill="auto"/>
            <w:vAlign w:val="center"/>
          </w:tcPr>
          <w:p w:rsidR="004F2766" w:rsidRPr="00961917" w:rsidRDefault="004F2766" w:rsidP="00184976">
            <w:pPr>
              <w:keepNext/>
              <w:spacing w:after="0"/>
              <w:rPr>
                <w:rFonts w:eastAsia="Times New Roman" w:cs="Arial"/>
                <w:b/>
                <w:bCs/>
                <w:color w:val="000000"/>
                <w:lang w:eastAsia="es-MX"/>
              </w:rPr>
            </w:pPr>
            <w:r w:rsidRPr="00EB31FC">
              <w:rPr>
                <w:rFonts w:ascii="Helvetica" w:hAnsi="Helvetica"/>
                <w:b/>
                <w:sz w:val="20"/>
                <w:szCs w:val="20"/>
                <w:shd w:val="clear" w:color="auto" w:fill="FFFFFF"/>
              </w:rPr>
              <w:t>Dir. Gral. de Control y Evaluación a Organismos Paraestatales</w:t>
            </w:r>
            <w:r w:rsidRPr="00EB31FC">
              <w:rPr>
                <w:rFonts w:eastAsia="Times New Roman" w:cs="Arial"/>
                <w:b/>
                <w:bCs/>
                <w:lang w:eastAsia="es-MX"/>
              </w:rPr>
              <w:t xml:space="preserve"> </w:t>
            </w:r>
            <w:r>
              <w:rPr>
                <w:rFonts w:eastAsia="Times New Roman" w:cs="Arial"/>
                <w:b/>
                <w:bCs/>
                <w:color w:val="000000"/>
                <w:lang w:eastAsia="es-MX"/>
              </w:rPr>
              <w:t>/ Contralor del Estado</w:t>
            </w:r>
          </w:p>
        </w:tc>
      </w:tr>
      <w:tr w:rsidR="004F2766" w:rsidRPr="004F67B2" w:rsidTr="00184976">
        <w:trPr>
          <w:trHeight w:val="600"/>
        </w:trPr>
        <w:tc>
          <w:tcPr>
            <w:tcW w:w="2079" w:type="dxa"/>
            <w:shd w:val="clear" w:color="auto" w:fill="D9D9D9" w:themeFill="background1" w:themeFillShade="D9"/>
            <w:vAlign w:val="center"/>
            <w:hideMark/>
          </w:tcPr>
          <w:p w:rsidR="004F2766" w:rsidRPr="004F67B2" w:rsidRDefault="004F2766" w:rsidP="00184976">
            <w:pPr>
              <w:keepNext/>
              <w:spacing w:after="0"/>
              <w:rPr>
                <w:rFonts w:eastAsia="Times New Roman" w:cs="Arial"/>
                <w:b/>
                <w:bCs/>
                <w:color w:val="000000"/>
                <w:lang w:eastAsia="es-MX"/>
              </w:rPr>
            </w:pPr>
            <w:r w:rsidRPr="004F67B2">
              <w:rPr>
                <w:rFonts w:eastAsia="Times New Roman" w:cs="Arial"/>
                <w:b/>
                <w:bCs/>
                <w:color w:val="000000"/>
                <w:sz w:val="22"/>
                <w:lang w:eastAsia="es-MX"/>
              </w:rPr>
              <w:t>Personal a su cargo</w:t>
            </w:r>
          </w:p>
        </w:tc>
        <w:tc>
          <w:tcPr>
            <w:tcW w:w="13372" w:type="dxa"/>
            <w:shd w:val="clear" w:color="auto" w:fill="auto"/>
            <w:vAlign w:val="center"/>
          </w:tcPr>
          <w:p w:rsidR="004F2766" w:rsidRPr="004F67B2" w:rsidRDefault="004F2766" w:rsidP="00184976">
            <w:pPr>
              <w:keepNext/>
              <w:spacing w:after="0"/>
              <w:rPr>
                <w:rFonts w:eastAsia="Times New Roman" w:cs="Arial"/>
                <w:b/>
                <w:bCs/>
                <w:color w:val="000000"/>
                <w:lang w:eastAsia="es-MX"/>
              </w:rPr>
            </w:pPr>
            <w:r>
              <w:rPr>
                <w:rFonts w:eastAsia="Times New Roman" w:cs="Arial"/>
                <w:b/>
                <w:bCs/>
                <w:color w:val="000000"/>
                <w:lang w:eastAsia="es-MX"/>
              </w:rPr>
              <w:t>1 Coordinador de Análisis de Procesos</w:t>
            </w:r>
          </w:p>
        </w:tc>
      </w:tr>
    </w:tbl>
    <w:p w:rsidR="004F2766" w:rsidRPr="009173F9" w:rsidRDefault="004F2766" w:rsidP="004F2766">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4F2766" w:rsidRPr="004671DB" w:rsidTr="00184976">
        <w:trPr>
          <w:trHeight w:val="415"/>
        </w:trPr>
        <w:tc>
          <w:tcPr>
            <w:tcW w:w="15451" w:type="dxa"/>
            <w:gridSpan w:val="3"/>
            <w:shd w:val="clear" w:color="auto" w:fill="D9D9D9" w:themeFill="background1" w:themeFillShade="D9"/>
            <w:vAlign w:val="center"/>
            <w:hideMark/>
          </w:tcPr>
          <w:p w:rsidR="004F2766" w:rsidRPr="004671DB" w:rsidRDefault="004F2766" w:rsidP="00184976">
            <w:pPr>
              <w:autoSpaceDE w:val="0"/>
              <w:autoSpaceDN w:val="0"/>
              <w:adjustRightInd w:val="0"/>
              <w:spacing w:after="0"/>
              <w:rPr>
                <w:rFonts w:cs="Arial"/>
              </w:rPr>
            </w:pPr>
            <w:r w:rsidRPr="004F67B2">
              <w:rPr>
                <w:rFonts w:eastAsia="Times New Roman" w:cs="Arial"/>
                <w:b/>
                <w:bCs/>
                <w:color w:val="000000"/>
                <w:sz w:val="22"/>
                <w:lang w:eastAsia="es-MX"/>
              </w:rPr>
              <w:t>Responsabilidades funcionales</w:t>
            </w:r>
            <w:r>
              <w:rPr>
                <w:rFonts w:eastAsia="Times New Roman" w:cs="Arial"/>
                <w:b/>
                <w:bCs/>
                <w:color w:val="000000"/>
                <w:sz w:val="22"/>
                <w:lang w:eastAsia="es-MX"/>
              </w:rPr>
              <w:t xml:space="preserve"> </w:t>
            </w:r>
            <w:r>
              <w:rPr>
                <w:rFonts w:asciiTheme="minorHAnsi" w:eastAsia="Times New Roman" w:hAnsiTheme="minorHAnsi" w:cs="Arial"/>
                <w:b/>
                <w:bCs/>
                <w:color w:val="000000"/>
                <w:sz w:val="22"/>
                <w:lang w:eastAsia="es-MX"/>
              </w:rPr>
              <w:t>Comisario Público Propietario</w:t>
            </w:r>
          </w:p>
        </w:tc>
      </w:tr>
      <w:tr w:rsidR="004F2766" w:rsidRPr="004671DB" w:rsidTr="00184976">
        <w:trPr>
          <w:trHeight w:val="201"/>
        </w:trPr>
        <w:tc>
          <w:tcPr>
            <w:tcW w:w="2410" w:type="dxa"/>
            <w:tcBorders>
              <w:bottom w:val="single" w:sz="4" w:space="0" w:color="BFBFBF" w:themeColor="background1" w:themeShade="BF"/>
            </w:tcBorders>
            <w:shd w:val="clear" w:color="auto" w:fill="D9D9D9" w:themeFill="background1" w:themeFillShade="D9"/>
            <w:vAlign w:val="center"/>
            <w:hideMark/>
          </w:tcPr>
          <w:p w:rsidR="004F2766" w:rsidRPr="004671DB" w:rsidRDefault="004F2766" w:rsidP="00184976">
            <w:pPr>
              <w:autoSpaceDE w:val="0"/>
              <w:autoSpaceDN w:val="0"/>
              <w:adjustRightInd w:val="0"/>
              <w:spacing w:after="0"/>
              <w:rPr>
                <w:rFonts w:cs="Arial"/>
                <w:b/>
              </w:rPr>
            </w:pPr>
            <w:r>
              <w:rPr>
                <w:rFonts w:cs="Arial"/>
                <w:b/>
                <w:sz w:val="22"/>
              </w:rPr>
              <w:t>Referencia</w:t>
            </w:r>
          </w:p>
        </w:tc>
        <w:tc>
          <w:tcPr>
            <w:tcW w:w="9781" w:type="dxa"/>
            <w:tcBorders>
              <w:bottom w:val="single" w:sz="4" w:space="0" w:color="BFBFBF" w:themeColor="background1" w:themeShade="BF"/>
            </w:tcBorders>
            <w:shd w:val="clear" w:color="auto" w:fill="D9D9D9" w:themeFill="background1" w:themeFillShade="D9"/>
            <w:vAlign w:val="center"/>
          </w:tcPr>
          <w:p w:rsidR="004F2766" w:rsidRPr="004671DB" w:rsidRDefault="004F2766" w:rsidP="00184976">
            <w:pPr>
              <w:autoSpaceDE w:val="0"/>
              <w:autoSpaceDN w:val="0"/>
              <w:adjustRightInd w:val="0"/>
              <w:spacing w:after="0"/>
              <w:rPr>
                <w:rFonts w:cs="Arial"/>
                <w:b/>
              </w:rPr>
            </w:pPr>
            <w:r w:rsidRPr="004671DB">
              <w:rPr>
                <w:rFonts w:cs="Arial"/>
                <w:b/>
                <w:sz w:val="22"/>
              </w:rPr>
              <w:t>Responsabilidad funcional</w:t>
            </w:r>
          </w:p>
        </w:tc>
        <w:tc>
          <w:tcPr>
            <w:tcW w:w="3260" w:type="dxa"/>
            <w:tcBorders>
              <w:bottom w:val="single" w:sz="4" w:space="0" w:color="BFBFBF" w:themeColor="background1" w:themeShade="BF"/>
            </w:tcBorders>
            <w:shd w:val="clear" w:color="auto" w:fill="D9D9D9" w:themeFill="background1" w:themeFillShade="D9"/>
            <w:vAlign w:val="center"/>
          </w:tcPr>
          <w:p w:rsidR="004F2766" w:rsidRPr="001265E1" w:rsidRDefault="004F2766" w:rsidP="00184976">
            <w:pPr>
              <w:autoSpaceDE w:val="0"/>
              <w:autoSpaceDN w:val="0"/>
              <w:adjustRightInd w:val="0"/>
              <w:spacing w:after="0"/>
              <w:jc w:val="center"/>
              <w:rPr>
                <w:rFonts w:cs="Arial"/>
                <w:b/>
              </w:rPr>
            </w:pPr>
            <w:r w:rsidRPr="001265E1">
              <w:rPr>
                <w:rFonts w:cs="Arial"/>
                <w:b/>
                <w:sz w:val="22"/>
              </w:rPr>
              <w:t>Aplica en</w:t>
            </w:r>
          </w:p>
          <w:p w:rsidR="004F2766" w:rsidRPr="004671DB" w:rsidRDefault="004F2766" w:rsidP="00184976">
            <w:pPr>
              <w:autoSpaceDE w:val="0"/>
              <w:autoSpaceDN w:val="0"/>
              <w:adjustRightInd w:val="0"/>
              <w:spacing w:after="0"/>
              <w:jc w:val="center"/>
              <w:rPr>
                <w:rFonts w:cs="Arial"/>
                <w:b/>
              </w:rPr>
            </w:pPr>
            <w:r w:rsidRPr="001265E1">
              <w:rPr>
                <w:rFonts w:cs="Arial"/>
                <w:b/>
                <w:sz w:val="22"/>
              </w:rPr>
              <w:t>(Proceso, trámite o servicio)</w:t>
            </w:r>
          </w:p>
        </w:tc>
      </w:tr>
      <w:tr w:rsidR="004F2766" w:rsidRPr="00E60017" w:rsidTr="00184976">
        <w:trPr>
          <w:trHeight w:val="543"/>
        </w:trPr>
        <w:tc>
          <w:tcPr>
            <w:tcW w:w="2410" w:type="dxa"/>
            <w:vMerge w:val="restart"/>
            <w:shd w:val="clear" w:color="auto" w:fill="FFFFFF" w:themeFill="background1"/>
            <w:vAlign w:val="center"/>
          </w:tcPr>
          <w:p w:rsidR="004F2766" w:rsidRPr="008229DC" w:rsidRDefault="004F2766" w:rsidP="00184976">
            <w:pPr>
              <w:spacing w:before="60" w:after="60"/>
              <w:jc w:val="left"/>
              <w:rPr>
                <w:rFonts w:asciiTheme="minorHAnsi" w:eastAsia="Times New Roman" w:hAnsiTheme="minorHAnsi" w:cs="Arial"/>
                <w:bCs/>
                <w:color w:val="000000" w:themeColor="text1"/>
                <w:lang w:val="en-US" w:eastAsia="es-MX"/>
              </w:rPr>
            </w:pPr>
            <w:r w:rsidRPr="008229DC">
              <w:rPr>
                <w:rFonts w:asciiTheme="minorHAnsi" w:eastAsia="Times New Roman" w:hAnsiTheme="minorHAnsi" w:cs="Arial"/>
                <w:bCs/>
                <w:color w:val="000000" w:themeColor="text1"/>
                <w:lang w:val="en-US" w:eastAsia="es-MX"/>
              </w:rPr>
              <w:t xml:space="preserve">PE-63-I, </w:t>
            </w:r>
            <w:r>
              <w:rPr>
                <w:rFonts w:asciiTheme="minorHAnsi" w:eastAsia="Times New Roman" w:hAnsiTheme="minorHAnsi" w:cs="Arial"/>
                <w:bCs/>
                <w:color w:val="000000" w:themeColor="text1"/>
                <w:lang w:val="en-US" w:eastAsia="es-MX"/>
              </w:rPr>
              <w:t>DP</w:t>
            </w:r>
            <w:r w:rsidRPr="008229DC">
              <w:rPr>
                <w:rFonts w:asciiTheme="minorHAnsi" w:eastAsia="Times New Roman" w:hAnsiTheme="minorHAnsi" w:cs="Arial"/>
                <w:bCs/>
                <w:color w:val="000000" w:themeColor="text1"/>
                <w:lang w:val="en-US" w:eastAsia="es-MX"/>
              </w:rPr>
              <w:t>-23-I, RI-10-B-II</w:t>
            </w:r>
          </w:p>
        </w:tc>
        <w:tc>
          <w:tcPr>
            <w:tcW w:w="9781" w:type="dxa"/>
            <w:tcBorders>
              <w:bottom w:val="single" w:sz="4" w:space="0" w:color="BFBFBF" w:themeColor="background1" w:themeShade="BF"/>
            </w:tcBorders>
            <w:shd w:val="clear" w:color="auto" w:fill="auto"/>
            <w:vAlign w:val="center"/>
          </w:tcPr>
          <w:p w:rsidR="004F2766" w:rsidRPr="007F2DA2" w:rsidRDefault="004F2766" w:rsidP="00184976">
            <w:pPr>
              <w:spacing w:before="60" w:after="60"/>
              <w:jc w:val="left"/>
              <w:rPr>
                <w:rFonts w:asciiTheme="minorHAnsi" w:hAnsiTheme="minorHAnsi"/>
              </w:rPr>
            </w:pPr>
            <w:r>
              <w:rPr>
                <w:rFonts w:asciiTheme="minorHAnsi" w:hAnsiTheme="minorHAnsi"/>
              </w:rPr>
              <w:t xml:space="preserve">Solicitar el avance mensual de las </w:t>
            </w:r>
            <w:proofErr w:type="spellStart"/>
            <w:r>
              <w:rPr>
                <w:rFonts w:asciiTheme="minorHAnsi" w:hAnsiTheme="minorHAnsi"/>
              </w:rPr>
              <w:t>MIRs</w:t>
            </w:r>
            <w:proofErr w:type="spellEnd"/>
            <w:r>
              <w:rPr>
                <w:rFonts w:asciiTheme="minorHAnsi" w:hAnsiTheme="minorHAnsi"/>
              </w:rPr>
              <w:t xml:space="preserve"> por Unidad</w:t>
            </w:r>
          </w:p>
        </w:tc>
        <w:tc>
          <w:tcPr>
            <w:tcW w:w="3260" w:type="dxa"/>
            <w:vMerge w:val="restart"/>
            <w:shd w:val="clear" w:color="auto" w:fill="auto"/>
            <w:vAlign w:val="center"/>
          </w:tcPr>
          <w:p w:rsidR="004F2766" w:rsidRPr="008229DC" w:rsidRDefault="004F2766" w:rsidP="0018497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Auditoría de Desempeño</w:t>
            </w:r>
          </w:p>
        </w:tc>
      </w:tr>
      <w:tr w:rsidR="004F2766" w:rsidRPr="00E60017" w:rsidTr="00184976">
        <w:trPr>
          <w:trHeight w:val="523"/>
        </w:trPr>
        <w:tc>
          <w:tcPr>
            <w:tcW w:w="2410" w:type="dxa"/>
            <w:vMerge/>
            <w:shd w:val="clear" w:color="auto" w:fill="FFFFFF" w:themeFill="background1"/>
            <w:vAlign w:val="center"/>
          </w:tcPr>
          <w:p w:rsidR="004F2766" w:rsidRPr="008229DC" w:rsidRDefault="004F2766" w:rsidP="00184976">
            <w:pPr>
              <w:spacing w:before="60" w:after="60"/>
              <w:jc w:val="left"/>
              <w:rPr>
                <w:rFonts w:asciiTheme="minorHAnsi" w:eastAsia="Times New Roman" w:hAnsiTheme="minorHAnsi" w:cs="Arial"/>
                <w:bCs/>
                <w:color w:val="000000" w:themeColor="text1"/>
                <w:lang w:eastAsia="es-MX"/>
              </w:rPr>
            </w:pPr>
          </w:p>
        </w:tc>
        <w:tc>
          <w:tcPr>
            <w:tcW w:w="9781" w:type="dxa"/>
            <w:tcBorders>
              <w:top w:val="single" w:sz="4" w:space="0" w:color="BFBFBF" w:themeColor="background1" w:themeShade="BF"/>
              <w:bottom w:val="single" w:sz="4" w:space="0" w:color="BFBFBF" w:themeColor="background1" w:themeShade="BF"/>
            </w:tcBorders>
            <w:shd w:val="clear" w:color="auto" w:fill="auto"/>
            <w:vAlign w:val="center"/>
          </w:tcPr>
          <w:p w:rsidR="004F2766" w:rsidRPr="007F2DA2" w:rsidRDefault="004F2766" w:rsidP="00184976">
            <w:pPr>
              <w:spacing w:before="60" w:after="60"/>
              <w:jc w:val="left"/>
              <w:rPr>
                <w:rFonts w:asciiTheme="minorHAnsi" w:hAnsiTheme="minorHAnsi"/>
              </w:rPr>
            </w:pPr>
            <w:r>
              <w:rPr>
                <w:rFonts w:asciiTheme="minorHAnsi" w:hAnsiTheme="minorHAnsi"/>
              </w:rPr>
              <w:t xml:space="preserve">Revisar el cumplimiento de </w:t>
            </w:r>
            <w:proofErr w:type="spellStart"/>
            <w:r>
              <w:rPr>
                <w:rFonts w:asciiTheme="minorHAnsi" w:hAnsiTheme="minorHAnsi"/>
              </w:rPr>
              <w:t>MIR´s</w:t>
            </w:r>
            <w:proofErr w:type="spellEnd"/>
            <w:r>
              <w:rPr>
                <w:rFonts w:asciiTheme="minorHAnsi" w:hAnsiTheme="minorHAnsi"/>
              </w:rPr>
              <w:t xml:space="preserve"> por Unidad Administrativa</w:t>
            </w:r>
          </w:p>
        </w:tc>
        <w:tc>
          <w:tcPr>
            <w:tcW w:w="3260" w:type="dxa"/>
            <w:vMerge/>
            <w:shd w:val="clear" w:color="auto" w:fill="auto"/>
            <w:vAlign w:val="center"/>
          </w:tcPr>
          <w:p w:rsidR="004F2766" w:rsidRPr="008229DC" w:rsidRDefault="004F2766" w:rsidP="00184976">
            <w:pPr>
              <w:spacing w:before="60" w:after="60"/>
              <w:jc w:val="left"/>
              <w:rPr>
                <w:rFonts w:asciiTheme="minorHAnsi" w:eastAsia="Times New Roman" w:hAnsiTheme="minorHAnsi" w:cs="Arial"/>
                <w:bCs/>
                <w:color w:val="000000" w:themeColor="text1"/>
                <w:lang w:eastAsia="es-MX"/>
              </w:rPr>
            </w:pPr>
          </w:p>
        </w:tc>
      </w:tr>
      <w:tr w:rsidR="004F2766" w:rsidRPr="00E60017" w:rsidTr="00184976">
        <w:trPr>
          <w:trHeight w:val="606"/>
        </w:trPr>
        <w:tc>
          <w:tcPr>
            <w:tcW w:w="2410" w:type="dxa"/>
            <w:vMerge/>
            <w:shd w:val="clear" w:color="auto" w:fill="FFFFFF" w:themeFill="background1"/>
            <w:vAlign w:val="center"/>
          </w:tcPr>
          <w:p w:rsidR="004F2766" w:rsidRPr="00BA28DF" w:rsidRDefault="004F2766" w:rsidP="00184976">
            <w:pPr>
              <w:spacing w:before="60" w:after="60"/>
              <w:jc w:val="left"/>
              <w:rPr>
                <w:rFonts w:asciiTheme="minorHAnsi" w:eastAsia="Times New Roman" w:hAnsiTheme="minorHAnsi" w:cs="Arial"/>
                <w:bCs/>
                <w:color w:val="000000" w:themeColor="text1"/>
                <w:lang w:eastAsia="es-MX"/>
              </w:rPr>
            </w:pPr>
          </w:p>
        </w:tc>
        <w:tc>
          <w:tcPr>
            <w:tcW w:w="9781" w:type="dxa"/>
            <w:tcBorders>
              <w:top w:val="single" w:sz="4" w:space="0" w:color="BFBFBF" w:themeColor="background1" w:themeShade="BF"/>
              <w:bottom w:val="single" w:sz="4" w:space="0" w:color="BFBFBF" w:themeColor="background1" w:themeShade="BF"/>
            </w:tcBorders>
            <w:shd w:val="clear" w:color="auto" w:fill="auto"/>
            <w:vAlign w:val="center"/>
          </w:tcPr>
          <w:p w:rsidR="004F2766" w:rsidRDefault="004F2766" w:rsidP="00184976">
            <w:pPr>
              <w:spacing w:before="60" w:after="60"/>
              <w:jc w:val="left"/>
              <w:rPr>
                <w:rFonts w:asciiTheme="minorHAnsi" w:hAnsiTheme="minorHAnsi"/>
              </w:rPr>
            </w:pPr>
            <w:r>
              <w:rPr>
                <w:rFonts w:asciiTheme="minorHAnsi" w:hAnsiTheme="minorHAnsi"/>
              </w:rPr>
              <w:t>Solicitar retroalimentación en caso de duda</w:t>
            </w:r>
          </w:p>
        </w:tc>
        <w:tc>
          <w:tcPr>
            <w:tcW w:w="3260" w:type="dxa"/>
            <w:vMerge/>
            <w:shd w:val="clear" w:color="auto" w:fill="auto"/>
            <w:vAlign w:val="center"/>
          </w:tcPr>
          <w:p w:rsidR="004F2766" w:rsidRPr="008229DC" w:rsidRDefault="004F2766" w:rsidP="00184976">
            <w:pPr>
              <w:spacing w:before="60" w:after="60"/>
              <w:jc w:val="left"/>
              <w:rPr>
                <w:rFonts w:asciiTheme="minorHAnsi" w:eastAsia="Times New Roman" w:hAnsiTheme="minorHAnsi" w:cs="Arial"/>
                <w:bCs/>
                <w:color w:val="000000" w:themeColor="text1"/>
                <w:lang w:eastAsia="es-MX"/>
              </w:rPr>
            </w:pPr>
          </w:p>
        </w:tc>
      </w:tr>
      <w:tr w:rsidR="004F2766" w:rsidRPr="00E60017" w:rsidTr="00184976">
        <w:trPr>
          <w:trHeight w:val="606"/>
        </w:trPr>
        <w:tc>
          <w:tcPr>
            <w:tcW w:w="2410" w:type="dxa"/>
            <w:vMerge/>
            <w:tcBorders>
              <w:bottom w:val="single" w:sz="4" w:space="0" w:color="BFBFBF" w:themeColor="background1" w:themeShade="BF"/>
            </w:tcBorders>
            <w:shd w:val="clear" w:color="auto" w:fill="FFFFFF" w:themeFill="background1"/>
            <w:vAlign w:val="center"/>
          </w:tcPr>
          <w:p w:rsidR="004F2766" w:rsidRPr="001A2B28" w:rsidRDefault="004F2766" w:rsidP="00184976">
            <w:pPr>
              <w:spacing w:before="60" w:after="60"/>
              <w:jc w:val="left"/>
              <w:rPr>
                <w:rFonts w:asciiTheme="minorHAnsi" w:eastAsia="Times New Roman" w:hAnsiTheme="minorHAnsi" w:cs="Arial"/>
                <w:bCs/>
                <w:color w:val="000000" w:themeColor="text1"/>
                <w:lang w:eastAsia="es-MX"/>
              </w:rPr>
            </w:pPr>
          </w:p>
        </w:tc>
        <w:tc>
          <w:tcPr>
            <w:tcW w:w="9781" w:type="dxa"/>
            <w:tcBorders>
              <w:top w:val="single" w:sz="4" w:space="0" w:color="BFBFBF" w:themeColor="background1" w:themeShade="BF"/>
              <w:bottom w:val="single" w:sz="4" w:space="0" w:color="BFBFBF" w:themeColor="background1" w:themeShade="BF"/>
            </w:tcBorders>
            <w:shd w:val="clear" w:color="auto" w:fill="auto"/>
            <w:vAlign w:val="center"/>
          </w:tcPr>
          <w:p w:rsidR="004F2766" w:rsidRDefault="004F2766" w:rsidP="00184976">
            <w:pPr>
              <w:spacing w:before="60" w:after="60"/>
              <w:jc w:val="left"/>
              <w:rPr>
                <w:rFonts w:asciiTheme="minorHAnsi" w:hAnsiTheme="minorHAnsi"/>
              </w:rPr>
            </w:pPr>
            <w:r>
              <w:rPr>
                <w:rFonts w:asciiTheme="minorHAnsi" w:hAnsiTheme="minorHAnsi"/>
              </w:rPr>
              <w:t>Elaborar informe trimestral de auditoría de desempeño</w:t>
            </w:r>
          </w:p>
        </w:tc>
        <w:tc>
          <w:tcPr>
            <w:tcW w:w="3260" w:type="dxa"/>
            <w:vMerge/>
            <w:tcBorders>
              <w:bottom w:val="single" w:sz="4" w:space="0" w:color="BFBFBF" w:themeColor="background1" w:themeShade="BF"/>
            </w:tcBorders>
            <w:shd w:val="clear" w:color="auto" w:fill="auto"/>
            <w:vAlign w:val="center"/>
          </w:tcPr>
          <w:p w:rsidR="004F2766" w:rsidRDefault="004F2766" w:rsidP="00184976">
            <w:pPr>
              <w:spacing w:before="60" w:after="60"/>
              <w:jc w:val="left"/>
              <w:rPr>
                <w:rFonts w:asciiTheme="minorHAnsi" w:eastAsia="Times New Roman" w:hAnsiTheme="minorHAnsi" w:cs="Arial"/>
                <w:bCs/>
                <w:color w:val="000000" w:themeColor="text1"/>
                <w:lang w:eastAsia="es-MX"/>
              </w:rPr>
            </w:pPr>
          </w:p>
        </w:tc>
      </w:tr>
      <w:tr w:rsidR="004F2766" w:rsidRPr="00E60017" w:rsidTr="00184976">
        <w:trPr>
          <w:trHeight w:val="606"/>
        </w:trPr>
        <w:tc>
          <w:tcPr>
            <w:tcW w:w="2410" w:type="dxa"/>
            <w:vMerge w:val="restart"/>
            <w:tcBorders>
              <w:top w:val="single" w:sz="4" w:space="0" w:color="BFBFBF" w:themeColor="background1" w:themeShade="BF"/>
            </w:tcBorders>
            <w:shd w:val="clear" w:color="auto" w:fill="FFFFFF" w:themeFill="background1"/>
            <w:vAlign w:val="center"/>
          </w:tcPr>
          <w:p w:rsidR="004F2766" w:rsidRDefault="004F2766" w:rsidP="00184976">
            <w:pPr>
              <w:spacing w:before="60" w:after="60"/>
              <w:jc w:val="cente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PE-63-II, DP-23-III, RI-10-B-III</w:t>
            </w:r>
          </w:p>
          <w:p w:rsidR="004F2766" w:rsidRPr="00E33156" w:rsidRDefault="004F2766" w:rsidP="00184976">
            <w:pPr>
              <w:spacing w:before="60" w:after="60"/>
              <w:jc w:val="center"/>
              <w:rPr>
                <w:rFonts w:asciiTheme="minorHAnsi" w:eastAsia="Times New Roman" w:hAnsiTheme="minorHAnsi" w:cs="Arial"/>
                <w:bCs/>
                <w:color w:val="000000" w:themeColor="text1"/>
                <w:lang w:val="en-US" w:eastAsia="es-MX"/>
              </w:rPr>
            </w:pPr>
            <w:r w:rsidRPr="008229DC">
              <w:rPr>
                <w:rFonts w:asciiTheme="minorHAnsi" w:eastAsia="Times New Roman" w:hAnsiTheme="minorHAnsi" w:cs="Arial"/>
                <w:bCs/>
                <w:color w:val="000000" w:themeColor="text1"/>
                <w:lang w:val="en-US" w:eastAsia="es-MX"/>
              </w:rPr>
              <w:t>PE-63-III, DP-23-I, RI-</w:t>
            </w:r>
            <w:r w:rsidRPr="008229DC">
              <w:rPr>
                <w:rFonts w:asciiTheme="minorHAnsi" w:eastAsia="Times New Roman" w:hAnsiTheme="minorHAnsi" w:cs="Arial"/>
                <w:bCs/>
                <w:color w:val="000000" w:themeColor="text1"/>
                <w:lang w:val="en-US" w:eastAsia="es-MX"/>
              </w:rPr>
              <w:lastRenderedPageBreak/>
              <w:t>10-A-XV</w:t>
            </w:r>
          </w:p>
        </w:tc>
        <w:tc>
          <w:tcPr>
            <w:tcW w:w="9781" w:type="dxa"/>
            <w:tcBorders>
              <w:top w:val="single" w:sz="4" w:space="0" w:color="BFBFBF" w:themeColor="background1" w:themeShade="BF"/>
              <w:bottom w:val="single" w:sz="4" w:space="0" w:color="BFBFBF" w:themeColor="background1" w:themeShade="BF"/>
            </w:tcBorders>
            <w:shd w:val="clear" w:color="auto" w:fill="auto"/>
            <w:vAlign w:val="center"/>
          </w:tcPr>
          <w:p w:rsidR="004F2766" w:rsidRDefault="004F2766" w:rsidP="00184976">
            <w:pPr>
              <w:spacing w:before="60" w:after="60"/>
              <w:jc w:val="left"/>
              <w:rPr>
                <w:rFonts w:asciiTheme="minorHAnsi" w:hAnsiTheme="minorHAnsi"/>
              </w:rPr>
            </w:pPr>
            <w:r>
              <w:rPr>
                <w:rFonts w:asciiTheme="minorHAnsi" w:hAnsiTheme="minorHAnsi"/>
              </w:rPr>
              <w:lastRenderedPageBreak/>
              <w:t>Solicitar la información que será revisada</w:t>
            </w:r>
          </w:p>
        </w:tc>
        <w:tc>
          <w:tcPr>
            <w:tcW w:w="3260" w:type="dxa"/>
            <w:vMerge w:val="restart"/>
            <w:tcBorders>
              <w:top w:val="single" w:sz="4" w:space="0" w:color="BFBFBF" w:themeColor="background1" w:themeShade="BF"/>
            </w:tcBorders>
            <w:shd w:val="clear" w:color="auto" w:fill="auto"/>
            <w:vAlign w:val="center"/>
          </w:tcPr>
          <w:p w:rsidR="004F2766" w:rsidRDefault="004F2766" w:rsidP="0018497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Auditoría de Cumplimiento / Auditoría Financiera</w:t>
            </w:r>
          </w:p>
        </w:tc>
      </w:tr>
      <w:tr w:rsidR="004F2766" w:rsidRPr="00BA28DF" w:rsidTr="00184976">
        <w:trPr>
          <w:trHeight w:val="606"/>
        </w:trPr>
        <w:tc>
          <w:tcPr>
            <w:tcW w:w="2410" w:type="dxa"/>
            <w:vMerge/>
            <w:shd w:val="clear" w:color="auto" w:fill="FFFFFF" w:themeFill="background1"/>
            <w:vAlign w:val="center"/>
          </w:tcPr>
          <w:p w:rsidR="004F2766" w:rsidRPr="00E33156" w:rsidRDefault="004F2766" w:rsidP="00184976">
            <w:pPr>
              <w:spacing w:before="60" w:after="60"/>
              <w:jc w:val="left"/>
              <w:rPr>
                <w:rFonts w:asciiTheme="minorHAnsi" w:eastAsia="Times New Roman" w:hAnsiTheme="minorHAnsi" w:cs="Arial"/>
                <w:bCs/>
                <w:color w:val="000000" w:themeColor="text1"/>
                <w:lang w:eastAsia="es-MX"/>
              </w:rPr>
            </w:pPr>
          </w:p>
        </w:tc>
        <w:tc>
          <w:tcPr>
            <w:tcW w:w="9781" w:type="dxa"/>
            <w:tcBorders>
              <w:top w:val="single" w:sz="4" w:space="0" w:color="BFBFBF" w:themeColor="background1" w:themeShade="BF"/>
              <w:bottom w:val="single" w:sz="4" w:space="0" w:color="BFBFBF" w:themeColor="background1" w:themeShade="BF"/>
            </w:tcBorders>
            <w:shd w:val="clear" w:color="auto" w:fill="auto"/>
            <w:vAlign w:val="center"/>
          </w:tcPr>
          <w:p w:rsidR="004F2766" w:rsidRPr="00BA28DF" w:rsidRDefault="004F2766" w:rsidP="00184976">
            <w:pPr>
              <w:spacing w:before="60" w:after="60"/>
              <w:jc w:val="left"/>
              <w:rPr>
                <w:rFonts w:asciiTheme="minorHAnsi" w:eastAsia="Times New Roman" w:hAnsiTheme="minorHAnsi" w:cs="Arial"/>
                <w:bCs/>
                <w:color w:val="000000" w:themeColor="text1"/>
                <w:lang w:val="en-US" w:eastAsia="es-MX"/>
              </w:rPr>
            </w:pPr>
            <w:proofErr w:type="spellStart"/>
            <w:r w:rsidRPr="00E33156">
              <w:rPr>
                <w:rFonts w:asciiTheme="minorHAnsi" w:eastAsia="Times New Roman" w:hAnsiTheme="minorHAnsi" w:cs="Arial"/>
                <w:bCs/>
                <w:color w:val="000000" w:themeColor="text1"/>
                <w:lang w:val="en-US" w:eastAsia="es-MX"/>
              </w:rPr>
              <w:t>Revisar</w:t>
            </w:r>
            <w:proofErr w:type="spellEnd"/>
            <w:r w:rsidRPr="00E33156">
              <w:rPr>
                <w:rFonts w:asciiTheme="minorHAnsi" w:eastAsia="Times New Roman" w:hAnsiTheme="minorHAnsi" w:cs="Arial"/>
                <w:bCs/>
                <w:color w:val="000000" w:themeColor="text1"/>
                <w:lang w:val="en-US" w:eastAsia="es-MX"/>
              </w:rPr>
              <w:t xml:space="preserve"> la </w:t>
            </w:r>
            <w:proofErr w:type="spellStart"/>
            <w:r w:rsidRPr="00E33156">
              <w:rPr>
                <w:rFonts w:asciiTheme="minorHAnsi" w:eastAsia="Times New Roman" w:hAnsiTheme="minorHAnsi" w:cs="Arial"/>
                <w:bCs/>
                <w:color w:val="000000" w:themeColor="text1"/>
                <w:lang w:val="en-US" w:eastAsia="es-MX"/>
              </w:rPr>
              <w:t>información</w:t>
            </w:r>
            <w:proofErr w:type="spellEnd"/>
          </w:p>
        </w:tc>
        <w:tc>
          <w:tcPr>
            <w:tcW w:w="3260" w:type="dxa"/>
            <w:vMerge/>
            <w:shd w:val="clear" w:color="auto" w:fill="auto"/>
            <w:vAlign w:val="center"/>
          </w:tcPr>
          <w:p w:rsidR="004F2766" w:rsidRPr="00BA28DF" w:rsidRDefault="004F2766" w:rsidP="00184976">
            <w:pPr>
              <w:spacing w:before="60" w:after="60"/>
              <w:jc w:val="left"/>
              <w:rPr>
                <w:rFonts w:asciiTheme="minorHAnsi" w:eastAsia="Times New Roman" w:hAnsiTheme="minorHAnsi" w:cs="Arial"/>
                <w:bCs/>
                <w:color w:val="000000" w:themeColor="text1"/>
                <w:lang w:val="en-US" w:eastAsia="es-MX"/>
              </w:rPr>
            </w:pPr>
          </w:p>
        </w:tc>
      </w:tr>
      <w:tr w:rsidR="004F2766" w:rsidRPr="00BA28DF" w:rsidTr="00184976">
        <w:trPr>
          <w:trHeight w:val="606"/>
        </w:trPr>
        <w:tc>
          <w:tcPr>
            <w:tcW w:w="2410" w:type="dxa"/>
            <w:vMerge/>
            <w:shd w:val="clear" w:color="auto" w:fill="FFFFFF" w:themeFill="background1"/>
            <w:vAlign w:val="center"/>
          </w:tcPr>
          <w:p w:rsidR="004F2766" w:rsidRPr="00BA28DF" w:rsidRDefault="004F2766" w:rsidP="00184976">
            <w:pPr>
              <w:spacing w:before="60" w:after="60"/>
              <w:jc w:val="left"/>
              <w:rPr>
                <w:rFonts w:asciiTheme="minorHAnsi" w:eastAsia="Times New Roman" w:hAnsiTheme="minorHAnsi" w:cs="Arial"/>
                <w:bCs/>
                <w:color w:val="000000" w:themeColor="text1"/>
                <w:lang w:val="en-US" w:eastAsia="es-MX"/>
              </w:rPr>
            </w:pPr>
          </w:p>
        </w:tc>
        <w:tc>
          <w:tcPr>
            <w:tcW w:w="9781" w:type="dxa"/>
            <w:tcBorders>
              <w:top w:val="single" w:sz="4" w:space="0" w:color="BFBFBF" w:themeColor="background1" w:themeShade="BF"/>
              <w:bottom w:val="single" w:sz="4" w:space="0" w:color="BFBFBF" w:themeColor="background1" w:themeShade="BF"/>
            </w:tcBorders>
            <w:shd w:val="clear" w:color="auto" w:fill="auto"/>
            <w:vAlign w:val="center"/>
          </w:tcPr>
          <w:p w:rsidR="004F2766" w:rsidRDefault="004F2766" w:rsidP="00184976">
            <w:pPr>
              <w:spacing w:before="60" w:after="60"/>
              <w:jc w:val="left"/>
              <w:rPr>
                <w:rFonts w:asciiTheme="minorHAnsi" w:hAnsiTheme="minorHAnsi"/>
              </w:rPr>
            </w:pPr>
            <w:r>
              <w:rPr>
                <w:rFonts w:asciiTheme="minorHAnsi" w:hAnsiTheme="minorHAnsi"/>
              </w:rPr>
              <w:t>Solicitar aclaraciones</w:t>
            </w:r>
          </w:p>
        </w:tc>
        <w:tc>
          <w:tcPr>
            <w:tcW w:w="3260" w:type="dxa"/>
            <w:vMerge/>
            <w:shd w:val="clear" w:color="auto" w:fill="auto"/>
            <w:vAlign w:val="center"/>
          </w:tcPr>
          <w:p w:rsidR="004F2766" w:rsidRPr="00BA28DF" w:rsidRDefault="004F2766" w:rsidP="00184976">
            <w:pPr>
              <w:spacing w:before="60" w:after="60"/>
              <w:jc w:val="left"/>
              <w:rPr>
                <w:rFonts w:asciiTheme="minorHAnsi" w:eastAsia="Times New Roman" w:hAnsiTheme="minorHAnsi" w:cs="Arial"/>
                <w:bCs/>
                <w:color w:val="000000" w:themeColor="text1"/>
                <w:lang w:val="en-US" w:eastAsia="es-MX"/>
              </w:rPr>
            </w:pPr>
          </w:p>
        </w:tc>
      </w:tr>
      <w:tr w:rsidR="004F2766" w:rsidRPr="00E33156" w:rsidTr="00184976">
        <w:trPr>
          <w:trHeight w:val="606"/>
        </w:trPr>
        <w:tc>
          <w:tcPr>
            <w:tcW w:w="2410" w:type="dxa"/>
            <w:vMerge/>
            <w:shd w:val="clear" w:color="auto" w:fill="FFFFFF" w:themeFill="background1"/>
            <w:vAlign w:val="center"/>
          </w:tcPr>
          <w:p w:rsidR="004F2766" w:rsidRPr="00BA28DF" w:rsidRDefault="004F2766" w:rsidP="00184976">
            <w:pPr>
              <w:spacing w:before="60" w:after="60"/>
              <w:jc w:val="left"/>
              <w:rPr>
                <w:rFonts w:asciiTheme="minorHAnsi" w:eastAsia="Times New Roman" w:hAnsiTheme="minorHAnsi" w:cs="Arial"/>
                <w:bCs/>
                <w:color w:val="000000" w:themeColor="text1"/>
                <w:lang w:val="en-US" w:eastAsia="es-MX"/>
              </w:rPr>
            </w:pPr>
          </w:p>
        </w:tc>
        <w:tc>
          <w:tcPr>
            <w:tcW w:w="9781" w:type="dxa"/>
            <w:tcBorders>
              <w:top w:val="single" w:sz="4" w:space="0" w:color="BFBFBF" w:themeColor="background1" w:themeShade="BF"/>
              <w:bottom w:val="single" w:sz="4" w:space="0" w:color="BFBFBF" w:themeColor="background1" w:themeShade="BF"/>
            </w:tcBorders>
            <w:shd w:val="clear" w:color="auto" w:fill="auto"/>
            <w:vAlign w:val="center"/>
          </w:tcPr>
          <w:p w:rsidR="004F2766" w:rsidRDefault="004F2766" w:rsidP="00184976">
            <w:pPr>
              <w:spacing w:before="60" w:after="60"/>
              <w:jc w:val="left"/>
              <w:rPr>
                <w:rFonts w:asciiTheme="minorHAnsi" w:hAnsiTheme="minorHAnsi"/>
              </w:rPr>
            </w:pPr>
            <w:r>
              <w:rPr>
                <w:rFonts w:asciiTheme="minorHAnsi" w:hAnsiTheme="minorHAnsi"/>
              </w:rPr>
              <w:t>Proporcionar información complementaria y evidencia documental</w:t>
            </w:r>
          </w:p>
        </w:tc>
        <w:tc>
          <w:tcPr>
            <w:tcW w:w="3260" w:type="dxa"/>
            <w:vMerge/>
            <w:shd w:val="clear" w:color="auto" w:fill="auto"/>
            <w:vAlign w:val="center"/>
          </w:tcPr>
          <w:p w:rsidR="004F2766" w:rsidRPr="00E33156" w:rsidRDefault="004F2766" w:rsidP="00184976">
            <w:pPr>
              <w:spacing w:before="60" w:after="60"/>
              <w:jc w:val="left"/>
              <w:rPr>
                <w:rFonts w:asciiTheme="minorHAnsi" w:eastAsia="Times New Roman" w:hAnsiTheme="minorHAnsi" w:cs="Arial"/>
                <w:bCs/>
                <w:color w:val="000000" w:themeColor="text1"/>
                <w:lang w:eastAsia="es-MX"/>
              </w:rPr>
            </w:pPr>
          </w:p>
        </w:tc>
      </w:tr>
      <w:tr w:rsidR="004F2766" w:rsidRPr="00BA28DF" w:rsidTr="00184976">
        <w:trPr>
          <w:trHeight w:val="606"/>
        </w:trPr>
        <w:tc>
          <w:tcPr>
            <w:tcW w:w="2410" w:type="dxa"/>
            <w:vMerge/>
            <w:shd w:val="clear" w:color="auto" w:fill="FFFFFF" w:themeFill="background1"/>
            <w:vAlign w:val="center"/>
          </w:tcPr>
          <w:p w:rsidR="004F2766" w:rsidRPr="00E33156" w:rsidRDefault="004F2766" w:rsidP="00184976">
            <w:pPr>
              <w:spacing w:before="60" w:after="60"/>
              <w:jc w:val="left"/>
              <w:rPr>
                <w:rFonts w:asciiTheme="minorHAnsi" w:eastAsia="Times New Roman" w:hAnsiTheme="minorHAnsi" w:cs="Arial"/>
                <w:bCs/>
                <w:color w:val="000000" w:themeColor="text1"/>
                <w:lang w:eastAsia="es-MX"/>
              </w:rPr>
            </w:pPr>
          </w:p>
        </w:tc>
        <w:tc>
          <w:tcPr>
            <w:tcW w:w="9781" w:type="dxa"/>
            <w:tcBorders>
              <w:top w:val="single" w:sz="4" w:space="0" w:color="BFBFBF" w:themeColor="background1" w:themeShade="BF"/>
              <w:bottom w:val="single" w:sz="4" w:space="0" w:color="BFBFBF" w:themeColor="background1" w:themeShade="BF"/>
            </w:tcBorders>
            <w:shd w:val="clear" w:color="auto" w:fill="auto"/>
            <w:vAlign w:val="center"/>
          </w:tcPr>
          <w:p w:rsidR="004F2766" w:rsidRDefault="004F2766" w:rsidP="00184976">
            <w:pPr>
              <w:spacing w:before="60" w:after="60"/>
              <w:jc w:val="left"/>
              <w:rPr>
                <w:rFonts w:asciiTheme="minorHAnsi" w:hAnsiTheme="minorHAnsi"/>
              </w:rPr>
            </w:pPr>
            <w:r>
              <w:rPr>
                <w:rFonts w:asciiTheme="minorHAnsi" w:hAnsiTheme="minorHAnsi"/>
              </w:rPr>
              <w:t>Dar seguimiento a observaciones</w:t>
            </w:r>
          </w:p>
        </w:tc>
        <w:tc>
          <w:tcPr>
            <w:tcW w:w="3260" w:type="dxa"/>
            <w:vMerge/>
            <w:shd w:val="clear" w:color="auto" w:fill="auto"/>
            <w:vAlign w:val="center"/>
          </w:tcPr>
          <w:p w:rsidR="004F2766" w:rsidRPr="00BA28DF" w:rsidRDefault="004F2766" w:rsidP="00184976">
            <w:pPr>
              <w:spacing w:before="60" w:after="60"/>
              <w:jc w:val="left"/>
              <w:rPr>
                <w:rFonts w:asciiTheme="minorHAnsi" w:eastAsia="Times New Roman" w:hAnsiTheme="minorHAnsi" w:cs="Arial"/>
                <w:bCs/>
                <w:color w:val="000000" w:themeColor="text1"/>
                <w:lang w:val="en-US" w:eastAsia="es-MX"/>
              </w:rPr>
            </w:pPr>
          </w:p>
        </w:tc>
      </w:tr>
      <w:tr w:rsidR="004F2766" w:rsidRPr="00E33156" w:rsidTr="00184976">
        <w:trPr>
          <w:trHeight w:val="606"/>
        </w:trPr>
        <w:tc>
          <w:tcPr>
            <w:tcW w:w="2410" w:type="dxa"/>
            <w:vMerge/>
            <w:shd w:val="clear" w:color="auto" w:fill="FFFFFF" w:themeFill="background1"/>
            <w:vAlign w:val="center"/>
          </w:tcPr>
          <w:p w:rsidR="004F2766" w:rsidRPr="00BA28DF" w:rsidRDefault="004F2766" w:rsidP="00184976">
            <w:pPr>
              <w:spacing w:before="60" w:after="60"/>
              <w:jc w:val="left"/>
              <w:rPr>
                <w:rFonts w:asciiTheme="minorHAnsi" w:eastAsia="Times New Roman" w:hAnsiTheme="minorHAnsi" w:cs="Arial"/>
                <w:bCs/>
                <w:color w:val="000000" w:themeColor="text1"/>
                <w:lang w:val="en-US" w:eastAsia="es-MX"/>
              </w:rPr>
            </w:pPr>
          </w:p>
        </w:tc>
        <w:tc>
          <w:tcPr>
            <w:tcW w:w="9781" w:type="dxa"/>
            <w:tcBorders>
              <w:top w:val="single" w:sz="4" w:space="0" w:color="BFBFBF" w:themeColor="background1" w:themeShade="BF"/>
              <w:bottom w:val="single" w:sz="4" w:space="0" w:color="BFBFBF" w:themeColor="background1" w:themeShade="BF"/>
            </w:tcBorders>
            <w:shd w:val="clear" w:color="auto" w:fill="auto"/>
            <w:vAlign w:val="center"/>
          </w:tcPr>
          <w:p w:rsidR="004F2766" w:rsidRDefault="004F2766" w:rsidP="00184976">
            <w:pPr>
              <w:spacing w:before="60" w:after="60"/>
              <w:jc w:val="left"/>
              <w:rPr>
                <w:rFonts w:asciiTheme="minorHAnsi" w:hAnsiTheme="minorHAnsi"/>
              </w:rPr>
            </w:pPr>
            <w:r>
              <w:rPr>
                <w:rFonts w:asciiTheme="minorHAnsi" w:hAnsiTheme="minorHAnsi"/>
              </w:rPr>
              <w:t>Corregir irregularidades y subsanar omisiones</w:t>
            </w:r>
          </w:p>
        </w:tc>
        <w:tc>
          <w:tcPr>
            <w:tcW w:w="3260" w:type="dxa"/>
            <w:vMerge/>
            <w:shd w:val="clear" w:color="auto" w:fill="auto"/>
            <w:vAlign w:val="center"/>
          </w:tcPr>
          <w:p w:rsidR="004F2766" w:rsidRPr="00E33156" w:rsidRDefault="004F2766" w:rsidP="00184976">
            <w:pPr>
              <w:spacing w:before="60" w:after="60"/>
              <w:jc w:val="left"/>
              <w:rPr>
                <w:rFonts w:asciiTheme="minorHAnsi" w:eastAsia="Times New Roman" w:hAnsiTheme="minorHAnsi" w:cs="Arial"/>
                <w:bCs/>
                <w:color w:val="000000" w:themeColor="text1"/>
                <w:lang w:eastAsia="es-MX"/>
              </w:rPr>
            </w:pPr>
          </w:p>
        </w:tc>
      </w:tr>
      <w:tr w:rsidR="004F2766" w:rsidRPr="00BA28DF" w:rsidTr="00184976">
        <w:trPr>
          <w:trHeight w:val="606"/>
        </w:trPr>
        <w:tc>
          <w:tcPr>
            <w:tcW w:w="2410" w:type="dxa"/>
            <w:vMerge/>
            <w:tcBorders>
              <w:bottom w:val="single" w:sz="4" w:space="0" w:color="BFBFBF" w:themeColor="background1" w:themeShade="BF"/>
            </w:tcBorders>
            <w:shd w:val="clear" w:color="auto" w:fill="FFFFFF" w:themeFill="background1"/>
            <w:vAlign w:val="center"/>
          </w:tcPr>
          <w:p w:rsidR="004F2766" w:rsidRPr="00E33156" w:rsidRDefault="004F2766" w:rsidP="00184976">
            <w:pPr>
              <w:spacing w:before="60" w:after="60"/>
              <w:jc w:val="left"/>
              <w:rPr>
                <w:rFonts w:asciiTheme="minorHAnsi" w:eastAsia="Times New Roman" w:hAnsiTheme="minorHAnsi" w:cs="Arial"/>
                <w:bCs/>
                <w:color w:val="000000" w:themeColor="text1"/>
                <w:lang w:eastAsia="es-MX"/>
              </w:rPr>
            </w:pPr>
          </w:p>
        </w:tc>
        <w:tc>
          <w:tcPr>
            <w:tcW w:w="9781" w:type="dxa"/>
            <w:tcBorders>
              <w:top w:val="single" w:sz="4" w:space="0" w:color="BFBFBF" w:themeColor="background1" w:themeShade="BF"/>
              <w:bottom w:val="single" w:sz="4" w:space="0" w:color="BFBFBF" w:themeColor="background1" w:themeShade="BF"/>
            </w:tcBorders>
            <w:shd w:val="clear" w:color="auto" w:fill="auto"/>
            <w:vAlign w:val="center"/>
          </w:tcPr>
          <w:p w:rsidR="004F2766" w:rsidRDefault="004F2766" w:rsidP="00184976">
            <w:pPr>
              <w:spacing w:before="60" w:after="60"/>
              <w:jc w:val="left"/>
              <w:rPr>
                <w:rFonts w:asciiTheme="minorHAnsi" w:hAnsiTheme="minorHAnsi"/>
              </w:rPr>
            </w:pPr>
            <w:r>
              <w:rPr>
                <w:rFonts w:asciiTheme="minorHAnsi" w:hAnsiTheme="minorHAnsi"/>
              </w:rPr>
              <w:t>Elabora informe</w:t>
            </w:r>
          </w:p>
        </w:tc>
        <w:tc>
          <w:tcPr>
            <w:tcW w:w="3260" w:type="dxa"/>
            <w:vMerge/>
            <w:tcBorders>
              <w:bottom w:val="single" w:sz="4" w:space="0" w:color="BFBFBF" w:themeColor="background1" w:themeShade="BF"/>
            </w:tcBorders>
            <w:shd w:val="clear" w:color="auto" w:fill="auto"/>
            <w:vAlign w:val="center"/>
          </w:tcPr>
          <w:p w:rsidR="004F2766" w:rsidRPr="00BA28DF" w:rsidRDefault="004F2766" w:rsidP="00184976">
            <w:pPr>
              <w:spacing w:before="60" w:after="60"/>
              <w:jc w:val="left"/>
              <w:rPr>
                <w:rFonts w:asciiTheme="minorHAnsi" w:eastAsia="Times New Roman" w:hAnsiTheme="minorHAnsi" w:cs="Arial"/>
                <w:bCs/>
                <w:color w:val="000000" w:themeColor="text1"/>
                <w:lang w:val="en-US" w:eastAsia="es-MX"/>
              </w:rPr>
            </w:pPr>
          </w:p>
        </w:tc>
      </w:tr>
    </w:tbl>
    <w:p w:rsidR="004F2766" w:rsidRPr="00BA28DF" w:rsidRDefault="004F2766" w:rsidP="004F2766">
      <w:pPr>
        <w:spacing w:before="0" w:after="200" w:line="276" w:lineRule="auto"/>
        <w:jc w:val="left"/>
        <w:rPr>
          <w:lang w:val="en-US"/>
        </w:rPr>
      </w:pPr>
    </w:p>
    <w:p w:rsidR="004F2766" w:rsidRPr="00BA28DF" w:rsidRDefault="004F2766" w:rsidP="004F2766">
      <w:pPr>
        <w:rPr>
          <w:lang w:val="en-US"/>
        </w:rPr>
      </w:pPr>
    </w:p>
    <w:p w:rsidR="004F2766" w:rsidRPr="00BA28DF" w:rsidRDefault="004F2766" w:rsidP="004F2766">
      <w:pPr>
        <w:tabs>
          <w:tab w:val="left" w:pos="8280"/>
        </w:tabs>
        <w:rPr>
          <w:lang w:val="en-US"/>
        </w:rPr>
      </w:pPr>
      <w:r>
        <w:rPr>
          <w:noProof/>
          <w:lang w:eastAsia="es-MX"/>
        </w:rPr>
        <mc:AlternateContent>
          <mc:Choice Requires="wps">
            <w:drawing>
              <wp:anchor distT="0" distB="0" distL="114300" distR="114300" simplePos="0" relativeHeight="251670016" behindDoc="0" locked="0" layoutInCell="1" allowOverlap="1" wp14:anchorId="2B848CD1" wp14:editId="171B04B2">
                <wp:simplePos x="0" y="0"/>
                <wp:positionH relativeFrom="column">
                  <wp:posOffset>3406775</wp:posOffset>
                </wp:positionH>
                <wp:positionV relativeFrom="paragraph">
                  <wp:posOffset>1734185</wp:posOffset>
                </wp:positionV>
                <wp:extent cx="3297555" cy="446405"/>
                <wp:effectExtent l="0" t="0" r="0" b="0"/>
                <wp:wrapNone/>
                <wp:docPr id="55" name="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7555" cy="446405"/>
                        </a:xfrm>
                        <a:prstGeom prst="rect">
                          <a:avLst/>
                        </a:prstGeom>
                        <a:noFill/>
                        <a:ln w="6350">
                          <a:noFill/>
                        </a:ln>
                        <a:effectLst/>
                      </wps:spPr>
                      <wps:txbx>
                        <w:txbxContent>
                          <w:p w:rsidR="003C5A40" w:rsidRPr="001F0026" w:rsidRDefault="003C5A40" w:rsidP="004F2766">
                            <w:pPr>
                              <w:jc w:val="center"/>
                              <w:rPr>
                                <w:b/>
                              </w:rPr>
                            </w:pPr>
                            <w:r w:rsidRPr="001F0026">
                              <w:rPr>
                                <w:b/>
                              </w:rPr>
                              <w:t>Figura 2. Ficha de responsabilidades</w:t>
                            </w:r>
                            <w:r>
                              <w:rPr>
                                <w:b/>
                              </w:rPr>
                              <w:t xml:space="preserve"> funcionales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9 Cuadro de texto" o:spid="_x0000_s1036" type="#_x0000_t202" style="position:absolute;left:0;text-align:left;margin-left:268.25pt;margin-top:136.55pt;width:259.65pt;height:35.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" filled="f" stroked="f" strokeweight=".5pt">
                <v:path arrowok="t"/>
                <v:textbox>
                  <w:txbxContent>
                    <w:p w:rsidR="003C5A40" w:rsidRPr="001F0026" w:rsidRDefault="003C5A40" w:rsidP="004F2766">
                      <w:pPr>
                        <w:jc w:val="center"/>
                        <w:rPr>
                          <w:b/>
                        </w:rPr>
                      </w:pPr>
                      <w:r w:rsidRPr="001F0026">
                        <w:rPr>
                          <w:b/>
                        </w:rPr>
                        <w:t>Figura 2. Ficha de responsabilidades</w:t>
                      </w:r>
                      <w:r>
                        <w:rPr>
                          <w:b/>
                        </w:rPr>
                        <w:t xml:space="preserve"> funcionales</w:t>
                      </w:r>
                    </w:p>
                  </w:txbxContent>
                </v:textbox>
              </v:shape>
            </w:pict>
          </mc:Fallback>
        </mc:AlternateContent>
      </w:r>
      <w:r w:rsidRPr="00BA28DF">
        <w:rPr>
          <w:lang w:val="en-US"/>
        </w:rPr>
        <w:br w:type="page"/>
      </w:r>
      <w:r>
        <w:rPr>
          <w:lang w:val="en-US"/>
        </w:rPr>
        <w:lastRenderedPageBreak/>
        <w:tab/>
      </w: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4F2766" w:rsidRPr="00185D21" w:rsidTr="00184976">
        <w:trPr>
          <w:trHeight w:val="20"/>
        </w:trPr>
        <w:tc>
          <w:tcPr>
            <w:tcW w:w="2079" w:type="dxa"/>
            <w:shd w:val="clear" w:color="auto" w:fill="D9D9D9" w:themeFill="background1" w:themeFillShade="D9"/>
            <w:vAlign w:val="center"/>
            <w:hideMark/>
          </w:tcPr>
          <w:p w:rsidR="004F2766" w:rsidRPr="00185D21" w:rsidRDefault="004F2766" w:rsidP="00184976">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rsidR="004F2766" w:rsidRPr="00185D21" w:rsidRDefault="004F2766" w:rsidP="00184976">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Coordinador de Análisis de Procesos</w:t>
            </w:r>
          </w:p>
        </w:tc>
      </w:tr>
      <w:tr w:rsidR="004F2766" w:rsidRPr="00185D21" w:rsidTr="00184976">
        <w:trPr>
          <w:trHeight w:val="20"/>
        </w:trPr>
        <w:tc>
          <w:tcPr>
            <w:tcW w:w="2079" w:type="dxa"/>
            <w:shd w:val="clear" w:color="auto" w:fill="D9D9D9" w:themeFill="background1" w:themeFillShade="D9"/>
            <w:vAlign w:val="center"/>
            <w:hideMark/>
          </w:tcPr>
          <w:p w:rsidR="004F2766" w:rsidRPr="00185D21" w:rsidRDefault="004F2766" w:rsidP="0018497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4F2766" w:rsidRPr="00185D21" w:rsidRDefault="004F2766" w:rsidP="00184976">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Órgano de Control y Vigilancia</w:t>
            </w:r>
          </w:p>
        </w:tc>
      </w:tr>
      <w:tr w:rsidR="004F2766" w:rsidRPr="00185D21" w:rsidTr="00184976">
        <w:trPr>
          <w:trHeight w:val="20"/>
        </w:trPr>
        <w:tc>
          <w:tcPr>
            <w:tcW w:w="2079" w:type="dxa"/>
            <w:shd w:val="clear" w:color="auto" w:fill="D9D9D9" w:themeFill="background1" w:themeFillShade="D9"/>
            <w:vAlign w:val="center"/>
            <w:hideMark/>
          </w:tcPr>
          <w:p w:rsidR="004F2766" w:rsidRPr="00185D21" w:rsidRDefault="004F2766" w:rsidP="0018497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4F2766" w:rsidRPr="00EB31FC" w:rsidRDefault="004F2766" w:rsidP="00184976">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Comisario Público Propietario</w:t>
            </w:r>
          </w:p>
        </w:tc>
      </w:tr>
      <w:tr w:rsidR="004F2766" w:rsidRPr="00185D21" w:rsidTr="00184976">
        <w:trPr>
          <w:trHeight w:val="20"/>
        </w:trPr>
        <w:tc>
          <w:tcPr>
            <w:tcW w:w="2079" w:type="dxa"/>
            <w:shd w:val="clear" w:color="auto" w:fill="D9D9D9" w:themeFill="background1" w:themeFillShade="D9"/>
            <w:vAlign w:val="center"/>
            <w:hideMark/>
          </w:tcPr>
          <w:p w:rsidR="004F2766" w:rsidRPr="00185D21" w:rsidRDefault="004F2766" w:rsidP="0018497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4F2766" w:rsidRPr="00185D21" w:rsidRDefault="004F2766" w:rsidP="00184976">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Ninguno</w:t>
            </w:r>
          </w:p>
        </w:tc>
      </w:tr>
    </w:tbl>
    <w:p w:rsidR="004F2766" w:rsidRPr="009173F9" w:rsidRDefault="004F2766" w:rsidP="004F2766">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4F2766" w:rsidRPr="00185D21" w:rsidTr="00184976">
        <w:trPr>
          <w:trHeight w:val="20"/>
          <w:tblHeader/>
        </w:trPr>
        <w:tc>
          <w:tcPr>
            <w:tcW w:w="15451" w:type="dxa"/>
            <w:gridSpan w:val="3"/>
            <w:shd w:val="clear" w:color="auto" w:fill="D9D9D9" w:themeFill="background1" w:themeFillShade="D9"/>
            <w:vAlign w:val="center"/>
            <w:hideMark/>
          </w:tcPr>
          <w:p w:rsidR="004F2766" w:rsidRPr="00185D21" w:rsidRDefault="004F2766" w:rsidP="00184976">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Coordinador de Evaluación de Procesos</w:t>
            </w:r>
          </w:p>
        </w:tc>
      </w:tr>
      <w:tr w:rsidR="004F2766" w:rsidRPr="00185D21" w:rsidTr="00184976">
        <w:trPr>
          <w:trHeight w:val="20"/>
          <w:tblHeader/>
        </w:trPr>
        <w:tc>
          <w:tcPr>
            <w:tcW w:w="2410" w:type="dxa"/>
            <w:shd w:val="clear" w:color="auto" w:fill="D9D9D9" w:themeFill="background1" w:themeFillShade="D9"/>
            <w:vAlign w:val="center"/>
            <w:hideMark/>
          </w:tcPr>
          <w:p w:rsidR="004F2766" w:rsidRPr="00185D21" w:rsidRDefault="004F2766" w:rsidP="0018497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4F2766" w:rsidRPr="00185D21" w:rsidRDefault="004F2766" w:rsidP="0018497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4F2766" w:rsidRPr="00185D21" w:rsidRDefault="004F2766" w:rsidP="0018497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4F2766" w:rsidRPr="00185D21" w:rsidRDefault="004F2766" w:rsidP="0018497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4F2766" w:rsidRPr="008229DC" w:rsidTr="00184976">
        <w:trPr>
          <w:trHeight w:val="20"/>
        </w:trPr>
        <w:tc>
          <w:tcPr>
            <w:tcW w:w="2410" w:type="dxa"/>
            <w:vMerge w:val="restart"/>
            <w:shd w:val="clear" w:color="auto" w:fill="FFFFFF" w:themeFill="background1"/>
            <w:vAlign w:val="center"/>
          </w:tcPr>
          <w:p w:rsidR="004F2766" w:rsidRPr="008229DC" w:rsidRDefault="004F2766" w:rsidP="00184976">
            <w:pPr>
              <w:spacing w:before="60" w:after="60"/>
              <w:jc w:val="left"/>
              <w:rPr>
                <w:rFonts w:asciiTheme="minorHAnsi" w:eastAsia="Times New Roman" w:hAnsiTheme="minorHAnsi" w:cs="Arial"/>
                <w:bCs/>
                <w:color w:val="000000" w:themeColor="text1"/>
                <w:lang w:val="en-US" w:eastAsia="es-MX"/>
              </w:rPr>
            </w:pPr>
            <w:r w:rsidRPr="008229DC">
              <w:rPr>
                <w:rFonts w:asciiTheme="minorHAnsi" w:eastAsia="Times New Roman" w:hAnsiTheme="minorHAnsi" w:cs="Arial"/>
                <w:bCs/>
                <w:color w:val="000000" w:themeColor="text1"/>
                <w:lang w:val="en-US" w:eastAsia="es-MX"/>
              </w:rPr>
              <w:t xml:space="preserve">PE-63-I, </w:t>
            </w:r>
            <w:r>
              <w:rPr>
                <w:rFonts w:asciiTheme="minorHAnsi" w:eastAsia="Times New Roman" w:hAnsiTheme="minorHAnsi" w:cs="Arial"/>
                <w:bCs/>
                <w:color w:val="000000" w:themeColor="text1"/>
                <w:lang w:val="en-US" w:eastAsia="es-MX"/>
              </w:rPr>
              <w:t>DP</w:t>
            </w:r>
            <w:r w:rsidRPr="008229DC">
              <w:rPr>
                <w:rFonts w:asciiTheme="minorHAnsi" w:eastAsia="Times New Roman" w:hAnsiTheme="minorHAnsi" w:cs="Arial"/>
                <w:bCs/>
                <w:color w:val="000000" w:themeColor="text1"/>
                <w:lang w:val="en-US" w:eastAsia="es-MX"/>
              </w:rPr>
              <w:t>-23-I, RI-10-B-II</w:t>
            </w:r>
          </w:p>
        </w:tc>
        <w:tc>
          <w:tcPr>
            <w:tcW w:w="9781" w:type="dxa"/>
            <w:shd w:val="clear" w:color="auto" w:fill="FFFFFF" w:themeFill="background1"/>
            <w:vAlign w:val="center"/>
          </w:tcPr>
          <w:p w:rsidR="004F2766" w:rsidRPr="007F2DA2" w:rsidRDefault="004F2766" w:rsidP="00184976">
            <w:pPr>
              <w:spacing w:before="60" w:after="60"/>
              <w:jc w:val="left"/>
              <w:rPr>
                <w:rFonts w:asciiTheme="minorHAnsi" w:hAnsiTheme="minorHAnsi"/>
              </w:rPr>
            </w:pPr>
            <w:r>
              <w:rPr>
                <w:rFonts w:asciiTheme="minorHAnsi" w:hAnsiTheme="minorHAnsi"/>
              </w:rPr>
              <w:t xml:space="preserve">Recabar </w:t>
            </w:r>
            <w:proofErr w:type="spellStart"/>
            <w:r>
              <w:rPr>
                <w:rFonts w:asciiTheme="minorHAnsi" w:hAnsiTheme="minorHAnsi"/>
              </w:rPr>
              <w:t>MIR´s</w:t>
            </w:r>
            <w:proofErr w:type="spellEnd"/>
            <w:r>
              <w:rPr>
                <w:rFonts w:asciiTheme="minorHAnsi" w:hAnsiTheme="minorHAnsi"/>
              </w:rPr>
              <w:t xml:space="preserve"> anuales en el Portal de Transparencia</w:t>
            </w:r>
          </w:p>
        </w:tc>
        <w:tc>
          <w:tcPr>
            <w:tcW w:w="3260" w:type="dxa"/>
            <w:vMerge w:val="restart"/>
            <w:shd w:val="clear" w:color="auto" w:fill="FFFFFF" w:themeFill="background1"/>
            <w:vAlign w:val="center"/>
          </w:tcPr>
          <w:p w:rsidR="004F2766" w:rsidRPr="008229DC" w:rsidRDefault="004F2766" w:rsidP="00184976">
            <w:pPr>
              <w:spacing w:before="60" w:after="60"/>
              <w:jc w:val="cente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Auditoría de Desempeño</w:t>
            </w:r>
          </w:p>
        </w:tc>
      </w:tr>
      <w:tr w:rsidR="004F2766" w:rsidRPr="008229DC" w:rsidTr="00184976">
        <w:trPr>
          <w:trHeight w:val="20"/>
        </w:trPr>
        <w:tc>
          <w:tcPr>
            <w:tcW w:w="2410" w:type="dxa"/>
            <w:vMerge/>
            <w:shd w:val="clear" w:color="auto" w:fill="FFFFFF" w:themeFill="background1"/>
            <w:vAlign w:val="center"/>
          </w:tcPr>
          <w:p w:rsidR="004F2766" w:rsidRPr="008229DC" w:rsidRDefault="004F2766" w:rsidP="00184976">
            <w:pPr>
              <w:spacing w:before="60" w:after="60"/>
              <w:jc w:val="left"/>
              <w:rPr>
                <w:rFonts w:asciiTheme="minorHAnsi" w:eastAsia="Times New Roman" w:hAnsiTheme="minorHAnsi" w:cs="Arial"/>
                <w:bCs/>
                <w:color w:val="000000" w:themeColor="text1"/>
                <w:lang w:val="en-US" w:eastAsia="es-MX"/>
              </w:rPr>
            </w:pPr>
          </w:p>
        </w:tc>
        <w:tc>
          <w:tcPr>
            <w:tcW w:w="9781" w:type="dxa"/>
            <w:shd w:val="clear" w:color="auto" w:fill="FFFFFF" w:themeFill="background1"/>
            <w:vAlign w:val="center"/>
          </w:tcPr>
          <w:p w:rsidR="004F2766" w:rsidRPr="007F2DA2" w:rsidRDefault="004F2766" w:rsidP="00184976">
            <w:pPr>
              <w:spacing w:before="60" w:after="60"/>
              <w:jc w:val="left"/>
              <w:rPr>
                <w:rFonts w:asciiTheme="minorHAnsi" w:hAnsiTheme="minorHAnsi"/>
              </w:rPr>
            </w:pPr>
            <w:r>
              <w:rPr>
                <w:rFonts w:asciiTheme="minorHAnsi" w:hAnsiTheme="minorHAnsi"/>
              </w:rPr>
              <w:t xml:space="preserve">Solicitar el avance mensual de las </w:t>
            </w:r>
            <w:proofErr w:type="spellStart"/>
            <w:r>
              <w:rPr>
                <w:rFonts w:asciiTheme="minorHAnsi" w:hAnsiTheme="minorHAnsi"/>
              </w:rPr>
              <w:t>MIRs</w:t>
            </w:r>
            <w:proofErr w:type="spellEnd"/>
            <w:r>
              <w:rPr>
                <w:rFonts w:asciiTheme="minorHAnsi" w:hAnsiTheme="minorHAnsi"/>
              </w:rPr>
              <w:t xml:space="preserve"> por Unidad</w:t>
            </w:r>
          </w:p>
        </w:tc>
        <w:tc>
          <w:tcPr>
            <w:tcW w:w="3260" w:type="dxa"/>
            <w:vMerge/>
            <w:shd w:val="clear" w:color="auto" w:fill="FFFFFF" w:themeFill="background1"/>
            <w:vAlign w:val="center"/>
          </w:tcPr>
          <w:p w:rsidR="004F2766" w:rsidRDefault="004F2766" w:rsidP="00184976">
            <w:pPr>
              <w:spacing w:before="60" w:after="60"/>
              <w:jc w:val="left"/>
              <w:rPr>
                <w:rFonts w:asciiTheme="minorHAnsi" w:eastAsia="Times New Roman" w:hAnsiTheme="minorHAnsi" w:cs="Arial"/>
                <w:bCs/>
                <w:color w:val="000000" w:themeColor="text1"/>
                <w:lang w:eastAsia="es-MX"/>
              </w:rPr>
            </w:pPr>
          </w:p>
        </w:tc>
      </w:tr>
      <w:tr w:rsidR="004F2766" w:rsidRPr="008229DC" w:rsidTr="00184976">
        <w:trPr>
          <w:trHeight w:val="20"/>
        </w:trPr>
        <w:tc>
          <w:tcPr>
            <w:tcW w:w="2410" w:type="dxa"/>
            <w:vMerge/>
            <w:shd w:val="clear" w:color="auto" w:fill="FFFFFF" w:themeFill="background1"/>
            <w:vAlign w:val="center"/>
          </w:tcPr>
          <w:p w:rsidR="004F2766" w:rsidRPr="0006475D" w:rsidRDefault="004F2766" w:rsidP="00184976">
            <w:pPr>
              <w:spacing w:before="60" w:after="60"/>
              <w:jc w:val="left"/>
              <w:rPr>
                <w:rFonts w:asciiTheme="minorHAnsi" w:eastAsia="Times New Roman" w:hAnsiTheme="minorHAnsi" w:cs="Arial"/>
                <w:bCs/>
                <w:color w:val="000000" w:themeColor="text1"/>
                <w:lang w:eastAsia="es-MX"/>
              </w:rPr>
            </w:pPr>
          </w:p>
        </w:tc>
        <w:tc>
          <w:tcPr>
            <w:tcW w:w="9781" w:type="dxa"/>
            <w:shd w:val="clear" w:color="auto" w:fill="FFFFFF" w:themeFill="background1"/>
            <w:vAlign w:val="center"/>
          </w:tcPr>
          <w:p w:rsidR="004F2766" w:rsidRDefault="004F2766" w:rsidP="00184976">
            <w:pPr>
              <w:spacing w:before="60" w:after="60"/>
              <w:jc w:val="left"/>
              <w:rPr>
                <w:rFonts w:asciiTheme="minorHAnsi" w:hAnsiTheme="minorHAnsi"/>
              </w:rPr>
            </w:pPr>
            <w:r>
              <w:rPr>
                <w:rFonts w:asciiTheme="minorHAnsi" w:hAnsiTheme="minorHAnsi"/>
              </w:rPr>
              <w:t>Solicitar retroalimentación en caso de duda</w:t>
            </w:r>
          </w:p>
        </w:tc>
        <w:tc>
          <w:tcPr>
            <w:tcW w:w="3260" w:type="dxa"/>
            <w:vMerge/>
            <w:shd w:val="clear" w:color="auto" w:fill="FFFFFF" w:themeFill="background1"/>
            <w:vAlign w:val="center"/>
          </w:tcPr>
          <w:p w:rsidR="004F2766" w:rsidRDefault="004F2766" w:rsidP="00184976">
            <w:pPr>
              <w:spacing w:before="60" w:after="60"/>
              <w:jc w:val="left"/>
              <w:rPr>
                <w:rFonts w:asciiTheme="minorHAnsi" w:eastAsia="Times New Roman" w:hAnsiTheme="minorHAnsi" w:cs="Arial"/>
                <w:bCs/>
                <w:color w:val="000000" w:themeColor="text1"/>
                <w:lang w:eastAsia="es-MX"/>
              </w:rPr>
            </w:pPr>
          </w:p>
        </w:tc>
      </w:tr>
      <w:tr w:rsidR="004F2766" w:rsidRPr="008229DC" w:rsidTr="00184976">
        <w:trPr>
          <w:trHeight w:val="20"/>
        </w:trPr>
        <w:tc>
          <w:tcPr>
            <w:tcW w:w="2410" w:type="dxa"/>
            <w:vMerge/>
            <w:shd w:val="clear" w:color="auto" w:fill="FFFFFF" w:themeFill="background1"/>
            <w:vAlign w:val="center"/>
          </w:tcPr>
          <w:p w:rsidR="004F2766" w:rsidRPr="001A2B28" w:rsidRDefault="004F2766" w:rsidP="00184976">
            <w:pPr>
              <w:spacing w:before="60" w:after="60"/>
              <w:jc w:val="left"/>
              <w:rPr>
                <w:rFonts w:asciiTheme="minorHAnsi" w:eastAsia="Times New Roman" w:hAnsiTheme="minorHAnsi" w:cs="Arial"/>
                <w:bCs/>
                <w:color w:val="000000" w:themeColor="text1"/>
                <w:lang w:eastAsia="es-MX"/>
              </w:rPr>
            </w:pPr>
          </w:p>
        </w:tc>
        <w:tc>
          <w:tcPr>
            <w:tcW w:w="9781" w:type="dxa"/>
            <w:shd w:val="clear" w:color="auto" w:fill="FFFFFF" w:themeFill="background1"/>
            <w:vAlign w:val="center"/>
          </w:tcPr>
          <w:p w:rsidR="004F2766" w:rsidRDefault="004F2766" w:rsidP="00184976">
            <w:pPr>
              <w:spacing w:before="60" w:after="60"/>
              <w:jc w:val="left"/>
              <w:rPr>
                <w:rFonts w:asciiTheme="minorHAnsi" w:hAnsiTheme="minorHAnsi"/>
              </w:rPr>
            </w:pPr>
            <w:r>
              <w:rPr>
                <w:rFonts w:asciiTheme="minorHAnsi" w:hAnsiTheme="minorHAnsi"/>
              </w:rPr>
              <w:t>Consolidar la información mensual por unidad</w:t>
            </w:r>
          </w:p>
        </w:tc>
        <w:tc>
          <w:tcPr>
            <w:tcW w:w="3260" w:type="dxa"/>
            <w:vMerge/>
            <w:shd w:val="clear" w:color="auto" w:fill="FFFFFF" w:themeFill="background1"/>
            <w:vAlign w:val="center"/>
          </w:tcPr>
          <w:p w:rsidR="004F2766" w:rsidRDefault="004F2766" w:rsidP="00184976">
            <w:pPr>
              <w:spacing w:before="60" w:after="60"/>
              <w:jc w:val="left"/>
              <w:rPr>
                <w:rFonts w:asciiTheme="minorHAnsi" w:eastAsia="Times New Roman" w:hAnsiTheme="minorHAnsi" w:cs="Arial"/>
                <w:bCs/>
                <w:color w:val="000000" w:themeColor="text1"/>
                <w:lang w:eastAsia="es-MX"/>
              </w:rPr>
            </w:pPr>
          </w:p>
        </w:tc>
      </w:tr>
      <w:tr w:rsidR="004F2766" w:rsidRPr="008229DC" w:rsidTr="00184976">
        <w:trPr>
          <w:trHeight w:val="20"/>
        </w:trPr>
        <w:tc>
          <w:tcPr>
            <w:tcW w:w="2410" w:type="dxa"/>
            <w:vMerge/>
            <w:shd w:val="clear" w:color="auto" w:fill="FFFFFF" w:themeFill="background1"/>
            <w:vAlign w:val="center"/>
          </w:tcPr>
          <w:p w:rsidR="004F2766" w:rsidRPr="0006475D" w:rsidRDefault="004F2766" w:rsidP="00184976">
            <w:pPr>
              <w:spacing w:before="60" w:after="60"/>
              <w:jc w:val="left"/>
              <w:rPr>
                <w:rFonts w:asciiTheme="minorHAnsi" w:eastAsia="Times New Roman" w:hAnsiTheme="minorHAnsi" w:cs="Arial"/>
                <w:bCs/>
                <w:color w:val="000000" w:themeColor="text1"/>
                <w:lang w:eastAsia="es-MX"/>
              </w:rPr>
            </w:pPr>
          </w:p>
        </w:tc>
        <w:tc>
          <w:tcPr>
            <w:tcW w:w="9781" w:type="dxa"/>
            <w:shd w:val="clear" w:color="auto" w:fill="FFFFFF" w:themeFill="background1"/>
            <w:vAlign w:val="center"/>
          </w:tcPr>
          <w:p w:rsidR="004F2766" w:rsidRDefault="004F2766" w:rsidP="00184976">
            <w:pPr>
              <w:spacing w:before="60" w:after="60"/>
              <w:jc w:val="left"/>
              <w:rPr>
                <w:rFonts w:asciiTheme="minorHAnsi" w:hAnsiTheme="minorHAnsi"/>
              </w:rPr>
            </w:pPr>
            <w:r>
              <w:rPr>
                <w:rFonts w:asciiTheme="minorHAnsi" w:hAnsiTheme="minorHAnsi"/>
              </w:rPr>
              <w:t>Confrontar la información contra la MIR Trimestral en el portal de Transparencia</w:t>
            </w:r>
          </w:p>
        </w:tc>
        <w:tc>
          <w:tcPr>
            <w:tcW w:w="3260" w:type="dxa"/>
            <w:vMerge/>
            <w:shd w:val="clear" w:color="auto" w:fill="FFFFFF" w:themeFill="background1"/>
            <w:vAlign w:val="center"/>
          </w:tcPr>
          <w:p w:rsidR="004F2766" w:rsidRDefault="004F2766" w:rsidP="00184976">
            <w:pPr>
              <w:spacing w:before="60" w:after="60"/>
              <w:jc w:val="left"/>
              <w:rPr>
                <w:rFonts w:asciiTheme="minorHAnsi" w:eastAsia="Times New Roman" w:hAnsiTheme="minorHAnsi" w:cs="Arial"/>
                <w:bCs/>
                <w:color w:val="000000" w:themeColor="text1"/>
                <w:lang w:eastAsia="es-MX"/>
              </w:rPr>
            </w:pPr>
          </w:p>
        </w:tc>
      </w:tr>
      <w:tr w:rsidR="004F2766" w:rsidRPr="008229DC" w:rsidTr="00184976">
        <w:trPr>
          <w:trHeight w:val="20"/>
        </w:trPr>
        <w:tc>
          <w:tcPr>
            <w:tcW w:w="2410" w:type="dxa"/>
            <w:vMerge/>
            <w:shd w:val="clear" w:color="auto" w:fill="FFFFFF" w:themeFill="background1"/>
            <w:vAlign w:val="center"/>
          </w:tcPr>
          <w:p w:rsidR="004F2766" w:rsidRPr="0006475D" w:rsidRDefault="004F2766" w:rsidP="00184976">
            <w:pPr>
              <w:spacing w:before="60" w:after="60"/>
              <w:jc w:val="left"/>
              <w:rPr>
                <w:rFonts w:asciiTheme="minorHAnsi" w:eastAsia="Times New Roman" w:hAnsiTheme="minorHAnsi" w:cs="Arial"/>
                <w:bCs/>
                <w:color w:val="000000" w:themeColor="text1"/>
                <w:lang w:eastAsia="es-MX"/>
              </w:rPr>
            </w:pPr>
          </w:p>
        </w:tc>
        <w:tc>
          <w:tcPr>
            <w:tcW w:w="9781" w:type="dxa"/>
            <w:shd w:val="clear" w:color="auto" w:fill="FFFFFF" w:themeFill="background1"/>
            <w:vAlign w:val="center"/>
          </w:tcPr>
          <w:p w:rsidR="004F2766" w:rsidRDefault="004F2766" w:rsidP="00184976">
            <w:pPr>
              <w:spacing w:before="60" w:after="60"/>
              <w:jc w:val="left"/>
              <w:rPr>
                <w:rFonts w:asciiTheme="minorHAnsi" w:hAnsiTheme="minorHAnsi"/>
              </w:rPr>
            </w:pPr>
            <w:r>
              <w:rPr>
                <w:rFonts w:asciiTheme="minorHAnsi" w:hAnsiTheme="minorHAnsi"/>
              </w:rPr>
              <w:t>Elaborar informe trimestral de auditoría de desempeño</w:t>
            </w:r>
          </w:p>
        </w:tc>
        <w:tc>
          <w:tcPr>
            <w:tcW w:w="3260" w:type="dxa"/>
            <w:vMerge/>
            <w:shd w:val="clear" w:color="auto" w:fill="FFFFFF" w:themeFill="background1"/>
            <w:vAlign w:val="center"/>
          </w:tcPr>
          <w:p w:rsidR="004F2766" w:rsidRDefault="004F2766" w:rsidP="00184976">
            <w:pPr>
              <w:spacing w:before="60" w:after="60"/>
              <w:jc w:val="left"/>
              <w:rPr>
                <w:rFonts w:asciiTheme="minorHAnsi" w:eastAsia="Times New Roman" w:hAnsiTheme="minorHAnsi" w:cs="Arial"/>
                <w:bCs/>
                <w:color w:val="000000" w:themeColor="text1"/>
                <w:lang w:eastAsia="es-MX"/>
              </w:rPr>
            </w:pPr>
          </w:p>
        </w:tc>
      </w:tr>
      <w:tr w:rsidR="004F2766" w:rsidRPr="008229DC" w:rsidTr="00184976">
        <w:trPr>
          <w:trHeight w:val="20"/>
        </w:trPr>
        <w:tc>
          <w:tcPr>
            <w:tcW w:w="2410" w:type="dxa"/>
            <w:vMerge w:val="restart"/>
            <w:shd w:val="clear" w:color="auto" w:fill="FFFFFF" w:themeFill="background1"/>
            <w:vAlign w:val="center"/>
          </w:tcPr>
          <w:p w:rsidR="004F2766" w:rsidRPr="00F30942" w:rsidRDefault="004F2766" w:rsidP="00184976">
            <w:pPr>
              <w:spacing w:before="60" w:after="60"/>
              <w:jc w:val="left"/>
              <w:rPr>
                <w:rFonts w:asciiTheme="minorHAnsi" w:eastAsia="Times New Roman" w:hAnsiTheme="minorHAnsi" w:cs="Arial"/>
                <w:bCs/>
                <w:color w:val="000000" w:themeColor="text1"/>
                <w:lang w:eastAsia="es-MX"/>
              </w:rPr>
            </w:pPr>
            <w:r w:rsidRPr="00F30942">
              <w:rPr>
                <w:rFonts w:asciiTheme="minorHAnsi" w:eastAsia="Times New Roman" w:hAnsiTheme="minorHAnsi" w:cs="Arial"/>
                <w:bCs/>
                <w:color w:val="000000" w:themeColor="text1"/>
                <w:lang w:eastAsia="es-MX"/>
              </w:rPr>
              <w:t>PE-63-II, DP-23-III, RI-10-B-III</w:t>
            </w:r>
          </w:p>
          <w:p w:rsidR="004F2766" w:rsidRPr="00F30942" w:rsidRDefault="004F2766" w:rsidP="00184976">
            <w:pPr>
              <w:spacing w:before="60" w:after="60"/>
              <w:jc w:val="left"/>
              <w:rPr>
                <w:rFonts w:asciiTheme="minorHAnsi" w:eastAsia="Times New Roman" w:hAnsiTheme="minorHAnsi" w:cs="Arial"/>
                <w:bCs/>
                <w:color w:val="000000" w:themeColor="text1"/>
                <w:lang w:val="en-US" w:eastAsia="es-MX"/>
              </w:rPr>
            </w:pPr>
            <w:r w:rsidRPr="00F30942">
              <w:rPr>
                <w:rFonts w:asciiTheme="minorHAnsi" w:eastAsia="Times New Roman" w:hAnsiTheme="minorHAnsi" w:cs="Arial"/>
                <w:bCs/>
                <w:color w:val="000000" w:themeColor="text1"/>
                <w:lang w:val="en-US" w:eastAsia="es-MX"/>
              </w:rPr>
              <w:t>PE-63-III, DP-23-I, RI-10-A-XV</w:t>
            </w:r>
          </w:p>
        </w:tc>
        <w:tc>
          <w:tcPr>
            <w:tcW w:w="9781" w:type="dxa"/>
            <w:shd w:val="clear" w:color="auto" w:fill="FFFFFF" w:themeFill="background1"/>
            <w:vAlign w:val="center"/>
          </w:tcPr>
          <w:p w:rsidR="004F2766" w:rsidRDefault="004F2766" w:rsidP="00184976">
            <w:pPr>
              <w:spacing w:before="60" w:after="60"/>
              <w:jc w:val="left"/>
              <w:rPr>
                <w:rFonts w:asciiTheme="minorHAnsi" w:hAnsiTheme="minorHAnsi"/>
              </w:rPr>
            </w:pPr>
            <w:r>
              <w:rPr>
                <w:rFonts w:asciiTheme="minorHAnsi" w:hAnsiTheme="minorHAnsi"/>
              </w:rPr>
              <w:t>Revisar la información</w:t>
            </w:r>
          </w:p>
        </w:tc>
        <w:tc>
          <w:tcPr>
            <w:tcW w:w="3260" w:type="dxa"/>
            <w:vMerge w:val="restart"/>
            <w:shd w:val="clear" w:color="auto" w:fill="FFFFFF" w:themeFill="background1"/>
            <w:vAlign w:val="center"/>
          </w:tcPr>
          <w:p w:rsidR="004F2766" w:rsidRDefault="004F2766" w:rsidP="0018497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Auditoría de Cumplimiento / Auditoría Financiera</w:t>
            </w:r>
          </w:p>
        </w:tc>
      </w:tr>
      <w:tr w:rsidR="004F2766" w:rsidRPr="008229DC" w:rsidTr="00184976">
        <w:trPr>
          <w:trHeight w:val="20"/>
        </w:trPr>
        <w:tc>
          <w:tcPr>
            <w:tcW w:w="2410" w:type="dxa"/>
            <w:vMerge/>
            <w:shd w:val="clear" w:color="auto" w:fill="FFFFFF" w:themeFill="background1"/>
            <w:vAlign w:val="center"/>
          </w:tcPr>
          <w:p w:rsidR="004F2766" w:rsidRPr="0006475D" w:rsidRDefault="004F2766" w:rsidP="00184976">
            <w:pPr>
              <w:spacing w:before="60" w:after="60"/>
              <w:jc w:val="left"/>
              <w:rPr>
                <w:rFonts w:asciiTheme="minorHAnsi" w:eastAsia="Times New Roman" w:hAnsiTheme="minorHAnsi" w:cs="Arial"/>
                <w:bCs/>
                <w:color w:val="000000" w:themeColor="text1"/>
                <w:lang w:eastAsia="es-MX"/>
              </w:rPr>
            </w:pPr>
          </w:p>
        </w:tc>
        <w:tc>
          <w:tcPr>
            <w:tcW w:w="9781" w:type="dxa"/>
            <w:shd w:val="clear" w:color="auto" w:fill="FFFFFF" w:themeFill="background1"/>
            <w:vAlign w:val="center"/>
          </w:tcPr>
          <w:p w:rsidR="004F2766" w:rsidRDefault="004F2766" w:rsidP="00184976">
            <w:pPr>
              <w:spacing w:before="60" w:after="60"/>
              <w:jc w:val="left"/>
              <w:rPr>
                <w:rFonts w:asciiTheme="minorHAnsi" w:hAnsiTheme="minorHAnsi"/>
              </w:rPr>
            </w:pPr>
            <w:r>
              <w:rPr>
                <w:rFonts w:asciiTheme="minorHAnsi" w:hAnsiTheme="minorHAnsi"/>
              </w:rPr>
              <w:t>Confrontar la información</w:t>
            </w:r>
          </w:p>
        </w:tc>
        <w:tc>
          <w:tcPr>
            <w:tcW w:w="3260" w:type="dxa"/>
            <w:vMerge/>
            <w:shd w:val="clear" w:color="auto" w:fill="FFFFFF" w:themeFill="background1"/>
            <w:vAlign w:val="center"/>
          </w:tcPr>
          <w:p w:rsidR="004F2766" w:rsidRDefault="004F2766" w:rsidP="00184976">
            <w:pPr>
              <w:spacing w:before="60" w:after="60"/>
              <w:jc w:val="left"/>
              <w:rPr>
                <w:rFonts w:asciiTheme="minorHAnsi" w:eastAsia="Times New Roman" w:hAnsiTheme="minorHAnsi" w:cs="Arial"/>
                <w:bCs/>
                <w:color w:val="000000" w:themeColor="text1"/>
                <w:lang w:eastAsia="es-MX"/>
              </w:rPr>
            </w:pPr>
          </w:p>
        </w:tc>
      </w:tr>
      <w:tr w:rsidR="004F2766" w:rsidRPr="008229DC" w:rsidTr="00184976">
        <w:trPr>
          <w:trHeight w:val="20"/>
        </w:trPr>
        <w:tc>
          <w:tcPr>
            <w:tcW w:w="2410" w:type="dxa"/>
            <w:vMerge/>
            <w:shd w:val="clear" w:color="auto" w:fill="FFFFFF" w:themeFill="background1"/>
            <w:vAlign w:val="center"/>
          </w:tcPr>
          <w:p w:rsidR="004F2766" w:rsidRPr="0006475D" w:rsidRDefault="004F2766" w:rsidP="00184976">
            <w:pPr>
              <w:spacing w:before="60" w:after="60"/>
              <w:jc w:val="left"/>
              <w:rPr>
                <w:rFonts w:asciiTheme="minorHAnsi" w:eastAsia="Times New Roman" w:hAnsiTheme="minorHAnsi" w:cs="Arial"/>
                <w:bCs/>
                <w:color w:val="000000" w:themeColor="text1"/>
                <w:lang w:eastAsia="es-MX"/>
              </w:rPr>
            </w:pPr>
          </w:p>
        </w:tc>
        <w:tc>
          <w:tcPr>
            <w:tcW w:w="9781" w:type="dxa"/>
            <w:shd w:val="clear" w:color="auto" w:fill="FFFFFF" w:themeFill="background1"/>
            <w:vAlign w:val="center"/>
          </w:tcPr>
          <w:p w:rsidR="004F2766" w:rsidRDefault="004F2766" w:rsidP="00184976">
            <w:pPr>
              <w:spacing w:before="60" w:after="60"/>
              <w:jc w:val="left"/>
              <w:rPr>
                <w:rFonts w:asciiTheme="minorHAnsi" w:hAnsiTheme="minorHAnsi"/>
              </w:rPr>
            </w:pPr>
            <w:r>
              <w:rPr>
                <w:rFonts w:asciiTheme="minorHAnsi" w:hAnsiTheme="minorHAnsi"/>
              </w:rPr>
              <w:t>Identificar hallazgos</w:t>
            </w:r>
          </w:p>
        </w:tc>
        <w:tc>
          <w:tcPr>
            <w:tcW w:w="3260" w:type="dxa"/>
            <w:vMerge/>
            <w:shd w:val="clear" w:color="auto" w:fill="FFFFFF" w:themeFill="background1"/>
            <w:vAlign w:val="center"/>
          </w:tcPr>
          <w:p w:rsidR="004F2766" w:rsidRDefault="004F2766" w:rsidP="00184976">
            <w:pPr>
              <w:spacing w:before="60" w:after="60"/>
              <w:jc w:val="left"/>
              <w:rPr>
                <w:rFonts w:asciiTheme="minorHAnsi" w:eastAsia="Times New Roman" w:hAnsiTheme="minorHAnsi" w:cs="Arial"/>
                <w:bCs/>
                <w:color w:val="000000" w:themeColor="text1"/>
                <w:lang w:eastAsia="es-MX"/>
              </w:rPr>
            </w:pPr>
          </w:p>
        </w:tc>
      </w:tr>
      <w:tr w:rsidR="004F2766" w:rsidRPr="008229DC" w:rsidTr="00184976">
        <w:trPr>
          <w:trHeight w:val="20"/>
        </w:trPr>
        <w:tc>
          <w:tcPr>
            <w:tcW w:w="2410" w:type="dxa"/>
            <w:vMerge/>
            <w:shd w:val="clear" w:color="auto" w:fill="FFFFFF" w:themeFill="background1"/>
            <w:vAlign w:val="center"/>
          </w:tcPr>
          <w:p w:rsidR="004F2766" w:rsidRPr="0006475D" w:rsidRDefault="004F2766" w:rsidP="00184976">
            <w:pPr>
              <w:spacing w:before="60" w:after="60"/>
              <w:jc w:val="left"/>
              <w:rPr>
                <w:rFonts w:asciiTheme="minorHAnsi" w:eastAsia="Times New Roman" w:hAnsiTheme="minorHAnsi" w:cs="Arial"/>
                <w:bCs/>
                <w:color w:val="000000" w:themeColor="text1"/>
                <w:lang w:eastAsia="es-MX"/>
              </w:rPr>
            </w:pPr>
          </w:p>
        </w:tc>
        <w:tc>
          <w:tcPr>
            <w:tcW w:w="9781" w:type="dxa"/>
            <w:shd w:val="clear" w:color="auto" w:fill="FFFFFF" w:themeFill="background1"/>
            <w:vAlign w:val="center"/>
          </w:tcPr>
          <w:p w:rsidR="004F2766" w:rsidRDefault="004F2766" w:rsidP="00184976">
            <w:pPr>
              <w:spacing w:before="60" w:after="60"/>
              <w:jc w:val="left"/>
              <w:rPr>
                <w:rFonts w:asciiTheme="minorHAnsi" w:hAnsiTheme="minorHAnsi"/>
              </w:rPr>
            </w:pPr>
            <w:r>
              <w:rPr>
                <w:rFonts w:asciiTheme="minorHAnsi" w:hAnsiTheme="minorHAnsi"/>
              </w:rPr>
              <w:t>Dar seguimiento a observaciones</w:t>
            </w:r>
          </w:p>
        </w:tc>
        <w:tc>
          <w:tcPr>
            <w:tcW w:w="3260" w:type="dxa"/>
            <w:vMerge/>
            <w:shd w:val="clear" w:color="auto" w:fill="FFFFFF" w:themeFill="background1"/>
            <w:vAlign w:val="center"/>
          </w:tcPr>
          <w:p w:rsidR="004F2766" w:rsidRDefault="004F2766" w:rsidP="00184976">
            <w:pPr>
              <w:spacing w:before="60" w:after="60"/>
              <w:jc w:val="left"/>
              <w:rPr>
                <w:rFonts w:asciiTheme="minorHAnsi" w:eastAsia="Times New Roman" w:hAnsiTheme="minorHAnsi" w:cs="Arial"/>
                <w:bCs/>
                <w:color w:val="000000" w:themeColor="text1"/>
                <w:lang w:eastAsia="es-MX"/>
              </w:rPr>
            </w:pPr>
          </w:p>
        </w:tc>
      </w:tr>
      <w:tr w:rsidR="004F2766" w:rsidRPr="008229DC" w:rsidTr="00184976">
        <w:trPr>
          <w:trHeight w:val="20"/>
        </w:trPr>
        <w:tc>
          <w:tcPr>
            <w:tcW w:w="2410" w:type="dxa"/>
            <w:vMerge/>
            <w:shd w:val="clear" w:color="auto" w:fill="FFFFFF" w:themeFill="background1"/>
            <w:vAlign w:val="center"/>
          </w:tcPr>
          <w:p w:rsidR="004F2766" w:rsidRPr="0006475D" w:rsidRDefault="004F2766" w:rsidP="00184976">
            <w:pPr>
              <w:spacing w:before="60" w:after="60"/>
              <w:jc w:val="left"/>
              <w:rPr>
                <w:rFonts w:asciiTheme="minorHAnsi" w:eastAsia="Times New Roman" w:hAnsiTheme="minorHAnsi" w:cs="Arial"/>
                <w:bCs/>
                <w:color w:val="000000" w:themeColor="text1"/>
                <w:lang w:eastAsia="es-MX"/>
              </w:rPr>
            </w:pPr>
          </w:p>
        </w:tc>
        <w:tc>
          <w:tcPr>
            <w:tcW w:w="9781" w:type="dxa"/>
            <w:shd w:val="clear" w:color="auto" w:fill="FFFFFF" w:themeFill="background1"/>
            <w:vAlign w:val="center"/>
          </w:tcPr>
          <w:p w:rsidR="004F2766" w:rsidRDefault="004F2766" w:rsidP="00184976">
            <w:pPr>
              <w:spacing w:before="60" w:after="60"/>
              <w:jc w:val="left"/>
              <w:rPr>
                <w:rFonts w:asciiTheme="minorHAnsi" w:hAnsiTheme="minorHAnsi"/>
              </w:rPr>
            </w:pPr>
            <w:r>
              <w:rPr>
                <w:rFonts w:asciiTheme="minorHAnsi" w:hAnsiTheme="minorHAnsi"/>
              </w:rPr>
              <w:t>Elaborar informe</w:t>
            </w:r>
          </w:p>
        </w:tc>
        <w:tc>
          <w:tcPr>
            <w:tcW w:w="3260" w:type="dxa"/>
            <w:vMerge/>
            <w:shd w:val="clear" w:color="auto" w:fill="FFFFFF" w:themeFill="background1"/>
            <w:vAlign w:val="center"/>
          </w:tcPr>
          <w:p w:rsidR="004F2766" w:rsidRDefault="004F2766" w:rsidP="00184976">
            <w:pPr>
              <w:spacing w:before="60" w:after="60"/>
              <w:jc w:val="left"/>
              <w:rPr>
                <w:rFonts w:asciiTheme="minorHAnsi" w:eastAsia="Times New Roman" w:hAnsiTheme="minorHAnsi" w:cs="Arial"/>
                <w:bCs/>
                <w:color w:val="000000" w:themeColor="text1"/>
                <w:lang w:eastAsia="es-MX"/>
              </w:rPr>
            </w:pPr>
          </w:p>
        </w:tc>
      </w:tr>
    </w:tbl>
    <w:p w:rsidR="004F2766" w:rsidRDefault="004F2766" w:rsidP="004F2766">
      <w:pPr>
        <w:spacing w:before="0" w:after="0" w:line="276" w:lineRule="auto"/>
        <w:ind w:left="708"/>
        <w:jc w:val="left"/>
      </w:pPr>
      <w:r w:rsidRPr="009E1519">
        <w:rPr>
          <w:b/>
        </w:rPr>
        <w:t>Nota 1:</w:t>
      </w:r>
      <w:r w:rsidRPr="007D4452">
        <w:t xml:space="preserve"> Las atribuciones en el tema de transparencia que realiza esta </w:t>
      </w:r>
      <w:r>
        <w:t>unidad administrativa</w:t>
      </w:r>
      <w:r w:rsidRPr="007D4452">
        <w:t>, se verán reflejadas en el manual de transparencia del Poder Ejecutivo</w:t>
      </w:r>
      <w:r>
        <w:t>.</w:t>
      </w:r>
    </w:p>
    <w:p w:rsidR="004F2766" w:rsidRDefault="004F2766" w:rsidP="004F2766">
      <w:pPr>
        <w:spacing w:before="0" w:after="0" w:line="276" w:lineRule="auto"/>
        <w:ind w:left="708"/>
        <w:jc w:val="left"/>
      </w:pPr>
      <w:r w:rsidRPr="009E1519">
        <w:rPr>
          <w:b/>
        </w:rPr>
        <w:t>Nota 2:</w:t>
      </w:r>
      <w:r>
        <w:t xml:space="preserve"> </w:t>
      </w:r>
      <w:r w:rsidRPr="008A44B1">
        <w:rPr>
          <w:rFonts w:asciiTheme="minorHAnsi" w:hAnsiTheme="minorHAnsi"/>
        </w:rPr>
        <w:t>Las fichas anteriormente descritas responden a las responsabilidades funcionales de las personas que se involucran en la</w:t>
      </w:r>
      <w:r>
        <w:rPr>
          <w:rFonts w:asciiTheme="minorHAnsi" w:hAnsiTheme="minorHAnsi"/>
        </w:rPr>
        <w:t>s actividades de los procesos operativos</w:t>
      </w:r>
      <w:r w:rsidRPr="008A44B1">
        <w:rPr>
          <w:rFonts w:asciiTheme="minorHAnsi" w:hAnsiTheme="minorHAnsi"/>
        </w:rPr>
        <w:t>, no necesariamente responden a los nombramientos que aparecen en plantilla</w:t>
      </w:r>
      <w:r>
        <w:rPr>
          <w:rFonts w:asciiTheme="minorHAnsi" w:hAnsiTheme="minorHAnsi"/>
        </w:rPr>
        <w:t>.</w:t>
      </w:r>
    </w:p>
    <w:p w:rsidR="004F2766" w:rsidRDefault="004F2766" w:rsidP="004F2766">
      <w:r>
        <w:t>Descripción de la referencia</w:t>
      </w:r>
    </w:p>
    <w:tbl>
      <w:tblPr>
        <w:tblW w:w="159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38"/>
        <w:gridCol w:w="1856"/>
        <w:gridCol w:w="1892"/>
        <w:gridCol w:w="1513"/>
        <w:gridCol w:w="813"/>
        <w:gridCol w:w="2589"/>
        <w:gridCol w:w="1418"/>
        <w:gridCol w:w="1418"/>
        <w:gridCol w:w="1418"/>
        <w:gridCol w:w="2229"/>
      </w:tblGrid>
      <w:tr w:rsidR="004F2766" w:rsidRPr="0097767A" w:rsidTr="00184976">
        <w:tc>
          <w:tcPr>
            <w:tcW w:w="6099" w:type="dxa"/>
            <w:gridSpan w:val="4"/>
          </w:tcPr>
          <w:p w:rsidR="004F2766" w:rsidRPr="0097767A" w:rsidRDefault="004F2766" w:rsidP="00184976">
            <w:pPr>
              <w:spacing w:before="0"/>
              <w:jc w:val="center"/>
              <w:rPr>
                <w:b/>
                <w:sz w:val="20"/>
                <w:szCs w:val="20"/>
              </w:rPr>
            </w:pPr>
            <w:r w:rsidRPr="0097767A">
              <w:rPr>
                <w:b/>
                <w:sz w:val="20"/>
                <w:szCs w:val="20"/>
              </w:rPr>
              <w:t>LEY FUNDAMENTAL</w:t>
            </w:r>
          </w:p>
        </w:tc>
        <w:tc>
          <w:tcPr>
            <w:tcW w:w="6238" w:type="dxa"/>
            <w:gridSpan w:val="4"/>
          </w:tcPr>
          <w:p w:rsidR="004F2766" w:rsidRPr="0097767A" w:rsidRDefault="004F2766" w:rsidP="00184976">
            <w:pPr>
              <w:spacing w:before="0"/>
              <w:jc w:val="center"/>
              <w:rPr>
                <w:b/>
                <w:sz w:val="20"/>
                <w:szCs w:val="20"/>
              </w:rPr>
            </w:pPr>
            <w:r w:rsidRPr="0097767A">
              <w:rPr>
                <w:b/>
                <w:sz w:val="20"/>
                <w:szCs w:val="20"/>
              </w:rPr>
              <w:t>REGLAMENTO INTERIOR</w:t>
            </w:r>
          </w:p>
        </w:tc>
        <w:tc>
          <w:tcPr>
            <w:tcW w:w="1418" w:type="dxa"/>
            <w:vMerge w:val="restart"/>
            <w:vAlign w:val="bottom"/>
          </w:tcPr>
          <w:p w:rsidR="004F2766" w:rsidRPr="0097767A" w:rsidRDefault="004F2766" w:rsidP="00184976">
            <w:pPr>
              <w:spacing w:before="0"/>
              <w:jc w:val="center"/>
              <w:rPr>
                <w:b/>
                <w:sz w:val="20"/>
                <w:szCs w:val="20"/>
              </w:rPr>
            </w:pPr>
            <w:r w:rsidRPr="0097767A">
              <w:rPr>
                <w:b/>
                <w:sz w:val="20"/>
                <w:szCs w:val="20"/>
              </w:rPr>
              <w:t>Consecutivo</w:t>
            </w:r>
          </w:p>
        </w:tc>
        <w:tc>
          <w:tcPr>
            <w:tcW w:w="2229" w:type="dxa"/>
            <w:vMerge w:val="restart"/>
            <w:vAlign w:val="bottom"/>
          </w:tcPr>
          <w:p w:rsidR="004F2766" w:rsidRPr="0097767A" w:rsidRDefault="004F2766" w:rsidP="00184976">
            <w:pPr>
              <w:spacing w:before="0"/>
              <w:jc w:val="center"/>
              <w:rPr>
                <w:b/>
                <w:sz w:val="20"/>
                <w:szCs w:val="20"/>
              </w:rPr>
            </w:pPr>
            <w:r>
              <w:rPr>
                <w:b/>
                <w:sz w:val="20"/>
                <w:szCs w:val="20"/>
              </w:rPr>
              <w:t>Referencia</w:t>
            </w:r>
          </w:p>
        </w:tc>
      </w:tr>
      <w:tr w:rsidR="004F2766" w:rsidRPr="0097767A" w:rsidTr="00184976">
        <w:tc>
          <w:tcPr>
            <w:tcW w:w="838" w:type="dxa"/>
          </w:tcPr>
          <w:p w:rsidR="004F2766" w:rsidRPr="0097767A" w:rsidRDefault="004F2766" w:rsidP="00184976">
            <w:pPr>
              <w:spacing w:before="0"/>
              <w:jc w:val="center"/>
              <w:rPr>
                <w:b/>
                <w:sz w:val="20"/>
                <w:szCs w:val="20"/>
              </w:rPr>
            </w:pPr>
            <w:r w:rsidRPr="0097767A">
              <w:rPr>
                <w:b/>
                <w:sz w:val="20"/>
                <w:szCs w:val="20"/>
              </w:rPr>
              <w:t>CLAVE</w:t>
            </w:r>
          </w:p>
        </w:tc>
        <w:tc>
          <w:tcPr>
            <w:tcW w:w="1856" w:type="dxa"/>
          </w:tcPr>
          <w:p w:rsidR="004F2766" w:rsidRPr="0097767A" w:rsidRDefault="004F2766" w:rsidP="00184976">
            <w:pPr>
              <w:spacing w:before="0"/>
              <w:jc w:val="center"/>
              <w:rPr>
                <w:b/>
                <w:sz w:val="20"/>
                <w:szCs w:val="20"/>
              </w:rPr>
            </w:pPr>
            <w:r w:rsidRPr="0097767A">
              <w:rPr>
                <w:b/>
                <w:sz w:val="20"/>
                <w:szCs w:val="20"/>
              </w:rPr>
              <w:t>ARTÍCULO</w:t>
            </w:r>
          </w:p>
        </w:tc>
        <w:tc>
          <w:tcPr>
            <w:tcW w:w="1892" w:type="dxa"/>
          </w:tcPr>
          <w:p w:rsidR="004F2766" w:rsidRPr="0097767A" w:rsidRDefault="004F2766" w:rsidP="00184976">
            <w:pPr>
              <w:spacing w:before="0"/>
              <w:jc w:val="center"/>
              <w:rPr>
                <w:b/>
                <w:sz w:val="20"/>
                <w:szCs w:val="20"/>
              </w:rPr>
            </w:pPr>
            <w:r w:rsidRPr="0097767A">
              <w:rPr>
                <w:b/>
                <w:sz w:val="20"/>
                <w:szCs w:val="20"/>
              </w:rPr>
              <w:t>FRACCIÓN</w:t>
            </w:r>
          </w:p>
        </w:tc>
        <w:tc>
          <w:tcPr>
            <w:tcW w:w="1513" w:type="dxa"/>
          </w:tcPr>
          <w:p w:rsidR="004F2766" w:rsidRPr="0097767A" w:rsidRDefault="004F2766" w:rsidP="00184976">
            <w:pPr>
              <w:spacing w:before="0"/>
              <w:jc w:val="center"/>
              <w:rPr>
                <w:b/>
                <w:sz w:val="20"/>
                <w:szCs w:val="20"/>
              </w:rPr>
            </w:pPr>
            <w:r w:rsidRPr="0097767A">
              <w:rPr>
                <w:b/>
                <w:sz w:val="20"/>
                <w:szCs w:val="20"/>
              </w:rPr>
              <w:t>INCISO</w:t>
            </w:r>
          </w:p>
        </w:tc>
        <w:tc>
          <w:tcPr>
            <w:tcW w:w="813" w:type="dxa"/>
          </w:tcPr>
          <w:p w:rsidR="004F2766" w:rsidRPr="0097767A" w:rsidRDefault="004F2766" w:rsidP="00184976">
            <w:pPr>
              <w:spacing w:before="0"/>
              <w:jc w:val="center"/>
              <w:rPr>
                <w:b/>
                <w:sz w:val="20"/>
                <w:szCs w:val="20"/>
              </w:rPr>
            </w:pPr>
            <w:r w:rsidRPr="0097767A">
              <w:rPr>
                <w:b/>
                <w:sz w:val="20"/>
                <w:szCs w:val="20"/>
              </w:rPr>
              <w:t>CLAVE</w:t>
            </w:r>
          </w:p>
        </w:tc>
        <w:tc>
          <w:tcPr>
            <w:tcW w:w="2589" w:type="dxa"/>
          </w:tcPr>
          <w:p w:rsidR="004F2766" w:rsidRPr="0097767A" w:rsidRDefault="004F2766" w:rsidP="00184976">
            <w:pPr>
              <w:spacing w:before="0"/>
              <w:jc w:val="center"/>
              <w:rPr>
                <w:b/>
                <w:sz w:val="20"/>
                <w:szCs w:val="20"/>
              </w:rPr>
            </w:pPr>
            <w:r w:rsidRPr="0097767A">
              <w:rPr>
                <w:b/>
                <w:sz w:val="20"/>
                <w:szCs w:val="20"/>
              </w:rPr>
              <w:t>ARTÍCULO</w:t>
            </w:r>
          </w:p>
        </w:tc>
        <w:tc>
          <w:tcPr>
            <w:tcW w:w="1418" w:type="dxa"/>
          </w:tcPr>
          <w:p w:rsidR="004F2766" w:rsidRPr="0097767A" w:rsidRDefault="004F2766" w:rsidP="00184976">
            <w:pPr>
              <w:spacing w:before="0"/>
              <w:jc w:val="center"/>
              <w:rPr>
                <w:b/>
                <w:sz w:val="20"/>
                <w:szCs w:val="20"/>
              </w:rPr>
            </w:pPr>
            <w:r w:rsidRPr="0097767A">
              <w:rPr>
                <w:b/>
                <w:sz w:val="20"/>
                <w:szCs w:val="20"/>
              </w:rPr>
              <w:t>FRACCIÓN</w:t>
            </w:r>
          </w:p>
        </w:tc>
        <w:tc>
          <w:tcPr>
            <w:tcW w:w="1418" w:type="dxa"/>
          </w:tcPr>
          <w:p w:rsidR="004F2766" w:rsidRPr="0097767A" w:rsidRDefault="004F2766" w:rsidP="00184976">
            <w:pPr>
              <w:spacing w:before="0"/>
              <w:jc w:val="center"/>
              <w:rPr>
                <w:b/>
                <w:sz w:val="20"/>
                <w:szCs w:val="20"/>
              </w:rPr>
            </w:pPr>
            <w:r w:rsidRPr="0097767A">
              <w:rPr>
                <w:b/>
                <w:sz w:val="20"/>
                <w:szCs w:val="20"/>
              </w:rPr>
              <w:t>INCISO</w:t>
            </w:r>
          </w:p>
        </w:tc>
        <w:tc>
          <w:tcPr>
            <w:tcW w:w="1418" w:type="dxa"/>
            <w:vMerge/>
          </w:tcPr>
          <w:p w:rsidR="004F2766" w:rsidRPr="0097767A" w:rsidRDefault="004F2766" w:rsidP="00184976">
            <w:pPr>
              <w:spacing w:before="0"/>
              <w:jc w:val="center"/>
              <w:rPr>
                <w:b/>
                <w:sz w:val="20"/>
                <w:szCs w:val="20"/>
              </w:rPr>
            </w:pPr>
          </w:p>
        </w:tc>
        <w:tc>
          <w:tcPr>
            <w:tcW w:w="2229" w:type="dxa"/>
            <w:vMerge/>
          </w:tcPr>
          <w:p w:rsidR="004F2766" w:rsidRPr="0097767A" w:rsidRDefault="004F2766" w:rsidP="00184976">
            <w:pPr>
              <w:spacing w:before="0"/>
              <w:jc w:val="center"/>
              <w:rPr>
                <w:b/>
                <w:sz w:val="20"/>
                <w:szCs w:val="20"/>
              </w:rPr>
            </w:pPr>
          </w:p>
        </w:tc>
      </w:tr>
      <w:tr w:rsidR="004F2766" w:rsidRPr="0097767A" w:rsidTr="00184976">
        <w:tc>
          <w:tcPr>
            <w:tcW w:w="838" w:type="dxa"/>
          </w:tcPr>
          <w:p w:rsidR="004F2766" w:rsidRPr="0097767A" w:rsidRDefault="004F2766" w:rsidP="00184976">
            <w:pPr>
              <w:spacing w:before="0"/>
              <w:rPr>
                <w:sz w:val="20"/>
                <w:szCs w:val="20"/>
              </w:rPr>
            </w:pPr>
            <w:r w:rsidRPr="0097767A">
              <w:rPr>
                <w:sz w:val="20"/>
                <w:szCs w:val="20"/>
              </w:rPr>
              <w:t>PE</w:t>
            </w:r>
          </w:p>
        </w:tc>
        <w:tc>
          <w:tcPr>
            <w:tcW w:w="1856" w:type="dxa"/>
          </w:tcPr>
          <w:p w:rsidR="004F2766" w:rsidRPr="0097767A" w:rsidRDefault="004F2766" w:rsidP="00184976">
            <w:pPr>
              <w:spacing w:before="0"/>
              <w:rPr>
                <w:sz w:val="20"/>
                <w:szCs w:val="20"/>
              </w:rPr>
            </w:pPr>
            <w:r w:rsidRPr="0097767A">
              <w:rPr>
                <w:sz w:val="20"/>
                <w:szCs w:val="20"/>
              </w:rPr>
              <w:t>14</w:t>
            </w:r>
          </w:p>
        </w:tc>
        <w:tc>
          <w:tcPr>
            <w:tcW w:w="1892" w:type="dxa"/>
          </w:tcPr>
          <w:p w:rsidR="004F2766" w:rsidRPr="0097767A" w:rsidRDefault="004F2766" w:rsidP="00184976">
            <w:pPr>
              <w:spacing w:before="0"/>
              <w:rPr>
                <w:sz w:val="20"/>
                <w:szCs w:val="20"/>
              </w:rPr>
            </w:pPr>
            <w:r w:rsidRPr="0097767A">
              <w:rPr>
                <w:sz w:val="20"/>
                <w:szCs w:val="20"/>
              </w:rPr>
              <w:t>II</w:t>
            </w:r>
          </w:p>
        </w:tc>
        <w:tc>
          <w:tcPr>
            <w:tcW w:w="1513" w:type="dxa"/>
          </w:tcPr>
          <w:p w:rsidR="004F2766" w:rsidRPr="0097767A" w:rsidRDefault="004F2766" w:rsidP="00184976">
            <w:pPr>
              <w:spacing w:before="0"/>
              <w:rPr>
                <w:sz w:val="20"/>
                <w:szCs w:val="20"/>
              </w:rPr>
            </w:pPr>
            <w:r w:rsidRPr="0097767A">
              <w:rPr>
                <w:sz w:val="20"/>
                <w:szCs w:val="20"/>
              </w:rPr>
              <w:t>c</w:t>
            </w:r>
          </w:p>
        </w:tc>
        <w:tc>
          <w:tcPr>
            <w:tcW w:w="813" w:type="dxa"/>
          </w:tcPr>
          <w:p w:rsidR="004F2766" w:rsidRPr="0097767A" w:rsidRDefault="004F2766" w:rsidP="00184976">
            <w:pPr>
              <w:spacing w:before="0"/>
              <w:rPr>
                <w:sz w:val="20"/>
                <w:szCs w:val="20"/>
              </w:rPr>
            </w:pPr>
            <w:r w:rsidRPr="0097767A">
              <w:rPr>
                <w:sz w:val="20"/>
                <w:szCs w:val="20"/>
              </w:rPr>
              <w:t>RI</w:t>
            </w:r>
          </w:p>
        </w:tc>
        <w:tc>
          <w:tcPr>
            <w:tcW w:w="2589" w:type="dxa"/>
          </w:tcPr>
          <w:p w:rsidR="004F2766" w:rsidRPr="0097767A" w:rsidRDefault="004F2766" w:rsidP="00184976">
            <w:pPr>
              <w:spacing w:before="0"/>
              <w:rPr>
                <w:sz w:val="20"/>
                <w:szCs w:val="20"/>
              </w:rPr>
            </w:pPr>
            <w:r w:rsidRPr="0097767A">
              <w:rPr>
                <w:sz w:val="20"/>
                <w:szCs w:val="20"/>
              </w:rPr>
              <w:t>9</w:t>
            </w:r>
          </w:p>
        </w:tc>
        <w:tc>
          <w:tcPr>
            <w:tcW w:w="1418" w:type="dxa"/>
          </w:tcPr>
          <w:p w:rsidR="004F2766" w:rsidRPr="0097767A" w:rsidRDefault="004F2766" w:rsidP="00184976">
            <w:pPr>
              <w:spacing w:before="0"/>
              <w:rPr>
                <w:sz w:val="20"/>
                <w:szCs w:val="20"/>
              </w:rPr>
            </w:pPr>
            <w:r w:rsidRPr="0097767A">
              <w:rPr>
                <w:sz w:val="20"/>
                <w:szCs w:val="20"/>
              </w:rPr>
              <w:t>III</w:t>
            </w:r>
          </w:p>
        </w:tc>
        <w:tc>
          <w:tcPr>
            <w:tcW w:w="1418" w:type="dxa"/>
          </w:tcPr>
          <w:p w:rsidR="004F2766" w:rsidRPr="0097767A" w:rsidRDefault="004F2766" w:rsidP="00184976">
            <w:pPr>
              <w:spacing w:before="0"/>
              <w:rPr>
                <w:sz w:val="20"/>
                <w:szCs w:val="20"/>
              </w:rPr>
            </w:pPr>
            <w:r w:rsidRPr="0097767A">
              <w:rPr>
                <w:sz w:val="20"/>
                <w:szCs w:val="20"/>
              </w:rPr>
              <w:t>0</w:t>
            </w:r>
          </w:p>
        </w:tc>
        <w:tc>
          <w:tcPr>
            <w:tcW w:w="1418" w:type="dxa"/>
          </w:tcPr>
          <w:p w:rsidR="004F2766" w:rsidRPr="0097767A" w:rsidRDefault="004F2766" w:rsidP="00184976">
            <w:pPr>
              <w:spacing w:before="0"/>
              <w:rPr>
                <w:sz w:val="20"/>
                <w:szCs w:val="20"/>
              </w:rPr>
            </w:pPr>
            <w:r w:rsidRPr="0097767A">
              <w:rPr>
                <w:sz w:val="20"/>
                <w:szCs w:val="20"/>
              </w:rPr>
              <w:t>1</w:t>
            </w:r>
          </w:p>
        </w:tc>
        <w:tc>
          <w:tcPr>
            <w:tcW w:w="2229" w:type="dxa"/>
          </w:tcPr>
          <w:p w:rsidR="004F2766" w:rsidRPr="0097767A" w:rsidRDefault="004F2766" w:rsidP="00184976">
            <w:pPr>
              <w:spacing w:before="0"/>
              <w:rPr>
                <w:sz w:val="20"/>
                <w:szCs w:val="20"/>
              </w:rPr>
            </w:pPr>
            <w:r>
              <w:rPr>
                <w:sz w:val="20"/>
                <w:szCs w:val="20"/>
              </w:rPr>
              <w:t>PE-14-II-C-RI-9-III-1</w:t>
            </w:r>
          </w:p>
        </w:tc>
      </w:tr>
      <w:tr w:rsidR="004F2766" w:rsidRPr="0097767A" w:rsidTr="00184976">
        <w:tc>
          <w:tcPr>
            <w:tcW w:w="838" w:type="dxa"/>
          </w:tcPr>
          <w:p w:rsidR="004F2766" w:rsidRPr="0097767A" w:rsidRDefault="004F2766" w:rsidP="00184976">
            <w:pPr>
              <w:spacing w:before="0"/>
              <w:rPr>
                <w:sz w:val="20"/>
                <w:szCs w:val="20"/>
              </w:rPr>
            </w:pPr>
            <w:r w:rsidRPr="0097767A">
              <w:rPr>
                <w:sz w:val="20"/>
                <w:szCs w:val="20"/>
              </w:rPr>
              <w:t>DP</w:t>
            </w:r>
          </w:p>
        </w:tc>
        <w:tc>
          <w:tcPr>
            <w:tcW w:w="1856" w:type="dxa"/>
          </w:tcPr>
          <w:p w:rsidR="004F2766" w:rsidRPr="0097767A" w:rsidRDefault="004F2766" w:rsidP="00184976">
            <w:pPr>
              <w:spacing w:before="0"/>
              <w:rPr>
                <w:sz w:val="20"/>
                <w:szCs w:val="20"/>
              </w:rPr>
            </w:pPr>
            <w:r w:rsidRPr="0097767A">
              <w:rPr>
                <w:sz w:val="20"/>
                <w:szCs w:val="20"/>
              </w:rPr>
              <w:t>7</w:t>
            </w:r>
          </w:p>
        </w:tc>
        <w:tc>
          <w:tcPr>
            <w:tcW w:w="1892" w:type="dxa"/>
          </w:tcPr>
          <w:p w:rsidR="004F2766" w:rsidRPr="0097767A" w:rsidRDefault="004F2766" w:rsidP="00184976">
            <w:pPr>
              <w:spacing w:before="0"/>
              <w:rPr>
                <w:sz w:val="20"/>
                <w:szCs w:val="20"/>
              </w:rPr>
            </w:pPr>
            <w:r w:rsidRPr="0097767A">
              <w:rPr>
                <w:sz w:val="20"/>
                <w:szCs w:val="20"/>
              </w:rPr>
              <w:t>IV</w:t>
            </w:r>
          </w:p>
        </w:tc>
        <w:tc>
          <w:tcPr>
            <w:tcW w:w="1513" w:type="dxa"/>
          </w:tcPr>
          <w:p w:rsidR="004F2766" w:rsidRPr="0097767A" w:rsidRDefault="004F2766" w:rsidP="00184976">
            <w:pPr>
              <w:spacing w:before="0"/>
              <w:rPr>
                <w:sz w:val="20"/>
                <w:szCs w:val="20"/>
              </w:rPr>
            </w:pPr>
            <w:r w:rsidRPr="0097767A">
              <w:rPr>
                <w:sz w:val="20"/>
                <w:szCs w:val="20"/>
              </w:rPr>
              <w:t>g</w:t>
            </w:r>
          </w:p>
        </w:tc>
        <w:tc>
          <w:tcPr>
            <w:tcW w:w="813" w:type="dxa"/>
          </w:tcPr>
          <w:p w:rsidR="004F2766" w:rsidRPr="0097767A" w:rsidRDefault="004F2766" w:rsidP="00184976">
            <w:pPr>
              <w:spacing w:before="0"/>
              <w:rPr>
                <w:sz w:val="20"/>
                <w:szCs w:val="20"/>
              </w:rPr>
            </w:pPr>
            <w:r w:rsidRPr="0097767A">
              <w:rPr>
                <w:sz w:val="20"/>
                <w:szCs w:val="20"/>
              </w:rPr>
              <w:t>RI</w:t>
            </w:r>
          </w:p>
        </w:tc>
        <w:tc>
          <w:tcPr>
            <w:tcW w:w="2589" w:type="dxa"/>
          </w:tcPr>
          <w:p w:rsidR="004F2766" w:rsidRPr="0097767A" w:rsidRDefault="004F2766" w:rsidP="00184976">
            <w:pPr>
              <w:spacing w:before="0"/>
              <w:rPr>
                <w:sz w:val="20"/>
                <w:szCs w:val="20"/>
              </w:rPr>
            </w:pPr>
            <w:r w:rsidRPr="0097767A">
              <w:rPr>
                <w:sz w:val="20"/>
                <w:szCs w:val="20"/>
              </w:rPr>
              <w:t>3</w:t>
            </w:r>
          </w:p>
        </w:tc>
        <w:tc>
          <w:tcPr>
            <w:tcW w:w="1418" w:type="dxa"/>
          </w:tcPr>
          <w:p w:rsidR="004F2766" w:rsidRPr="0097767A" w:rsidRDefault="004F2766" w:rsidP="00184976">
            <w:pPr>
              <w:spacing w:before="0"/>
              <w:rPr>
                <w:sz w:val="20"/>
                <w:szCs w:val="20"/>
              </w:rPr>
            </w:pPr>
            <w:r w:rsidRPr="0097767A">
              <w:rPr>
                <w:sz w:val="20"/>
                <w:szCs w:val="20"/>
              </w:rPr>
              <w:t>XI</w:t>
            </w:r>
          </w:p>
        </w:tc>
        <w:tc>
          <w:tcPr>
            <w:tcW w:w="1418" w:type="dxa"/>
          </w:tcPr>
          <w:p w:rsidR="004F2766" w:rsidRPr="0097767A" w:rsidRDefault="004F2766" w:rsidP="00184976">
            <w:pPr>
              <w:spacing w:before="0"/>
              <w:rPr>
                <w:sz w:val="20"/>
                <w:szCs w:val="20"/>
              </w:rPr>
            </w:pPr>
            <w:r w:rsidRPr="0097767A">
              <w:rPr>
                <w:sz w:val="20"/>
                <w:szCs w:val="20"/>
              </w:rPr>
              <w:t>e</w:t>
            </w:r>
          </w:p>
        </w:tc>
        <w:tc>
          <w:tcPr>
            <w:tcW w:w="1418" w:type="dxa"/>
          </w:tcPr>
          <w:p w:rsidR="004F2766" w:rsidRPr="0097767A" w:rsidRDefault="004F2766" w:rsidP="00184976">
            <w:pPr>
              <w:spacing w:before="0"/>
              <w:rPr>
                <w:sz w:val="20"/>
                <w:szCs w:val="20"/>
              </w:rPr>
            </w:pPr>
            <w:r w:rsidRPr="0097767A">
              <w:rPr>
                <w:sz w:val="20"/>
                <w:szCs w:val="20"/>
              </w:rPr>
              <w:t>2</w:t>
            </w:r>
          </w:p>
        </w:tc>
        <w:tc>
          <w:tcPr>
            <w:tcW w:w="2229" w:type="dxa"/>
          </w:tcPr>
          <w:p w:rsidR="004F2766" w:rsidRPr="0097767A" w:rsidRDefault="004F2766" w:rsidP="00184976">
            <w:pPr>
              <w:spacing w:before="0"/>
              <w:rPr>
                <w:sz w:val="20"/>
                <w:szCs w:val="20"/>
              </w:rPr>
            </w:pPr>
            <w:r>
              <w:rPr>
                <w:sz w:val="20"/>
                <w:szCs w:val="20"/>
              </w:rPr>
              <w:t>DP-7-IV-G-RI-3-XI-E-2</w:t>
            </w:r>
          </w:p>
        </w:tc>
      </w:tr>
      <w:tr w:rsidR="004F2766" w:rsidRPr="0097767A" w:rsidTr="00184976">
        <w:tc>
          <w:tcPr>
            <w:tcW w:w="838" w:type="dxa"/>
          </w:tcPr>
          <w:p w:rsidR="004F2766" w:rsidRPr="0097767A" w:rsidRDefault="004F2766" w:rsidP="00184976">
            <w:pPr>
              <w:spacing w:before="0"/>
              <w:rPr>
                <w:sz w:val="20"/>
                <w:szCs w:val="20"/>
              </w:rPr>
            </w:pPr>
            <w:r w:rsidRPr="0097767A">
              <w:rPr>
                <w:sz w:val="20"/>
                <w:szCs w:val="20"/>
              </w:rPr>
              <w:t>LR</w:t>
            </w:r>
          </w:p>
        </w:tc>
        <w:tc>
          <w:tcPr>
            <w:tcW w:w="1856" w:type="dxa"/>
          </w:tcPr>
          <w:p w:rsidR="004F2766" w:rsidRPr="0097767A" w:rsidRDefault="004F2766" w:rsidP="00184976">
            <w:pPr>
              <w:spacing w:before="0"/>
              <w:rPr>
                <w:sz w:val="20"/>
                <w:szCs w:val="20"/>
              </w:rPr>
            </w:pPr>
            <w:r w:rsidRPr="0097767A">
              <w:rPr>
                <w:sz w:val="20"/>
                <w:szCs w:val="20"/>
              </w:rPr>
              <w:t>22</w:t>
            </w:r>
          </w:p>
        </w:tc>
        <w:tc>
          <w:tcPr>
            <w:tcW w:w="1892" w:type="dxa"/>
          </w:tcPr>
          <w:p w:rsidR="004F2766" w:rsidRPr="0097767A" w:rsidRDefault="004F2766" w:rsidP="00184976">
            <w:pPr>
              <w:spacing w:before="0"/>
              <w:rPr>
                <w:sz w:val="20"/>
                <w:szCs w:val="20"/>
              </w:rPr>
            </w:pPr>
            <w:r w:rsidRPr="0097767A">
              <w:rPr>
                <w:sz w:val="20"/>
                <w:szCs w:val="20"/>
              </w:rPr>
              <w:t>I</w:t>
            </w:r>
          </w:p>
        </w:tc>
        <w:tc>
          <w:tcPr>
            <w:tcW w:w="1513" w:type="dxa"/>
          </w:tcPr>
          <w:p w:rsidR="004F2766" w:rsidRPr="0097767A" w:rsidRDefault="004F2766" w:rsidP="00184976">
            <w:pPr>
              <w:spacing w:before="0"/>
              <w:rPr>
                <w:sz w:val="20"/>
                <w:szCs w:val="20"/>
              </w:rPr>
            </w:pPr>
            <w:r w:rsidRPr="0097767A">
              <w:rPr>
                <w:sz w:val="20"/>
                <w:szCs w:val="20"/>
              </w:rPr>
              <w:t>B</w:t>
            </w:r>
          </w:p>
        </w:tc>
        <w:tc>
          <w:tcPr>
            <w:tcW w:w="813" w:type="dxa"/>
          </w:tcPr>
          <w:p w:rsidR="004F2766" w:rsidRPr="0097767A" w:rsidRDefault="004F2766" w:rsidP="00184976">
            <w:pPr>
              <w:spacing w:before="0"/>
              <w:rPr>
                <w:sz w:val="20"/>
                <w:szCs w:val="20"/>
              </w:rPr>
            </w:pPr>
            <w:r w:rsidRPr="0097767A">
              <w:rPr>
                <w:sz w:val="20"/>
                <w:szCs w:val="20"/>
              </w:rPr>
              <w:t>RI</w:t>
            </w:r>
          </w:p>
        </w:tc>
        <w:tc>
          <w:tcPr>
            <w:tcW w:w="2589" w:type="dxa"/>
          </w:tcPr>
          <w:p w:rsidR="004F2766" w:rsidRPr="0097767A" w:rsidRDefault="004F2766" w:rsidP="00184976">
            <w:pPr>
              <w:spacing w:before="0"/>
              <w:rPr>
                <w:sz w:val="20"/>
                <w:szCs w:val="20"/>
              </w:rPr>
            </w:pPr>
            <w:r w:rsidRPr="0097767A">
              <w:rPr>
                <w:sz w:val="20"/>
                <w:szCs w:val="20"/>
              </w:rPr>
              <w:t>4</w:t>
            </w:r>
          </w:p>
        </w:tc>
        <w:tc>
          <w:tcPr>
            <w:tcW w:w="1418" w:type="dxa"/>
          </w:tcPr>
          <w:p w:rsidR="004F2766" w:rsidRPr="0097767A" w:rsidRDefault="004F2766" w:rsidP="00184976">
            <w:pPr>
              <w:spacing w:before="0"/>
              <w:rPr>
                <w:sz w:val="20"/>
                <w:szCs w:val="20"/>
              </w:rPr>
            </w:pPr>
            <w:r w:rsidRPr="0097767A">
              <w:rPr>
                <w:sz w:val="20"/>
                <w:szCs w:val="20"/>
              </w:rPr>
              <w:t>0</w:t>
            </w:r>
          </w:p>
        </w:tc>
        <w:tc>
          <w:tcPr>
            <w:tcW w:w="1418" w:type="dxa"/>
          </w:tcPr>
          <w:p w:rsidR="004F2766" w:rsidRPr="0097767A" w:rsidRDefault="004F2766" w:rsidP="00184976">
            <w:pPr>
              <w:spacing w:before="0"/>
              <w:rPr>
                <w:sz w:val="20"/>
                <w:szCs w:val="20"/>
              </w:rPr>
            </w:pPr>
            <w:r w:rsidRPr="0097767A">
              <w:rPr>
                <w:sz w:val="20"/>
                <w:szCs w:val="20"/>
              </w:rPr>
              <w:t>0</w:t>
            </w:r>
          </w:p>
        </w:tc>
        <w:tc>
          <w:tcPr>
            <w:tcW w:w="1418" w:type="dxa"/>
          </w:tcPr>
          <w:p w:rsidR="004F2766" w:rsidRPr="0097767A" w:rsidRDefault="004F2766" w:rsidP="00184976">
            <w:pPr>
              <w:spacing w:before="0"/>
              <w:rPr>
                <w:sz w:val="20"/>
                <w:szCs w:val="20"/>
              </w:rPr>
            </w:pPr>
            <w:r w:rsidRPr="0097767A">
              <w:rPr>
                <w:sz w:val="20"/>
                <w:szCs w:val="20"/>
              </w:rPr>
              <w:t>3</w:t>
            </w:r>
          </w:p>
        </w:tc>
        <w:tc>
          <w:tcPr>
            <w:tcW w:w="2229" w:type="dxa"/>
          </w:tcPr>
          <w:p w:rsidR="004F2766" w:rsidRPr="0097767A" w:rsidRDefault="004F2766" w:rsidP="00184976">
            <w:pPr>
              <w:spacing w:before="0"/>
              <w:rPr>
                <w:sz w:val="20"/>
                <w:szCs w:val="20"/>
              </w:rPr>
            </w:pPr>
            <w:r>
              <w:rPr>
                <w:sz w:val="20"/>
                <w:szCs w:val="20"/>
              </w:rPr>
              <w:t>LR-22-I-B-RI-4-3</w:t>
            </w:r>
          </w:p>
        </w:tc>
      </w:tr>
      <w:tr w:rsidR="004F2766" w:rsidRPr="0097767A" w:rsidTr="00184976">
        <w:tc>
          <w:tcPr>
            <w:tcW w:w="838" w:type="dxa"/>
          </w:tcPr>
          <w:p w:rsidR="004F2766" w:rsidRPr="0097767A" w:rsidRDefault="004F2766" w:rsidP="00184976">
            <w:pPr>
              <w:spacing w:before="0"/>
              <w:rPr>
                <w:sz w:val="20"/>
                <w:szCs w:val="20"/>
              </w:rPr>
            </w:pPr>
            <w:r w:rsidRPr="0097767A">
              <w:rPr>
                <w:sz w:val="20"/>
                <w:szCs w:val="20"/>
              </w:rPr>
              <w:t>A</w:t>
            </w:r>
          </w:p>
        </w:tc>
        <w:tc>
          <w:tcPr>
            <w:tcW w:w="1856" w:type="dxa"/>
          </w:tcPr>
          <w:p w:rsidR="004F2766" w:rsidRPr="0097767A" w:rsidRDefault="004F2766" w:rsidP="00184976">
            <w:pPr>
              <w:spacing w:before="0"/>
              <w:rPr>
                <w:sz w:val="20"/>
                <w:szCs w:val="20"/>
              </w:rPr>
            </w:pPr>
            <w:r w:rsidRPr="0097767A">
              <w:rPr>
                <w:sz w:val="20"/>
                <w:szCs w:val="20"/>
              </w:rPr>
              <w:t>4</w:t>
            </w:r>
          </w:p>
        </w:tc>
        <w:tc>
          <w:tcPr>
            <w:tcW w:w="1892" w:type="dxa"/>
          </w:tcPr>
          <w:p w:rsidR="004F2766" w:rsidRPr="0097767A" w:rsidRDefault="004F2766" w:rsidP="00184976">
            <w:pPr>
              <w:spacing w:before="0"/>
              <w:rPr>
                <w:sz w:val="20"/>
                <w:szCs w:val="20"/>
              </w:rPr>
            </w:pPr>
            <w:r w:rsidRPr="0097767A">
              <w:rPr>
                <w:sz w:val="20"/>
                <w:szCs w:val="20"/>
              </w:rPr>
              <w:t>0</w:t>
            </w:r>
          </w:p>
        </w:tc>
        <w:tc>
          <w:tcPr>
            <w:tcW w:w="1513" w:type="dxa"/>
          </w:tcPr>
          <w:p w:rsidR="004F2766" w:rsidRPr="0097767A" w:rsidRDefault="004F2766" w:rsidP="00184976">
            <w:pPr>
              <w:spacing w:before="0"/>
              <w:rPr>
                <w:sz w:val="20"/>
                <w:szCs w:val="20"/>
              </w:rPr>
            </w:pPr>
            <w:r w:rsidRPr="0097767A">
              <w:rPr>
                <w:sz w:val="20"/>
                <w:szCs w:val="20"/>
              </w:rPr>
              <w:t>0</w:t>
            </w:r>
          </w:p>
        </w:tc>
        <w:tc>
          <w:tcPr>
            <w:tcW w:w="813" w:type="dxa"/>
          </w:tcPr>
          <w:p w:rsidR="004F2766" w:rsidRPr="0097767A" w:rsidRDefault="004F2766" w:rsidP="00184976">
            <w:pPr>
              <w:spacing w:before="0"/>
              <w:rPr>
                <w:sz w:val="20"/>
                <w:szCs w:val="20"/>
              </w:rPr>
            </w:pPr>
            <w:r w:rsidRPr="0097767A">
              <w:rPr>
                <w:sz w:val="20"/>
                <w:szCs w:val="20"/>
              </w:rPr>
              <w:t>RI</w:t>
            </w:r>
          </w:p>
        </w:tc>
        <w:tc>
          <w:tcPr>
            <w:tcW w:w="2589" w:type="dxa"/>
          </w:tcPr>
          <w:p w:rsidR="004F2766" w:rsidRPr="0097767A" w:rsidRDefault="004F2766" w:rsidP="00184976">
            <w:pPr>
              <w:spacing w:before="0"/>
              <w:rPr>
                <w:sz w:val="20"/>
                <w:szCs w:val="20"/>
              </w:rPr>
            </w:pPr>
            <w:r>
              <w:rPr>
                <w:sz w:val="20"/>
                <w:szCs w:val="20"/>
              </w:rPr>
              <w:t>1</w:t>
            </w:r>
            <w:r w:rsidRPr="0097767A">
              <w:rPr>
                <w:sz w:val="20"/>
                <w:szCs w:val="20"/>
              </w:rPr>
              <w:t>0</w:t>
            </w:r>
          </w:p>
        </w:tc>
        <w:tc>
          <w:tcPr>
            <w:tcW w:w="1418" w:type="dxa"/>
          </w:tcPr>
          <w:p w:rsidR="004F2766" w:rsidRPr="0097767A" w:rsidRDefault="004F2766" w:rsidP="00184976">
            <w:pPr>
              <w:spacing w:before="0"/>
              <w:rPr>
                <w:sz w:val="20"/>
                <w:szCs w:val="20"/>
              </w:rPr>
            </w:pPr>
            <w:r w:rsidRPr="0097767A">
              <w:rPr>
                <w:sz w:val="20"/>
                <w:szCs w:val="20"/>
              </w:rPr>
              <w:t>0</w:t>
            </w:r>
          </w:p>
        </w:tc>
        <w:tc>
          <w:tcPr>
            <w:tcW w:w="1418" w:type="dxa"/>
          </w:tcPr>
          <w:p w:rsidR="004F2766" w:rsidRPr="0097767A" w:rsidRDefault="004F2766" w:rsidP="00184976">
            <w:pPr>
              <w:spacing w:before="0"/>
              <w:rPr>
                <w:sz w:val="20"/>
                <w:szCs w:val="20"/>
              </w:rPr>
            </w:pPr>
            <w:r w:rsidRPr="0097767A">
              <w:rPr>
                <w:sz w:val="20"/>
                <w:szCs w:val="20"/>
              </w:rPr>
              <w:t>0</w:t>
            </w:r>
          </w:p>
        </w:tc>
        <w:tc>
          <w:tcPr>
            <w:tcW w:w="1418" w:type="dxa"/>
          </w:tcPr>
          <w:p w:rsidR="004F2766" w:rsidRPr="0097767A" w:rsidRDefault="004F2766" w:rsidP="00184976">
            <w:pPr>
              <w:spacing w:before="0"/>
              <w:rPr>
                <w:sz w:val="20"/>
                <w:szCs w:val="20"/>
              </w:rPr>
            </w:pPr>
            <w:r w:rsidRPr="0097767A">
              <w:rPr>
                <w:sz w:val="20"/>
                <w:szCs w:val="20"/>
              </w:rPr>
              <w:t>4</w:t>
            </w:r>
          </w:p>
        </w:tc>
        <w:tc>
          <w:tcPr>
            <w:tcW w:w="2229" w:type="dxa"/>
          </w:tcPr>
          <w:p w:rsidR="004F2766" w:rsidRPr="0097767A" w:rsidRDefault="004F2766" w:rsidP="00184976">
            <w:pPr>
              <w:spacing w:before="0"/>
              <w:rPr>
                <w:sz w:val="20"/>
                <w:szCs w:val="20"/>
              </w:rPr>
            </w:pPr>
            <w:r>
              <w:rPr>
                <w:sz w:val="20"/>
                <w:szCs w:val="20"/>
              </w:rPr>
              <w:t>A-4-RI-10-4</w:t>
            </w:r>
          </w:p>
        </w:tc>
      </w:tr>
    </w:tbl>
    <w:p w:rsidR="004F2766" w:rsidRDefault="004F2766" w:rsidP="004F2766">
      <w:r w:rsidRPr="009E1519">
        <w:rPr>
          <w:b/>
        </w:rPr>
        <w:t>Nota:</w:t>
      </w:r>
      <w:r>
        <w:t xml:space="preserve"> Cuando el documento normativo no cuenta con fracción o inciso se omite anotar.</w:t>
      </w:r>
    </w:p>
    <w:p w:rsidR="004F2766" w:rsidRDefault="004F2766" w:rsidP="004F2766"/>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17"/>
        <w:gridCol w:w="6095"/>
      </w:tblGrid>
      <w:tr w:rsidR="004F2766" w:rsidRPr="0077747E" w:rsidTr="00184976">
        <w:tc>
          <w:tcPr>
            <w:tcW w:w="817" w:type="dxa"/>
          </w:tcPr>
          <w:p w:rsidR="004F2766" w:rsidRPr="0077747E" w:rsidRDefault="004F2766" w:rsidP="00184976">
            <w:pPr>
              <w:rPr>
                <w:sz w:val="20"/>
              </w:rPr>
            </w:pPr>
            <w:r w:rsidRPr="0077747E">
              <w:rPr>
                <w:sz w:val="20"/>
              </w:rPr>
              <w:t>PE</w:t>
            </w:r>
          </w:p>
        </w:tc>
        <w:tc>
          <w:tcPr>
            <w:tcW w:w="6095" w:type="dxa"/>
          </w:tcPr>
          <w:p w:rsidR="004F2766" w:rsidRPr="0077747E" w:rsidRDefault="004F2766" w:rsidP="00184976">
            <w:pPr>
              <w:rPr>
                <w:sz w:val="20"/>
              </w:rPr>
            </w:pPr>
            <w:r w:rsidRPr="0077747E">
              <w:rPr>
                <w:sz w:val="20"/>
              </w:rPr>
              <w:t>Ley Orgánica del Poder Ejecutivo del Estado de Jalisco.</w:t>
            </w:r>
          </w:p>
        </w:tc>
      </w:tr>
      <w:tr w:rsidR="004F2766" w:rsidRPr="0077747E" w:rsidTr="00184976">
        <w:tc>
          <w:tcPr>
            <w:tcW w:w="817" w:type="dxa"/>
          </w:tcPr>
          <w:p w:rsidR="004F2766" w:rsidRPr="0077747E" w:rsidRDefault="004F2766" w:rsidP="00184976">
            <w:pPr>
              <w:rPr>
                <w:sz w:val="20"/>
              </w:rPr>
            </w:pPr>
            <w:r w:rsidRPr="0077747E">
              <w:rPr>
                <w:sz w:val="20"/>
              </w:rPr>
              <w:lastRenderedPageBreak/>
              <w:t>DP</w:t>
            </w:r>
          </w:p>
        </w:tc>
        <w:tc>
          <w:tcPr>
            <w:tcW w:w="6095" w:type="dxa"/>
          </w:tcPr>
          <w:p w:rsidR="004F2766" w:rsidRPr="0077747E" w:rsidRDefault="004F2766" w:rsidP="00184976">
            <w:pPr>
              <w:rPr>
                <w:sz w:val="20"/>
              </w:rPr>
            </w:pPr>
            <w:r w:rsidRPr="0077747E">
              <w:rPr>
                <w:sz w:val="20"/>
              </w:rPr>
              <w:t>Ley Orgánica de la Dependencia o Paraestatal.</w:t>
            </w:r>
          </w:p>
        </w:tc>
      </w:tr>
      <w:tr w:rsidR="004F2766" w:rsidRPr="0077747E" w:rsidTr="00184976">
        <w:tc>
          <w:tcPr>
            <w:tcW w:w="817" w:type="dxa"/>
          </w:tcPr>
          <w:p w:rsidR="004F2766" w:rsidRPr="0077747E" w:rsidRDefault="004F2766" w:rsidP="00184976">
            <w:pPr>
              <w:rPr>
                <w:b/>
                <w:sz w:val="20"/>
              </w:rPr>
            </w:pPr>
            <w:r w:rsidRPr="0077747E">
              <w:rPr>
                <w:b/>
                <w:color w:val="C00000"/>
                <w:sz w:val="20"/>
              </w:rPr>
              <w:t>LR</w:t>
            </w:r>
          </w:p>
        </w:tc>
        <w:tc>
          <w:tcPr>
            <w:tcW w:w="6095" w:type="dxa"/>
          </w:tcPr>
          <w:p w:rsidR="004F2766" w:rsidRPr="0077747E" w:rsidRDefault="004F2766" w:rsidP="00184976">
            <w:pPr>
              <w:rPr>
                <w:sz w:val="20"/>
              </w:rPr>
            </w:pPr>
            <w:r w:rsidRPr="0077747E">
              <w:rPr>
                <w:sz w:val="20"/>
              </w:rPr>
              <w:t>Ley Reglamentaria (</w:t>
            </w:r>
            <w:proofErr w:type="spellStart"/>
            <w:r w:rsidRPr="0077747E">
              <w:rPr>
                <w:sz w:val="20"/>
              </w:rPr>
              <w:t>p.ej</w:t>
            </w:r>
            <w:proofErr w:type="spellEnd"/>
            <w:r w:rsidRPr="0077747E">
              <w:rPr>
                <w:sz w:val="20"/>
              </w:rPr>
              <w:t>: Ley de Adquisiciones</w:t>
            </w:r>
            <w:r>
              <w:rPr>
                <w:sz w:val="20"/>
              </w:rPr>
              <w:t xml:space="preserve"> = LA</w:t>
            </w:r>
            <w:r w:rsidRPr="0077747E">
              <w:rPr>
                <w:sz w:val="20"/>
              </w:rPr>
              <w:t>).</w:t>
            </w:r>
          </w:p>
        </w:tc>
      </w:tr>
      <w:tr w:rsidR="004F2766" w:rsidRPr="0077747E" w:rsidTr="00184976">
        <w:tc>
          <w:tcPr>
            <w:tcW w:w="817" w:type="dxa"/>
          </w:tcPr>
          <w:p w:rsidR="004F2766" w:rsidRPr="0077747E" w:rsidRDefault="004F2766" w:rsidP="00184976">
            <w:pPr>
              <w:rPr>
                <w:sz w:val="20"/>
              </w:rPr>
            </w:pPr>
            <w:r w:rsidRPr="0077747E">
              <w:rPr>
                <w:sz w:val="20"/>
              </w:rPr>
              <w:t>A</w:t>
            </w:r>
          </w:p>
        </w:tc>
        <w:tc>
          <w:tcPr>
            <w:tcW w:w="6095" w:type="dxa"/>
          </w:tcPr>
          <w:p w:rsidR="004F2766" w:rsidRPr="0077747E" w:rsidRDefault="004F2766" w:rsidP="00184976">
            <w:pPr>
              <w:rPr>
                <w:sz w:val="20"/>
              </w:rPr>
            </w:pPr>
            <w:r w:rsidRPr="0077747E">
              <w:rPr>
                <w:sz w:val="20"/>
              </w:rPr>
              <w:t>Acuerdo del Gobernador.</w:t>
            </w:r>
          </w:p>
        </w:tc>
      </w:tr>
    </w:tbl>
    <w:p w:rsidR="004F2766" w:rsidRDefault="004F2766" w:rsidP="004F2766"/>
    <w:p w:rsidR="004F2766" w:rsidRPr="00F0512C" w:rsidRDefault="004F2766" w:rsidP="004F2766">
      <w:pPr>
        <w:pStyle w:val="Ttulo3"/>
      </w:pPr>
      <w:bookmarkStart w:id="428" w:name="_Toc412215717"/>
      <w:bookmarkStart w:id="429" w:name="_Toc455664470"/>
      <w:r w:rsidRPr="00F0512C">
        <w:t>Suplencias</w:t>
      </w:r>
      <w:bookmarkEnd w:id="428"/>
      <w:bookmarkEnd w:id="429"/>
      <w:r w:rsidRPr="00F0512C">
        <w:t xml:space="preserve"> </w:t>
      </w:r>
    </w:p>
    <w:p w:rsidR="004F2766" w:rsidRDefault="004F2766" w:rsidP="004F2766"/>
    <w:p w:rsidR="004F2766" w:rsidRPr="008229DC" w:rsidRDefault="004F2766" w:rsidP="004F2766">
      <w:r w:rsidRPr="008229DC">
        <w:t>RI-31-II – De registrarse la ausencia del comisario público propietario por un periodo mayor a diez días hábiles, podrá llamarse por conducto del Director General para cubrirle en sus funciones a su suplente, permaneciendo éste en las mismas, hasta en t</w:t>
      </w:r>
      <w:r>
        <w:t>a</w:t>
      </w:r>
      <w:r w:rsidRPr="008229DC">
        <w:t>nto se reintegre el titular. Si a juicio del Director General resultasen impostergables las tareas que haya dejado pendientes el propietario, podrá llamarse de inmediato a quien lo suplirá, sin que hubiesen transcurrido los diez días de ausencia;</w:t>
      </w:r>
    </w:p>
    <w:p w:rsidR="004F2766" w:rsidRDefault="004F2766" w:rsidP="004F2766"/>
    <w:p w:rsidR="004F2766" w:rsidRDefault="004F2766" w:rsidP="004F2766"/>
    <w:p w:rsidR="004F2766" w:rsidRDefault="004F2766" w:rsidP="004F2766">
      <w:pPr>
        <w:spacing w:before="0" w:after="200" w:line="276" w:lineRule="auto"/>
        <w:jc w:val="left"/>
      </w:pPr>
      <w:r>
        <w:br w:type="page"/>
      </w:r>
    </w:p>
    <w:p w:rsidR="004F2766" w:rsidRDefault="004F2766" w:rsidP="00A0039A">
      <w:pPr>
        <w:pStyle w:val="Ttulo2"/>
        <w:numPr>
          <w:ilvl w:val="0"/>
          <w:numId w:val="37"/>
        </w:numPr>
      </w:pPr>
      <w:bookmarkStart w:id="430" w:name="_Toc412215718"/>
      <w:bookmarkStart w:id="431" w:name="_Toc455664471"/>
      <w:r w:rsidRPr="006B0127">
        <w:lastRenderedPageBreak/>
        <w:t>Inventario</w:t>
      </w:r>
      <w:r>
        <w:t xml:space="preserve"> y d</w:t>
      </w:r>
      <w:r w:rsidRPr="007C111F">
        <w:t>escripción de los procedimientos</w:t>
      </w:r>
      <w:bookmarkEnd w:id="430"/>
      <w:bookmarkEnd w:id="431"/>
      <w:r w:rsidRPr="007C111F">
        <w:t xml:space="preserve"> </w:t>
      </w:r>
    </w:p>
    <w:p w:rsidR="004F2766" w:rsidRDefault="004F2766" w:rsidP="004F2766">
      <w:r w:rsidRPr="003D49CC">
        <w:t xml:space="preserve">Se ha presentado el organigrama que expresa las relaciones jerárquicas y funcionales de </w:t>
      </w:r>
      <w:r w:rsidRPr="00815D03">
        <w:t xml:space="preserve">la organización con relación </w:t>
      </w:r>
      <w:r w:rsidRPr="008316B1">
        <w:t>a su(s) Macro-proceso(s)</w:t>
      </w:r>
      <w:r w:rsidRPr="003D49CC">
        <w:t>. A ese organigrama se asocian las fichas de responsabilidades funcionales, mismas que expresan el contenido del trabajo de las áreas y sus responsables, en la consecución de los procesos. A continuación, se presenta un listado detallado de los procesos que asocia, al mismo tiempo, la instancia que tiene bajo su adecuado funcionamiento y los servicios derivados de los mismos.</w:t>
      </w:r>
    </w:p>
    <w:p w:rsidR="004F2766" w:rsidRPr="007D4452" w:rsidRDefault="004F2766" w:rsidP="004F2766">
      <w:pPr>
        <w:pStyle w:val="Ttulo3"/>
      </w:pPr>
      <w:bookmarkStart w:id="432" w:name="_Toc412215719"/>
      <w:bookmarkStart w:id="433" w:name="_Toc455664472"/>
      <w:r>
        <w:t>Inventario de procedimientos</w:t>
      </w:r>
      <w:bookmarkEnd w:id="432"/>
      <w:bookmarkEnd w:id="433"/>
    </w:p>
    <w:tbl>
      <w:tblPr>
        <w:tblW w:w="15900" w:type="dxa"/>
        <w:tblInd w:w="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42"/>
        <w:gridCol w:w="2062"/>
        <w:gridCol w:w="608"/>
        <w:gridCol w:w="2977"/>
        <w:gridCol w:w="425"/>
        <w:gridCol w:w="1560"/>
        <w:gridCol w:w="425"/>
        <w:gridCol w:w="1843"/>
        <w:gridCol w:w="448"/>
        <w:gridCol w:w="2245"/>
        <w:gridCol w:w="567"/>
        <w:gridCol w:w="1998"/>
      </w:tblGrid>
      <w:tr w:rsidR="004F2766" w:rsidRPr="007D4452" w:rsidTr="00184976">
        <w:trPr>
          <w:trHeight w:val="315"/>
        </w:trPr>
        <w:tc>
          <w:tcPr>
            <w:tcW w:w="742" w:type="dxa"/>
            <w:vMerge w:val="restart"/>
            <w:shd w:val="clear" w:color="auto" w:fill="F2F2F2" w:themeFill="background1" w:themeFillShade="F2"/>
            <w:vAlign w:val="center"/>
            <w:hideMark/>
          </w:tcPr>
          <w:p w:rsidR="004F2766" w:rsidRPr="007D4452" w:rsidRDefault="004F2766" w:rsidP="00184976">
            <w:pPr>
              <w:spacing w:after="0"/>
              <w:jc w:val="center"/>
              <w:rPr>
                <w:rFonts w:asciiTheme="minorHAnsi" w:eastAsia="Times New Roman" w:hAnsiTheme="minorHAnsi" w:cs="Times New Roman"/>
                <w:b/>
                <w:bCs/>
                <w:lang w:eastAsia="es-MX"/>
              </w:rPr>
            </w:pPr>
            <w:proofErr w:type="spellStart"/>
            <w:r w:rsidRPr="007D4452">
              <w:rPr>
                <w:rFonts w:asciiTheme="minorHAnsi" w:eastAsia="Times New Roman" w:hAnsiTheme="minorHAnsi" w:cs="Times New Roman"/>
                <w:b/>
                <w:bCs/>
                <w:sz w:val="22"/>
                <w:lang w:eastAsia="es-MX"/>
              </w:rPr>
              <w:t>Dep</w:t>
            </w:r>
            <w:proofErr w:type="spellEnd"/>
            <w:r w:rsidRPr="007D4452">
              <w:rPr>
                <w:rFonts w:asciiTheme="minorHAnsi" w:eastAsia="Times New Roman" w:hAnsiTheme="minorHAnsi" w:cs="Times New Roman"/>
                <w:b/>
                <w:bCs/>
                <w:sz w:val="22"/>
                <w:lang w:eastAsia="es-MX"/>
              </w:rPr>
              <w:t>.</w:t>
            </w:r>
          </w:p>
        </w:tc>
        <w:tc>
          <w:tcPr>
            <w:tcW w:w="2062" w:type="dxa"/>
            <w:vMerge w:val="restart"/>
            <w:shd w:val="clear" w:color="auto" w:fill="F2F2F2" w:themeFill="background1" w:themeFillShade="F2"/>
            <w:vAlign w:val="center"/>
            <w:hideMark/>
          </w:tcPr>
          <w:p w:rsidR="004F2766" w:rsidRPr="007D4452" w:rsidRDefault="004F2766"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Referencia normativa</w:t>
            </w:r>
          </w:p>
        </w:tc>
        <w:tc>
          <w:tcPr>
            <w:tcW w:w="3585" w:type="dxa"/>
            <w:gridSpan w:val="2"/>
            <w:shd w:val="clear" w:color="auto" w:fill="F2F2F2" w:themeFill="background1" w:themeFillShade="F2"/>
            <w:vAlign w:val="center"/>
            <w:hideMark/>
          </w:tcPr>
          <w:p w:rsidR="004F2766" w:rsidRPr="007D4452" w:rsidRDefault="004F2766"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Macro proceso</w:t>
            </w:r>
          </w:p>
        </w:tc>
        <w:tc>
          <w:tcPr>
            <w:tcW w:w="1985" w:type="dxa"/>
            <w:gridSpan w:val="2"/>
            <w:shd w:val="clear" w:color="auto" w:fill="F2F2F2" w:themeFill="background1" w:themeFillShade="F2"/>
            <w:vAlign w:val="center"/>
            <w:hideMark/>
          </w:tcPr>
          <w:p w:rsidR="004F2766" w:rsidRPr="007D4452" w:rsidRDefault="004F2766"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Proceso</w:t>
            </w:r>
          </w:p>
        </w:tc>
        <w:tc>
          <w:tcPr>
            <w:tcW w:w="2268" w:type="dxa"/>
            <w:gridSpan w:val="2"/>
            <w:shd w:val="clear" w:color="auto" w:fill="F2F2F2" w:themeFill="background1" w:themeFillShade="F2"/>
            <w:vAlign w:val="center"/>
            <w:hideMark/>
          </w:tcPr>
          <w:p w:rsidR="004F2766" w:rsidRPr="007D4452" w:rsidRDefault="004F2766"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Sub proceso</w:t>
            </w:r>
          </w:p>
        </w:tc>
        <w:tc>
          <w:tcPr>
            <w:tcW w:w="2693" w:type="dxa"/>
            <w:gridSpan w:val="2"/>
            <w:shd w:val="clear" w:color="auto" w:fill="F2F2F2" w:themeFill="background1" w:themeFillShade="F2"/>
            <w:vAlign w:val="center"/>
            <w:hideMark/>
          </w:tcPr>
          <w:p w:rsidR="004F2766" w:rsidRPr="007D4452" w:rsidRDefault="004F2766"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Procedimiento</w:t>
            </w:r>
          </w:p>
        </w:tc>
        <w:tc>
          <w:tcPr>
            <w:tcW w:w="2565" w:type="dxa"/>
            <w:gridSpan w:val="2"/>
            <w:shd w:val="clear" w:color="auto" w:fill="F2F2F2" w:themeFill="background1" w:themeFillShade="F2"/>
            <w:vAlign w:val="center"/>
            <w:hideMark/>
          </w:tcPr>
          <w:p w:rsidR="004F2766" w:rsidRPr="007D4452" w:rsidRDefault="004F2766"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Servicio</w:t>
            </w:r>
          </w:p>
        </w:tc>
      </w:tr>
      <w:tr w:rsidR="004F2766" w:rsidRPr="007D4452" w:rsidTr="00184976">
        <w:trPr>
          <w:trHeight w:val="405"/>
        </w:trPr>
        <w:tc>
          <w:tcPr>
            <w:tcW w:w="742" w:type="dxa"/>
            <w:vMerge/>
            <w:shd w:val="clear" w:color="auto" w:fill="F2F2F2" w:themeFill="background1" w:themeFillShade="F2"/>
            <w:vAlign w:val="center"/>
            <w:hideMark/>
          </w:tcPr>
          <w:p w:rsidR="004F2766" w:rsidRPr="007D4452" w:rsidRDefault="004F2766" w:rsidP="00184976">
            <w:pPr>
              <w:spacing w:after="0"/>
              <w:rPr>
                <w:rFonts w:asciiTheme="minorHAnsi" w:eastAsia="Times New Roman" w:hAnsiTheme="minorHAnsi" w:cs="Times New Roman"/>
                <w:b/>
                <w:bCs/>
                <w:lang w:eastAsia="es-MX"/>
              </w:rPr>
            </w:pPr>
          </w:p>
        </w:tc>
        <w:tc>
          <w:tcPr>
            <w:tcW w:w="2062" w:type="dxa"/>
            <w:vMerge/>
            <w:shd w:val="clear" w:color="auto" w:fill="F2F2F2" w:themeFill="background1" w:themeFillShade="F2"/>
            <w:vAlign w:val="center"/>
            <w:hideMark/>
          </w:tcPr>
          <w:p w:rsidR="004F2766" w:rsidRPr="007D4452" w:rsidRDefault="004F2766" w:rsidP="00184976">
            <w:pPr>
              <w:spacing w:after="0"/>
              <w:rPr>
                <w:rFonts w:asciiTheme="minorHAnsi" w:eastAsia="Times New Roman" w:hAnsiTheme="minorHAnsi" w:cs="Times New Roman"/>
                <w:b/>
                <w:bCs/>
                <w:lang w:eastAsia="es-MX"/>
              </w:rPr>
            </w:pPr>
          </w:p>
        </w:tc>
        <w:tc>
          <w:tcPr>
            <w:tcW w:w="608" w:type="dxa"/>
            <w:shd w:val="clear" w:color="auto" w:fill="F2F2F2" w:themeFill="background1" w:themeFillShade="F2"/>
            <w:vAlign w:val="center"/>
            <w:hideMark/>
          </w:tcPr>
          <w:p w:rsidR="004F2766" w:rsidRPr="007D4452" w:rsidRDefault="004F2766"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Tipo</w:t>
            </w:r>
          </w:p>
        </w:tc>
        <w:tc>
          <w:tcPr>
            <w:tcW w:w="2977" w:type="dxa"/>
            <w:shd w:val="clear" w:color="auto" w:fill="F2F2F2" w:themeFill="background1" w:themeFillShade="F2"/>
            <w:vAlign w:val="center"/>
            <w:hideMark/>
          </w:tcPr>
          <w:p w:rsidR="004F2766" w:rsidRPr="007D4452" w:rsidRDefault="004F2766"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c>
          <w:tcPr>
            <w:tcW w:w="425" w:type="dxa"/>
            <w:shd w:val="clear" w:color="auto" w:fill="F2F2F2" w:themeFill="background1" w:themeFillShade="F2"/>
            <w:vAlign w:val="center"/>
            <w:hideMark/>
          </w:tcPr>
          <w:p w:rsidR="004F2766" w:rsidRPr="007D4452" w:rsidRDefault="004F2766"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w:t>
            </w:r>
          </w:p>
        </w:tc>
        <w:tc>
          <w:tcPr>
            <w:tcW w:w="1560" w:type="dxa"/>
            <w:shd w:val="clear" w:color="auto" w:fill="F2F2F2" w:themeFill="background1" w:themeFillShade="F2"/>
            <w:vAlign w:val="center"/>
            <w:hideMark/>
          </w:tcPr>
          <w:p w:rsidR="004F2766" w:rsidRPr="007D4452" w:rsidRDefault="004F2766"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c>
          <w:tcPr>
            <w:tcW w:w="425" w:type="dxa"/>
            <w:shd w:val="clear" w:color="auto" w:fill="F2F2F2" w:themeFill="background1" w:themeFillShade="F2"/>
            <w:vAlign w:val="center"/>
            <w:hideMark/>
          </w:tcPr>
          <w:p w:rsidR="004F2766" w:rsidRPr="007D4452" w:rsidRDefault="004F2766"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w:t>
            </w:r>
          </w:p>
        </w:tc>
        <w:tc>
          <w:tcPr>
            <w:tcW w:w="1843" w:type="dxa"/>
            <w:shd w:val="clear" w:color="auto" w:fill="F2F2F2" w:themeFill="background1" w:themeFillShade="F2"/>
            <w:vAlign w:val="center"/>
            <w:hideMark/>
          </w:tcPr>
          <w:p w:rsidR="004F2766" w:rsidRPr="007D4452" w:rsidRDefault="004F2766"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c>
          <w:tcPr>
            <w:tcW w:w="448" w:type="dxa"/>
            <w:shd w:val="clear" w:color="auto" w:fill="F2F2F2" w:themeFill="background1" w:themeFillShade="F2"/>
            <w:vAlign w:val="center"/>
            <w:hideMark/>
          </w:tcPr>
          <w:p w:rsidR="004F2766" w:rsidRPr="007D4452" w:rsidRDefault="004F2766"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w:t>
            </w:r>
          </w:p>
        </w:tc>
        <w:tc>
          <w:tcPr>
            <w:tcW w:w="2245" w:type="dxa"/>
            <w:shd w:val="clear" w:color="auto" w:fill="F2F2F2" w:themeFill="background1" w:themeFillShade="F2"/>
            <w:vAlign w:val="center"/>
            <w:hideMark/>
          </w:tcPr>
          <w:p w:rsidR="004F2766" w:rsidRPr="007D4452" w:rsidRDefault="004F2766"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c>
          <w:tcPr>
            <w:tcW w:w="567" w:type="dxa"/>
            <w:shd w:val="clear" w:color="auto" w:fill="F2F2F2" w:themeFill="background1" w:themeFillShade="F2"/>
            <w:vAlign w:val="center"/>
            <w:hideMark/>
          </w:tcPr>
          <w:p w:rsidR="004F2766" w:rsidRPr="007D4452" w:rsidRDefault="004F2766"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Tipo</w:t>
            </w:r>
          </w:p>
        </w:tc>
        <w:tc>
          <w:tcPr>
            <w:tcW w:w="1998" w:type="dxa"/>
            <w:shd w:val="clear" w:color="auto" w:fill="F2F2F2" w:themeFill="background1" w:themeFillShade="F2"/>
            <w:vAlign w:val="center"/>
            <w:hideMark/>
          </w:tcPr>
          <w:p w:rsidR="004F2766" w:rsidRPr="007D4452" w:rsidRDefault="004F2766" w:rsidP="0018497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r>
      <w:tr w:rsidR="004F2766" w:rsidRPr="007D4452" w:rsidTr="00184976">
        <w:trPr>
          <w:trHeight w:val="447"/>
        </w:trPr>
        <w:tc>
          <w:tcPr>
            <w:tcW w:w="742" w:type="dxa"/>
            <w:shd w:val="clear" w:color="auto" w:fill="auto"/>
            <w:noWrap/>
            <w:vAlign w:val="center"/>
          </w:tcPr>
          <w:p w:rsidR="004F2766" w:rsidRPr="007D4452" w:rsidRDefault="004F2766" w:rsidP="00184976">
            <w:pPr>
              <w:jc w:val="center"/>
            </w:pPr>
            <w:r>
              <w:t>IIEG</w:t>
            </w:r>
          </w:p>
        </w:tc>
        <w:tc>
          <w:tcPr>
            <w:tcW w:w="2062" w:type="dxa"/>
            <w:shd w:val="clear" w:color="auto" w:fill="auto"/>
            <w:vAlign w:val="center"/>
          </w:tcPr>
          <w:p w:rsidR="004F2766" w:rsidRPr="008223BD" w:rsidRDefault="004F2766" w:rsidP="00184976">
            <w:pPr>
              <w:spacing w:before="60" w:after="60"/>
              <w:jc w:val="left"/>
              <w:rPr>
                <w:rFonts w:asciiTheme="minorHAnsi" w:eastAsia="Times New Roman" w:hAnsiTheme="minorHAnsi" w:cs="Arial"/>
                <w:bCs/>
                <w:color w:val="000000" w:themeColor="text1"/>
                <w:lang w:val="en-US" w:eastAsia="es-MX"/>
              </w:rPr>
            </w:pPr>
            <w:r w:rsidRPr="008229DC">
              <w:rPr>
                <w:rFonts w:asciiTheme="minorHAnsi" w:eastAsia="Times New Roman" w:hAnsiTheme="minorHAnsi" w:cs="Arial"/>
                <w:bCs/>
                <w:color w:val="000000" w:themeColor="text1"/>
                <w:lang w:val="en-US" w:eastAsia="es-MX"/>
              </w:rPr>
              <w:t xml:space="preserve">PE-63-I, </w:t>
            </w:r>
            <w:r>
              <w:rPr>
                <w:rFonts w:asciiTheme="minorHAnsi" w:eastAsia="Times New Roman" w:hAnsiTheme="minorHAnsi" w:cs="Arial"/>
                <w:bCs/>
                <w:color w:val="000000" w:themeColor="text1"/>
                <w:lang w:val="en-US" w:eastAsia="es-MX"/>
              </w:rPr>
              <w:t>DP</w:t>
            </w:r>
            <w:r w:rsidRPr="008229DC">
              <w:rPr>
                <w:rFonts w:asciiTheme="minorHAnsi" w:eastAsia="Times New Roman" w:hAnsiTheme="minorHAnsi" w:cs="Arial"/>
                <w:bCs/>
                <w:color w:val="000000" w:themeColor="text1"/>
                <w:lang w:val="en-US" w:eastAsia="es-MX"/>
              </w:rPr>
              <w:t>-23-I, RI-10-B-II</w:t>
            </w:r>
          </w:p>
        </w:tc>
        <w:tc>
          <w:tcPr>
            <w:tcW w:w="608" w:type="dxa"/>
            <w:shd w:val="clear" w:color="auto" w:fill="auto"/>
            <w:vAlign w:val="center"/>
          </w:tcPr>
          <w:p w:rsidR="004F2766" w:rsidRPr="008229DC" w:rsidRDefault="004F2766" w:rsidP="00184976">
            <w:pPr>
              <w:spacing w:before="60" w:after="60"/>
              <w:jc w:val="left"/>
              <w:rPr>
                <w:rFonts w:asciiTheme="minorHAnsi" w:eastAsia="Times New Roman" w:hAnsiTheme="minorHAnsi" w:cs="Arial"/>
                <w:bCs/>
                <w:color w:val="000000" w:themeColor="text1"/>
                <w:lang w:val="en-US" w:eastAsia="es-MX"/>
              </w:rPr>
            </w:pPr>
          </w:p>
        </w:tc>
        <w:tc>
          <w:tcPr>
            <w:tcW w:w="2977" w:type="dxa"/>
            <w:shd w:val="clear" w:color="auto" w:fill="auto"/>
            <w:vAlign w:val="center"/>
          </w:tcPr>
          <w:p w:rsidR="004F2766" w:rsidRPr="0006475D" w:rsidRDefault="004F2766" w:rsidP="00184976">
            <w:pPr>
              <w:jc w:val="center"/>
              <w:rPr>
                <w:lang w:val="en-US"/>
              </w:rPr>
            </w:pPr>
          </w:p>
        </w:tc>
        <w:tc>
          <w:tcPr>
            <w:tcW w:w="425" w:type="dxa"/>
            <w:shd w:val="clear" w:color="auto" w:fill="auto"/>
            <w:vAlign w:val="center"/>
          </w:tcPr>
          <w:p w:rsidR="004F2766" w:rsidRPr="007D4452" w:rsidRDefault="004F2766" w:rsidP="00184976">
            <w:pPr>
              <w:jc w:val="center"/>
            </w:pPr>
            <w:r>
              <w:t>01</w:t>
            </w:r>
          </w:p>
        </w:tc>
        <w:tc>
          <w:tcPr>
            <w:tcW w:w="1560" w:type="dxa"/>
            <w:shd w:val="clear" w:color="auto" w:fill="auto"/>
            <w:vAlign w:val="center"/>
          </w:tcPr>
          <w:p w:rsidR="004F2766" w:rsidRPr="007D4452" w:rsidRDefault="004F2766" w:rsidP="00184976">
            <w:pPr>
              <w:jc w:val="center"/>
            </w:pPr>
            <w:r>
              <w:t>Auditoría de desempeño</w:t>
            </w:r>
          </w:p>
        </w:tc>
        <w:tc>
          <w:tcPr>
            <w:tcW w:w="425" w:type="dxa"/>
            <w:shd w:val="clear" w:color="auto" w:fill="auto"/>
            <w:vAlign w:val="center"/>
          </w:tcPr>
          <w:p w:rsidR="004F2766" w:rsidRPr="007D4452" w:rsidRDefault="004F2766" w:rsidP="00184976">
            <w:pPr>
              <w:jc w:val="center"/>
            </w:pPr>
            <w:r>
              <w:t>01</w:t>
            </w:r>
          </w:p>
        </w:tc>
        <w:tc>
          <w:tcPr>
            <w:tcW w:w="1843" w:type="dxa"/>
            <w:shd w:val="clear" w:color="auto" w:fill="auto"/>
            <w:vAlign w:val="center"/>
          </w:tcPr>
          <w:p w:rsidR="004F2766" w:rsidRPr="007D4452" w:rsidRDefault="004F2766" w:rsidP="00184976">
            <w:pPr>
              <w:jc w:val="left"/>
            </w:pPr>
          </w:p>
        </w:tc>
        <w:tc>
          <w:tcPr>
            <w:tcW w:w="448" w:type="dxa"/>
            <w:shd w:val="clear" w:color="auto" w:fill="auto"/>
            <w:vAlign w:val="center"/>
          </w:tcPr>
          <w:p w:rsidR="004F2766" w:rsidRPr="007D4452" w:rsidRDefault="004F2766" w:rsidP="00184976">
            <w:pPr>
              <w:jc w:val="center"/>
            </w:pPr>
            <w:r>
              <w:t>01</w:t>
            </w:r>
          </w:p>
        </w:tc>
        <w:tc>
          <w:tcPr>
            <w:tcW w:w="2245" w:type="dxa"/>
            <w:shd w:val="clear" w:color="auto" w:fill="auto"/>
            <w:vAlign w:val="center"/>
          </w:tcPr>
          <w:p w:rsidR="004F2766" w:rsidRPr="007D4452" w:rsidRDefault="004F2766" w:rsidP="00184976">
            <w:pPr>
              <w:jc w:val="center"/>
            </w:pPr>
            <w:r>
              <w:t>Auditoría de desempeño</w:t>
            </w:r>
          </w:p>
        </w:tc>
        <w:tc>
          <w:tcPr>
            <w:tcW w:w="567" w:type="dxa"/>
            <w:shd w:val="clear" w:color="auto" w:fill="auto"/>
            <w:vAlign w:val="center"/>
          </w:tcPr>
          <w:p w:rsidR="004F2766" w:rsidRPr="007D4452" w:rsidRDefault="004F2766" w:rsidP="00184976">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E</w:t>
            </w:r>
          </w:p>
        </w:tc>
        <w:tc>
          <w:tcPr>
            <w:tcW w:w="1998" w:type="dxa"/>
            <w:shd w:val="clear" w:color="auto" w:fill="auto"/>
            <w:vAlign w:val="center"/>
          </w:tcPr>
          <w:p w:rsidR="004F2766" w:rsidRPr="00FF520A" w:rsidRDefault="004F2766" w:rsidP="00184976">
            <w:pPr>
              <w:spacing w:before="60" w:after="60"/>
              <w:jc w:val="left"/>
              <w:rPr>
                <w:rFonts w:asciiTheme="minorHAnsi" w:hAnsiTheme="minorHAnsi"/>
                <w:color w:val="000000"/>
              </w:rPr>
            </w:pPr>
            <w:r w:rsidRPr="00C46866">
              <w:rPr>
                <w:rFonts w:asciiTheme="minorHAnsi" w:hAnsiTheme="minorHAnsi"/>
                <w:color w:val="000000"/>
              </w:rPr>
              <w:t>Informe trimestral de</w:t>
            </w:r>
            <w:r>
              <w:rPr>
                <w:rFonts w:asciiTheme="minorHAnsi" w:hAnsiTheme="minorHAnsi"/>
                <w:color w:val="000000"/>
              </w:rPr>
              <w:t xml:space="preserve"> avance físico y financiero. </w:t>
            </w:r>
          </w:p>
        </w:tc>
      </w:tr>
      <w:tr w:rsidR="004F2766" w:rsidRPr="007D4452" w:rsidTr="00184976">
        <w:trPr>
          <w:trHeight w:val="447"/>
        </w:trPr>
        <w:tc>
          <w:tcPr>
            <w:tcW w:w="742" w:type="dxa"/>
            <w:shd w:val="clear" w:color="auto" w:fill="auto"/>
            <w:noWrap/>
            <w:vAlign w:val="center"/>
          </w:tcPr>
          <w:p w:rsidR="004F2766" w:rsidRPr="007D4452" w:rsidRDefault="004F2766" w:rsidP="00184976">
            <w:pPr>
              <w:jc w:val="center"/>
            </w:pPr>
            <w:r>
              <w:t>IIEG</w:t>
            </w:r>
          </w:p>
        </w:tc>
        <w:tc>
          <w:tcPr>
            <w:tcW w:w="2062" w:type="dxa"/>
            <w:shd w:val="clear" w:color="auto" w:fill="auto"/>
            <w:vAlign w:val="center"/>
          </w:tcPr>
          <w:p w:rsidR="004F2766" w:rsidRPr="007D4452" w:rsidRDefault="004F2766" w:rsidP="00184976">
            <w:pPr>
              <w:jc w:val="center"/>
            </w:pPr>
            <w:r>
              <w:rPr>
                <w:rFonts w:asciiTheme="minorHAnsi" w:eastAsia="Times New Roman" w:hAnsiTheme="minorHAnsi" w:cs="Arial"/>
                <w:bCs/>
                <w:color w:val="000000" w:themeColor="text1"/>
                <w:lang w:eastAsia="es-MX"/>
              </w:rPr>
              <w:t>PE-63-II, DP-23-III, RI-10-B-III</w:t>
            </w:r>
          </w:p>
        </w:tc>
        <w:tc>
          <w:tcPr>
            <w:tcW w:w="608" w:type="dxa"/>
            <w:shd w:val="clear" w:color="auto" w:fill="auto"/>
            <w:vAlign w:val="center"/>
          </w:tcPr>
          <w:p w:rsidR="004F2766" w:rsidRPr="007D4452" w:rsidRDefault="004F2766" w:rsidP="00184976">
            <w:pPr>
              <w:jc w:val="center"/>
            </w:pPr>
          </w:p>
        </w:tc>
        <w:tc>
          <w:tcPr>
            <w:tcW w:w="2977" w:type="dxa"/>
            <w:shd w:val="clear" w:color="auto" w:fill="auto"/>
            <w:vAlign w:val="center"/>
          </w:tcPr>
          <w:p w:rsidR="004F2766" w:rsidRPr="007D4452" w:rsidRDefault="004F2766" w:rsidP="00184976">
            <w:pPr>
              <w:jc w:val="center"/>
            </w:pPr>
          </w:p>
        </w:tc>
        <w:tc>
          <w:tcPr>
            <w:tcW w:w="425" w:type="dxa"/>
            <w:shd w:val="clear" w:color="auto" w:fill="auto"/>
            <w:vAlign w:val="center"/>
          </w:tcPr>
          <w:p w:rsidR="004F2766" w:rsidRPr="007D4452" w:rsidRDefault="004F2766" w:rsidP="00184976">
            <w:pPr>
              <w:jc w:val="center"/>
            </w:pPr>
            <w:r>
              <w:t>02</w:t>
            </w:r>
          </w:p>
        </w:tc>
        <w:tc>
          <w:tcPr>
            <w:tcW w:w="1560" w:type="dxa"/>
            <w:shd w:val="clear" w:color="auto" w:fill="auto"/>
            <w:vAlign w:val="center"/>
          </w:tcPr>
          <w:p w:rsidR="004F2766" w:rsidRPr="007D4452" w:rsidRDefault="004F2766" w:rsidP="00184976">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Auditoría de cumplimiento</w:t>
            </w:r>
          </w:p>
        </w:tc>
        <w:tc>
          <w:tcPr>
            <w:tcW w:w="425" w:type="dxa"/>
            <w:shd w:val="clear" w:color="auto" w:fill="auto"/>
            <w:vAlign w:val="center"/>
          </w:tcPr>
          <w:p w:rsidR="004F2766" w:rsidRPr="007D4452" w:rsidRDefault="004F2766" w:rsidP="00184976">
            <w:pPr>
              <w:jc w:val="center"/>
            </w:pPr>
            <w:r>
              <w:t>01</w:t>
            </w:r>
          </w:p>
        </w:tc>
        <w:tc>
          <w:tcPr>
            <w:tcW w:w="1843" w:type="dxa"/>
            <w:shd w:val="clear" w:color="auto" w:fill="auto"/>
            <w:vAlign w:val="center"/>
          </w:tcPr>
          <w:p w:rsidR="004F2766" w:rsidRPr="007D4452" w:rsidRDefault="004F2766" w:rsidP="00184976">
            <w:pPr>
              <w:spacing w:after="0"/>
              <w:jc w:val="center"/>
              <w:rPr>
                <w:rFonts w:asciiTheme="minorHAnsi" w:eastAsia="Times New Roman" w:hAnsiTheme="minorHAnsi" w:cs="Times New Roman"/>
                <w:bCs/>
                <w:lang w:eastAsia="es-MX"/>
              </w:rPr>
            </w:pPr>
          </w:p>
        </w:tc>
        <w:tc>
          <w:tcPr>
            <w:tcW w:w="448" w:type="dxa"/>
            <w:shd w:val="clear" w:color="auto" w:fill="auto"/>
            <w:vAlign w:val="center"/>
          </w:tcPr>
          <w:p w:rsidR="004F2766" w:rsidRPr="007D4452" w:rsidRDefault="004F2766" w:rsidP="00184976">
            <w:pPr>
              <w:jc w:val="center"/>
            </w:pPr>
            <w:r>
              <w:t>01</w:t>
            </w:r>
          </w:p>
        </w:tc>
        <w:tc>
          <w:tcPr>
            <w:tcW w:w="2245" w:type="dxa"/>
            <w:shd w:val="clear" w:color="auto" w:fill="auto"/>
            <w:vAlign w:val="center"/>
          </w:tcPr>
          <w:p w:rsidR="004F2766" w:rsidRPr="007D4452" w:rsidRDefault="004F2766" w:rsidP="00184976">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Auditoría de cumplimiento</w:t>
            </w:r>
          </w:p>
        </w:tc>
        <w:tc>
          <w:tcPr>
            <w:tcW w:w="567" w:type="dxa"/>
            <w:shd w:val="clear" w:color="auto" w:fill="auto"/>
            <w:vAlign w:val="center"/>
          </w:tcPr>
          <w:p w:rsidR="004F2766" w:rsidRPr="007D4452" w:rsidRDefault="004F2766" w:rsidP="00184976">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E</w:t>
            </w:r>
          </w:p>
        </w:tc>
        <w:tc>
          <w:tcPr>
            <w:tcW w:w="1998" w:type="dxa"/>
            <w:shd w:val="clear" w:color="auto" w:fill="auto"/>
            <w:vAlign w:val="center"/>
          </w:tcPr>
          <w:p w:rsidR="004F2766" w:rsidRPr="007D4452" w:rsidRDefault="004F2766" w:rsidP="00184976">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Informe mensual de auditoría de cumplimiento.</w:t>
            </w:r>
          </w:p>
        </w:tc>
      </w:tr>
      <w:tr w:rsidR="004F2766" w:rsidRPr="008223BD" w:rsidTr="00184976">
        <w:trPr>
          <w:trHeight w:val="447"/>
        </w:trPr>
        <w:tc>
          <w:tcPr>
            <w:tcW w:w="742" w:type="dxa"/>
            <w:shd w:val="clear" w:color="auto" w:fill="auto"/>
            <w:noWrap/>
            <w:vAlign w:val="center"/>
          </w:tcPr>
          <w:p w:rsidR="004F2766" w:rsidRPr="007D4452" w:rsidRDefault="004F2766" w:rsidP="00184976">
            <w:pPr>
              <w:jc w:val="center"/>
            </w:pPr>
            <w:r>
              <w:t>IIEG</w:t>
            </w:r>
          </w:p>
        </w:tc>
        <w:tc>
          <w:tcPr>
            <w:tcW w:w="2062" w:type="dxa"/>
            <w:shd w:val="clear" w:color="auto" w:fill="auto"/>
            <w:vAlign w:val="center"/>
          </w:tcPr>
          <w:p w:rsidR="004F2766" w:rsidRPr="008223BD" w:rsidRDefault="004F2766" w:rsidP="00184976">
            <w:pPr>
              <w:jc w:val="center"/>
              <w:rPr>
                <w:lang w:val="en-US"/>
              </w:rPr>
            </w:pPr>
            <w:r w:rsidRPr="008229DC">
              <w:rPr>
                <w:rFonts w:asciiTheme="minorHAnsi" w:eastAsia="Times New Roman" w:hAnsiTheme="minorHAnsi" w:cs="Arial"/>
                <w:bCs/>
                <w:color w:val="000000" w:themeColor="text1"/>
                <w:lang w:val="en-US" w:eastAsia="es-MX"/>
              </w:rPr>
              <w:t>PE-63-III, DP-23-I, RI-10-A-XV</w:t>
            </w:r>
          </w:p>
        </w:tc>
        <w:tc>
          <w:tcPr>
            <w:tcW w:w="608" w:type="dxa"/>
            <w:shd w:val="clear" w:color="auto" w:fill="auto"/>
            <w:vAlign w:val="center"/>
          </w:tcPr>
          <w:p w:rsidR="004F2766" w:rsidRPr="008223BD" w:rsidRDefault="004F2766" w:rsidP="00184976">
            <w:pPr>
              <w:jc w:val="center"/>
              <w:rPr>
                <w:lang w:val="en-US"/>
              </w:rPr>
            </w:pPr>
          </w:p>
        </w:tc>
        <w:tc>
          <w:tcPr>
            <w:tcW w:w="2977" w:type="dxa"/>
            <w:shd w:val="clear" w:color="auto" w:fill="auto"/>
            <w:vAlign w:val="center"/>
          </w:tcPr>
          <w:p w:rsidR="004F2766" w:rsidRPr="0006475D" w:rsidRDefault="004F2766" w:rsidP="00184976">
            <w:pPr>
              <w:jc w:val="center"/>
              <w:rPr>
                <w:lang w:val="en-US"/>
              </w:rPr>
            </w:pPr>
          </w:p>
        </w:tc>
        <w:tc>
          <w:tcPr>
            <w:tcW w:w="425" w:type="dxa"/>
            <w:shd w:val="clear" w:color="auto" w:fill="auto"/>
            <w:vAlign w:val="center"/>
          </w:tcPr>
          <w:p w:rsidR="004F2766" w:rsidRPr="008223BD" w:rsidRDefault="004F2766" w:rsidP="00184976">
            <w:pPr>
              <w:jc w:val="center"/>
            </w:pPr>
            <w:r>
              <w:t>03</w:t>
            </w:r>
          </w:p>
        </w:tc>
        <w:tc>
          <w:tcPr>
            <w:tcW w:w="1560" w:type="dxa"/>
            <w:shd w:val="clear" w:color="auto" w:fill="auto"/>
            <w:vAlign w:val="center"/>
          </w:tcPr>
          <w:p w:rsidR="004F2766" w:rsidRPr="008223BD" w:rsidRDefault="004F2766" w:rsidP="00184976">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Auditoría financiera</w:t>
            </w:r>
          </w:p>
        </w:tc>
        <w:tc>
          <w:tcPr>
            <w:tcW w:w="425" w:type="dxa"/>
            <w:shd w:val="clear" w:color="auto" w:fill="auto"/>
            <w:vAlign w:val="center"/>
          </w:tcPr>
          <w:p w:rsidR="004F2766" w:rsidRPr="008223BD" w:rsidRDefault="004F2766" w:rsidP="00184976">
            <w:pPr>
              <w:jc w:val="center"/>
            </w:pPr>
            <w:r>
              <w:t>01</w:t>
            </w:r>
          </w:p>
        </w:tc>
        <w:tc>
          <w:tcPr>
            <w:tcW w:w="1843" w:type="dxa"/>
            <w:shd w:val="clear" w:color="auto" w:fill="auto"/>
            <w:vAlign w:val="center"/>
          </w:tcPr>
          <w:p w:rsidR="004F2766" w:rsidRPr="007D4452" w:rsidRDefault="004F2766" w:rsidP="00184976">
            <w:pPr>
              <w:spacing w:after="0"/>
              <w:jc w:val="center"/>
              <w:rPr>
                <w:rFonts w:asciiTheme="minorHAnsi" w:eastAsia="Times New Roman" w:hAnsiTheme="minorHAnsi" w:cs="Times New Roman"/>
                <w:bCs/>
                <w:lang w:eastAsia="es-MX"/>
              </w:rPr>
            </w:pPr>
          </w:p>
        </w:tc>
        <w:tc>
          <w:tcPr>
            <w:tcW w:w="448" w:type="dxa"/>
            <w:shd w:val="clear" w:color="auto" w:fill="auto"/>
            <w:vAlign w:val="center"/>
          </w:tcPr>
          <w:p w:rsidR="004F2766" w:rsidRPr="008223BD" w:rsidRDefault="004F2766" w:rsidP="00184976">
            <w:pPr>
              <w:spacing w:after="0"/>
              <w:jc w:val="center"/>
              <w:rPr>
                <w:rFonts w:asciiTheme="minorHAnsi" w:eastAsia="Times New Roman" w:hAnsiTheme="minorHAnsi" w:cs="Times New Roman"/>
                <w:bCs/>
                <w:lang w:eastAsia="es-MX"/>
              </w:rPr>
            </w:pPr>
          </w:p>
        </w:tc>
        <w:tc>
          <w:tcPr>
            <w:tcW w:w="2245" w:type="dxa"/>
            <w:shd w:val="clear" w:color="auto" w:fill="auto"/>
            <w:vAlign w:val="center"/>
          </w:tcPr>
          <w:p w:rsidR="004F2766" w:rsidRPr="008223BD" w:rsidRDefault="004F2766" w:rsidP="00184976">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Auditoría financiera</w:t>
            </w:r>
          </w:p>
        </w:tc>
        <w:tc>
          <w:tcPr>
            <w:tcW w:w="567" w:type="dxa"/>
            <w:shd w:val="clear" w:color="auto" w:fill="auto"/>
            <w:vAlign w:val="center"/>
          </w:tcPr>
          <w:p w:rsidR="004F2766" w:rsidRPr="008223BD" w:rsidRDefault="004F2766" w:rsidP="00184976">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E</w:t>
            </w:r>
          </w:p>
        </w:tc>
        <w:tc>
          <w:tcPr>
            <w:tcW w:w="1998" w:type="dxa"/>
            <w:shd w:val="clear" w:color="auto" w:fill="auto"/>
            <w:vAlign w:val="center"/>
          </w:tcPr>
          <w:p w:rsidR="004F2766" w:rsidRPr="008223BD" w:rsidRDefault="004F2766" w:rsidP="00184976">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Informe trimestral de auditoría financiera.</w:t>
            </w:r>
          </w:p>
        </w:tc>
      </w:tr>
    </w:tbl>
    <w:p w:rsidR="004F2766" w:rsidRDefault="004F2766" w:rsidP="004F2766"/>
    <w:p w:rsidR="004F2766" w:rsidRDefault="004F2766" w:rsidP="004F2766"/>
    <w:p w:rsidR="004F2766" w:rsidRDefault="004F2766" w:rsidP="004F2766"/>
    <w:p w:rsidR="004F2766" w:rsidRPr="000E4F04" w:rsidRDefault="004F2766" w:rsidP="004F2766">
      <w:pPr>
        <w:pStyle w:val="Ttulo3"/>
      </w:pPr>
      <w:bookmarkStart w:id="434" w:name="_Toc412215720"/>
      <w:bookmarkStart w:id="435" w:name="_Toc455664473"/>
      <w:r>
        <w:lastRenderedPageBreak/>
        <w:t>Procedimiento de…</w:t>
      </w:r>
      <w:bookmarkEnd w:id="434"/>
      <w:bookmarkEnd w:id="435"/>
      <w:r w:rsidRPr="000E4F04">
        <w:t xml:space="preserve"> </w:t>
      </w:r>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4F2766" w:rsidRPr="000C4719" w:rsidTr="00184976">
        <w:trPr>
          <w:trHeight w:val="57"/>
        </w:trPr>
        <w:tc>
          <w:tcPr>
            <w:tcW w:w="16161" w:type="dxa"/>
            <w:gridSpan w:val="2"/>
            <w:shd w:val="clear" w:color="auto" w:fill="F2F2F2" w:themeFill="background1" w:themeFillShade="F2"/>
            <w:vAlign w:val="center"/>
          </w:tcPr>
          <w:p w:rsidR="004F2766" w:rsidRPr="000C4719" w:rsidRDefault="004F2766" w:rsidP="00184976">
            <w:pPr>
              <w:spacing w:before="60" w:after="60"/>
              <w:rPr>
                <w:rFonts w:asciiTheme="minorHAnsi" w:hAnsiTheme="minorHAnsi"/>
                <w:b/>
              </w:rPr>
            </w:pPr>
            <w:r w:rsidRPr="000C4719">
              <w:rPr>
                <w:b/>
                <w:sz w:val="22"/>
              </w:rPr>
              <w:t>Ficha del procedimiento</w:t>
            </w:r>
          </w:p>
        </w:tc>
      </w:tr>
      <w:tr w:rsidR="004F2766" w:rsidRPr="00370426" w:rsidTr="00184976">
        <w:trPr>
          <w:trHeight w:val="57"/>
        </w:trPr>
        <w:tc>
          <w:tcPr>
            <w:tcW w:w="3403" w:type="dxa"/>
            <w:shd w:val="clear" w:color="auto" w:fill="F2F2F2" w:themeFill="background1" w:themeFillShade="F2"/>
            <w:vAlign w:val="center"/>
            <w:hideMark/>
          </w:tcPr>
          <w:p w:rsidR="004F2766" w:rsidRPr="00370426" w:rsidRDefault="004F2766" w:rsidP="00184976">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4F2766" w:rsidRPr="00F70AA0" w:rsidRDefault="004F2766" w:rsidP="00184976">
            <w:pPr>
              <w:spacing w:before="60" w:after="60"/>
              <w:jc w:val="left"/>
              <w:rPr>
                <w:rFonts w:asciiTheme="minorHAnsi" w:hAnsiTheme="minorHAnsi"/>
                <w:b/>
                <w:color w:val="000000"/>
              </w:rPr>
            </w:pPr>
            <w:r w:rsidRPr="00F70AA0">
              <w:rPr>
                <w:rFonts w:asciiTheme="minorHAnsi" w:hAnsiTheme="minorHAnsi"/>
                <w:b/>
                <w:color w:val="000000"/>
              </w:rPr>
              <w:t>Auditoría de Desempeño</w:t>
            </w:r>
          </w:p>
        </w:tc>
      </w:tr>
      <w:tr w:rsidR="004F2766" w:rsidRPr="00370426" w:rsidTr="00184976">
        <w:trPr>
          <w:trHeight w:val="57"/>
        </w:trPr>
        <w:tc>
          <w:tcPr>
            <w:tcW w:w="3403" w:type="dxa"/>
            <w:shd w:val="clear" w:color="auto" w:fill="F2F2F2" w:themeFill="background1" w:themeFillShade="F2"/>
            <w:vAlign w:val="center"/>
          </w:tcPr>
          <w:p w:rsidR="004F2766" w:rsidRPr="00370426" w:rsidRDefault="004F2766" w:rsidP="00184976">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4F2766" w:rsidRPr="00FF520A" w:rsidRDefault="004F2766" w:rsidP="00184976">
            <w:pPr>
              <w:spacing w:before="60" w:after="60"/>
              <w:jc w:val="left"/>
              <w:rPr>
                <w:rFonts w:asciiTheme="minorHAnsi" w:hAnsiTheme="minorHAnsi"/>
                <w:color w:val="000000"/>
              </w:rPr>
            </w:pPr>
            <w:r w:rsidRPr="00033B42">
              <w:rPr>
                <w:rFonts w:asciiTheme="minorHAnsi" w:hAnsiTheme="minorHAnsi"/>
                <w:bCs/>
                <w:color w:val="000000"/>
              </w:rPr>
              <w:t>Evaluar el desempeño general y por funciones del Organismo</w:t>
            </w:r>
          </w:p>
        </w:tc>
      </w:tr>
      <w:tr w:rsidR="004F2766" w:rsidRPr="00370426" w:rsidTr="00184976">
        <w:trPr>
          <w:trHeight w:val="57"/>
        </w:trPr>
        <w:tc>
          <w:tcPr>
            <w:tcW w:w="3403" w:type="dxa"/>
            <w:shd w:val="clear" w:color="auto" w:fill="F2F2F2" w:themeFill="background1" w:themeFillShade="F2"/>
            <w:vAlign w:val="center"/>
          </w:tcPr>
          <w:p w:rsidR="004F2766" w:rsidRPr="00370426" w:rsidRDefault="004F2766" w:rsidP="00184976">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4F2766" w:rsidRPr="00FF520A" w:rsidRDefault="004F2766" w:rsidP="00184976">
            <w:pPr>
              <w:spacing w:before="60" w:after="60"/>
              <w:jc w:val="left"/>
              <w:rPr>
                <w:rFonts w:asciiTheme="minorHAnsi" w:hAnsiTheme="minorHAnsi"/>
                <w:color w:val="000000"/>
              </w:rPr>
            </w:pPr>
            <w:r>
              <w:rPr>
                <w:rFonts w:asciiTheme="minorHAnsi" w:hAnsiTheme="minorHAnsi"/>
                <w:color w:val="000000"/>
              </w:rPr>
              <w:t>Elaboración de Matriz de Indicadores de Resultados.</w:t>
            </w:r>
          </w:p>
        </w:tc>
      </w:tr>
      <w:tr w:rsidR="004F2766" w:rsidRPr="00370426" w:rsidTr="00184976">
        <w:trPr>
          <w:trHeight w:val="57"/>
        </w:trPr>
        <w:tc>
          <w:tcPr>
            <w:tcW w:w="3403" w:type="dxa"/>
            <w:shd w:val="clear" w:color="auto" w:fill="F2F2F2" w:themeFill="background1" w:themeFillShade="F2"/>
            <w:vAlign w:val="center"/>
            <w:hideMark/>
          </w:tcPr>
          <w:p w:rsidR="004F2766" w:rsidRPr="00370426" w:rsidRDefault="004F2766" w:rsidP="00184976">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4F2766" w:rsidRPr="00FF520A" w:rsidRDefault="004F2766" w:rsidP="00184976">
            <w:pPr>
              <w:spacing w:before="60" w:after="60"/>
              <w:jc w:val="left"/>
              <w:rPr>
                <w:rFonts w:asciiTheme="minorHAnsi" w:hAnsiTheme="minorHAnsi"/>
                <w:color w:val="000000"/>
              </w:rPr>
            </w:pPr>
            <w:r>
              <w:rPr>
                <w:rFonts w:asciiTheme="minorHAnsi" w:hAnsiTheme="minorHAnsi"/>
                <w:color w:val="000000"/>
              </w:rPr>
              <w:t>-</w:t>
            </w:r>
          </w:p>
        </w:tc>
      </w:tr>
      <w:tr w:rsidR="004F2766" w:rsidRPr="00370426" w:rsidTr="00184976">
        <w:trPr>
          <w:trHeight w:val="57"/>
        </w:trPr>
        <w:tc>
          <w:tcPr>
            <w:tcW w:w="3403" w:type="dxa"/>
            <w:shd w:val="clear" w:color="auto" w:fill="F2F2F2" w:themeFill="background1" w:themeFillShade="F2"/>
            <w:vAlign w:val="center"/>
            <w:hideMark/>
          </w:tcPr>
          <w:p w:rsidR="004F2766" w:rsidRPr="00370426" w:rsidRDefault="004F2766" w:rsidP="00184976">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4F2766" w:rsidRPr="00FF520A" w:rsidRDefault="004F2766" w:rsidP="00184976">
            <w:pPr>
              <w:spacing w:before="60" w:after="60"/>
              <w:jc w:val="left"/>
              <w:rPr>
                <w:rFonts w:asciiTheme="minorHAnsi" w:hAnsiTheme="minorHAnsi"/>
                <w:color w:val="000000"/>
              </w:rPr>
            </w:pPr>
            <w:r>
              <w:rPr>
                <w:rFonts w:asciiTheme="minorHAnsi" w:hAnsiTheme="minorHAnsi"/>
                <w:color w:val="000000"/>
              </w:rPr>
              <w:t>Autorización de la  Matriz de Indicadores de Resultados por parte de la Junta de Gobierno.</w:t>
            </w:r>
          </w:p>
        </w:tc>
      </w:tr>
      <w:tr w:rsidR="004F2766" w:rsidRPr="00370426" w:rsidTr="00184976">
        <w:trPr>
          <w:trHeight w:val="57"/>
        </w:trPr>
        <w:tc>
          <w:tcPr>
            <w:tcW w:w="3403" w:type="dxa"/>
            <w:shd w:val="clear" w:color="auto" w:fill="F2F2F2" w:themeFill="background1" w:themeFillShade="F2"/>
            <w:vAlign w:val="center"/>
          </w:tcPr>
          <w:p w:rsidR="004F2766" w:rsidRPr="00370426" w:rsidRDefault="004F2766" w:rsidP="00184976">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4F2766" w:rsidRPr="00FF520A" w:rsidRDefault="004F2766" w:rsidP="00184976">
            <w:pPr>
              <w:spacing w:before="60" w:after="60"/>
              <w:jc w:val="left"/>
              <w:rPr>
                <w:rFonts w:asciiTheme="minorHAnsi" w:hAnsiTheme="minorHAnsi"/>
                <w:color w:val="000000"/>
              </w:rPr>
            </w:pPr>
            <w:r w:rsidRPr="00C46866">
              <w:rPr>
                <w:rFonts w:asciiTheme="minorHAnsi" w:hAnsiTheme="minorHAnsi"/>
                <w:color w:val="000000"/>
              </w:rPr>
              <w:t>Informe trimestral de</w:t>
            </w:r>
            <w:r>
              <w:rPr>
                <w:rFonts w:asciiTheme="minorHAnsi" w:hAnsiTheme="minorHAnsi"/>
                <w:color w:val="000000"/>
              </w:rPr>
              <w:t xml:space="preserve"> avance físico y financiero. </w:t>
            </w:r>
          </w:p>
        </w:tc>
      </w:tr>
      <w:tr w:rsidR="004F2766" w:rsidRPr="00370426" w:rsidTr="00184976">
        <w:trPr>
          <w:trHeight w:val="57"/>
        </w:trPr>
        <w:tc>
          <w:tcPr>
            <w:tcW w:w="3403" w:type="dxa"/>
            <w:shd w:val="clear" w:color="auto" w:fill="F2F2F2" w:themeFill="background1" w:themeFillShade="F2"/>
            <w:vAlign w:val="center"/>
          </w:tcPr>
          <w:p w:rsidR="004F2766" w:rsidRPr="00370426" w:rsidRDefault="004F2766" w:rsidP="00184976">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4F2766" w:rsidRPr="00FF520A" w:rsidRDefault="004F2766" w:rsidP="00184976">
            <w:pPr>
              <w:spacing w:before="60" w:after="60"/>
              <w:jc w:val="left"/>
              <w:rPr>
                <w:rFonts w:asciiTheme="minorHAnsi" w:hAnsiTheme="minorHAnsi"/>
                <w:color w:val="000000"/>
              </w:rPr>
            </w:pPr>
            <w:r>
              <w:rPr>
                <w:rFonts w:asciiTheme="minorHAnsi" w:hAnsiTheme="minorHAnsi"/>
                <w:color w:val="000000"/>
              </w:rPr>
              <w:t>4 informes</w:t>
            </w:r>
          </w:p>
        </w:tc>
      </w:tr>
    </w:tbl>
    <w:p w:rsidR="004F2766" w:rsidRDefault="004F2766" w:rsidP="004F2766"/>
    <w:p w:rsidR="004F2766" w:rsidRDefault="004F2766" w:rsidP="004F2766"/>
    <w:p w:rsidR="004F2766" w:rsidRDefault="004F2766" w:rsidP="004F2766"/>
    <w:p w:rsidR="004F2766" w:rsidRDefault="004F2766" w:rsidP="004F2766"/>
    <w:p w:rsidR="004F2766" w:rsidRDefault="004F2766" w:rsidP="004F2766"/>
    <w:p w:rsidR="004F2766" w:rsidRDefault="004F2766" w:rsidP="004F2766"/>
    <w:p w:rsidR="004F2766" w:rsidRDefault="004F2766" w:rsidP="004F2766"/>
    <w:p w:rsidR="004F2766" w:rsidRDefault="004F2766" w:rsidP="004F2766">
      <w:pPr>
        <w:spacing w:before="0" w:after="200" w:line="276" w:lineRule="auto"/>
        <w:jc w:val="left"/>
      </w:pPr>
      <w:bookmarkStart w:id="436" w:name="_Toc412215721"/>
    </w:p>
    <w:p w:rsidR="004F2766" w:rsidRDefault="004F2766" w:rsidP="004F2766">
      <w:pPr>
        <w:pStyle w:val="Ttulo4"/>
        <w:rPr>
          <w:color w:val="FF0000"/>
        </w:rPr>
      </w:pPr>
      <w:bookmarkStart w:id="437" w:name="_Toc455664474"/>
      <w:r>
        <w:lastRenderedPageBreak/>
        <w:t xml:space="preserve">Modelado del proceso de </w:t>
      </w:r>
      <w:bookmarkEnd w:id="436"/>
      <w:r w:rsidRPr="003D1223">
        <w:t>Auditoría de Desempeño</w:t>
      </w:r>
      <w:bookmarkEnd w:id="437"/>
      <w:r w:rsidRPr="00F70AA0">
        <w:rPr>
          <w:color w:val="FF0000"/>
        </w:rPr>
        <w:t xml:space="preserve"> </w:t>
      </w:r>
    </w:p>
    <w:p w:rsidR="004F2766" w:rsidRPr="0006475D" w:rsidRDefault="004F2766" w:rsidP="004F2766"/>
    <w:p w:rsidR="004F2766" w:rsidRDefault="004F2766" w:rsidP="004F2766">
      <w:pPr>
        <w:jc w:val="center"/>
      </w:pPr>
      <w:r>
        <w:rPr>
          <w:noProof/>
          <w:lang w:eastAsia="es-MX"/>
        </w:rPr>
        <w:drawing>
          <wp:inline distT="0" distB="0" distL="0" distR="0" wp14:anchorId="028FE12E" wp14:editId="64BE643F">
            <wp:extent cx="9209232" cy="404037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210258" cy="4040822"/>
                    </a:xfrm>
                    <a:prstGeom prst="rect">
                      <a:avLst/>
                    </a:prstGeom>
                    <a:noFill/>
                    <a:ln>
                      <a:noFill/>
                    </a:ln>
                  </pic:spPr>
                </pic:pic>
              </a:graphicData>
            </a:graphic>
          </wp:inline>
        </w:drawing>
      </w:r>
    </w:p>
    <w:p w:rsidR="004F2766" w:rsidRDefault="004F2766" w:rsidP="004F2766"/>
    <w:p w:rsidR="004F2766" w:rsidRPr="00A36F10" w:rsidRDefault="004F2766" w:rsidP="004F2766">
      <w:pPr>
        <w:spacing w:before="0" w:after="200" w:line="276" w:lineRule="auto"/>
        <w:jc w:val="left"/>
      </w:pPr>
      <w:bookmarkStart w:id="438" w:name="_Toc412215722"/>
      <w:r w:rsidRPr="00130ADD">
        <w:rPr>
          <w:b/>
        </w:rPr>
        <w:lastRenderedPageBreak/>
        <w:t>Narrativa del proceso de</w:t>
      </w:r>
      <w:r w:rsidRPr="00CD55F6">
        <w:t xml:space="preserve"> </w:t>
      </w:r>
      <w:bookmarkEnd w:id="438"/>
      <w:r w:rsidRPr="00B12402">
        <w:rPr>
          <w:b/>
        </w:rPr>
        <w:t>Auditoría de Desempeño</w:t>
      </w:r>
      <w:r w:rsidRPr="008D7077">
        <w:t xml:space="preserve"> </w:t>
      </w:r>
    </w:p>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4F2766" w:rsidRPr="007F2DA2" w:rsidTr="00184976">
        <w:trPr>
          <w:trHeight w:val="20"/>
          <w:tblHeader/>
        </w:trPr>
        <w:tc>
          <w:tcPr>
            <w:tcW w:w="675" w:type="dxa"/>
            <w:shd w:val="clear" w:color="000000" w:fill="D9D9D9"/>
            <w:noWrap/>
            <w:vAlign w:val="center"/>
            <w:hideMark/>
          </w:tcPr>
          <w:p w:rsidR="004F2766" w:rsidRPr="007F2DA2" w:rsidRDefault="004F2766"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4F2766" w:rsidRPr="007F2DA2" w:rsidRDefault="004F2766"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4F2766" w:rsidRPr="007F2DA2" w:rsidRDefault="004F2766"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4F2766" w:rsidRPr="007F2DA2" w:rsidRDefault="004F2766"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4F2766" w:rsidRPr="007F2DA2" w:rsidRDefault="004F2766"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4F2766" w:rsidRPr="007F2DA2" w:rsidTr="00184976">
        <w:trPr>
          <w:trHeight w:val="20"/>
        </w:trPr>
        <w:tc>
          <w:tcPr>
            <w:tcW w:w="675" w:type="dxa"/>
            <w:shd w:val="clear" w:color="auto" w:fill="auto"/>
            <w:noWrap/>
            <w:vAlign w:val="center"/>
            <w:hideMark/>
          </w:tcPr>
          <w:p w:rsidR="004F2766" w:rsidRPr="007F2DA2" w:rsidRDefault="004F2766" w:rsidP="00184976">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4F2766" w:rsidRPr="007F2DA2" w:rsidRDefault="004F2766" w:rsidP="00184976">
            <w:pPr>
              <w:spacing w:before="60" w:after="60"/>
              <w:jc w:val="left"/>
              <w:rPr>
                <w:rFonts w:asciiTheme="minorHAnsi" w:hAnsiTheme="minorHAnsi"/>
              </w:rPr>
            </w:pPr>
            <w:r>
              <w:rPr>
                <w:rFonts w:asciiTheme="minorHAnsi" w:hAnsiTheme="minorHAnsi"/>
              </w:rPr>
              <w:t>Coordinador Evaluación de Procesos</w:t>
            </w:r>
          </w:p>
        </w:tc>
        <w:tc>
          <w:tcPr>
            <w:tcW w:w="6946" w:type="dxa"/>
            <w:shd w:val="clear" w:color="auto" w:fill="auto"/>
            <w:noWrap/>
            <w:vAlign w:val="center"/>
          </w:tcPr>
          <w:p w:rsidR="004F2766" w:rsidRPr="007F2DA2" w:rsidRDefault="004F2766" w:rsidP="00184976">
            <w:pPr>
              <w:spacing w:before="60" w:after="60"/>
              <w:jc w:val="left"/>
              <w:rPr>
                <w:rFonts w:asciiTheme="minorHAnsi" w:hAnsiTheme="minorHAnsi"/>
              </w:rPr>
            </w:pPr>
            <w:r>
              <w:rPr>
                <w:rFonts w:asciiTheme="minorHAnsi" w:hAnsiTheme="minorHAnsi"/>
              </w:rPr>
              <w:t xml:space="preserve">Recabar </w:t>
            </w:r>
            <w:proofErr w:type="spellStart"/>
            <w:r>
              <w:rPr>
                <w:rFonts w:asciiTheme="minorHAnsi" w:hAnsiTheme="minorHAnsi"/>
              </w:rPr>
              <w:t>MIR´s</w:t>
            </w:r>
            <w:proofErr w:type="spellEnd"/>
            <w:r>
              <w:rPr>
                <w:rFonts w:asciiTheme="minorHAnsi" w:hAnsiTheme="minorHAnsi"/>
              </w:rPr>
              <w:t xml:space="preserve"> anuales en el Portal de Transparencia</w:t>
            </w:r>
          </w:p>
        </w:tc>
        <w:tc>
          <w:tcPr>
            <w:tcW w:w="2835" w:type="dxa"/>
            <w:shd w:val="clear" w:color="auto" w:fill="auto"/>
            <w:noWrap/>
            <w:vAlign w:val="center"/>
          </w:tcPr>
          <w:p w:rsidR="004F2766" w:rsidRPr="007F2DA2" w:rsidRDefault="004F2766" w:rsidP="00184976">
            <w:pPr>
              <w:spacing w:before="60" w:after="60"/>
              <w:jc w:val="left"/>
              <w:rPr>
                <w:rFonts w:asciiTheme="minorHAnsi" w:hAnsiTheme="minorHAnsi"/>
              </w:rPr>
            </w:pPr>
            <w:proofErr w:type="spellStart"/>
            <w:r>
              <w:rPr>
                <w:rFonts w:asciiTheme="minorHAnsi" w:hAnsiTheme="minorHAnsi"/>
              </w:rPr>
              <w:t>MIR´s</w:t>
            </w:r>
            <w:proofErr w:type="spellEnd"/>
            <w:r>
              <w:rPr>
                <w:rFonts w:asciiTheme="minorHAnsi" w:hAnsiTheme="minorHAnsi"/>
              </w:rPr>
              <w:t xml:space="preserve"> anuales</w:t>
            </w:r>
          </w:p>
        </w:tc>
        <w:tc>
          <w:tcPr>
            <w:tcW w:w="2835" w:type="dxa"/>
            <w:vAlign w:val="center"/>
          </w:tcPr>
          <w:p w:rsidR="004F2766" w:rsidRPr="007F2DA2" w:rsidRDefault="004F2766" w:rsidP="00184976">
            <w:pPr>
              <w:spacing w:before="60" w:after="60"/>
              <w:jc w:val="left"/>
              <w:rPr>
                <w:rFonts w:asciiTheme="minorHAnsi" w:hAnsiTheme="minorHAnsi"/>
              </w:rPr>
            </w:pPr>
            <w:r>
              <w:rPr>
                <w:rFonts w:asciiTheme="minorHAnsi" w:hAnsiTheme="minorHAnsi"/>
              </w:rPr>
              <w:t xml:space="preserve">Órgano </w:t>
            </w:r>
            <w:proofErr w:type="spellStart"/>
            <w:r>
              <w:rPr>
                <w:rFonts w:asciiTheme="minorHAnsi" w:hAnsiTheme="minorHAnsi"/>
              </w:rPr>
              <w:t>Ctrol</w:t>
            </w:r>
            <w:proofErr w:type="spellEnd"/>
            <w:r>
              <w:rPr>
                <w:rFonts w:asciiTheme="minorHAnsi" w:hAnsiTheme="minorHAnsi"/>
              </w:rPr>
              <w:t xml:space="preserve">. Y </w:t>
            </w:r>
            <w:proofErr w:type="spellStart"/>
            <w:r>
              <w:rPr>
                <w:rFonts w:asciiTheme="minorHAnsi" w:hAnsiTheme="minorHAnsi"/>
              </w:rPr>
              <w:t>Vig</w:t>
            </w:r>
            <w:proofErr w:type="spellEnd"/>
            <w:r>
              <w:rPr>
                <w:rFonts w:asciiTheme="minorHAnsi" w:hAnsiTheme="minorHAnsi"/>
              </w:rPr>
              <w:t>.</w:t>
            </w:r>
          </w:p>
        </w:tc>
      </w:tr>
      <w:tr w:rsidR="004F2766" w:rsidRPr="007F2DA2" w:rsidTr="00184976">
        <w:trPr>
          <w:trHeight w:val="20"/>
        </w:trPr>
        <w:tc>
          <w:tcPr>
            <w:tcW w:w="675" w:type="dxa"/>
            <w:shd w:val="clear" w:color="auto" w:fill="auto"/>
            <w:noWrap/>
            <w:vAlign w:val="center"/>
            <w:hideMark/>
          </w:tcPr>
          <w:p w:rsidR="004F2766" w:rsidRPr="007F2DA2" w:rsidRDefault="004F2766" w:rsidP="00184976">
            <w:pPr>
              <w:spacing w:before="60" w:after="60"/>
              <w:jc w:val="center"/>
              <w:rPr>
                <w:rFonts w:asciiTheme="minorHAnsi" w:hAnsiTheme="minorHAnsi"/>
              </w:rPr>
            </w:pPr>
            <w:r w:rsidRPr="007F2DA2">
              <w:rPr>
                <w:rFonts w:asciiTheme="minorHAnsi" w:hAnsiTheme="minorHAnsi"/>
                <w:sz w:val="22"/>
              </w:rPr>
              <w:t>2</w:t>
            </w:r>
          </w:p>
        </w:tc>
        <w:tc>
          <w:tcPr>
            <w:tcW w:w="3011" w:type="dxa"/>
            <w:vAlign w:val="center"/>
          </w:tcPr>
          <w:p w:rsidR="004F2766" w:rsidRPr="007F2DA2" w:rsidRDefault="004F2766" w:rsidP="00184976">
            <w:pPr>
              <w:spacing w:before="60" w:after="60"/>
              <w:jc w:val="left"/>
              <w:rPr>
                <w:rFonts w:asciiTheme="minorHAnsi" w:hAnsiTheme="minorHAnsi"/>
              </w:rPr>
            </w:pPr>
            <w:r>
              <w:rPr>
                <w:rFonts w:asciiTheme="minorHAnsi" w:hAnsiTheme="minorHAnsi"/>
              </w:rPr>
              <w:t>Coordinador Evaluación de Procesos / Comisario</w:t>
            </w:r>
          </w:p>
        </w:tc>
        <w:tc>
          <w:tcPr>
            <w:tcW w:w="6946" w:type="dxa"/>
            <w:shd w:val="clear" w:color="auto" w:fill="auto"/>
            <w:noWrap/>
            <w:vAlign w:val="center"/>
          </w:tcPr>
          <w:p w:rsidR="004F2766" w:rsidRPr="007F2DA2" w:rsidRDefault="004F2766" w:rsidP="00184976">
            <w:pPr>
              <w:spacing w:before="60" w:after="60"/>
              <w:jc w:val="left"/>
              <w:rPr>
                <w:rFonts w:asciiTheme="minorHAnsi" w:hAnsiTheme="minorHAnsi"/>
              </w:rPr>
            </w:pPr>
            <w:r>
              <w:rPr>
                <w:rFonts w:asciiTheme="minorHAnsi" w:hAnsiTheme="minorHAnsi"/>
              </w:rPr>
              <w:t xml:space="preserve">Solicitar el avance mensual de las </w:t>
            </w:r>
            <w:proofErr w:type="spellStart"/>
            <w:r>
              <w:rPr>
                <w:rFonts w:asciiTheme="minorHAnsi" w:hAnsiTheme="minorHAnsi"/>
              </w:rPr>
              <w:t>MIRs</w:t>
            </w:r>
            <w:proofErr w:type="spellEnd"/>
            <w:r>
              <w:rPr>
                <w:rFonts w:asciiTheme="minorHAnsi" w:hAnsiTheme="minorHAnsi"/>
              </w:rPr>
              <w:t xml:space="preserve"> por Unidad</w:t>
            </w:r>
          </w:p>
        </w:tc>
        <w:tc>
          <w:tcPr>
            <w:tcW w:w="2835" w:type="dxa"/>
            <w:shd w:val="clear" w:color="auto" w:fill="auto"/>
            <w:noWrap/>
            <w:vAlign w:val="center"/>
          </w:tcPr>
          <w:p w:rsidR="004F2766" w:rsidRPr="007F2DA2" w:rsidRDefault="004F2766" w:rsidP="00184976">
            <w:pPr>
              <w:spacing w:before="60" w:after="60"/>
              <w:jc w:val="left"/>
              <w:rPr>
                <w:rFonts w:asciiTheme="minorHAnsi" w:hAnsiTheme="minorHAnsi"/>
              </w:rPr>
            </w:pPr>
            <w:r>
              <w:rPr>
                <w:rFonts w:asciiTheme="minorHAnsi" w:hAnsiTheme="minorHAnsi"/>
              </w:rPr>
              <w:t>Correo electrónico</w:t>
            </w:r>
          </w:p>
        </w:tc>
        <w:tc>
          <w:tcPr>
            <w:tcW w:w="2835" w:type="dxa"/>
            <w:vAlign w:val="center"/>
          </w:tcPr>
          <w:p w:rsidR="004F2766" w:rsidRPr="007F2DA2" w:rsidRDefault="004F2766" w:rsidP="00184976">
            <w:pPr>
              <w:spacing w:before="60" w:after="60"/>
              <w:jc w:val="left"/>
              <w:rPr>
                <w:rFonts w:asciiTheme="minorHAnsi" w:hAnsiTheme="minorHAnsi"/>
              </w:rPr>
            </w:pPr>
            <w:r>
              <w:rPr>
                <w:rFonts w:asciiTheme="minorHAnsi" w:hAnsiTheme="minorHAnsi"/>
              </w:rPr>
              <w:t xml:space="preserve">Órgano </w:t>
            </w:r>
            <w:proofErr w:type="spellStart"/>
            <w:r>
              <w:rPr>
                <w:rFonts w:asciiTheme="minorHAnsi" w:hAnsiTheme="minorHAnsi"/>
              </w:rPr>
              <w:t>Ctrol</w:t>
            </w:r>
            <w:proofErr w:type="spellEnd"/>
            <w:r>
              <w:rPr>
                <w:rFonts w:asciiTheme="minorHAnsi" w:hAnsiTheme="minorHAnsi"/>
              </w:rPr>
              <w:t xml:space="preserve">. </w:t>
            </w:r>
            <w:proofErr w:type="gramStart"/>
            <w:r>
              <w:rPr>
                <w:rFonts w:asciiTheme="minorHAnsi" w:hAnsiTheme="minorHAnsi"/>
              </w:rPr>
              <w:t>y</w:t>
            </w:r>
            <w:proofErr w:type="gramEnd"/>
            <w:r>
              <w:rPr>
                <w:rFonts w:asciiTheme="minorHAnsi" w:hAnsiTheme="minorHAnsi"/>
              </w:rPr>
              <w:t xml:space="preserve"> </w:t>
            </w:r>
            <w:proofErr w:type="spellStart"/>
            <w:r>
              <w:rPr>
                <w:rFonts w:asciiTheme="minorHAnsi" w:hAnsiTheme="minorHAnsi"/>
              </w:rPr>
              <w:t>Vig</w:t>
            </w:r>
            <w:proofErr w:type="spellEnd"/>
            <w:r>
              <w:rPr>
                <w:rFonts w:asciiTheme="minorHAnsi" w:hAnsiTheme="minorHAnsi"/>
              </w:rPr>
              <w:t>.</w:t>
            </w:r>
          </w:p>
        </w:tc>
      </w:tr>
      <w:tr w:rsidR="004F2766" w:rsidRPr="007F2DA2" w:rsidTr="00184976">
        <w:trPr>
          <w:trHeight w:val="20"/>
        </w:trPr>
        <w:tc>
          <w:tcPr>
            <w:tcW w:w="675" w:type="dxa"/>
            <w:shd w:val="clear" w:color="auto" w:fill="auto"/>
            <w:noWrap/>
            <w:vAlign w:val="center"/>
            <w:hideMark/>
          </w:tcPr>
          <w:p w:rsidR="004F2766" w:rsidRPr="007F2DA2" w:rsidRDefault="004F2766" w:rsidP="00184976">
            <w:pPr>
              <w:spacing w:before="60" w:after="60"/>
              <w:jc w:val="center"/>
              <w:rPr>
                <w:rFonts w:asciiTheme="minorHAnsi" w:hAnsiTheme="minorHAnsi"/>
              </w:rPr>
            </w:pPr>
            <w:r w:rsidRPr="007F2DA2">
              <w:rPr>
                <w:rFonts w:asciiTheme="minorHAnsi" w:hAnsiTheme="minorHAnsi"/>
                <w:sz w:val="22"/>
              </w:rPr>
              <w:t>3</w:t>
            </w:r>
          </w:p>
        </w:tc>
        <w:tc>
          <w:tcPr>
            <w:tcW w:w="3011" w:type="dxa"/>
            <w:vAlign w:val="center"/>
          </w:tcPr>
          <w:p w:rsidR="004F2766" w:rsidRPr="007F2DA2" w:rsidRDefault="004F2766" w:rsidP="00184976">
            <w:pPr>
              <w:spacing w:before="60" w:after="60"/>
              <w:jc w:val="left"/>
              <w:rPr>
                <w:rFonts w:asciiTheme="minorHAnsi" w:hAnsiTheme="minorHAnsi"/>
              </w:rPr>
            </w:pPr>
            <w:r>
              <w:rPr>
                <w:rFonts w:asciiTheme="minorHAnsi" w:hAnsiTheme="minorHAnsi"/>
              </w:rPr>
              <w:t>Coordinador de Planeación</w:t>
            </w:r>
          </w:p>
        </w:tc>
        <w:tc>
          <w:tcPr>
            <w:tcW w:w="6946" w:type="dxa"/>
            <w:shd w:val="clear" w:color="auto" w:fill="auto"/>
            <w:noWrap/>
            <w:vAlign w:val="center"/>
          </w:tcPr>
          <w:p w:rsidR="004F2766" w:rsidRPr="007F2DA2" w:rsidRDefault="004F2766" w:rsidP="00184976">
            <w:pPr>
              <w:spacing w:before="60" w:after="60"/>
              <w:jc w:val="left"/>
              <w:rPr>
                <w:rFonts w:asciiTheme="minorHAnsi" w:hAnsiTheme="minorHAnsi"/>
              </w:rPr>
            </w:pPr>
            <w:r>
              <w:rPr>
                <w:rFonts w:asciiTheme="minorHAnsi" w:hAnsiTheme="minorHAnsi"/>
              </w:rPr>
              <w:t xml:space="preserve">Proporcionar el avance mensual de </w:t>
            </w:r>
            <w:proofErr w:type="spellStart"/>
            <w:r>
              <w:rPr>
                <w:rFonts w:asciiTheme="minorHAnsi" w:hAnsiTheme="minorHAnsi"/>
              </w:rPr>
              <w:t>MIR´s</w:t>
            </w:r>
            <w:proofErr w:type="spellEnd"/>
            <w:r>
              <w:rPr>
                <w:rFonts w:asciiTheme="minorHAnsi" w:hAnsiTheme="minorHAnsi"/>
              </w:rPr>
              <w:t xml:space="preserve"> por Unidad</w:t>
            </w:r>
          </w:p>
        </w:tc>
        <w:tc>
          <w:tcPr>
            <w:tcW w:w="2835" w:type="dxa"/>
            <w:shd w:val="clear" w:color="auto" w:fill="auto"/>
            <w:noWrap/>
            <w:vAlign w:val="center"/>
          </w:tcPr>
          <w:p w:rsidR="004F2766" w:rsidRPr="007F2DA2" w:rsidRDefault="004F2766" w:rsidP="00184976">
            <w:pPr>
              <w:spacing w:before="60" w:after="60"/>
              <w:jc w:val="left"/>
              <w:rPr>
                <w:rFonts w:asciiTheme="minorHAnsi" w:hAnsiTheme="minorHAnsi"/>
              </w:rPr>
            </w:pPr>
            <w:proofErr w:type="spellStart"/>
            <w:r>
              <w:rPr>
                <w:rFonts w:asciiTheme="minorHAnsi" w:hAnsiTheme="minorHAnsi"/>
              </w:rPr>
              <w:t>MIR´s</w:t>
            </w:r>
            <w:proofErr w:type="spellEnd"/>
            <w:r>
              <w:rPr>
                <w:rFonts w:asciiTheme="minorHAnsi" w:hAnsiTheme="minorHAnsi"/>
              </w:rPr>
              <w:t xml:space="preserve"> desglosadas por Unidad Administrativa</w:t>
            </w:r>
          </w:p>
        </w:tc>
        <w:tc>
          <w:tcPr>
            <w:tcW w:w="2835" w:type="dxa"/>
            <w:vAlign w:val="center"/>
          </w:tcPr>
          <w:p w:rsidR="004F2766" w:rsidRPr="007F2DA2" w:rsidRDefault="004F2766" w:rsidP="00184976">
            <w:pPr>
              <w:spacing w:before="60" w:after="60"/>
              <w:jc w:val="left"/>
              <w:rPr>
                <w:rFonts w:asciiTheme="minorHAnsi" w:hAnsiTheme="minorHAnsi"/>
              </w:rPr>
            </w:pPr>
            <w:r>
              <w:rPr>
                <w:rFonts w:asciiTheme="minorHAnsi" w:hAnsiTheme="minorHAnsi"/>
              </w:rPr>
              <w:t>Dirección General</w:t>
            </w:r>
          </w:p>
        </w:tc>
      </w:tr>
      <w:tr w:rsidR="004F2766" w:rsidRPr="007F2DA2" w:rsidTr="00184976">
        <w:trPr>
          <w:trHeight w:val="20"/>
        </w:trPr>
        <w:tc>
          <w:tcPr>
            <w:tcW w:w="675" w:type="dxa"/>
            <w:shd w:val="clear" w:color="auto" w:fill="auto"/>
            <w:noWrap/>
            <w:vAlign w:val="center"/>
            <w:hideMark/>
          </w:tcPr>
          <w:p w:rsidR="004F2766" w:rsidRPr="007F2DA2" w:rsidRDefault="004F2766" w:rsidP="00184976">
            <w:pPr>
              <w:spacing w:before="60" w:after="60"/>
              <w:jc w:val="center"/>
              <w:rPr>
                <w:rFonts w:asciiTheme="minorHAnsi" w:hAnsiTheme="minorHAnsi"/>
              </w:rPr>
            </w:pPr>
            <w:r w:rsidRPr="007F2DA2">
              <w:rPr>
                <w:rFonts w:asciiTheme="minorHAnsi" w:hAnsiTheme="minorHAnsi"/>
                <w:sz w:val="22"/>
              </w:rPr>
              <w:t>4</w:t>
            </w:r>
          </w:p>
        </w:tc>
        <w:tc>
          <w:tcPr>
            <w:tcW w:w="3011" w:type="dxa"/>
            <w:vAlign w:val="center"/>
          </w:tcPr>
          <w:p w:rsidR="004F2766" w:rsidRPr="007F2DA2" w:rsidRDefault="004F2766" w:rsidP="00184976">
            <w:pPr>
              <w:spacing w:before="60" w:after="60"/>
              <w:jc w:val="left"/>
              <w:rPr>
                <w:rFonts w:asciiTheme="minorHAnsi" w:hAnsiTheme="minorHAnsi"/>
              </w:rPr>
            </w:pPr>
            <w:r>
              <w:rPr>
                <w:rFonts w:asciiTheme="minorHAnsi" w:hAnsiTheme="minorHAnsi"/>
              </w:rPr>
              <w:t>Comisario</w:t>
            </w:r>
          </w:p>
        </w:tc>
        <w:tc>
          <w:tcPr>
            <w:tcW w:w="6946" w:type="dxa"/>
            <w:shd w:val="clear" w:color="auto" w:fill="auto"/>
            <w:noWrap/>
            <w:vAlign w:val="center"/>
          </w:tcPr>
          <w:p w:rsidR="004F2766" w:rsidRPr="007F2DA2" w:rsidRDefault="004F2766" w:rsidP="00184976">
            <w:pPr>
              <w:spacing w:before="60" w:after="60"/>
              <w:jc w:val="left"/>
              <w:rPr>
                <w:rFonts w:asciiTheme="minorHAnsi" w:hAnsiTheme="minorHAnsi"/>
              </w:rPr>
            </w:pPr>
            <w:r>
              <w:rPr>
                <w:rFonts w:asciiTheme="minorHAnsi" w:hAnsiTheme="minorHAnsi"/>
              </w:rPr>
              <w:t xml:space="preserve">Revisar el cumplimiento de </w:t>
            </w:r>
            <w:proofErr w:type="spellStart"/>
            <w:r>
              <w:rPr>
                <w:rFonts w:asciiTheme="minorHAnsi" w:hAnsiTheme="minorHAnsi"/>
              </w:rPr>
              <w:t>MIR´s</w:t>
            </w:r>
            <w:proofErr w:type="spellEnd"/>
            <w:r>
              <w:rPr>
                <w:rFonts w:asciiTheme="minorHAnsi" w:hAnsiTheme="minorHAnsi"/>
              </w:rPr>
              <w:t xml:space="preserve"> por Unidad Administrativa</w:t>
            </w:r>
          </w:p>
        </w:tc>
        <w:tc>
          <w:tcPr>
            <w:tcW w:w="2835" w:type="dxa"/>
            <w:shd w:val="clear" w:color="auto" w:fill="auto"/>
            <w:noWrap/>
            <w:vAlign w:val="center"/>
          </w:tcPr>
          <w:p w:rsidR="004F2766" w:rsidRPr="007F2DA2" w:rsidRDefault="004F2766" w:rsidP="00184976">
            <w:pPr>
              <w:spacing w:before="60" w:after="60"/>
              <w:jc w:val="left"/>
              <w:rPr>
                <w:rFonts w:asciiTheme="minorHAnsi" w:hAnsiTheme="minorHAnsi"/>
              </w:rPr>
            </w:pPr>
            <w:r>
              <w:rPr>
                <w:rFonts w:asciiTheme="minorHAnsi" w:hAnsiTheme="minorHAnsi"/>
              </w:rPr>
              <w:t>Hoja de trabajo</w:t>
            </w:r>
          </w:p>
        </w:tc>
        <w:tc>
          <w:tcPr>
            <w:tcW w:w="2835" w:type="dxa"/>
            <w:vAlign w:val="center"/>
          </w:tcPr>
          <w:p w:rsidR="004F2766" w:rsidRPr="007F2DA2" w:rsidRDefault="004F2766" w:rsidP="00184976">
            <w:pPr>
              <w:spacing w:before="60" w:after="60"/>
              <w:jc w:val="left"/>
              <w:rPr>
                <w:rFonts w:asciiTheme="minorHAnsi" w:hAnsiTheme="minorHAnsi"/>
              </w:rPr>
            </w:pPr>
            <w:r>
              <w:rPr>
                <w:rFonts w:asciiTheme="minorHAnsi" w:hAnsiTheme="minorHAnsi"/>
              </w:rPr>
              <w:t xml:space="preserve">Órgano </w:t>
            </w:r>
            <w:proofErr w:type="spellStart"/>
            <w:r>
              <w:rPr>
                <w:rFonts w:asciiTheme="minorHAnsi" w:hAnsiTheme="minorHAnsi"/>
              </w:rPr>
              <w:t>Ctrol</w:t>
            </w:r>
            <w:proofErr w:type="spellEnd"/>
            <w:r>
              <w:rPr>
                <w:rFonts w:asciiTheme="minorHAnsi" w:hAnsiTheme="minorHAnsi"/>
              </w:rPr>
              <w:t xml:space="preserve">. Y </w:t>
            </w:r>
            <w:proofErr w:type="spellStart"/>
            <w:r>
              <w:rPr>
                <w:rFonts w:asciiTheme="minorHAnsi" w:hAnsiTheme="minorHAnsi"/>
              </w:rPr>
              <w:t>Vig</w:t>
            </w:r>
            <w:proofErr w:type="spellEnd"/>
            <w:r>
              <w:rPr>
                <w:rFonts w:asciiTheme="minorHAnsi" w:hAnsiTheme="minorHAnsi"/>
              </w:rPr>
              <w:t>.</w:t>
            </w:r>
          </w:p>
        </w:tc>
      </w:tr>
      <w:tr w:rsidR="004F2766" w:rsidRPr="007F2DA2" w:rsidTr="00184976">
        <w:trPr>
          <w:trHeight w:val="20"/>
        </w:trPr>
        <w:tc>
          <w:tcPr>
            <w:tcW w:w="675" w:type="dxa"/>
            <w:shd w:val="clear" w:color="auto" w:fill="auto"/>
            <w:noWrap/>
            <w:vAlign w:val="center"/>
          </w:tcPr>
          <w:p w:rsidR="004F2766" w:rsidRPr="007F2DA2" w:rsidRDefault="004F2766" w:rsidP="00184976">
            <w:pPr>
              <w:spacing w:before="60" w:after="60"/>
              <w:jc w:val="center"/>
              <w:rPr>
                <w:rFonts w:asciiTheme="minorHAnsi" w:hAnsiTheme="minorHAnsi"/>
              </w:rPr>
            </w:pPr>
            <w:r>
              <w:rPr>
                <w:rFonts w:asciiTheme="minorHAnsi" w:hAnsiTheme="minorHAnsi"/>
                <w:sz w:val="22"/>
              </w:rPr>
              <w:t>5</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Comisario</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Solicitar retroalimentación en caso de duda</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Correo electrónico</w:t>
            </w: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t xml:space="preserve">Órgano </w:t>
            </w:r>
            <w:proofErr w:type="spellStart"/>
            <w:r>
              <w:rPr>
                <w:rFonts w:asciiTheme="minorHAnsi" w:hAnsiTheme="minorHAnsi"/>
              </w:rPr>
              <w:t>Ctrol</w:t>
            </w:r>
            <w:proofErr w:type="spellEnd"/>
            <w:r>
              <w:rPr>
                <w:rFonts w:asciiTheme="minorHAnsi" w:hAnsiTheme="minorHAnsi"/>
              </w:rPr>
              <w:t xml:space="preserve">. Y </w:t>
            </w:r>
            <w:proofErr w:type="spellStart"/>
            <w:r>
              <w:rPr>
                <w:rFonts w:asciiTheme="minorHAnsi" w:hAnsiTheme="minorHAnsi"/>
              </w:rPr>
              <w:t>Vig</w:t>
            </w:r>
            <w:proofErr w:type="spellEnd"/>
            <w:r>
              <w:rPr>
                <w:rFonts w:asciiTheme="minorHAnsi" w:hAnsiTheme="minorHAnsi"/>
              </w:rPr>
              <w:t>.</w:t>
            </w: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r>
              <w:rPr>
                <w:rFonts w:asciiTheme="minorHAnsi" w:hAnsiTheme="minorHAnsi"/>
                <w:sz w:val="22"/>
              </w:rPr>
              <w:t>6</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Coordinador de Planeación</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Retroalimentar información de avances</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Correo electrónico</w:t>
            </w: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t>Dirección General</w:t>
            </w: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r>
              <w:rPr>
                <w:rFonts w:asciiTheme="minorHAnsi" w:hAnsiTheme="minorHAnsi"/>
                <w:sz w:val="22"/>
              </w:rPr>
              <w:t>7</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Coordinador Evaluación de Procesos</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Consolidar la información mensual por unidad</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Hoja de trabajo consolidada</w:t>
            </w: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t xml:space="preserve">Órgano </w:t>
            </w:r>
            <w:proofErr w:type="spellStart"/>
            <w:r>
              <w:rPr>
                <w:rFonts w:asciiTheme="minorHAnsi" w:hAnsiTheme="minorHAnsi"/>
              </w:rPr>
              <w:t>Ctrol</w:t>
            </w:r>
            <w:proofErr w:type="spellEnd"/>
            <w:r>
              <w:rPr>
                <w:rFonts w:asciiTheme="minorHAnsi" w:hAnsiTheme="minorHAnsi"/>
              </w:rPr>
              <w:t xml:space="preserve">. Y </w:t>
            </w:r>
            <w:proofErr w:type="spellStart"/>
            <w:r>
              <w:rPr>
                <w:rFonts w:asciiTheme="minorHAnsi" w:hAnsiTheme="minorHAnsi"/>
              </w:rPr>
              <w:t>Vig</w:t>
            </w:r>
            <w:proofErr w:type="spellEnd"/>
            <w:r>
              <w:rPr>
                <w:rFonts w:asciiTheme="minorHAnsi" w:hAnsiTheme="minorHAnsi"/>
              </w:rPr>
              <w:t>.</w:t>
            </w: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r>
              <w:rPr>
                <w:rFonts w:asciiTheme="minorHAnsi" w:hAnsiTheme="minorHAnsi"/>
                <w:sz w:val="22"/>
              </w:rPr>
              <w:t>8</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Coordinador Evaluación de Procesos</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Confrontar la información contra la MIR Trimestral en el portal de Transparencia</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Hoja de trabajo</w:t>
            </w: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t xml:space="preserve">Órgano </w:t>
            </w:r>
            <w:proofErr w:type="spellStart"/>
            <w:r>
              <w:rPr>
                <w:rFonts w:asciiTheme="minorHAnsi" w:hAnsiTheme="minorHAnsi"/>
              </w:rPr>
              <w:t>Ctrol</w:t>
            </w:r>
            <w:proofErr w:type="spellEnd"/>
            <w:r>
              <w:rPr>
                <w:rFonts w:asciiTheme="minorHAnsi" w:hAnsiTheme="minorHAnsi"/>
              </w:rPr>
              <w:t xml:space="preserve"> y </w:t>
            </w:r>
            <w:proofErr w:type="spellStart"/>
            <w:r>
              <w:rPr>
                <w:rFonts w:asciiTheme="minorHAnsi" w:hAnsiTheme="minorHAnsi"/>
              </w:rPr>
              <w:t>Vig</w:t>
            </w:r>
            <w:proofErr w:type="spellEnd"/>
            <w:r>
              <w:rPr>
                <w:rFonts w:asciiTheme="minorHAnsi" w:hAnsiTheme="minorHAnsi"/>
              </w:rPr>
              <w:t>.</w:t>
            </w: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r>
              <w:rPr>
                <w:rFonts w:asciiTheme="minorHAnsi" w:hAnsiTheme="minorHAnsi"/>
                <w:sz w:val="22"/>
              </w:rPr>
              <w:t>9</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Comisario</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Solicitar aclaraciones y/o evidencia documental por Unidad (si no coincide la información)</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Correo electrónico</w:t>
            </w: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t xml:space="preserve">Órgano </w:t>
            </w:r>
            <w:proofErr w:type="spellStart"/>
            <w:r>
              <w:rPr>
                <w:rFonts w:asciiTheme="minorHAnsi" w:hAnsiTheme="minorHAnsi"/>
              </w:rPr>
              <w:t>Ctrol</w:t>
            </w:r>
            <w:proofErr w:type="spellEnd"/>
            <w:r>
              <w:rPr>
                <w:rFonts w:asciiTheme="minorHAnsi" w:hAnsiTheme="minorHAnsi"/>
              </w:rPr>
              <w:t xml:space="preserve">. Y </w:t>
            </w:r>
            <w:proofErr w:type="spellStart"/>
            <w:r>
              <w:rPr>
                <w:rFonts w:asciiTheme="minorHAnsi" w:hAnsiTheme="minorHAnsi"/>
              </w:rPr>
              <w:t>Vig</w:t>
            </w:r>
            <w:proofErr w:type="spellEnd"/>
            <w:r>
              <w:rPr>
                <w:rFonts w:asciiTheme="minorHAnsi" w:hAnsiTheme="minorHAnsi"/>
              </w:rPr>
              <w:t>.</w:t>
            </w: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r>
              <w:rPr>
                <w:rFonts w:asciiTheme="minorHAnsi" w:hAnsiTheme="minorHAnsi"/>
                <w:sz w:val="22"/>
              </w:rPr>
              <w:t>10</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Coordinador de Planeación</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 xml:space="preserve">Recabar y proporcionar información complementaria de </w:t>
            </w:r>
            <w:proofErr w:type="spellStart"/>
            <w:r>
              <w:rPr>
                <w:rFonts w:asciiTheme="minorHAnsi" w:hAnsiTheme="minorHAnsi"/>
              </w:rPr>
              <w:t>MIR´s</w:t>
            </w:r>
            <w:proofErr w:type="spellEnd"/>
          </w:p>
        </w:tc>
        <w:tc>
          <w:tcPr>
            <w:tcW w:w="2835"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 xml:space="preserve">Correo electrónico con aclaraciones y/o </w:t>
            </w:r>
            <w:proofErr w:type="spellStart"/>
            <w:r>
              <w:rPr>
                <w:rFonts w:asciiTheme="minorHAnsi" w:hAnsiTheme="minorHAnsi"/>
              </w:rPr>
              <w:t>inform.</w:t>
            </w:r>
            <w:proofErr w:type="spellEnd"/>
            <w:r>
              <w:rPr>
                <w:rFonts w:asciiTheme="minorHAnsi" w:hAnsiTheme="minorHAnsi"/>
              </w:rPr>
              <w:t xml:space="preserve"> complementaria</w:t>
            </w: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t>Dirección General</w:t>
            </w: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r>
              <w:rPr>
                <w:rFonts w:asciiTheme="minorHAnsi" w:hAnsiTheme="minorHAnsi"/>
                <w:sz w:val="22"/>
              </w:rPr>
              <w:lastRenderedPageBreak/>
              <w:t>11</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Coordinador Evaluación de Procesos / Comisario</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Elaborar informe trimestral de auditoría de desempeño</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Informe trimestral</w:t>
            </w: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t xml:space="preserve">Órgano </w:t>
            </w:r>
            <w:proofErr w:type="spellStart"/>
            <w:r>
              <w:rPr>
                <w:rFonts w:asciiTheme="minorHAnsi" w:hAnsiTheme="minorHAnsi"/>
              </w:rPr>
              <w:t>Ctrol</w:t>
            </w:r>
            <w:proofErr w:type="spellEnd"/>
            <w:r>
              <w:rPr>
                <w:rFonts w:asciiTheme="minorHAnsi" w:hAnsiTheme="minorHAnsi"/>
              </w:rPr>
              <w:t xml:space="preserve">. Y </w:t>
            </w:r>
            <w:proofErr w:type="spellStart"/>
            <w:r>
              <w:rPr>
                <w:rFonts w:asciiTheme="minorHAnsi" w:hAnsiTheme="minorHAnsi"/>
              </w:rPr>
              <w:t>Vig</w:t>
            </w:r>
            <w:proofErr w:type="spellEnd"/>
            <w:r>
              <w:rPr>
                <w:rFonts w:asciiTheme="minorHAnsi" w:hAnsiTheme="minorHAnsi"/>
              </w:rPr>
              <w:t>.</w:t>
            </w:r>
          </w:p>
        </w:tc>
      </w:tr>
    </w:tbl>
    <w:p w:rsidR="004F2766" w:rsidRDefault="004F2766" w:rsidP="004F2766"/>
    <w:p w:rsidR="004F2766" w:rsidRDefault="004F2766" w:rsidP="004F2766"/>
    <w:p w:rsidR="004F2766" w:rsidRDefault="004F2766" w:rsidP="004F2766"/>
    <w:p w:rsidR="004F2766" w:rsidRDefault="004F2766" w:rsidP="004F2766">
      <w:pPr>
        <w:spacing w:before="0" w:after="200" w:line="276" w:lineRule="auto"/>
        <w:jc w:val="left"/>
      </w:pPr>
    </w:p>
    <w:p w:rsidR="004F2766" w:rsidRDefault="004F2766" w:rsidP="004F2766">
      <w:pPr>
        <w:spacing w:before="0" w:after="200" w:line="276" w:lineRule="auto"/>
        <w:jc w:val="left"/>
      </w:pPr>
    </w:p>
    <w:p w:rsidR="004F2766" w:rsidRDefault="004F2766" w:rsidP="004F2766">
      <w:pPr>
        <w:spacing w:before="0" w:after="200" w:line="276" w:lineRule="auto"/>
        <w:jc w:val="left"/>
      </w:pPr>
    </w:p>
    <w:p w:rsidR="004F2766" w:rsidRDefault="004F2766" w:rsidP="004F2766">
      <w:pPr>
        <w:spacing w:before="0" w:after="200" w:line="276" w:lineRule="auto"/>
        <w:jc w:val="left"/>
      </w:pPr>
    </w:p>
    <w:p w:rsidR="004F2766" w:rsidRDefault="004F2766" w:rsidP="004F2766">
      <w:pPr>
        <w:spacing w:before="0" w:after="200" w:line="276" w:lineRule="auto"/>
        <w:jc w:val="left"/>
      </w:pPr>
    </w:p>
    <w:p w:rsidR="004F2766" w:rsidRDefault="004F2766" w:rsidP="004F2766">
      <w:pPr>
        <w:spacing w:before="0" w:after="200" w:line="276" w:lineRule="auto"/>
        <w:jc w:val="left"/>
      </w:pPr>
    </w:p>
    <w:p w:rsidR="004F2766" w:rsidRDefault="004F2766" w:rsidP="004F2766">
      <w:pPr>
        <w:spacing w:before="0" w:after="200" w:line="276" w:lineRule="auto"/>
        <w:jc w:val="left"/>
      </w:pPr>
    </w:p>
    <w:p w:rsidR="004F2766" w:rsidRDefault="004F2766" w:rsidP="004F2766">
      <w:pPr>
        <w:spacing w:before="0" w:after="200" w:line="276" w:lineRule="auto"/>
        <w:jc w:val="left"/>
      </w:pPr>
    </w:p>
    <w:p w:rsidR="004F2766" w:rsidRDefault="004F2766" w:rsidP="004F2766">
      <w:pPr>
        <w:spacing w:before="0" w:after="200" w:line="276" w:lineRule="auto"/>
        <w:jc w:val="left"/>
      </w:pPr>
    </w:p>
    <w:p w:rsidR="004F2766" w:rsidRDefault="004F2766" w:rsidP="004F2766">
      <w:pPr>
        <w:pStyle w:val="Ttulo4"/>
      </w:pPr>
      <w:bookmarkStart w:id="439" w:name="_Toc412215723"/>
      <w:bookmarkStart w:id="440" w:name="_Toc455664475"/>
      <w:r w:rsidRPr="007A5699">
        <w:lastRenderedPageBreak/>
        <w:t>Ficha de</w:t>
      </w:r>
      <w:r>
        <w:t>l</w:t>
      </w:r>
      <w:r w:rsidRPr="007A5699">
        <w:t xml:space="preserve"> servicio de </w:t>
      </w:r>
      <w:bookmarkEnd w:id="439"/>
      <w:r w:rsidRPr="001D2F7C">
        <w:t>Auditoría de Desempeño</w:t>
      </w:r>
      <w:bookmarkEnd w:id="440"/>
      <w:r w:rsidRPr="008D7077">
        <w:t xml:space="preserve"> </w:t>
      </w: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4F2766" w:rsidRPr="00DE4BC8" w:rsidTr="00184976">
        <w:trPr>
          <w:trHeight w:val="20"/>
        </w:trPr>
        <w:tc>
          <w:tcPr>
            <w:tcW w:w="5827" w:type="dxa"/>
            <w:shd w:val="clear" w:color="auto" w:fill="auto"/>
            <w:noWrap/>
            <w:vAlign w:val="center"/>
            <w:hideMark/>
          </w:tcPr>
          <w:p w:rsidR="004F2766" w:rsidRPr="00DE4BC8" w:rsidRDefault="004F2766" w:rsidP="00184976">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Auditoría de Desempeño</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sidRPr="009B6231">
              <w:rPr>
                <w:rFonts w:asciiTheme="minorHAnsi" w:eastAsia="Times New Roman" w:hAnsiTheme="minorHAnsi" w:cs="Times New Roman"/>
                <w:lang w:eastAsia="es-MX"/>
              </w:rPr>
              <w:t>Evaluar el desempeño general y por funciones del Organismo</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Informe</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Trimestral</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Contraloría del Estado, Auditoría Superior del Estado, Junta de Gobierno, Dirección General, Dirección de Administración.</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Comisario Público Propietario</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4F2766" w:rsidRPr="00DE4BC8" w:rsidRDefault="004F2766" w:rsidP="00184976">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3777-1770</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No. 71, Ciudad Granja, Zapopan, Jal.</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Lun – Vie 9:00 a 15:00 </w:t>
            </w:r>
            <w:proofErr w:type="spellStart"/>
            <w:r>
              <w:rPr>
                <w:rFonts w:asciiTheme="minorHAnsi" w:eastAsia="Times New Roman" w:hAnsiTheme="minorHAnsi" w:cs="Times New Roman"/>
                <w:lang w:eastAsia="es-MX"/>
              </w:rPr>
              <w:t>hrs</w:t>
            </w:r>
            <w:proofErr w:type="spellEnd"/>
            <w:r>
              <w:rPr>
                <w:rFonts w:asciiTheme="minorHAnsi" w:eastAsia="Times New Roman" w:hAnsiTheme="minorHAnsi" w:cs="Times New Roman"/>
                <w:lang w:eastAsia="es-MX"/>
              </w:rPr>
              <w:t>.</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Ninguno</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4F2766" w:rsidRPr="00961917" w:rsidRDefault="004F2766" w:rsidP="00184976">
            <w:pPr>
              <w:keepNext/>
              <w:spacing w:after="0"/>
              <w:rPr>
                <w:rFonts w:eastAsia="Times New Roman" w:cs="Arial"/>
                <w:b/>
                <w:bCs/>
                <w:color w:val="000000"/>
                <w:lang w:eastAsia="es-MX"/>
              </w:rPr>
            </w:pPr>
            <w:r>
              <w:rPr>
                <w:rFonts w:eastAsia="Times New Roman" w:cs="Arial"/>
                <w:b/>
                <w:bCs/>
                <w:color w:val="000000"/>
                <w:lang w:eastAsia="es-MX"/>
              </w:rPr>
              <w:t>Contralor del Estado</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Dirección de Área responsable</w:t>
            </w:r>
          </w:p>
        </w:tc>
        <w:tc>
          <w:tcPr>
            <w:tcW w:w="9639" w:type="dxa"/>
            <w:shd w:val="clear" w:color="auto" w:fill="auto"/>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sidRPr="00EB31FC">
              <w:rPr>
                <w:rFonts w:ascii="Helvetica" w:hAnsi="Helvetica"/>
                <w:b/>
                <w:sz w:val="20"/>
                <w:szCs w:val="20"/>
                <w:shd w:val="clear" w:color="auto" w:fill="FFFFFF"/>
              </w:rPr>
              <w:t>Dir. Gral. de Control y Evaluación a Organismos Paraestatales</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Manuel.padilla@red.jalisco.gob.mx</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www.iieg.gob.mx</w:t>
            </w:r>
          </w:p>
        </w:tc>
      </w:tr>
    </w:tbl>
    <w:p w:rsidR="004F2766" w:rsidRDefault="004F2766" w:rsidP="004F2766"/>
    <w:p w:rsidR="004F2766" w:rsidRDefault="004F2766" w:rsidP="004F2766"/>
    <w:p w:rsidR="004F2766" w:rsidRDefault="004F2766" w:rsidP="004F2766"/>
    <w:p w:rsidR="004F2766" w:rsidRDefault="004F2766" w:rsidP="004F2766"/>
    <w:p w:rsidR="004F2766" w:rsidRDefault="004F2766" w:rsidP="004F2766"/>
    <w:p w:rsidR="004F2766" w:rsidRDefault="004F2766" w:rsidP="004F2766"/>
    <w:p w:rsidR="004F2766" w:rsidRDefault="004F2766" w:rsidP="004F2766"/>
    <w:p w:rsidR="004F2766" w:rsidRDefault="004F2766" w:rsidP="004F2766"/>
    <w:p w:rsidR="004F2766" w:rsidRDefault="004F2766" w:rsidP="004F2766"/>
    <w:p w:rsidR="004F2766" w:rsidRDefault="004F2766" w:rsidP="004F2766"/>
    <w:p w:rsidR="004F2766" w:rsidRDefault="004F2766" w:rsidP="004F2766"/>
    <w:p w:rsidR="004F2766" w:rsidRPr="00A36F10" w:rsidRDefault="004F2766" w:rsidP="004F2766"/>
    <w:p w:rsidR="004F2766" w:rsidRDefault="004F2766" w:rsidP="004F2766"/>
    <w:p w:rsidR="004F2766" w:rsidRPr="000E4F04" w:rsidRDefault="004F2766" w:rsidP="004F2766">
      <w:pPr>
        <w:pStyle w:val="Ttulo3"/>
      </w:pPr>
      <w:bookmarkStart w:id="441" w:name="_Toc455664476"/>
      <w:r>
        <w:lastRenderedPageBreak/>
        <w:t>Procedimiento de…</w:t>
      </w:r>
      <w:bookmarkEnd w:id="441"/>
      <w:r w:rsidRPr="000E4F04">
        <w:t xml:space="preserve"> </w:t>
      </w:r>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4F2766" w:rsidRPr="000C4719" w:rsidTr="00184976">
        <w:trPr>
          <w:trHeight w:val="57"/>
        </w:trPr>
        <w:tc>
          <w:tcPr>
            <w:tcW w:w="16161" w:type="dxa"/>
            <w:gridSpan w:val="2"/>
            <w:shd w:val="clear" w:color="auto" w:fill="F2F2F2" w:themeFill="background1" w:themeFillShade="F2"/>
            <w:vAlign w:val="center"/>
          </w:tcPr>
          <w:p w:rsidR="004F2766" w:rsidRPr="000C4719" w:rsidRDefault="004F2766" w:rsidP="00184976">
            <w:pPr>
              <w:spacing w:before="60" w:after="60"/>
              <w:rPr>
                <w:rFonts w:asciiTheme="minorHAnsi" w:hAnsiTheme="minorHAnsi"/>
                <w:b/>
              </w:rPr>
            </w:pPr>
            <w:r w:rsidRPr="000C4719">
              <w:rPr>
                <w:b/>
                <w:sz w:val="22"/>
              </w:rPr>
              <w:t>Ficha del procedimiento</w:t>
            </w:r>
          </w:p>
        </w:tc>
      </w:tr>
      <w:tr w:rsidR="004F2766" w:rsidRPr="00370426" w:rsidTr="00184976">
        <w:trPr>
          <w:trHeight w:val="57"/>
        </w:trPr>
        <w:tc>
          <w:tcPr>
            <w:tcW w:w="3403" w:type="dxa"/>
            <w:shd w:val="clear" w:color="auto" w:fill="F2F2F2" w:themeFill="background1" w:themeFillShade="F2"/>
            <w:vAlign w:val="center"/>
            <w:hideMark/>
          </w:tcPr>
          <w:p w:rsidR="004F2766" w:rsidRPr="00370426" w:rsidRDefault="004F2766" w:rsidP="00184976">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4F2766" w:rsidRPr="00F70AA0" w:rsidRDefault="004F2766" w:rsidP="00184976">
            <w:pPr>
              <w:spacing w:before="60" w:after="60"/>
              <w:jc w:val="left"/>
              <w:rPr>
                <w:rFonts w:asciiTheme="minorHAnsi" w:hAnsiTheme="minorHAnsi"/>
                <w:b/>
                <w:color w:val="000000"/>
              </w:rPr>
            </w:pPr>
            <w:r w:rsidRPr="00F70AA0">
              <w:rPr>
                <w:rFonts w:asciiTheme="minorHAnsi" w:hAnsiTheme="minorHAnsi"/>
                <w:b/>
                <w:color w:val="000000"/>
              </w:rPr>
              <w:t>Auditoría de Cumplimiento</w:t>
            </w:r>
          </w:p>
        </w:tc>
      </w:tr>
      <w:tr w:rsidR="004F2766" w:rsidRPr="00370426" w:rsidTr="00184976">
        <w:trPr>
          <w:trHeight w:val="57"/>
        </w:trPr>
        <w:tc>
          <w:tcPr>
            <w:tcW w:w="3403" w:type="dxa"/>
            <w:shd w:val="clear" w:color="auto" w:fill="F2F2F2" w:themeFill="background1" w:themeFillShade="F2"/>
            <w:vAlign w:val="center"/>
          </w:tcPr>
          <w:p w:rsidR="004F2766" w:rsidRPr="00370426" w:rsidRDefault="004F2766" w:rsidP="00184976">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4F2766" w:rsidRPr="00FF520A" w:rsidRDefault="004F2766" w:rsidP="00184976">
            <w:pPr>
              <w:spacing w:before="60" w:after="60"/>
              <w:jc w:val="left"/>
              <w:rPr>
                <w:rFonts w:asciiTheme="minorHAnsi" w:hAnsiTheme="minorHAnsi"/>
                <w:color w:val="000000"/>
              </w:rPr>
            </w:pPr>
            <w:r w:rsidRPr="008223BD">
              <w:rPr>
                <w:bCs/>
              </w:rPr>
              <w:t xml:space="preserve">Examinar y evaluar </w:t>
            </w:r>
            <w:r>
              <w:rPr>
                <w:bCs/>
              </w:rPr>
              <w:t>el cumplimiento de las disposiciones legales vigentes.</w:t>
            </w:r>
          </w:p>
        </w:tc>
      </w:tr>
      <w:tr w:rsidR="004F2766" w:rsidRPr="00370426" w:rsidTr="00184976">
        <w:trPr>
          <w:trHeight w:val="57"/>
        </w:trPr>
        <w:tc>
          <w:tcPr>
            <w:tcW w:w="3403" w:type="dxa"/>
            <w:shd w:val="clear" w:color="auto" w:fill="F2F2F2" w:themeFill="background1" w:themeFillShade="F2"/>
            <w:vAlign w:val="center"/>
          </w:tcPr>
          <w:p w:rsidR="004F2766" w:rsidRPr="00370426" w:rsidRDefault="004F2766" w:rsidP="00184976">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4F2766" w:rsidRPr="00FF520A" w:rsidRDefault="004F2766" w:rsidP="00184976">
            <w:pPr>
              <w:spacing w:before="60" w:after="60"/>
              <w:jc w:val="left"/>
              <w:rPr>
                <w:rFonts w:asciiTheme="minorHAnsi" w:hAnsiTheme="minorHAnsi"/>
                <w:color w:val="000000"/>
              </w:rPr>
            </w:pPr>
            <w:r>
              <w:rPr>
                <w:rFonts w:asciiTheme="minorHAnsi" w:hAnsiTheme="minorHAnsi"/>
                <w:color w:val="000000"/>
              </w:rPr>
              <w:t>Componentes y actividades de la MIR de todas las unidades administrativas.</w:t>
            </w:r>
          </w:p>
        </w:tc>
      </w:tr>
      <w:tr w:rsidR="004F2766" w:rsidRPr="00370426" w:rsidTr="00184976">
        <w:trPr>
          <w:trHeight w:val="57"/>
        </w:trPr>
        <w:tc>
          <w:tcPr>
            <w:tcW w:w="3403" w:type="dxa"/>
            <w:shd w:val="clear" w:color="auto" w:fill="F2F2F2" w:themeFill="background1" w:themeFillShade="F2"/>
            <w:vAlign w:val="center"/>
            <w:hideMark/>
          </w:tcPr>
          <w:p w:rsidR="004F2766" w:rsidRPr="00370426" w:rsidRDefault="004F2766" w:rsidP="00184976">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4F2766" w:rsidRPr="00FF520A" w:rsidRDefault="004F2766" w:rsidP="00184976">
            <w:pPr>
              <w:spacing w:before="60" w:after="60"/>
              <w:jc w:val="left"/>
              <w:rPr>
                <w:rFonts w:asciiTheme="minorHAnsi" w:hAnsiTheme="minorHAnsi"/>
                <w:color w:val="000000"/>
              </w:rPr>
            </w:pPr>
            <w:r>
              <w:rPr>
                <w:rFonts w:asciiTheme="minorHAnsi" w:hAnsiTheme="minorHAnsi"/>
                <w:color w:val="000000"/>
              </w:rPr>
              <w:t>-</w:t>
            </w:r>
          </w:p>
        </w:tc>
      </w:tr>
      <w:tr w:rsidR="004F2766" w:rsidRPr="00370426" w:rsidTr="00184976">
        <w:trPr>
          <w:trHeight w:val="57"/>
        </w:trPr>
        <w:tc>
          <w:tcPr>
            <w:tcW w:w="3403" w:type="dxa"/>
            <w:shd w:val="clear" w:color="auto" w:fill="F2F2F2" w:themeFill="background1" w:themeFillShade="F2"/>
            <w:vAlign w:val="center"/>
            <w:hideMark/>
          </w:tcPr>
          <w:p w:rsidR="004F2766" w:rsidRPr="00370426" w:rsidRDefault="004F2766" w:rsidP="00184976">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4F2766" w:rsidRPr="00FF520A" w:rsidRDefault="004F2766" w:rsidP="00184976">
            <w:pPr>
              <w:spacing w:before="60" w:after="60"/>
              <w:jc w:val="left"/>
              <w:rPr>
                <w:rFonts w:asciiTheme="minorHAnsi" w:hAnsiTheme="minorHAnsi"/>
                <w:color w:val="000000"/>
              </w:rPr>
            </w:pPr>
            <w:r>
              <w:rPr>
                <w:rFonts w:asciiTheme="minorHAnsi" w:hAnsiTheme="minorHAnsi"/>
                <w:color w:val="000000"/>
              </w:rPr>
              <w:t>Información fundamental del Portal de Transparencia del IIEG e información interna de las Unidades Administrativas.</w:t>
            </w:r>
          </w:p>
        </w:tc>
      </w:tr>
      <w:tr w:rsidR="004F2766" w:rsidRPr="00370426" w:rsidTr="00184976">
        <w:trPr>
          <w:trHeight w:val="57"/>
        </w:trPr>
        <w:tc>
          <w:tcPr>
            <w:tcW w:w="3403" w:type="dxa"/>
            <w:shd w:val="clear" w:color="auto" w:fill="F2F2F2" w:themeFill="background1" w:themeFillShade="F2"/>
            <w:vAlign w:val="center"/>
          </w:tcPr>
          <w:p w:rsidR="004F2766" w:rsidRPr="00370426" w:rsidRDefault="004F2766" w:rsidP="00184976">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4F2766" w:rsidRPr="00FF520A" w:rsidRDefault="004F2766" w:rsidP="00184976">
            <w:pPr>
              <w:spacing w:before="60" w:after="60"/>
              <w:jc w:val="left"/>
              <w:rPr>
                <w:rFonts w:asciiTheme="minorHAnsi" w:hAnsiTheme="minorHAnsi"/>
                <w:color w:val="000000"/>
              </w:rPr>
            </w:pPr>
            <w:r w:rsidRPr="00C46866">
              <w:rPr>
                <w:rFonts w:asciiTheme="minorHAnsi" w:hAnsiTheme="minorHAnsi"/>
                <w:color w:val="000000"/>
              </w:rPr>
              <w:t xml:space="preserve">Informe </w:t>
            </w:r>
            <w:r>
              <w:rPr>
                <w:rFonts w:asciiTheme="minorHAnsi" w:hAnsiTheme="minorHAnsi"/>
                <w:color w:val="000000"/>
              </w:rPr>
              <w:t xml:space="preserve">mensual de cumplimiento </w:t>
            </w:r>
          </w:p>
        </w:tc>
      </w:tr>
      <w:tr w:rsidR="004F2766" w:rsidRPr="00370426" w:rsidTr="00184976">
        <w:trPr>
          <w:trHeight w:val="57"/>
        </w:trPr>
        <w:tc>
          <w:tcPr>
            <w:tcW w:w="3403" w:type="dxa"/>
            <w:shd w:val="clear" w:color="auto" w:fill="F2F2F2" w:themeFill="background1" w:themeFillShade="F2"/>
            <w:vAlign w:val="center"/>
          </w:tcPr>
          <w:p w:rsidR="004F2766" w:rsidRPr="00370426" w:rsidRDefault="004F2766" w:rsidP="00184976">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4F2766" w:rsidRPr="00FF520A" w:rsidRDefault="004F2766" w:rsidP="00184976">
            <w:pPr>
              <w:spacing w:before="60" w:after="60"/>
              <w:jc w:val="left"/>
              <w:rPr>
                <w:rFonts w:asciiTheme="minorHAnsi" w:hAnsiTheme="minorHAnsi"/>
                <w:color w:val="000000"/>
              </w:rPr>
            </w:pPr>
            <w:r>
              <w:rPr>
                <w:rFonts w:asciiTheme="minorHAnsi" w:hAnsiTheme="minorHAnsi"/>
                <w:color w:val="000000"/>
              </w:rPr>
              <w:t>12 informes</w:t>
            </w:r>
          </w:p>
        </w:tc>
      </w:tr>
    </w:tbl>
    <w:p w:rsidR="004F2766" w:rsidRDefault="004F2766" w:rsidP="004F2766"/>
    <w:p w:rsidR="004F2766" w:rsidRDefault="004F2766" w:rsidP="004F2766"/>
    <w:p w:rsidR="004F2766" w:rsidRDefault="004F2766" w:rsidP="004F2766"/>
    <w:p w:rsidR="004F2766" w:rsidRDefault="004F2766" w:rsidP="004F2766"/>
    <w:p w:rsidR="004F2766" w:rsidRDefault="004F2766" w:rsidP="004F2766"/>
    <w:p w:rsidR="004F2766" w:rsidRDefault="004F2766" w:rsidP="004F2766"/>
    <w:p w:rsidR="004F2766" w:rsidRDefault="004F2766" w:rsidP="004F2766"/>
    <w:p w:rsidR="004F2766" w:rsidRDefault="004F2766" w:rsidP="004F2766">
      <w:pPr>
        <w:pStyle w:val="Ttulo4"/>
      </w:pPr>
      <w:bookmarkStart w:id="442" w:name="_Toc455664477"/>
      <w:r>
        <w:lastRenderedPageBreak/>
        <w:t xml:space="preserve">Modelado del proceso de </w:t>
      </w:r>
      <w:r w:rsidRPr="008B5A61">
        <w:t>Auditoría de Cumplimiento</w:t>
      </w:r>
      <w:bookmarkEnd w:id="442"/>
      <w:r w:rsidRPr="00F70AA0">
        <w:rPr>
          <w:color w:val="FF0000"/>
        </w:rPr>
        <w:t xml:space="preserve"> </w:t>
      </w:r>
    </w:p>
    <w:p w:rsidR="004F2766" w:rsidRDefault="004F2766" w:rsidP="004F2766">
      <w:pPr>
        <w:jc w:val="center"/>
      </w:pPr>
      <w:r>
        <w:rPr>
          <w:noProof/>
          <w:lang w:eastAsia="es-MX"/>
        </w:rPr>
        <w:drawing>
          <wp:inline distT="0" distB="0" distL="0" distR="0" wp14:anchorId="7718AA1D" wp14:editId="08431A97">
            <wp:extent cx="5333822" cy="4229440"/>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38109" cy="4232839"/>
                    </a:xfrm>
                    <a:prstGeom prst="rect">
                      <a:avLst/>
                    </a:prstGeom>
                    <a:noFill/>
                    <a:ln>
                      <a:noFill/>
                    </a:ln>
                  </pic:spPr>
                </pic:pic>
              </a:graphicData>
            </a:graphic>
          </wp:inline>
        </w:drawing>
      </w:r>
    </w:p>
    <w:p w:rsidR="004F2766" w:rsidRDefault="004F2766" w:rsidP="004F2766"/>
    <w:p w:rsidR="004F2766" w:rsidRPr="00A36F10" w:rsidRDefault="004F2766" w:rsidP="004F2766">
      <w:pPr>
        <w:spacing w:before="0" w:after="200" w:line="276" w:lineRule="auto"/>
        <w:jc w:val="left"/>
      </w:pPr>
      <w:r w:rsidRPr="00130ADD">
        <w:rPr>
          <w:b/>
        </w:rPr>
        <w:lastRenderedPageBreak/>
        <w:t>Narrativa del proceso de</w:t>
      </w:r>
      <w:r w:rsidRPr="00CD55F6">
        <w:t xml:space="preserve"> </w:t>
      </w:r>
      <w:r w:rsidRPr="008961C7">
        <w:rPr>
          <w:b/>
        </w:rPr>
        <w:t>Auditoría de Cumplimiento</w:t>
      </w:r>
      <w:r w:rsidRPr="008D7077">
        <w:t xml:space="preserve"> </w:t>
      </w:r>
    </w:p>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4F2766" w:rsidRPr="007F2DA2" w:rsidTr="00184976">
        <w:trPr>
          <w:trHeight w:val="20"/>
          <w:tblHeader/>
        </w:trPr>
        <w:tc>
          <w:tcPr>
            <w:tcW w:w="675" w:type="dxa"/>
            <w:shd w:val="clear" w:color="000000" w:fill="D9D9D9"/>
            <w:noWrap/>
            <w:vAlign w:val="center"/>
            <w:hideMark/>
          </w:tcPr>
          <w:p w:rsidR="004F2766" w:rsidRPr="007F2DA2" w:rsidRDefault="004F2766"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4F2766" w:rsidRPr="007F2DA2" w:rsidRDefault="004F2766"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4F2766" w:rsidRPr="007F2DA2" w:rsidRDefault="004F2766"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4F2766" w:rsidRPr="007F2DA2" w:rsidRDefault="004F2766"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4F2766" w:rsidRPr="007F2DA2" w:rsidRDefault="004F2766"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4F2766" w:rsidRPr="007F2DA2" w:rsidTr="00184976">
        <w:trPr>
          <w:trHeight w:val="20"/>
        </w:trPr>
        <w:tc>
          <w:tcPr>
            <w:tcW w:w="675" w:type="dxa"/>
            <w:shd w:val="clear" w:color="auto" w:fill="auto"/>
            <w:noWrap/>
            <w:vAlign w:val="center"/>
            <w:hideMark/>
          </w:tcPr>
          <w:p w:rsidR="004F2766" w:rsidRPr="007F2DA2" w:rsidRDefault="004F2766" w:rsidP="00184976">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4F2766" w:rsidRPr="007F2DA2" w:rsidRDefault="004F2766" w:rsidP="00184976">
            <w:pPr>
              <w:spacing w:before="60" w:after="60"/>
              <w:jc w:val="left"/>
              <w:rPr>
                <w:rFonts w:asciiTheme="minorHAnsi" w:hAnsiTheme="minorHAnsi"/>
              </w:rPr>
            </w:pPr>
            <w:r>
              <w:rPr>
                <w:rFonts w:asciiTheme="minorHAnsi" w:hAnsiTheme="minorHAnsi"/>
              </w:rPr>
              <w:t>Coordinador Evaluación de Procesos</w:t>
            </w:r>
          </w:p>
        </w:tc>
        <w:tc>
          <w:tcPr>
            <w:tcW w:w="6946" w:type="dxa"/>
            <w:shd w:val="clear" w:color="auto" w:fill="auto"/>
            <w:noWrap/>
            <w:vAlign w:val="center"/>
          </w:tcPr>
          <w:p w:rsidR="004F2766" w:rsidRPr="007F2DA2" w:rsidRDefault="004F2766" w:rsidP="00184976">
            <w:pPr>
              <w:spacing w:before="60" w:after="60"/>
              <w:jc w:val="left"/>
              <w:rPr>
                <w:rFonts w:asciiTheme="minorHAnsi" w:hAnsiTheme="minorHAnsi"/>
              </w:rPr>
            </w:pPr>
            <w:r>
              <w:rPr>
                <w:rFonts w:asciiTheme="minorHAnsi" w:hAnsiTheme="minorHAnsi"/>
              </w:rPr>
              <w:t>Verificar el procedimiento sujeto a revisión</w:t>
            </w:r>
          </w:p>
        </w:tc>
        <w:tc>
          <w:tcPr>
            <w:tcW w:w="2835" w:type="dxa"/>
            <w:shd w:val="clear" w:color="auto" w:fill="auto"/>
            <w:noWrap/>
            <w:vAlign w:val="center"/>
          </w:tcPr>
          <w:p w:rsidR="004F2766" w:rsidRPr="007F2DA2" w:rsidRDefault="004F2766" w:rsidP="00184976">
            <w:pPr>
              <w:spacing w:before="60" w:after="60"/>
              <w:jc w:val="left"/>
              <w:rPr>
                <w:rFonts w:asciiTheme="minorHAnsi" w:hAnsiTheme="minorHAnsi"/>
              </w:rPr>
            </w:pPr>
          </w:p>
        </w:tc>
        <w:tc>
          <w:tcPr>
            <w:tcW w:w="2835" w:type="dxa"/>
            <w:vAlign w:val="center"/>
          </w:tcPr>
          <w:p w:rsidR="004F2766" w:rsidRPr="007F2DA2" w:rsidRDefault="004F2766" w:rsidP="00184976">
            <w:pPr>
              <w:spacing w:before="60" w:after="60"/>
              <w:jc w:val="left"/>
              <w:rPr>
                <w:rFonts w:asciiTheme="minorHAnsi" w:hAnsiTheme="minorHAnsi"/>
              </w:rPr>
            </w:pPr>
            <w:r>
              <w:rPr>
                <w:rFonts w:asciiTheme="minorHAnsi" w:hAnsiTheme="minorHAnsi"/>
              </w:rPr>
              <w:t xml:space="preserve">Órgano </w:t>
            </w:r>
            <w:proofErr w:type="spellStart"/>
            <w:r>
              <w:rPr>
                <w:rFonts w:asciiTheme="minorHAnsi" w:hAnsiTheme="minorHAnsi"/>
              </w:rPr>
              <w:t>Ctrol</w:t>
            </w:r>
            <w:proofErr w:type="spellEnd"/>
            <w:r>
              <w:rPr>
                <w:rFonts w:asciiTheme="minorHAnsi" w:hAnsiTheme="minorHAnsi"/>
              </w:rPr>
              <w:t xml:space="preserve">. Y </w:t>
            </w:r>
            <w:proofErr w:type="spellStart"/>
            <w:r>
              <w:rPr>
                <w:rFonts w:asciiTheme="minorHAnsi" w:hAnsiTheme="minorHAnsi"/>
              </w:rPr>
              <w:t>Vig</w:t>
            </w:r>
            <w:proofErr w:type="spellEnd"/>
            <w:r>
              <w:rPr>
                <w:rFonts w:asciiTheme="minorHAnsi" w:hAnsiTheme="minorHAnsi"/>
              </w:rPr>
              <w:t>.</w:t>
            </w:r>
          </w:p>
        </w:tc>
      </w:tr>
      <w:tr w:rsidR="004F2766" w:rsidRPr="007F2DA2" w:rsidTr="00184976">
        <w:trPr>
          <w:trHeight w:val="20"/>
        </w:trPr>
        <w:tc>
          <w:tcPr>
            <w:tcW w:w="675" w:type="dxa"/>
            <w:shd w:val="clear" w:color="auto" w:fill="auto"/>
            <w:noWrap/>
            <w:vAlign w:val="center"/>
          </w:tcPr>
          <w:p w:rsidR="004F2766" w:rsidRPr="007F2DA2" w:rsidRDefault="004F2766" w:rsidP="00184976">
            <w:pPr>
              <w:spacing w:before="60" w:after="60"/>
              <w:jc w:val="center"/>
              <w:rPr>
                <w:rFonts w:asciiTheme="minorHAnsi" w:hAnsiTheme="minorHAnsi"/>
              </w:rPr>
            </w:pPr>
          </w:p>
        </w:tc>
        <w:tc>
          <w:tcPr>
            <w:tcW w:w="3011" w:type="dxa"/>
            <w:vAlign w:val="center"/>
          </w:tcPr>
          <w:p w:rsidR="004F2766" w:rsidRDefault="004F2766" w:rsidP="00184976">
            <w:pPr>
              <w:spacing w:before="60" w:after="60"/>
              <w:jc w:val="left"/>
              <w:rPr>
                <w:rFonts w:asciiTheme="minorHAnsi" w:hAnsiTheme="minorHAnsi"/>
              </w:rPr>
            </w:pP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 xml:space="preserve">Si la información del procedimiento sujeto a revisión </w:t>
            </w:r>
            <w:r w:rsidRPr="00885AB2">
              <w:rPr>
                <w:rFonts w:asciiTheme="minorHAnsi" w:hAnsiTheme="minorHAnsi"/>
                <w:b/>
              </w:rPr>
              <w:t>NO</w:t>
            </w:r>
            <w:r>
              <w:rPr>
                <w:rFonts w:asciiTheme="minorHAnsi" w:hAnsiTheme="minorHAnsi"/>
              </w:rPr>
              <w:t xml:space="preserve"> se encuentra en el Portal de Transparencia:</w:t>
            </w:r>
          </w:p>
        </w:tc>
        <w:tc>
          <w:tcPr>
            <w:tcW w:w="2835" w:type="dxa"/>
            <w:shd w:val="clear" w:color="auto" w:fill="auto"/>
            <w:noWrap/>
            <w:vAlign w:val="center"/>
          </w:tcPr>
          <w:p w:rsidR="004F2766" w:rsidRPr="007F2DA2" w:rsidRDefault="004F2766" w:rsidP="00184976">
            <w:pPr>
              <w:spacing w:before="60" w:after="60"/>
              <w:jc w:val="left"/>
              <w:rPr>
                <w:rFonts w:asciiTheme="minorHAnsi" w:hAnsiTheme="minorHAnsi"/>
              </w:rPr>
            </w:pPr>
          </w:p>
        </w:tc>
        <w:tc>
          <w:tcPr>
            <w:tcW w:w="2835" w:type="dxa"/>
            <w:vAlign w:val="center"/>
          </w:tcPr>
          <w:p w:rsidR="004F2766" w:rsidRDefault="004F2766" w:rsidP="00184976">
            <w:pPr>
              <w:spacing w:before="60" w:after="60"/>
              <w:jc w:val="left"/>
              <w:rPr>
                <w:rFonts w:asciiTheme="minorHAnsi" w:hAnsiTheme="minorHAnsi"/>
              </w:rPr>
            </w:pPr>
          </w:p>
        </w:tc>
      </w:tr>
      <w:tr w:rsidR="004F2766" w:rsidRPr="007F2DA2" w:rsidTr="00184976">
        <w:trPr>
          <w:trHeight w:val="20"/>
        </w:trPr>
        <w:tc>
          <w:tcPr>
            <w:tcW w:w="675" w:type="dxa"/>
            <w:shd w:val="clear" w:color="auto" w:fill="auto"/>
            <w:noWrap/>
            <w:vAlign w:val="center"/>
          </w:tcPr>
          <w:p w:rsidR="004F2766" w:rsidRPr="007F2DA2" w:rsidRDefault="004F2766" w:rsidP="00184976">
            <w:pPr>
              <w:spacing w:before="60" w:after="60"/>
              <w:jc w:val="center"/>
              <w:rPr>
                <w:rFonts w:asciiTheme="minorHAnsi" w:hAnsiTheme="minorHAnsi"/>
              </w:rPr>
            </w:pPr>
            <w:r>
              <w:rPr>
                <w:rFonts w:asciiTheme="minorHAnsi" w:hAnsiTheme="minorHAnsi"/>
                <w:sz w:val="22"/>
              </w:rPr>
              <w:t>2</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Comisario</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Solicitar la información que será revisada</w:t>
            </w:r>
          </w:p>
        </w:tc>
        <w:tc>
          <w:tcPr>
            <w:tcW w:w="2835" w:type="dxa"/>
            <w:shd w:val="clear" w:color="auto" w:fill="auto"/>
            <w:noWrap/>
            <w:vAlign w:val="center"/>
          </w:tcPr>
          <w:p w:rsidR="004F2766" w:rsidRPr="007F2DA2" w:rsidRDefault="004F2766" w:rsidP="00184976">
            <w:pPr>
              <w:spacing w:before="60" w:after="60"/>
              <w:jc w:val="left"/>
              <w:rPr>
                <w:rFonts w:asciiTheme="minorHAnsi" w:hAnsiTheme="minorHAnsi"/>
              </w:rPr>
            </w:pPr>
            <w:r>
              <w:rPr>
                <w:rFonts w:asciiTheme="minorHAnsi" w:hAnsiTheme="minorHAnsi"/>
              </w:rPr>
              <w:t>Solicitud</w:t>
            </w: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t xml:space="preserve">Órgano </w:t>
            </w:r>
            <w:proofErr w:type="spellStart"/>
            <w:r>
              <w:rPr>
                <w:rFonts w:asciiTheme="minorHAnsi" w:hAnsiTheme="minorHAnsi"/>
              </w:rPr>
              <w:t>Ctrol</w:t>
            </w:r>
            <w:proofErr w:type="spellEnd"/>
            <w:r>
              <w:rPr>
                <w:rFonts w:asciiTheme="minorHAnsi" w:hAnsiTheme="minorHAnsi"/>
              </w:rPr>
              <w:t xml:space="preserve">. Y </w:t>
            </w:r>
            <w:proofErr w:type="spellStart"/>
            <w:r>
              <w:rPr>
                <w:rFonts w:asciiTheme="minorHAnsi" w:hAnsiTheme="minorHAnsi"/>
              </w:rPr>
              <w:t>Vig</w:t>
            </w:r>
            <w:proofErr w:type="spellEnd"/>
            <w:r>
              <w:rPr>
                <w:rFonts w:asciiTheme="minorHAnsi" w:hAnsiTheme="minorHAnsi"/>
              </w:rPr>
              <w:t>.</w:t>
            </w: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r>
              <w:rPr>
                <w:rFonts w:asciiTheme="minorHAnsi" w:hAnsiTheme="minorHAnsi"/>
                <w:sz w:val="22"/>
              </w:rPr>
              <w:t>3</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Área generadora de la información</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Recibir solicitud</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Correo electrónico, llamada telefónica</w:t>
            </w: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t>Unidades Administrativas del IIEG.</w:t>
            </w: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r>
              <w:rPr>
                <w:rFonts w:asciiTheme="minorHAnsi" w:hAnsiTheme="minorHAnsi"/>
                <w:sz w:val="22"/>
              </w:rPr>
              <w:t>4</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Área generadora de la información</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Proporcionar información o evidencia</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Información de procedimiento</w:t>
            </w: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t>Unidades Administrativas del IIEG</w:t>
            </w: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r>
              <w:rPr>
                <w:rFonts w:asciiTheme="minorHAnsi" w:hAnsiTheme="minorHAnsi"/>
                <w:sz w:val="22"/>
              </w:rPr>
              <w:t>5</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Coordinador de Evaluación de Procesos / Comisario</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Revisar la información</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Hoja de trabajo</w:t>
            </w: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t xml:space="preserve">Órgano de </w:t>
            </w:r>
            <w:proofErr w:type="spellStart"/>
            <w:r>
              <w:rPr>
                <w:rFonts w:asciiTheme="minorHAnsi" w:hAnsiTheme="minorHAnsi"/>
              </w:rPr>
              <w:t>Ctrol</w:t>
            </w:r>
            <w:proofErr w:type="spellEnd"/>
            <w:r>
              <w:rPr>
                <w:rFonts w:asciiTheme="minorHAnsi" w:hAnsiTheme="minorHAnsi"/>
              </w:rPr>
              <w:t xml:space="preserve">. </w:t>
            </w:r>
            <w:proofErr w:type="gramStart"/>
            <w:r>
              <w:rPr>
                <w:rFonts w:asciiTheme="minorHAnsi" w:hAnsiTheme="minorHAnsi"/>
              </w:rPr>
              <w:t>y</w:t>
            </w:r>
            <w:proofErr w:type="gramEnd"/>
            <w:r>
              <w:rPr>
                <w:rFonts w:asciiTheme="minorHAnsi" w:hAnsiTheme="minorHAnsi"/>
              </w:rPr>
              <w:t xml:space="preserve"> </w:t>
            </w:r>
            <w:proofErr w:type="spellStart"/>
            <w:r>
              <w:rPr>
                <w:rFonts w:asciiTheme="minorHAnsi" w:hAnsiTheme="minorHAnsi"/>
              </w:rPr>
              <w:t>Vig</w:t>
            </w:r>
            <w:proofErr w:type="spellEnd"/>
            <w:r>
              <w:rPr>
                <w:rFonts w:asciiTheme="minorHAnsi" w:hAnsiTheme="minorHAnsi"/>
              </w:rPr>
              <w:t>.</w:t>
            </w: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r>
              <w:rPr>
                <w:rFonts w:asciiTheme="minorHAnsi" w:hAnsiTheme="minorHAnsi"/>
                <w:sz w:val="22"/>
              </w:rPr>
              <w:t>6</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Coordinador de Evaluación de Procesos</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Confrontar la información</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Hoja de trabajo</w:t>
            </w: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t xml:space="preserve">Órgano de </w:t>
            </w:r>
            <w:proofErr w:type="spellStart"/>
            <w:r>
              <w:rPr>
                <w:rFonts w:asciiTheme="minorHAnsi" w:hAnsiTheme="minorHAnsi"/>
              </w:rPr>
              <w:t>Ctrol</w:t>
            </w:r>
            <w:proofErr w:type="spellEnd"/>
            <w:r>
              <w:rPr>
                <w:rFonts w:asciiTheme="minorHAnsi" w:hAnsiTheme="minorHAnsi"/>
              </w:rPr>
              <w:t xml:space="preserve">. Y </w:t>
            </w:r>
            <w:proofErr w:type="spellStart"/>
            <w:r>
              <w:rPr>
                <w:rFonts w:asciiTheme="minorHAnsi" w:hAnsiTheme="minorHAnsi"/>
              </w:rPr>
              <w:t>Vig</w:t>
            </w:r>
            <w:proofErr w:type="spellEnd"/>
            <w:r>
              <w:rPr>
                <w:rFonts w:asciiTheme="minorHAnsi" w:hAnsiTheme="minorHAnsi"/>
              </w:rPr>
              <w:t>.</w:t>
            </w: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r>
              <w:rPr>
                <w:rFonts w:asciiTheme="minorHAnsi" w:hAnsiTheme="minorHAnsi"/>
                <w:sz w:val="22"/>
              </w:rPr>
              <w:t xml:space="preserve">7 </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Coordinador de Evaluación de Procesos</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Identificar hallazgos</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Hoja de trabajo</w:t>
            </w: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t xml:space="preserve">Órgano de </w:t>
            </w:r>
            <w:proofErr w:type="spellStart"/>
            <w:r>
              <w:rPr>
                <w:rFonts w:asciiTheme="minorHAnsi" w:hAnsiTheme="minorHAnsi"/>
              </w:rPr>
              <w:t>Ctrol</w:t>
            </w:r>
            <w:proofErr w:type="spellEnd"/>
            <w:r>
              <w:rPr>
                <w:rFonts w:asciiTheme="minorHAnsi" w:hAnsiTheme="minorHAnsi"/>
              </w:rPr>
              <w:t xml:space="preserve">. Y </w:t>
            </w:r>
            <w:proofErr w:type="spellStart"/>
            <w:r>
              <w:rPr>
                <w:rFonts w:asciiTheme="minorHAnsi" w:hAnsiTheme="minorHAnsi"/>
              </w:rPr>
              <w:t>Vig</w:t>
            </w:r>
            <w:proofErr w:type="spellEnd"/>
            <w:r>
              <w:rPr>
                <w:rFonts w:asciiTheme="minorHAnsi" w:hAnsiTheme="minorHAnsi"/>
              </w:rPr>
              <w:t>.</w:t>
            </w: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r>
              <w:rPr>
                <w:rFonts w:asciiTheme="minorHAnsi" w:hAnsiTheme="minorHAnsi"/>
                <w:sz w:val="22"/>
              </w:rPr>
              <w:t>8</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Comisario</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Solicitar aclaraciones</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Correo electrónico, llamada telefónica</w:t>
            </w: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t xml:space="preserve">Órgano de </w:t>
            </w:r>
            <w:proofErr w:type="spellStart"/>
            <w:r>
              <w:rPr>
                <w:rFonts w:asciiTheme="minorHAnsi" w:hAnsiTheme="minorHAnsi"/>
              </w:rPr>
              <w:t>Ctrol</w:t>
            </w:r>
            <w:proofErr w:type="spellEnd"/>
            <w:r>
              <w:rPr>
                <w:rFonts w:asciiTheme="minorHAnsi" w:hAnsiTheme="minorHAnsi"/>
              </w:rPr>
              <w:t xml:space="preserve">. Y </w:t>
            </w:r>
            <w:proofErr w:type="spellStart"/>
            <w:r>
              <w:rPr>
                <w:rFonts w:asciiTheme="minorHAnsi" w:hAnsiTheme="minorHAnsi"/>
              </w:rPr>
              <w:t>Vig</w:t>
            </w:r>
            <w:proofErr w:type="spellEnd"/>
            <w:r>
              <w:rPr>
                <w:rFonts w:asciiTheme="minorHAnsi" w:hAnsiTheme="minorHAnsi"/>
              </w:rPr>
              <w:t>.</w:t>
            </w: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r>
              <w:rPr>
                <w:rFonts w:asciiTheme="minorHAnsi" w:hAnsiTheme="minorHAnsi"/>
                <w:sz w:val="22"/>
              </w:rPr>
              <w:t>9</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 xml:space="preserve">Área generadora de la </w:t>
            </w:r>
            <w:r>
              <w:rPr>
                <w:rFonts w:asciiTheme="minorHAnsi" w:hAnsiTheme="minorHAnsi"/>
              </w:rPr>
              <w:lastRenderedPageBreak/>
              <w:t>información</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lastRenderedPageBreak/>
              <w:t>Proporcionar información complementaria y evidencia documental</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 xml:space="preserve">Inform. </w:t>
            </w:r>
            <w:proofErr w:type="spellStart"/>
            <w:r>
              <w:rPr>
                <w:rFonts w:asciiTheme="minorHAnsi" w:hAnsiTheme="minorHAnsi"/>
              </w:rPr>
              <w:t>complem</w:t>
            </w:r>
            <w:proofErr w:type="spellEnd"/>
            <w:r>
              <w:rPr>
                <w:rFonts w:asciiTheme="minorHAnsi" w:hAnsiTheme="minorHAnsi"/>
              </w:rPr>
              <w:t xml:space="preserve"> y/o </w:t>
            </w:r>
            <w:r>
              <w:rPr>
                <w:rFonts w:asciiTheme="minorHAnsi" w:hAnsiTheme="minorHAnsi"/>
              </w:rPr>
              <w:lastRenderedPageBreak/>
              <w:t>evidencia documental</w:t>
            </w: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lastRenderedPageBreak/>
              <w:t xml:space="preserve">Unidades Administrativas </w:t>
            </w:r>
            <w:r>
              <w:rPr>
                <w:rFonts w:asciiTheme="minorHAnsi" w:hAnsiTheme="minorHAnsi"/>
              </w:rPr>
              <w:lastRenderedPageBreak/>
              <w:t>del IIEG.</w:t>
            </w: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r>
              <w:rPr>
                <w:rFonts w:asciiTheme="minorHAnsi" w:hAnsiTheme="minorHAnsi"/>
                <w:sz w:val="22"/>
              </w:rPr>
              <w:lastRenderedPageBreak/>
              <w:t>10</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Coordinador de Evaluación de Procesos / Comisario</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Dar seguimiento a observaciones</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Correo electrónico, llamada telefónica</w:t>
            </w: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t>Órgano de Control y Vigilancia</w:t>
            </w: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r>
              <w:rPr>
                <w:rFonts w:asciiTheme="minorHAnsi" w:hAnsiTheme="minorHAnsi"/>
                <w:sz w:val="22"/>
              </w:rPr>
              <w:t>11</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Área generadora de la información</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Corregir irregularidades y subsanar omisiones</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t>Unidades Administrativas del IIEG</w:t>
            </w: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r>
              <w:rPr>
                <w:rFonts w:asciiTheme="minorHAnsi" w:hAnsiTheme="minorHAnsi"/>
                <w:sz w:val="22"/>
              </w:rPr>
              <w:t>12</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Comisario</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Elabora informe</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Informe mensual de auditoría</w:t>
            </w: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t>Órgano de Control y Vigilancia</w:t>
            </w: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p>
        </w:tc>
        <w:tc>
          <w:tcPr>
            <w:tcW w:w="3011" w:type="dxa"/>
            <w:vAlign w:val="center"/>
          </w:tcPr>
          <w:p w:rsidR="004F2766" w:rsidRDefault="004F2766" w:rsidP="00184976">
            <w:pPr>
              <w:spacing w:before="60" w:after="60"/>
              <w:jc w:val="left"/>
              <w:rPr>
                <w:rFonts w:asciiTheme="minorHAnsi" w:hAnsiTheme="minorHAnsi"/>
              </w:rPr>
            </w:pP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 xml:space="preserve">Si la información del procedimiento sujeto a revisión </w:t>
            </w:r>
            <w:r>
              <w:rPr>
                <w:rFonts w:asciiTheme="minorHAnsi" w:hAnsiTheme="minorHAnsi"/>
                <w:b/>
              </w:rPr>
              <w:t>SI</w:t>
            </w:r>
            <w:r>
              <w:rPr>
                <w:rFonts w:asciiTheme="minorHAnsi" w:hAnsiTheme="minorHAnsi"/>
              </w:rPr>
              <w:t xml:space="preserve"> se encuentra en el Portal de Transparencia:</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p>
        </w:tc>
        <w:tc>
          <w:tcPr>
            <w:tcW w:w="2835" w:type="dxa"/>
            <w:vAlign w:val="center"/>
          </w:tcPr>
          <w:p w:rsidR="004F2766" w:rsidRDefault="004F2766" w:rsidP="00184976">
            <w:pPr>
              <w:spacing w:before="60" w:after="60"/>
              <w:jc w:val="left"/>
              <w:rPr>
                <w:rFonts w:asciiTheme="minorHAnsi" w:hAnsiTheme="minorHAnsi"/>
              </w:rPr>
            </w:pP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r>
              <w:rPr>
                <w:rFonts w:asciiTheme="minorHAnsi" w:hAnsiTheme="minorHAnsi"/>
                <w:sz w:val="22"/>
              </w:rPr>
              <w:t>5</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Coordinador de Evaluación de Procesos</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Revisar la información</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Hoja de trabajo</w:t>
            </w: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t xml:space="preserve">Órgano de </w:t>
            </w:r>
            <w:proofErr w:type="spellStart"/>
            <w:r>
              <w:rPr>
                <w:rFonts w:asciiTheme="minorHAnsi" w:hAnsiTheme="minorHAnsi"/>
              </w:rPr>
              <w:t>Ctrol</w:t>
            </w:r>
            <w:proofErr w:type="spellEnd"/>
            <w:r>
              <w:rPr>
                <w:rFonts w:asciiTheme="minorHAnsi" w:hAnsiTheme="minorHAnsi"/>
              </w:rPr>
              <w:t xml:space="preserve">. </w:t>
            </w:r>
            <w:proofErr w:type="gramStart"/>
            <w:r>
              <w:rPr>
                <w:rFonts w:asciiTheme="minorHAnsi" w:hAnsiTheme="minorHAnsi"/>
              </w:rPr>
              <w:t>y</w:t>
            </w:r>
            <w:proofErr w:type="gramEnd"/>
            <w:r>
              <w:rPr>
                <w:rFonts w:asciiTheme="minorHAnsi" w:hAnsiTheme="minorHAnsi"/>
              </w:rPr>
              <w:t xml:space="preserve"> </w:t>
            </w:r>
            <w:proofErr w:type="spellStart"/>
            <w:r>
              <w:rPr>
                <w:rFonts w:asciiTheme="minorHAnsi" w:hAnsiTheme="minorHAnsi"/>
              </w:rPr>
              <w:t>Vig</w:t>
            </w:r>
            <w:proofErr w:type="spellEnd"/>
            <w:r>
              <w:rPr>
                <w:rFonts w:asciiTheme="minorHAnsi" w:hAnsiTheme="minorHAnsi"/>
              </w:rPr>
              <w:t>.</w:t>
            </w: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r>
              <w:rPr>
                <w:rFonts w:asciiTheme="minorHAnsi" w:hAnsiTheme="minorHAnsi"/>
                <w:sz w:val="22"/>
              </w:rPr>
              <w:t>6</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Coordinador de Evaluación de Procesos</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Confrontar la información</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Hoja de trabajo</w:t>
            </w: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t xml:space="preserve">Órgano de </w:t>
            </w:r>
            <w:proofErr w:type="spellStart"/>
            <w:r>
              <w:rPr>
                <w:rFonts w:asciiTheme="minorHAnsi" w:hAnsiTheme="minorHAnsi"/>
              </w:rPr>
              <w:t>Ctrol</w:t>
            </w:r>
            <w:proofErr w:type="spellEnd"/>
            <w:r>
              <w:rPr>
                <w:rFonts w:asciiTheme="minorHAnsi" w:hAnsiTheme="minorHAnsi"/>
              </w:rPr>
              <w:t xml:space="preserve">. Y </w:t>
            </w:r>
            <w:proofErr w:type="spellStart"/>
            <w:r>
              <w:rPr>
                <w:rFonts w:asciiTheme="minorHAnsi" w:hAnsiTheme="minorHAnsi"/>
              </w:rPr>
              <w:t>Vig</w:t>
            </w:r>
            <w:proofErr w:type="spellEnd"/>
            <w:r>
              <w:rPr>
                <w:rFonts w:asciiTheme="minorHAnsi" w:hAnsiTheme="minorHAnsi"/>
              </w:rPr>
              <w:t>.</w:t>
            </w: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r>
              <w:rPr>
                <w:rFonts w:asciiTheme="minorHAnsi" w:hAnsiTheme="minorHAnsi"/>
                <w:sz w:val="22"/>
              </w:rPr>
              <w:t xml:space="preserve">7 </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Coordinador de Evaluación de Procesos</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Identificar hallazgos</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Hoja de trabajo</w:t>
            </w: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t xml:space="preserve">Órgano de </w:t>
            </w:r>
            <w:proofErr w:type="spellStart"/>
            <w:r>
              <w:rPr>
                <w:rFonts w:asciiTheme="minorHAnsi" w:hAnsiTheme="minorHAnsi"/>
              </w:rPr>
              <w:t>Ctrol</w:t>
            </w:r>
            <w:proofErr w:type="spellEnd"/>
            <w:r>
              <w:rPr>
                <w:rFonts w:asciiTheme="minorHAnsi" w:hAnsiTheme="minorHAnsi"/>
              </w:rPr>
              <w:t xml:space="preserve">. Y </w:t>
            </w:r>
            <w:proofErr w:type="spellStart"/>
            <w:r>
              <w:rPr>
                <w:rFonts w:asciiTheme="minorHAnsi" w:hAnsiTheme="minorHAnsi"/>
              </w:rPr>
              <w:t>Vig</w:t>
            </w:r>
            <w:proofErr w:type="spellEnd"/>
            <w:r>
              <w:rPr>
                <w:rFonts w:asciiTheme="minorHAnsi" w:hAnsiTheme="minorHAnsi"/>
              </w:rPr>
              <w:t>.</w:t>
            </w: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r>
              <w:rPr>
                <w:rFonts w:asciiTheme="minorHAnsi" w:hAnsiTheme="minorHAnsi"/>
                <w:sz w:val="22"/>
              </w:rPr>
              <w:t>8</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Comisario</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Solicitar aclaraciones</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Correo electrónico, llamada telefónica</w:t>
            </w: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t xml:space="preserve">Órgano de </w:t>
            </w:r>
            <w:proofErr w:type="spellStart"/>
            <w:r>
              <w:rPr>
                <w:rFonts w:asciiTheme="minorHAnsi" w:hAnsiTheme="minorHAnsi"/>
              </w:rPr>
              <w:t>Ctrol</w:t>
            </w:r>
            <w:proofErr w:type="spellEnd"/>
            <w:r>
              <w:rPr>
                <w:rFonts w:asciiTheme="minorHAnsi" w:hAnsiTheme="minorHAnsi"/>
              </w:rPr>
              <w:t xml:space="preserve">. Y </w:t>
            </w:r>
            <w:proofErr w:type="spellStart"/>
            <w:r>
              <w:rPr>
                <w:rFonts w:asciiTheme="minorHAnsi" w:hAnsiTheme="minorHAnsi"/>
              </w:rPr>
              <w:t>Vig</w:t>
            </w:r>
            <w:proofErr w:type="spellEnd"/>
            <w:r>
              <w:rPr>
                <w:rFonts w:asciiTheme="minorHAnsi" w:hAnsiTheme="minorHAnsi"/>
              </w:rPr>
              <w:t>.</w:t>
            </w: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r>
              <w:rPr>
                <w:rFonts w:asciiTheme="minorHAnsi" w:hAnsiTheme="minorHAnsi"/>
                <w:sz w:val="22"/>
              </w:rPr>
              <w:t>9</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Área generadora de la información</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Proporcionar información complementaria y evidencia documental</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Inform. complementaria y/o evidencia documental</w:t>
            </w: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t>Unidades Administrativas del IIEG.</w:t>
            </w: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r>
              <w:rPr>
                <w:rFonts w:asciiTheme="minorHAnsi" w:hAnsiTheme="minorHAnsi"/>
                <w:sz w:val="22"/>
              </w:rPr>
              <w:lastRenderedPageBreak/>
              <w:t>10</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Coordinador de Evaluación de Procesos / Comisario</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Dar seguimiento a observaciones</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Correo electrónico, llamada telefónica</w:t>
            </w: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t xml:space="preserve">Órgano de </w:t>
            </w:r>
            <w:proofErr w:type="spellStart"/>
            <w:r>
              <w:rPr>
                <w:rFonts w:asciiTheme="minorHAnsi" w:hAnsiTheme="minorHAnsi"/>
              </w:rPr>
              <w:t>Ctrol</w:t>
            </w:r>
            <w:proofErr w:type="spellEnd"/>
            <w:r>
              <w:rPr>
                <w:rFonts w:asciiTheme="minorHAnsi" w:hAnsiTheme="minorHAnsi"/>
              </w:rPr>
              <w:t xml:space="preserve">. Y </w:t>
            </w:r>
            <w:proofErr w:type="spellStart"/>
            <w:r>
              <w:rPr>
                <w:rFonts w:asciiTheme="minorHAnsi" w:hAnsiTheme="minorHAnsi"/>
              </w:rPr>
              <w:t>Vig</w:t>
            </w:r>
            <w:proofErr w:type="spellEnd"/>
            <w:r>
              <w:rPr>
                <w:rFonts w:asciiTheme="minorHAnsi" w:hAnsiTheme="minorHAnsi"/>
              </w:rPr>
              <w:t>.</w:t>
            </w: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r>
              <w:rPr>
                <w:rFonts w:asciiTheme="minorHAnsi" w:hAnsiTheme="minorHAnsi"/>
                <w:sz w:val="22"/>
              </w:rPr>
              <w:t>11</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Área generadora de la información</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Corregir irregularidades y subsanar omisiones</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t>Unidades Administrativas del IIEG</w:t>
            </w: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r>
              <w:rPr>
                <w:rFonts w:asciiTheme="minorHAnsi" w:hAnsiTheme="minorHAnsi"/>
                <w:sz w:val="22"/>
              </w:rPr>
              <w:t>12</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Coordinador de Análisis de Proyectos / Comisario</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Elabora informe</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Informe mensual de auditoría</w:t>
            </w: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t xml:space="preserve">Órgano de </w:t>
            </w:r>
            <w:proofErr w:type="spellStart"/>
            <w:r>
              <w:rPr>
                <w:rFonts w:asciiTheme="minorHAnsi" w:hAnsiTheme="minorHAnsi"/>
              </w:rPr>
              <w:t>Ctrol</w:t>
            </w:r>
            <w:proofErr w:type="spellEnd"/>
            <w:r>
              <w:rPr>
                <w:rFonts w:asciiTheme="minorHAnsi" w:hAnsiTheme="minorHAnsi"/>
              </w:rPr>
              <w:t xml:space="preserve">. Y </w:t>
            </w:r>
            <w:proofErr w:type="spellStart"/>
            <w:r>
              <w:rPr>
                <w:rFonts w:asciiTheme="minorHAnsi" w:hAnsiTheme="minorHAnsi"/>
              </w:rPr>
              <w:t>Vig</w:t>
            </w:r>
            <w:proofErr w:type="spellEnd"/>
            <w:r>
              <w:rPr>
                <w:rFonts w:asciiTheme="minorHAnsi" w:hAnsiTheme="minorHAnsi"/>
              </w:rPr>
              <w:t>.</w:t>
            </w:r>
          </w:p>
        </w:tc>
      </w:tr>
    </w:tbl>
    <w:p w:rsidR="004F2766" w:rsidRDefault="004F2766" w:rsidP="004F2766">
      <w:pPr>
        <w:pStyle w:val="Ttulo4"/>
      </w:pPr>
    </w:p>
    <w:p w:rsidR="004F2766" w:rsidRDefault="004F2766" w:rsidP="004F2766"/>
    <w:p w:rsidR="004F2766" w:rsidRDefault="004F2766" w:rsidP="004F2766"/>
    <w:p w:rsidR="004F2766" w:rsidRDefault="004F2766" w:rsidP="004F2766"/>
    <w:p w:rsidR="004F2766" w:rsidRDefault="004F2766" w:rsidP="004F2766"/>
    <w:p w:rsidR="004F2766" w:rsidRDefault="004F2766" w:rsidP="004F2766"/>
    <w:p w:rsidR="004F2766" w:rsidRDefault="004F2766" w:rsidP="004F2766"/>
    <w:p w:rsidR="004F2766" w:rsidRDefault="004F2766" w:rsidP="004F2766"/>
    <w:p w:rsidR="004F2766" w:rsidRDefault="004F2766" w:rsidP="004F2766"/>
    <w:p w:rsidR="004F2766" w:rsidRDefault="004F2766" w:rsidP="004F2766"/>
    <w:p w:rsidR="004F2766" w:rsidRPr="003A47D3" w:rsidRDefault="004F2766" w:rsidP="004F2766"/>
    <w:p w:rsidR="004F2766" w:rsidRDefault="004F2766" w:rsidP="004F2766"/>
    <w:p w:rsidR="004F2766" w:rsidRDefault="004F2766" w:rsidP="004F2766">
      <w:pPr>
        <w:pStyle w:val="Ttulo4"/>
      </w:pPr>
      <w:bookmarkStart w:id="443" w:name="_Toc455664478"/>
      <w:r w:rsidRPr="007A5699">
        <w:lastRenderedPageBreak/>
        <w:t>Ficha de</w:t>
      </w:r>
      <w:r>
        <w:t>l</w:t>
      </w:r>
      <w:r w:rsidRPr="007A5699">
        <w:t xml:space="preserve"> servicio de </w:t>
      </w:r>
      <w:r w:rsidRPr="00950680">
        <w:t>Auditoría de Cumplimiento</w:t>
      </w:r>
      <w:bookmarkEnd w:id="443"/>
      <w:r w:rsidRPr="008D7077">
        <w:t xml:space="preserve"> </w:t>
      </w:r>
    </w:p>
    <w:p w:rsidR="004F2766" w:rsidRPr="003A724A" w:rsidRDefault="004F2766" w:rsidP="004F2766"/>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4F2766" w:rsidRPr="00DE4BC8" w:rsidTr="00184976">
        <w:trPr>
          <w:trHeight w:val="20"/>
        </w:trPr>
        <w:tc>
          <w:tcPr>
            <w:tcW w:w="5827" w:type="dxa"/>
            <w:shd w:val="clear" w:color="auto" w:fill="auto"/>
            <w:noWrap/>
            <w:vAlign w:val="center"/>
            <w:hideMark/>
          </w:tcPr>
          <w:p w:rsidR="004F2766" w:rsidRPr="00DE4BC8" w:rsidRDefault="004F2766" w:rsidP="00184976">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Auditoría de Cumplimiento</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sidRPr="008223BD">
              <w:rPr>
                <w:bCs/>
              </w:rPr>
              <w:t xml:space="preserve">Examinar y evaluar </w:t>
            </w:r>
            <w:r>
              <w:rPr>
                <w:bCs/>
              </w:rPr>
              <w:t>el cumplimiento de las disposiciones legales vigentes.</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Informe</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Mensual</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Contraloría del Estado, Auditoría Superior del Estado, Junta de Gobierno, Dirección General, Dirección de Administración.</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Comisario Público Propietario</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4F2766" w:rsidRPr="00DE4BC8" w:rsidRDefault="004F2766" w:rsidP="00184976">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3777-1770</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No. 71, Ciudad Granja, Zapopan, Jal.</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Lun – Vie 9:00 a 15:00 </w:t>
            </w:r>
            <w:proofErr w:type="spellStart"/>
            <w:r>
              <w:rPr>
                <w:rFonts w:asciiTheme="minorHAnsi" w:eastAsia="Times New Roman" w:hAnsiTheme="minorHAnsi" w:cs="Times New Roman"/>
                <w:lang w:eastAsia="es-MX"/>
              </w:rPr>
              <w:t>hrs</w:t>
            </w:r>
            <w:proofErr w:type="spellEnd"/>
            <w:r>
              <w:rPr>
                <w:rFonts w:asciiTheme="minorHAnsi" w:eastAsia="Times New Roman" w:hAnsiTheme="minorHAnsi" w:cs="Times New Roman"/>
                <w:lang w:eastAsia="es-MX"/>
              </w:rPr>
              <w:t>.</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Ninguno</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Dirección General responsable</w:t>
            </w:r>
          </w:p>
        </w:tc>
        <w:tc>
          <w:tcPr>
            <w:tcW w:w="9639" w:type="dxa"/>
            <w:shd w:val="clear" w:color="auto" w:fill="auto"/>
            <w:vAlign w:val="center"/>
          </w:tcPr>
          <w:p w:rsidR="004F2766" w:rsidRPr="00961917" w:rsidRDefault="004F2766" w:rsidP="00184976">
            <w:pPr>
              <w:keepNext/>
              <w:spacing w:after="0"/>
              <w:rPr>
                <w:rFonts w:eastAsia="Times New Roman" w:cs="Arial"/>
                <w:b/>
                <w:bCs/>
                <w:color w:val="000000"/>
                <w:lang w:eastAsia="es-MX"/>
              </w:rPr>
            </w:pPr>
            <w:r>
              <w:rPr>
                <w:rFonts w:eastAsia="Times New Roman" w:cs="Arial"/>
                <w:b/>
                <w:bCs/>
                <w:color w:val="000000"/>
                <w:lang w:eastAsia="es-MX"/>
              </w:rPr>
              <w:t>Contralor del Estado</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sidRPr="00EB31FC">
              <w:rPr>
                <w:rFonts w:ascii="Helvetica" w:hAnsi="Helvetica"/>
                <w:b/>
                <w:sz w:val="20"/>
                <w:szCs w:val="20"/>
                <w:shd w:val="clear" w:color="auto" w:fill="FFFFFF"/>
              </w:rPr>
              <w:t>Dir. Gral. de Control y Evaluación a Organismos Paraestatales</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Manuel.padilla@red.jalisco.gob.mx</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www.iieg.gob.mx</w:t>
            </w:r>
          </w:p>
        </w:tc>
      </w:tr>
    </w:tbl>
    <w:p w:rsidR="004F2766" w:rsidRDefault="004F2766" w:rsidP="004F2766"/>
    <w:p w:rsidR="004F2766" w:rsidRDefault="004F2766" w:rsidP="004F2766"/>
    <w:p w:rsidR="004F2766" w:rsidRDefault="004F2766" w:rsidP="004F2766"/>
    <w:p w:rsidR="004F2766" w:rsidRDefault="004F2766" w:rsidP="004F2766"/>
    <w:p w:rsidR="004F2766" w:rsidRDefault="004F2766" w:rsidP="004F2766"/>
    <w:p w:rsidR="004F2766" w:rsidRDefault="004F2766" w:rsidP="004F2766"/>
    <w:p w:rsidR="004F2766" w:rsidRDefault="004F2766" w:rsidP="004F2766"/>
    <w:p w:rsidR="004F2766" w:rsidRDefault="004F2766" w:rsidP="004F2766"/>
    <w:p w:rsidR="004F2766" w:rsidRDefault="004F2766" w:rsidP="004F2766"/>
    <w:p w:rsidR="004F2766" w:rsidRDefault="004F2766" w:rsidP="004F2766"/>
    <w:p w:rsidR="004F2766" w:rsidRDefault="004F2766" w:rsidP="004F2766"/>
    <w:p w:rsidR="004F2766" w:rsidRDefault="004F2766" w:rsidP="004F2766"/>
    <w:p w:rsidR="004F2766" w:rsidRDefault="004F2766" w:rsidP="004F2766"/>
    <w:p w:rsidR="004F2766" w:rsidRPr="000E4F04" w:rsidRDefault="004F2766" w:rsidP="004F2766">
      <w:pPr>
        <w:pStyle w:val="Ttulo3"/>
      </w:pPr>
      <w:bookmarkStart w:id="444" w:name="_Toc455664479"/>
      <w:r>
        <w:lastRenderedPageBreak/>
        <w:t>Procedimiento de…</w:t>
      </w:r>
      <w:bookmarkEnd w:id="444"/>
      <w:r w:rsidRPr="000E4F04">
        <w:t xml:space="preserve"> </w:t>
      </w:r>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4F2766" w:rsidRPr="000C4719" w:rsidTr="00184976">
        <w:trPr>
          <w:trHeight w:val="57"/>
        </w:trPr>
        <w:tc>
          <w:tcPr>
            <w:tcW w:w="16161" w:type="dxa"/>
            <w:gridSpan w:val="2"/>
            <w:shd w:val="clear" w:color="auto" w:fill="F2F2F2" w:themeFill="background1" w:themeFillShade="F2"/>
            <w:vAlign w:val="center"/>
          </w:tcPr>
          <w:p w:rsidR="004F2766" w:rsidRPr="000C4719" w:rsidRDefault="004F2766" w:rsidP="00184976">
            <w:pPr>
              <w:spacing w:before="60" w:after="60"/>
              <w:rPr>
                <w:rFonts w:asciiTheme="minorHAnsi" w:hAnsiTheme="minorHAnsi"/>
                <w:b/>
              </w:rPr>
            </w:pPr>
            <w:r w:rsidRPr="000C4719">
              <w:rPr>
                <w:b/>
                <w:sz w:val="22"/>
              </w:rPr>
              <w:t>Ficha del procedimiento</w:t>
            </w:r>
          </w:p>
        </w:tc>
      </w:tr>
      <w:tr w:rsidR="004F2766" w:rsidRPr="00370426" w:rsidTr="00184976">
        <w:trPr>
          <w:trHeight w:val="57"/>
        </w:trPr>
        <w:tc>
          <w:tcPr>
            <w:tcW w:w="3403" w:type="dxa"/>
            <w:shd w:val="clear" w:color="auto" w:fill="F2F2F2" w:themeFill="background1" w:themeFillShade="F2"/>
            <w:vAlign w:val="center"/>
            <w:hideMark/>
          </w:tcPr>
          <w:p w:rsidR="004F2766" w:rsidRPr="00370426" w:rsidRDefault="004F2766" w:rsidP="00184976">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4F2766" w:rsidRPr="00F70AA0" w:rsidRDefault="004F2766" w:rsidP="00184976">
            <w:pPr>
              <w:spacing w:before="60" w:after="60"/>
              <w:jc w:val="left"/>
              <w:rPr>
                <w:rFonts w:asciiTheme="minorHAnsi" w:hAnsiTheme="minorHAnsi"/>
                <w:b/>
                <w:color w:val="000000"/>
              </w:rPr>
            </w:pPr>
            <w:r w:rsidRPr="00F70AA0">
              <w:rPr>
                <w:rFonts w:asciiTheme="minorHAnsi" w:hAnsiTheme="minorHAnsi"/>
                <w:b/>
                <w:color w:val="000000"/>
              </w:rPr>
              <w:t>Auditoría Financiera</w:t>
            </w:r>
          </w:p>
        </w:tc>
      </w:tr>
      <w:tr w:rsidR="004F2766" w:rsidRPr="00370426" w:rsidTr="00184976">
        <w:trPr>
          <w:trHeight w:val="57"/>
        </w:trPr>
        <w:tc>
          <w:tcPr>
            <w:tcW w:w="3403" w:type="dxa"/>
            <w:shd w:val="clear" w:color="auto" w:fill="F2F2F2" w:themeFill="background1" w:themeFillShade="F2"/>
            <w:vAlign w:val="center"/>
          </w:tcPr>
          <w:p w:rsidR="004F2766" w:rsidRPr="00370426" w:rsidRDefault="004F2766" w:rsidP="00184976">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4F2766" w:rsidRPr="00FF520A" w:rsidRDefault="004F2766" w:rsidP="00184976">
            <w:pPr>
              <w:spacing w:before="60" w:after="60"/>
              <w:jc w:val="left"/>
              <w:rPr>
                <w:rFonts w:asciiTheme="minorHAnsi" w:hAnsiTheme="minorHAnsi"/>
                <w:color w:val="000000"/>
              </w:rPr>
            </w:pPr>
            <w:r>
              <w:rPr>
                <w:rFonts w:asciiTheme="minorHAnsi" w:eastAsia="Times New Roman" w:hAnsiTheme="minorHAnsi" w:cs="Arial"/>
                <w:bCs/>
                <w:color w:val="000000" w:themeColor="text1"/>
                <w:lang w:eastAsia="es-MX"/>
              </w:rPr>
              <w:t>Examinar y evaluar la eficacia, eficiencia y economía en el ejercicio del gasto y la generación de estados financieros</w:t>
            </w:r>
          </w:p>
        </w:tc>
      </w:tr>
      <w:tr w:rsidR="004F2766" w:rsidRPr="00370426" w:rsidTr="00184976">
        <w:trPr>
          <w:trHeight w:val="57"/>
        </w:trPr>
        <w:tc>
          <w:tcPr>
            <w:tcW w:w="3403" w:type="dxa"/>
            <w:shd w:val="clear" w:color="auto" w:fill="F2F2F2" w:themeFill="background1" w:themeFillShade="F2"/>
            <w:vAlign w:val="center"/>
          </w:tcPr>
          <w:p w:rsidR="004F2766" w:rsidRPr="00370426" w:rsidRDefault="004F2766" w:rsidP="00184976">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4F2766" w:rsidRPr="00FF520A" w:rsidRDefault="004F2766" w:rsidP="00184976">
            <w:pPr>
              <w:spacing w:before="60" w:after="60"/>
              <w:jc w:val="left"/>
              <w:rPr>
                <w:rFonts w:asciiTheme="minorHAnsi" w:hAnsiTheme="minorHAnsi"/>
                <w:color w:val="000000"/>
              </w:rPr>
            </w:pPr>
            <w:r>
              <w:rPr>
                <w:rFonts w:asciiTheme="minorHAnsi" w:hAnsiTheme="minorHAnsi"/>
                <w:color w:val="000000"/>
              </w:rPr>
              <w:t>Proceso de rendición de cuentas de la Organización.</w:t>
            </w:r>
          </w:p>
        </w:tc>
      </w:tr>
      <w:tr w:rsidR="004F2766" w:rsidRPr="00370426" w:rsidTr="00184976">
        <w:trPr>
          <w:trHeight w:val="57"/>
        </w:trPr>
        <w:tc>
          <w:tcPr>
            <w:tcW w:w="3403" w:type="dxa"/>
            <w:shd w:val="clear" w:color="auto" w:fill="F2F2F2" w:themeFill="background1" w:themeFillShade="F2"/>
            <w:vAlign w:val="center"/>
            <w:hideMark/>
          </w:tcPr>
          <w:p w:rsidR="004F2766" w:rsidRPr="00370426" w:rsidRDefault="004F2766" w:rsidP="00184976">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4F2766" w:rsidRPr="00FF520A" w:rsidRDefault="004F2766" w:rsidP="00184976">
            <w:pPr>
              <w:spacing w:before="60" w:after="60"/>
              <w:jc w:val="left"/>
              <w:rPr>
                <w:rFonts w:asciiTheme="minorHAnsi" w:hAnsiTheme="minorHAnsi"/>
                <w:color w:val="000000"/>
              </w:rPr>
            </w:pPr>
            <w:r>
              <w:rPr>
                <w:rFonts w:asciiTheme="minorHAnsi" w:hAnsiTheme="minorHAnsi"/>
                <w:color w:val="000000"/>
              </w:rPr>
              <w:t>-</w:t>
            </w:r>
          </w:p>
        </w:tc>
      </w:tr>
      <w:tr w:rsidR="004F2766" w:rsidRPr="00370426" w:rsidTr="00184976">
        <w:trPr>
          <w:trHeight w:val="57"/>
        </w:trPr>
        <w:tc>
          <w:tcPr>
            <w:tcW w:w="3403" w:type="dxa"/>
            <w:shd w:val="clear" w:color="auto" w:fill="F2F2F2" w:themeFill="background1" w:themeFillShade="F2"/>
            <w:vAlign w:val="center"/>
            <w:hideMark/>
          </w:tcPr>
          <w:p w:rsidR="004F2766" w:rsidRPr="00370426" w:rsidRDefault="004F2766" w:rsidP="00184976">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4F2766" w:rsidRPr="00FF520A" w:rsidRDefault="004F2766" w:rsidP="00184976">
            <w:pPr>
              <w:spacing w:before="60" w:after="60"/>
              <w:jc w:val="left"/>
              <w:rPr>
                <w:rFonts w:asciiTheme="minorHAnsi" w:hAnsiTheme="minorHAnsi"/>
                <w:color w:val="000000"/>
              </w:rPr>
            </w:pPr>
            <w:r>
              <w:rPr>
                <w:rFonts w:asciiTheme="minorHAnsi" w:hAnsiTheme="minorHAnsi"/>
                <w:color w:val="000000"/>
              </w:rPr>
              <w:t>Reportes y estados financieros generados por la Unidad de Administración.</w:t>
            </w:r>
          </w:p>
        </w:tc>
      </w:tr>
      <w:tr w:rsidR="004F2766" w:rsidRPr="00370426" w:rsidTr="00184976">
        <w:trPr>
          <w:trHeight w:val="57"/>
        </w:trPr>
        <w:tc>
          <w:tcPr>
            <w:tcW w:w="3403" w:type="dxa"/>
            <w:shd w:val="clear" w:color="auto" w:fill="F2F2F2" w:themeFill="background1" w:themeFillShade="F2"/>
            <w:vAlign w:val="center"/>
          </w:tcPr>
          <w:p w:rsidR="004F2766" w:rsidRPr="00370426" w:rsidRDefault="004F2766" w:rsidP="00184976">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4F2766" w:rsidRPr="00FF520A" w:rsidRDefault="004F2766" w:rsidP="00184976">
            <w:pPr>
              <w:spacing w:before="60" w:after="60"/>
              <w:jc w:val="left"/>
              <w:rPr>
                <w:rFonts w:asciiTheme="minorHAnsi" w:hAnsiTheme="minorHAnsi"/>
                <w:color w:val="000000"/>
              </w:rPr>
            </w:pPr>
            <w:r w:rsidRPr="00C46866">
              <w:rPr>
                <w:rFonts w:asciiTheme="minorHAnsi" w:hAnsiTheme="minorHAnsi"/>
                <w:color w:val="000000"/>
              </w:rPr>
              <w:t>Informe trimestral de</w:t>
            </w:r>
            <w:r>
              <w:rPr>
                <w:rFonts w:asciiTheme="minorHAnsi" w:hAnsiTheme="minorHAnsi"/>
                <w:color w:val="000000"/>
              </w:rPr>
              <w:t xml:space="preserve"> avance físico y financiero. </w:t>
            </w:r>
          </w:p>
        </w:tc>
      </w:tr>
      <w:tr w:rsidR="004F2766" w:rsidRPr="00370426" w:rsidTr="00184976">
        <w:trPr>
          <w:trHeight w:val="57"/>
        </w:trPr>
        <w:tc>
          <w:tcPr>
            <w:tcW w:w="3403" w:type="dxa"/>
            <w:shd w:val="clear" w:color="auto" w:fill="F2F2F2" w:themeFill="background1" w:themeFillShade="F2"/>
            <w:vAlign w:val="center"/>
          </w:tcPr>
          <w:p w:rsidR="004F2766" w:rsidRPr="00370426" w:rsidRDefault="004F2766" w:rsidP="00184976">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4F2766" w:rsidRPr="00FF520A" w:rsidRDefault="004F2766" w:rsidP="00184976">
            <w:pPr>
              <w:spacing w:before="60" w:after="60"/>
              <w:jc w:val="left"/>
              <w:rPr>
                <w:rFonts w:asciiTheme="minorHAnsi" w:hAnsiTheme="minorHAnsi"/>
                <w:color w:val="000000"/>
              </w:rPr>
            </w:pPr>
            <w:r>
              <w:rPr>
                <w:rFonts w:asciiTheme="minorHAnsi" w:hAnsiTheme="minorHAnsi"/>
                <w:color w:val="000000"/>
              </w:rPr>
              <w:t>4 informes</w:t>
            </w:r>
          </w:p>
        </w:tc>
      </w:tr>
    </w:tbl>
    <w:p w:rsidR="004F2766" w:rsidRDefault="004F2766" w:rsidP="004F2766">
      <w:pPr>
        <w:spacing w:before="0" w:after="200" w:line="276" w:lineRule="auto"/>
        <w:jc w:val="left"/>
      </w:pPr>
    </w:p>
    <w:p w:rsidR="004F2766" w:rsidRDefault="004F2766" w:rsidP="004F2766">
      <w:pPr>
        <w:spacing w:before="0" w:after="200" w:line="276" w:lineRule="auto"/>
        <w:jc w:val="left"/>
      </w:pPr>
      <w:r>
        <w:br w:type="page"/>
      </w:r>
    </w:p>
    <w:p w:rsidR="004F2766" w:rsidRDefault="004F2766" w:rsidP="004F2766">
      <w:pPr>
        <w:pStyle w:val="Ttulo4"/>
      </w:pPr>
      <w:bookmarkStart w:id="445" w:name="_Toc455664480"/>
      <w:r>
        <w:lastRenderedPageBreak/>
        <w:t xml:space="preserve">Modelado del proceso de </w:t>
      </w:r>
      <w:r w:rsidRPr="00591574">
        <w:t>Auditoría Financiera</w:t>
      </w:r>
      <w:bookmarkEnd w:id="445"/>
    </w:p>
    <w:p w:rsidR="004F2766" w:rsidRDefault="004F2766" w:rsidP="004F2766">
      <w:pPr>
        <w:jc w:val="center"/>
      </w:pPr>
      <w:r>
        <w:rPr>
          <w:noProof/>
          <w:lang w:eastAsia="es-MX"/>
        </w:rPr>
        <w:drawing>
          <wp:inline distT="0" distB="0" distL="0" distR="0" wp14:anchorId="115FD6AB" wp14:editId="24BB205C">
            <wp:extent cx="5539563" cy="4456582"/>
            <wp:effectExtent l="0" t="0" r="4445"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39851" cy="4456813"/>
                    </a:xfrm>
                    <a:prstGeom prst="rect">
                      <a:avLst/>
                    </a:prstGeom>
                    <a:noFill/>
                    <a:ln>
                      <a:noFill/>
                    </a:ln>
                  </pic:spPr>
                </pic:pic>
              </a:graphicData>
            </a:graphic>
          </wp:inline>
        </w:drawing>
      </w:r>
      <w:r>
        <w:t>|</w:t>
      </w:r>
    </w:p>
    <w:p w:rsidR="004F2766" w:rsidRPr="00A36F10" w:rsidRDefault="004F2766" w:rsidP="004F2766">
      <w:pPr>
        <w:spacing w:before="0" w:after="200" w:line="276" w:lineRule="auto"/>
        <w:jc w:val="left"/>
      </w:pPr>
      <w:r w:rsidRPr="00130ADD">
        <w:rPr>
          <w:b/>
        </w:rPr>
        <w:lastRenderedPageBreak/>
        <w:t>Narrativa del proceso de</w:t>
      </w:r>
      <w:r w:rsidRPr="00CD55F6">
        <w:t xml:space="preserve"> </w:t>
      </w:r>
      <w:r w:rsidRPr="008E1F05">
        <w:rPr>
          <w:b/>
        </w:rPr>
        <w:t>Auditoría Financiera</w:t>
      </w:r>
      <w:r w:rsidRPr="008D7077">
        <w:t xml:space="preserve"> </w:t>
      </w:r>
    </w:p>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4F2766" w:rsidRPr="007F2DA2" w:rsidTr="00184976">
        <w:trPr>
          <w:trHeight w:val="20"/>
          <w:tblHeader/>
        </w:trPr>
        <w:tc>
          <w:tcPr>
            <w:tcW w:w="675" w:type="dxa"/>
            <w:shd w:val="clear" w:color="000000" w:fill="D9D9D9"/>
            <w:noWrap/>
            <w:vAlign w:val="center"/>
            <w:hideMark/>
          </w:tcPr>
          <w:p w:rsidR="004F2766" w:rsidRPr="007F2DA2" w:rsidRDefault="004F2766"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4F2766" w:rsidRPr="007F2DA2" w:rsidRDefault="004F2766"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4F2766" w:rsidRPr="007F2DA2" w:rsidRDefault="004F2766"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4F2766" w:rsidRPr="007F2DA2" w:rsidRDefault="004F2766"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4F2766" w:rsidRPr="007F2DA2" w:rsidRDefault="004F2766" w:rsidP="0018497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4F2766" w:rsidRPr="007F2DA2" w:rsidTr="00184976">
        <w:trPr>
          <w:trHeight w:val="20"/>
        </w:trPr>
        <w:tc>
          <w:tcPr>
            <w:tcW w:w="675" w:type="dxa"/>
            <w:shd w:val="clear" w:color="auto" w:fill="auto"/>
            <w:noWrap/>
            <w:vAlign w:val="center"/>
            <w:hideMark/>
          </w:tcPr>
          <w:p w:rsidR="004F2766" w:rsidRPr="007F2DA2" w:rsidRDefault="004F2766" w:rsidP="00184976">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4F2766" w:rsidRPr="007F2DA2" w:rsidRDefault="004F2766" w:rsidP="00184976">
            <w:pPr>
              <w:spacing w:before="60" w:after="60"/>
              <w:jc w:val="left"/>
              <w:rPr>
                <w:rFonts w:asciiTheme="minorHAnsi" w:hAnsiTheme="minorHAnsi"/>
              </w:rPr>
            </w:pPr>
            <w:r>
              <w:rPr>
                <w:rFonts w:asciiTheme="minorHAnsi" w:hAnsiTheme="minorHAnsi"/>
              </w:rPr>
              <w:t>Coordinador Evaluación de Procesos</w:t>
            </w:r>
          </w:p>
        </w:tc>
        <w:tc>
          <w:tcPr>
            <w:tcW w:w="6946" w:type="dxa"/>
            <w:shd w:val="clear" w:color="auto" w:fill="auto"/>
            <w:noWrap/>
            <w:vAlign w:val="center"/>
          </w:tcPr>
          <w:p w:rsidR="004F2766" w:rsidRPr="007F2DA2" w:rsidRDefault="004F2766" w:rsidP="00184976">
            <w:pPr>
              <w:spacing w:before="60" w:after="60"/>
              <w:jc w:val="left"/>
              <w:rPr>
                <w:rFonts w:asciiTheme="minorHAnsi" w:hAnsiTheme="minorHAnsi"/>
              </w:rPr>
            </w:pPr>
            <w:r>
              <w:rPr>
                <w:rFonts w:asciiTheme="minorHAnsi" w:hAnsiTheme="minorHAnsi"/>
              </w:rPr>
              <w:t>Verificar el procedimiento sujeto a revisión</w:t>
            </w:r>
          </w:p>
        </w:tc>
        <w:tc>
          <w:tcPr>
            <w:tcW w:w="2835" w:type="dxa"/>
            <w:shd w:val="clear" w:color="auto" w:fill="auto"/>
            <w:noWrap/>
            <w:vAlign w:val="center"/>
          </w:tcPr>
          <w:p w:rsidR="004F2766" w:rsidRPr="007F2DA2" w:rsidRDefault="004F2766" w:rsidP="00184976">
            <w:pPr>
              <w:spacing w:before="60" w:after="60"/>
              <w:jc w:val="left"/>
              <w:rPr>
                <w:rFonts w:asciiTheme="minorHAnsi" w:hAnsiTheme="minorHAnsi"/>
              </w:rPr>
            </w:pPr>
          </w:p>
        </w:tc>
        <w:tc>
          <w:tcPr>
            <w:tcW w:w="2835" w:type="dxa"/>
            <w:vAlign w:val="center"/>
          </w:tcPr>
          <w:p w:rsidR="004F2766" w:rsidRPr="007F2DA2" w:rsidRDefault="004F2766" w:rsidP="00184976">
            <w:pPr>
              <w:spacing w:before="60" w:after="60"/>
              <w:jc w:val="left"/>
              <w:rPr>
                <w:rFonts w:asciiTheme="minorHAnsi" w:hAnsiTheme="minorHAnsi"/>
              </w:rPr>
            </w:pPr>
            <w:r>
              <w:rPr>
                <w:rFonts w:asciiTheme="minorHAnsi" w:hAnsiTheme="minorHAnsi"/>
              </w:rPr>
              <w:t xml:space="preserve">Órgano </w:t>
            </w:r>
            <w:proofErr w:type="spellStart"/>
            <w:r>
              <w:rPr>
                <w:rFonts w:asciiTheme="minorHAnsi" w:hAnsiTheme="minorHAnsi"/>
              </w:rPr>
              <w:t>Ctrol</w:t>
            </w:r>
            <w:proofErr w:type="spellEnd"/>
            <w:r>
              <w:rPr>
                <w:rFonts w:asciiTheme="minorHAnsi" w:hAnsiTheme="minorHAnsi"/>
              </w:rPr>
              <w:t xml:space="preserve">. Y </w:t>
            </w:r>
            <w:proofErr w:type="spellStart"/>
            <w:r>
              <w:rPr>
                <w:rFonts w:asciiTheme="minorHAnsi" w:hAnsiTheme="minorHAnsi"/>
              </w:rPr>
              <w:t>Vig</w:t>
            </w:r>
            <w:proofErr w:type="spellEnd"/>
            <w:r>
              <w:rPr>
                <w:rFonts w:asciiTheme="minorHAnsi" w:hAnsiTheme="minorHAnsi"/>
              </w:rPr>
              <w:t>.</w:t>
            </w:r>
          </w:p>
        </w:tc>
      </w:tr>
      <w:tr w:rsidR="004F2766" w:rsidRPr="007F2DA2" w:rsidTr="00184976">
        <w:trPr>
          <w:trHeight w:val="20"/>
        </w:trPr>
        <w:tc>
          <w:tcPr>
            <w:tcW w:w="675" w:type="dxa"/>
            <w:shd w:val="clear" w:color="auto" w:fill="auto"/>
            <w:noWrap/>
            <w:vAlign w:val="center"/>
          </w:tcPr>
          <w:p w:rsidR="004F2766" w:rsidRPr="007F2DA2" w:rsidRDefault="004F2766" w:rsidP="00184976">
            <w:pPr>
              <w:spacing w:before="60" w:after="60"/>
              <w:jc w:val="center"/>
              <w:rPr>
                <w:rFonts w:asciiTheme="minorHAnsi" w:hAnsiTheme="minorHAnsi"/>
              </w:rPr>
            </w:pPr>
          </w:p>
        </w:tc>
        <w:tc>
          <w:tcPr>
            <w:tcW w:w="3011" w:type="dxa"/>
            <w:vAlign w:val="center"/>
          </w:tcPr>
          <w:p w:rsidR="004F2766" w:rsidRDefault="004F2766" w:rsidP="00184976">
            <w:pPr>
              <w:spacing w:before="60" w:after="60"/>
              <w:jc w:val="left"/>
              <w:rPr>
                <w:rFonts w:asciiTheme="minorHAnsi" w:hAnsiTheme="minorHAnsi"/>
              </w:rPr>
            </w:pP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 xml:space="preserve">Si la información del procedimiento sujeto a revisión </w:t>
            </w:r>
            <w:r w:rsidRPr="00885AB2">
              <w:rPr>
                <w:rFonts w:asciiTheme="minorHAnsi" w:hAnsiTheme="minorHAnsi"/>
                <w:b/>
              </w:rPr>
              <w:t>NO</w:t>
            </w:r>
            <w:r>
              <w:rPr>
                <w:rFonts w:asciiTheme="minorHAnsi" w:hAnsiTheme="minorHAnsi"/>
              </w:rPr>
              <w:t xml:space="preserve"> se encuentra en el Portal de Transparencia:</w:t>
            </w:r>
          </w:p>
        </w:tc>
        <w:tc>
          <w:tcPr>
            <w:tcW w:w="2835" w:type="dxa"/>
            <w:shd w:val="clear" w:color="auto" w:fill="auto"/>
            <w:noWrap/>
            <w:vAlign w:val="center"/>
          </w:tcPr>
          <w:p w:rsidR="004F2766" w:rsidRPr="007F2DA2" w:rsidRDefault="004F2766" w:rsidP="00184976">
            <w:pPr>
              <w:spacing w:before="60" w:after="60"/>
              <w:jc w:val="left"/>
              <w:rPr>
                <w:rFonts w:asciiTheme="minorHAnsi" w:hAnsiTheme="minorHAnsi"/>
              </w:rPr>
            </w:pPr>
          </w:p>
        </w:tc>
        <w:tc>
          <w:tcPr>
            <w:tcW w:w="2835" w:type="dxa"/>
            <w:vAlign w:val="center"/>
          </w:tcPr>
          <w:p w:rsidR="004F2766" w:rsidRDefault="004F2766" w:rsidP="00184976">
            <w:pPr>
              <w:spacing w:before="60" w:after="60"/>
              <w:jc w:val="left"/>
              <w:rPr>
                <w:rFonts w:asciiTheme="minorHAnsi" w:hAnsiTheme="minorHAnsi"/>
              </w:rPr>
            </w:pPr>
          </w:p>
        </w:tc>
      </w:tr>
      <w:tr w:rsidR="004F2766" w:rsidRPr="007F2DA2" w:rsidTr="00184976">
        <w:trPr>
          <w:trHeight w:val="20"/>
        </w:trPr>
        <w:tc>
          <w:tcPr>
            <w:tcW w:w="675" w:type="dxa"/>
            <w:shd w:val="clear" w:color="auto" w:fill="auto"/>
            <w:noWrap/>
            <w:vAlign w:val="center"/>
          </w:tcPr>
          <w:p w:rsidR="004F2766" w:rsidRPr="007F2DA2" w:rsidRDefault="004F2766" w:rsidP="00184976">
            <w:pPr>
              <w:spacing w:before="60" w:after="60"/>
              <w:jc w:val="center"/>
              <w:rPr>
                <w:rFonts w:asciiTheme="minorHAnsi" w:hAnsiTheme="minorHAnsi"/>
              </w:rPr>
            </w:pPr>
            <w:r>
              <w:rPr>
                <w:rFonts w:asciiTheme="minorHAnsi" w:hAnsiTheme="minorHAnsi"/>
                <w:sz w:val="22"/>
              </w:rPr>
              <w:t>2</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Comisario</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Solicitar la información que será revisada</w:t>
            </w:r>
          </w:p>
        </w:tc>
        <w:tc>
          <w:tcPr>
            <w:tcW w:w="2835" w:type="dxa"/>
            <w:shd w:val="clear" w:color="auto" w:fill="auto"/>
            <w:noWrap/>
            <w:vAlign w:val="center"/>
          </w:tcPr>
          <w:p w:rsidR="004F2766" w:rsidRPr="007F2DA2" w:rsidRDefault="004F2766" w:rsidP="00184976">
            <w:pPr>
              <w:spacing w:before="60" w:after="60"/>
              <w:jc w:val="left"/>
              <w:rPr>
                <w:rFonts w:asciiTheme="minorHAnsi" w:hAnsiTheme="minorHAnsi"/>
              </w:rPr>
            </w:pPr>
            <w:r>
              <w:rPr>
                <w:rFonts w:asciiTheme="minorHAnsi" w:hAnsiTheme="minorHAnsi"/>
              </w:rPr>
              <w:t>Solicitud</w:t>
            </w: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t xml:space="preserve">Órgano </w:t>
            </w:r>
            <w:proofErr w:type="spellStart"/>
            <w:r>
              <w:rPr>
                <w:rFonts w:asciiTheme="minorHAnsi" w:hAnsiTheme="minorHAnsi"/>
              </w:rPr>
              <w:t>Ctrol</w:t>
            </w:r>
            <w:proofErr w:type="spellEnd"/>
            <w:r>
              <w:rPr>
                <w:rFonts w:asciiTheme="minorHAnsi" w:hAnsiTheme="minorHAnsi"/>
              </w:rPr>
              <w:t xml:space="preserve">. Y </w:t>
            </w:r>
            <w:proofErr w:type="spellStart"/>
            <w:r>
              <w:rPr>
                <w:rFonts w:asciiTheme="minorHAnsi" w:hAnsiTheme="minorHAnsi"/>
              </w:rPr>
              <w:t>Vig</w:t>
            </w:r>
            <w:proofErr w:type="spellEnd"/>
            <w:r>
              <w:rPr>
                <w:rFonts w:asciiTheme="minorHAnsi" w:hAnsiTheme="minorHAnsi"/>
              </w:rPr>
              <w:t>.</w:t>
            </w: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r>
              <w:rPr>
                <w:rFonts w:asciiTheme="minorHAnsi" w:hAnsiTheme="minorHAnsi"/>
                <w:sz w:val="22"/>
              </w:rPr>
              <w:t>3</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Área generadora de la información</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Recibir solicitud</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Correo electrónico, llamada telefónica</w:t>
            </w: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t>Unidades Administrativas del IIEG.</w:t>
            </w: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r>
              <w:rPr>
                <w:rFonts w:asciiTheme="minorHAnsi" w:hAnsiTheme="minorHAnsi"/>
                <w:sz w:val="22"/>
              </w:rPr>
              <w:t>4</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Área generadora de la información</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Proporcionar información o evidencia</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Información de procedimiento</w:t>
            </w: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t>Unidades Administrativas del IIEG</w:t>
            </w: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r>
              <w:rPr>
                <w:rFonts w:asciiTheme="minorHAnsi" w:hAnsiTheme="minorHAnsi"/>
                <w:sz w:val="22"/>
              </w:rPr>
              <w:t>5</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Coordinador de Evaluación de Procesos</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Revisar la información</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Hoja de trabajo</w:t>
            </w: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t xml:space="preserve">Órgano de </w:t>
            </w:r>
            <w:proofErr w:type="spellStart"/>
            <w:r>
              <w:rPr>
                <w:rFonts w:asciiTheme="minorHAnsi" w:hAnsiTheme="minorHAnsi"/>
              </w:rPr>
              <w:t>Ctrol</w:t>
            </w:r>
            <w:proofErr w:type="spellEnd"/>
            <w:r>
              <w:rPr>
                <w:rFonts w:asciiTheme="minorHAnsi" w:hAnsiTheme="minorHAnsi"/>
              </w:rPr>
              <w:t xml:space="preserve">. </w:t>
            </w:r>
            <w:proofErr w:type="gramStart"/>
            <w:r>
              <w:rPr>
                <w:rFonts w:asciiTheme="minorHAnsi" w:hAnsiTheme="minorHAnsi"/>
              </w:rPr>
              <w:t>y</w:t>
            </w:r>
            <w:proofErr w:type="gramEnd"/>
            <w:r>
              <w:rPr>
                <w:rFonts w:asciiTheme="minorHAnsi" w:hAnsiTheme="minorHAnsi"/>
              </w:rPr>
              <w:t xml:space="preserve"> </w:t>
            </w:r>
            <w:proofErr w:type="spellStart"/>
            <w:r>
              <w:rPr>
                <w:rFonts w:asciiTheme="minorHAnsi" w:hAnsiTheme="minorHAnsi"/>
              </w:rPr>
              <w:t>Vig</w:t>
            </w:r>
            <w:proofErr w:type="spellEnd"/>
            <w:r>
              <w:rPr>
                <w:rFonts w:asciiTheme="minorHAnsi" w:hAnsiTheme="minorHAnsi"/>
              </w:rPr>
              <w:t>.</w:t>
            </w: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r>
              <w:rPr>
                <w:rFonts w:asciiTheme="minorHAnsi" w:hAnsiTheme="minorHAnsi"/>
                <w:sz w:val="22"/>
              </w:rPr>
              <w:t>6</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Coordinador de Evaluación de Procesos</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Confrontar la información</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Hoja de trabajo</w:t>
            </w: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t xml:space="preserve">Órgano de </w:t>
            </w:r>
            <w:proofErr w:type="spellStart"/>
            <w:r>
              <w:rPr>
                <w:rFonts w:asciiTheme="minorHAnsi" w:hAnsiTheme="minorHAnsi"/>
              </w:rPr>
              <w:t>Ctrol</w:t>
            </w:r>
            <w:proofErr w:type="spellEnd"/>
            <w:r>
              <w:rPr>
                <w:rFonts w:asciiTheme="minorHAnsi" w:hAnsiTheme="minorHAnsi"/>
              </w:rPr>
              <w:t xml:space="preserve">. Y </w:t>
            </w:r>
            <w:proofErr w:type="spellStart"/>
            <w:r>
              <w:rPr>
                <w:rFonts w:asciiTheme="minorHAnsi" w:hAnsiTheme="minorHAnsi"/>
              </w:rPr>
              <w:t>Vig</w:t>
            </w:r>
            <w:proofErr w:type="spellEnd"/>
            <w:r>
              <w:rPr>
                <w:rFonts w:asciiTheme="minorHAnsi" w:hAnsiTheme="minorHAnsi"/>
              </w:rPr>
              <w:t>.</w:t>
            </w: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r>
              <w:rPr>
                <w:rFonts w:asciiTheme="minorHAnsi" w:hAnsiTheme="minorHAnsi"/>
                <w:sz w:val="22"/>
              </w:rPr>
              <w:t xml:space="preserve">7 </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Coordinador de Evaluación de Procesos</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Identificar hallazgos</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Hoja de trabajo</w:t>
            </w: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t xml:space="preserve">Órgano de </w:t>
            </w:r>
            <w:proofErr w:type="spellStart"/>
            <w:r>
              <w:rPr>
                <w:rFonts w:asciiTheme="minorHAnsi" w:hAnsiTheme="minorHAnsi"/>
              </w:rPr>
              <w:t>Ctrol</w:t>
            </w:r>
            <w:proofErr w:type="spellEnd"/>
            <w:r>
              <w:rPr>
                <w:rFonts w:asciiTheme="minorHAnsi" w:hAnsiTheme="minorHAnsi"/>
              </w:rPr>
              <w:t xml:space="preserve">. Y </w:t>
            </w:r>
            <w:proofErr w:type="spellStart"/>
            <w:r>
              <w:rPr>
                <w:rFonts w:asciiTheme="minorHAnsi" w:hAnsiTheme="minorHAnsi"/>
              </w:rPr>
              <w:t>Vig</w:t>
            </w:r>
            <w:proofErr w:type="spellEnd"/>
            <w:r>
              <w:rPr>
                <w:rFonts w:asciiTheme="minorHAnsi" w:hAnsiTheme="minorHAnsi"/>
              </w:rPr>
              <w:t>.</w:t>
            </w: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r>
              <w:rPr>
                <w:rFonts w:asciiTheme="minorHAnsi" w:hAnsiTheme="minorHAnsi"/>
                <w:sz w:val="22"/>
              </w:rPr>
              <w:t>8</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Comisario</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Solicitar aclaraciones</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Correo electrónico, llamada telefónica</w:t>
            </w: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t xml:space="preserve">Órgano de </w:t>
            </w:r>
            <w:proofErr w:type="spellStart"/>
            <w:r>
              <w:rPr>
                <w:rFonts w:asciiTheme="minorHAnsi" w:hAnsiTheme="minorHAnsi"/>
              </w:rPr>
              <w:t>Ctrol</w:t>
            </w:r>
            <w:proofErr w:type="spellEnd"/>
            <w:r>
              <w:rPr>
                <w:rFonts w:asciiTheme="minorHAnsi" w:hAnsiTheme="minorHAnsi"/>
              </w:rPr>
              <w:t xml:space="preserve">. Y </w:t>
            </w:r>
            <w:proofErr w:type="spellStart"/>
            <w:r>
              <w:rPr>
                <w:rFonts w:asciiTheme="minorHAnsi" w:hAnsiTheme="minorHAnsi"/>
              </w:rPr>
              <w:t>Vig</w:t>
            </w:r>
            <w:proofErr w:type="spellEnd"/>
            <w:r>
              <w:rPr>
                <w:rFonts w:asciiTheme="minorHAnsi" w:hAnsiTheme="minorHAnsi"/>
              </w:rPr>
              <w:t>.</w:t>
            </w: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r>
              <w:rPr>
                <w:rFonts w:asciiTheme="minorHAnsi" w:hAnsiTheme="minorHAnsi"/>
                <w:sz w:val="22"/>
              </w:rPr>
              <w:t>9</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 xml:space="preserve">Área generadora de la </w:t>
            </w:r>
            <w:r>
              <w:rPr>
                <w:rFonts w:asciiTheme="minorHAnsi" w:hAnsiTheme="minorHAnsi"/>
              </w:rPr>
              <w:lastRenderedPageBreak/>
              <w:t>información</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lastRenderedPageBreak/>
              <w:t>Proporcionar información complementaria y evidencia documental</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 xml:space="preserve">Inform. </w:t>
            </w:r>
            <w:proofErr w:type="spellStart"/>
            <w:r>
              <w:rPr>
                <w:rFonts w:asciiTheme="minorHAnsi" w:hAnsiTheme="minorHAnsi"/>
              </w:rPr>
              <w:t>complem</w:t>
            </w:r>
            <w:proofErr w:type="spellEnd"/>
            <w:r>
              <w:rPr>
                <w:rFonts w:asciiTheme="minorHAnsi" w:hAnsiTheme="minorHAnsi"/>
              </w:rPr>
              <w:t xml:space="preserve"> y/o </w:t>
            </w:r>
            <w:r>
              <w:rPr>
                <w:rFonts w:asciiTheme="minorHAnsi" w:hAnsiTheme="minorHAnsi"/>
              </w:rPr>
              <w:lastRenderedPageBreak/>
              <w:t>evidencia documental</w:t>
            </w: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lastRenderedPageBreak/>
              <w:t xml:space="preserve">Unidades Administrativas </w:t>
            </w:r>
            <w:r>
              <w:rPr>
                <w:rFonts w:asciiTheme="minorHAnsi" w:hAnsiTheme="minorHAnsi"/>
              </w:rPr>
              <w:lastRenderedPageBreak/>
              <w:t>del IIEG.</w:t>
            </w: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r>
              <w:rPr>
                <w:rFonts w:asciiTheme="minorHAnsi" w:hAnsiTheme="minorHAnsi"/>
                <w:sz w:val="22"/>
              </w:rPr>
              <w:lastRenderedPageBreak/>
              <w:t>10</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Coordinador de Evaluación de Procesos / Comisario</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Dar seguimiento a observaciones</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Correo electrónico, llamada telefónica</w:t>
            </w: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t>Órgano de Control y Vigilancia</w:t>
            </w: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r>
              <w:rPr>
                <w:rFonts w:asciiTheme="minorHAnsi" w:hAnsiTheme="minorHAnsi"/>
                <w:sz w:val="22"/>
              </w:rPr>
              <w:t>11</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Área generadora de la información</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Corregir irregularidades y subsanar omisiones</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t>Unidades Administrativas del IIEG</w:t>
            </w: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r>
              <w:rPr>
                <w:rFonts w:asciiTheme="minorHAnsi" w:hAnsiTheme="minorHAnsi"/>
                <w:sz w:val="22"/>
              </w:rPr>
              <w:t>12</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Comisario</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Elabora informe</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Informe mensual de auditoría</w:t>
            </w: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t>Órgano de Control y Vigilancia</w:t>
            </w: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p>
        </w:tc>
        <w:tc>
          <w:tcPr>
            <w:tcW w:w="3011" w:type="dxa"/>
            <w:vAlign w:val="center"/>
          </w:tcPr>
          <w:p w:rsidR="004F2766" w:rsidRDefault="004F2766" w:rsidP="00184976">
            <w:pPr>
              <w:spacing w:before="60" w:after="60"/>
              <w:jc w:val="left"/>
              <w:rPr>
                <w:rFonts w:asciiTheme="minorHAnsi" w:hAnsiTheme="minorHAnsi"/>
              </w:rPr>
            </w:pP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 xml:space="preserve">Si la información del procedimiento sujeto a revisión </w:t>
            </w:r>
            <w:r>
              <w:rPr>
                <w:rFonts w:asciiTheme="minorHAnsi" w:hAnsiTheme="minorHAnsi"/>
                <w:b/>
              </w:rPr>
              <w:t>SI</w:t>
            </w:r>
            <w:r>
              <w:rPr>
                <w:rFonts w:asciiTheme="minorHAnsi" w:hAnsiTheme="minorHAnsi"/>
              </w:rPr>
              <w:t xml:space="preserve"> se encuentra en el Portal de Transparencia:</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p>
        </w:tc>
        <w:tc>
          <w:tcPr>
            <w:tcW w:w="2835" w:type="dxa"/>
            <w:vAlign w:val="center"/>
          </w:tcPr>
          <w:p w:rsidR="004F2766" w:rsidRDefault="004F2766" w:rsidP="00184976">
            <w:pPr>
              <w:spacing w:before="60" w:after="60"/>
              <w:jc w:val="left"/>
              <w:rPr>
                <w:rFonts w:asciiTheme="minorHAnsi" w:hAnsiTheme="minorHAnsi"/>
              </w:rPr>
            </w:pP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r>
              <w:rPr>
                <w:rFonts w:asciiTheme="minorHAnsi" w:hAnsiTheme="minorHAnsi"/>
                <w:sz w:val="22"/>
              </w:rPr>
              <w:t>5</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Coordinador de Evaluación de Procesos</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Revisar la información</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Hoja de trabajo</w:t>
            </w: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t xml:space="preserve">Órgano de </w:t>
            </w:r>
            <w:proofErr w:type="spellStart"/>
            <w:r>
              <w:rPr>
                <w:rFonts w:asciiTheme="minorHAnsi" w:hAnsiTheme="minorHAnsi"/>
              </w:rPr>
              <w:t>Ctrol</w:t>
            </w:r>
            <w:proofErr w:type="spellEnd"/>
            <w:r>
              <w:rPr>
                <w:rFonts w:asciiTheme="minorHAnsi" w:hAnsiTheme="minorHAnsi"/>
              </w:rPr>
              <w:t xml:space="preserve">. </w:t>
            </w:r>
            <w:proofErr w:type="gramStart"/>
            <w:r>
              <w:rPr>
                <w:rFonts w:asciiTheme="minorHAnsi" w:hAnsiTheme="minorHAnsi"/>
              </w:rPr>
              <w:t>y</w:t>
            </w:r>
            <w:proofErr w:type="gramEnd"/>
            <w:r>
              <w:rPr>
                <w:rFonts w:asciiTheme="minorHAnsi" w:hAnsiTheme="minorHAnsi"/>
              </w:rPr>
              <w:t xml:space="preserve"> </w:t>
            </w:r>
            <w:proofErr w:type="spellStart"/>
            <w:r>
              <w:rPr>
                <w:rFonts w:asciiTheme="minorHAnsi" w:hAnsiTheme="minorHAnsi"/>
              </w:rPr>
              <w:t>Vig</w:t>
            </w:r>
            <w:proofErr w:type="spellEnd"/>
            <w:r>
              <w:rPr>
                <w:rFonts w:asciiTheme="minorHAnsi" w:hAnsiTheme="minorHAnsi"/>
              </w:rPr>
              <w:t>.</w:t>
            </w: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r>
              <w:rPr>
                <w:rFonts w:asciiTheme="minorHAnsi" w:hAnsiTheme="minorHAnsi"/>
                <w:sz w:val="22"/>
              </w:rPr>
              <w:t>6</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Coordinador de Evaluación de Procesos</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Confrontar la información</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Hoja de trabajo</w:t>
            </w: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t xml:space="preserve">Órgano de </w:t>
            </w:r>
            <w:proofErr w:type="spellStart"/>
            <w:r>
              <w:rPr>
                <w:rFonts w:asciiTheme="minorHAnsi" w:hAnsiTheme="minorHAnsi"/>
              </w:rPr>
              <w:t>Ctrol</w:t>
            </w:r>
            <w:proofErr w:type="spellEnd"/>
            <w:r>
              <w:rPr>
                <w:rFonts w:asciiTheme="minorHAnsi" w:hAnsiTheme="minorHAnsi"/>
              </w:rPr>
              <w:t xml:space="preserve">. Y </w:t>
            </w:r>
            <w:proofErr w:type="spellStart"/>
            <w:r>
              <w:rPr>
                <w:rFonts w:asciiTheme="minorHAnsi" w:hAnsiTheme="minorHAnsi"/>
              </w:rPr>
              <w:t>Vig</w:t>
            </w:r>
            <w:proofErr w:type="spellEnd"/>
            <w:r>
              <w:rPr>
                <w:rFonts w:asciiTheme="minorHAnsi" w:hAnsiTheme="minorHAnsi"/>
              </w:rPr>
              <w:t>.</w:t>
            </w: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r>
              <w:rPr>
                <w:rFonts w:asciiTheme="minorHAnsi" w:hAnsiTheme="minorHAnsi"/>
                <w:sz w:val="22"/>
              </w:rPr>
              <w:t xml:space="preserve">7 </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Coordinador de Evaluación de Procesos</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Identificar hallazgos</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Hoja de trabajo</w:t>
            </w: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t xml:space="preserve">Órgano de </w:t>
            </w:r>
            <w:proofErr w:type="spellStart"/>
            <w:r>
              <w:rPr>
                <w:rFonts w:asciiTheme="minorHAnsi" w:hAnsiTheme="minorHAnsi"/>
              </w:rPr>
              <w:t>Ctrol</w:t>
            </w:r>
            <w:proofErr w:type="spellEnd"/>
            <w:r>
              <w:rPr>
                <w:rFonts w:asciiTheme="minorHAnsi" w:hAnsiTheme="minorHAnsi"/>
              </w:rPr>
              <w:t xml:space="preserve">. Y </w:t>
            </w:r>
            <w:proofErr w:type="spellStart"/>
            <w:r>
              <w:rPr>
                <w:rFonts w:asciiTheme="minorHAnsi" w:hAnsiTheme="minorHAnsi"/>
              </w:rPr>
              <w:t>Vig</w:t>
            </w:r>
            <w:proofErr w:type="spellEnd"/>
            <w:r>
              <w:rPr>
                <w:rFonts w:asciiTheme="minorHAnsi" w:hAnsiTheme="minorHAnsi"/>
              </w:rPr>
              <w:t>.</w:t>
            </w: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r>
              <w:rPr>
                <w:rFonts w:asciiTheme="minorHAnsi" w:hAnsiTheme="minorHAnsi"/>
                <w:sz w:val="22"/>
              </w:rPr>
              <w:t>8</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Comisario</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Solicitar aclaraciones</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Correo electrónico, llamada telefónica</w:t>
            </w: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t xml:space="preserve">Órgano de </w:t>
            </w:r>
            <w:proofErr w:type="spellStart"/>
            <w:r>
              <w:rPr>
                <w:rFonts w:asciiTheme="minorHAnsi" w:hAnsiTheme="minorHAnsi"/>
              </w:rPr>
              <w:t>Ctrol</w:t>
            </w:r>
            <w:proofErr w:type="spellEnd"/>
            <w:r>
              <w:rPr>
                <w:rFonts w:asciiTheme="minorHAnsi" w:hAnsiTheme="minorHAnsi"/>
              </w:rPr>
              <w:t xml:space="preserve">. Y </w:t>
            </w:r>
            <w:proofErr w:type="spellStart"/>
            <w:r>
              <w:rPr>
                <w:rFonts w:asciiTheme="minorHAnsi" w:hAnsiTheme="minorHAnsi"/>
              </w:rPr>
              <w:t>Vig</w:t>
            </w:r>
            <w:proofErr w:type="spellEnd"/>
            <w:r>
              <w:rPr>
                <w:rFonts w:asciiTheme="minorHAnsi" w:hAnsiTheme="minorHAnsi"/>
              </w:rPr>
              <w:t>.</w:t>
            </w: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r>
              <w:rPr>
                <w:rFonts w:asciiTheme="minorHAnsi" w:hAnsiTheme="minorHAnsi"/>
                <w:sz w:val="22"/>
              </w:rPr>
              <w:t>9</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Área generadora de la información</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Proporcionar información complementaria y evidencia documental</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Inform. complementaria y/o evidencia documental</w:t>
            </w: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t>Unidades Administrativas del IIEG.</w:t>
            </w: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r>
              <w:rPr>
                <w:rFonts w:asciiTheme="minorHAnsi" w:hAnsiTheme="minorHAnsi"/>
                <w:sz w:val="22"/>
              </w:rPr>
              <w:lastRenderedPageBreak/>
              <w:t>10</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Coordinador de Evaluación de Procesos / Comisario</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Dar seguimiento a observaciones</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Correo electrónico, llamada telefónica</w:t>
            </w: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t xml:space="preserve">Órgano de </w:t>
            </w:r>
            <w:proofErr w:type="spellStart"/>
            <w:r>
              <w:rPr>
                <w:rFonts w:asciiTheme="minorHAnsi" w:hAnsiTheme="minorHAnsi"/>
              </w:rPr>
              <w:t>Ctrol</w:t>
            </w:r>
            <w:proofErr w:type="spellEnd"/>
            <w:r>
              <w:rPr>
                <w:rFonts w:asciiTheme="minorHAnsi" w:hAnsiTheme="minorHAnsi"/>
              </w:rPr>
              <w:t xml:space="preserve">. Y </w:t>
            </w:r>
            <w:proofErr w:type="spellStart"/>
            <w:r>
              <w:rPr>
                <w:rFonts w:asciiTheme="minorHAnsi" w:hAnsiTheme="minorHAnsi"/>
              </w:rPr>
              <w:t>Vig</w:t>
            </w:r>
            <w:proofErr w:type="spellEnd"/>
            <w:r>
              <w:rPr>
                <w:rFonts w:asciiTheme="minorHAnsi" w:hAnsiTheme="minorHAnsi"/>
              </w:rPr>
              <w:t>.</w:t>
            </w: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r>
              <w:rPr>
                <w:rFonts w:asciiTheme="minorHAnsi" w:hAnsiTheme="minorHAnsi"/>
                <w:sz w:val="22"/>
              </w:rPr>
              <w:t>11</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Área generadora de la información</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Corregir irregularidades y subsanar omisiones</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t>Unidades Administrativas del IIEG</w:t>
            </w:r>
          </w:p>
        </w:tc>
      </w:tr>
      <w:tr w:rsidR="004F2766" w:rsidRPr="007F2DA2" w:rsidTr="00184976">
        <w:trPr>
          <w:trHeight w:val="20"/>
        </w:trPr>
        <w:tc>
          <w:tcPr>
            <w:tcW w:w="675" w:type="dxa"/>
            <w:shd w:val="clear" w:color="auto" w:fill="auto"/>
            <w:noWrap/>
            <w:vAlign w:val="center"/>
          </w:tcPr>
          <w:p w:rsidR="004F2766" w:rsidRDefault="004F2766" w:rsidP="00184976">
            <w:pPr>
              <w:spacing w:before="60" w:after="60"/>
              <w:jc w:val="center"/>
              <w:rPr>
                <w:rFonts w:asciiTheme="minorHAnsi" w:hAnsiTheme="minorHAnsi"/>
              </w:rPr>
            </w:pPr>
            <w:r>
              <w:rPr>
                <w:rFonts w:asciiTheme="minorHAnsi" w:hAnsiTheme="minorHAnsi"/>
                <w:sz w:val="22"/>
              </w:rPr>
              <w:t>12</w:t>
            </w:r>
          </w:p>
        </w:tc>
        <w:tc>
          <w:tcPr>
            <w:tcW w:w="3011" w:type="dxa"/>
            <w:vAlign w:val="center"/>
          </w:tcPr>
          <w:p w:rsidR="004F2766" w:rsidRDefault="004F2766" w:rsidP="00184976">
            <w:pPr>
              <w:spacing w:before="60" w:after="60"/>
              <w:jc w:val="left"/>
              <w:rPr>
                <w:rFonts w:asciiTheme="minorHAnsi" w:hAnsiTheme="minorHAnsi"/>
              </w:rPr>
            </w:pPr>
            <w:r>
              <w:rPr>
                <w:rFonts w:asciiTheme="minorHAnsi" w:hAnsiTheme="minorHAnsi"/>
              </w:rPr>
              <w:t>Comisario</w:t>
            </w:r>
          </w:p>
        </w:tc>
        <w:tc>
          <w:tcPr>
            <w:tcW w:w="6946"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Elabora informe</w:t>
            </w:r>
          </w:p>
        </w:tc>
        <w:tc>
          <w:tcPr>
            <w:tcW w:w="2835" w:type="dxa"/>
            <w:shd w:val="clear" w:color="auto" w:fill="auto"/>
            <w:noWrap/>
            <w:vAlign w:val="center"/>
          </w:tcPr>
          <w:p w:rsidR="004F2766" w:rsidRDefault="004F2766" w:rsidP="00184976">
            <w:pPr>
              <w:spacing w:before="60" w:after="60"/>
              <w:jc w:val="left"/>
              <w:rPr>
                <w:rFonts w:asciiTheme="minorHAnsi" w:hAnsiTheme="minorHAnsi"/>
              </w:rPr>
            </w:pPr>
            <w:r>
              <w:rPr>
                <w:rFonts w:asciiTheme="minorHAnsi" w:hAnsiTheme="minorHAnsi"/>
              </w:rPr>
              <w:t>Informe mensual de auditoría</w:t>
            </w:r>
          </w:p>
        </w:tc>
        <w:tc>
          <w:tcPr>
            <w:tcW w:w="2835" w:type="dxa"/>
            <w:vAlign w:val="center"/>
          </w:tcPr>
          <w:p w:rsidR="004F2766" w:rsidRDefault="004F2766" w:rsidP="00184976">
            <w:pPr>
              <w:spacing w:before="60" w:after="60"/>
              <w:jc w:val="left"/>
              <w:rPr>
                <w:rFonts w:asciiTheme="minorHAnsi" w:hAnsiTheme="minorHAnsi"/>
              </w:rPr>
            </w:pPr>
            <w:r>
              <w:rPr>
                <w:rFonts w:asciiTheme="minorHAnsi" w:hAnsiTheme="minorHAnsi"/>
              </w:rPr>
              <w:t xml:space="preserve">Órgano de </w:t>
            </w:r>
            <w:proofErr w:type="spellStart"/>
            <w:r>
              <w:rPr>
                <w:rFonts w:asciiTheme="minorHAnsi" w:hAnsiTheme="minorHAnsi"/>
              </w:rPr>
              <w:t>Ctrol</w:t>
            </w:r>
            <w:proofErr w:type="spellEnd"/>
            <w:r>
              <w:rPr>
                <w:rFonts w:asciiTheme="minorHAnsi" w:hAnsiTheme="minorHAnsi"/>
              </w:rPr>
              <w:t xml:space="preserve">. Y </w:t>
            </w:r>
            <w:proofErr w:type="spellStart"/>
            <w:r>
              <w:rPr>
                <w:rFonts w:asciiTheme="minorHAnsi" w:hAnsiTheme="minorHAnsi"/>
              </w:rPr>
              <w:t>Vig</w:t>
            </w:r>
            <w:proofErr w:type="spellEnd"/>
            <w:r>
              <w:rPr>
                <w:rFonts w:asciiTheme="minorHAnsi" w:hAnsiTheme="minorHAnsi"/>
              </w:rPr>
              <w:t>.</w:t>
            </w:r>
          </w:p>
        </w:tc>
      </w:tr>
    </w:tbl>
    <w:p w:rsidR="004F2766" w:rsidRDefault="004F2766" w:rsidP="004F2766">
      <w:pPr>
        <w:spacing w:before="0" w:after="200" w:line="276" w:lineRule="auto"/>
        <w:jc w:val="left"/>
      </w:pPr>
      <w:r>
        <w:br w:type="page"/>
      </w:r>
    </w:p>
    <w:p w:rsidR="004F2766" w:rsidRDefault="004F2766" w:rsidP="004F2766">
      <w:pPr>
        <w:pStyle w:val="Ttulo4"/>
      </w:pPr>
      <w:bookmarkStart w:id="446" w:name="_Toc455664481"/>
      <w:r w:rsidRPr="007A5699">
        <w:lastRenderedPageBreak/>
        <w:t>Ficha de</w:t>
      </w:r>
      <w:r>
        <w:t>l</w:t>
      </w:r>
      <w:r w:rsidRPr="007A5699">
        <w:t xml:space="preserve"> servicio de </w:t>
      </w:r>
      <w:r w:rsidRPr="0083259C">
        <w:t>Auditoría Financiera</w:t>
      </w:r>
      <w:bookmarkEnd w:id="446"/>
      <w:r w:rsidRPr="008D7077">
        <w:t xml:space="preserve"> </w:t>
      </w: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4F2766" w:rsidRPr="00DE4BC8" w:rsidTr="00184976">
        <w:trPr>
          <w:trHeight w:val="20"/>
        </w:trPr>
        <w:tc>
          <w:tcPr>
            <w:tcW w:w="5827" w:type="dxa"/>
            <w:shd w:val="clear" w:color="auto" w:fill="auto"/>
            <w:noWrap/>
            <w:vAlign w:val="center"/>
            <w:hideMark/>
          </w:tcPr>
          <w:p w:rsidR="004F2766" w:rsidRPr="00DE4BC8" w:rsidRDefault="004F2766" w:rsidP="00184976">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Auditoría Financiera</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Arial"/>
                <w:bCs/>
                <w:color w:val="000000" w:themeColor="text1"/>
                <w:lang w:eastAsia="es-MX"/>
              </w:rPr>
              <w:t>Examinar y evaluar la eficacia, eficiencia y economía en el ejercicio del gasto y la generación de estados financieros</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Informe</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Trimestral</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Contraloría del Estado, Auditoría Superior del Estado, Junta de Gobierno, Dirección General, Dirección de Administración.</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Comisario Público Propietario</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rsidR="004F2766" w:rsidRPr="00DE4BC8" w:rsidRDefault="004F2766" w:rsidP="00184976">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3777-1770</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Av. </w:t>
            </w:r>
            <w:proofErr w:type="spellStart"/>
            <w:r>
              <w:rPr>
                <w:rFonts w:asciiTheme="minorHAnsi" w:eastAsia="Times New Roman" w:hAnsiTheme="minorHAnsi" w:cs="Times New Roman"/>
                <w:lang w:eastAsia="es-MX"/>
              </w:rPr>
              <w:t>Pirules</w:t>
            </w:r>
            <w:proofErr w:type="spellEnd"/>
            <w:r>
              <w:rPr>
                <w:rFonts w:asciiTheme="minorHAnsi" w:eastAsia="Times New Roman" w:hAnsiTheme="minorHAnsi" w:cs="Times New Roman"/>
                <w:lang w:eastAsia="es-MX"/>
              </w:rPr>
              <w:t xml:space="preserve"> No. 71, Ciudad Granja, Zapopan, Jal.</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Lun – Vie 9:00 a 15:00 </w:t>
            </w:r>
            <w:proofErr w:type="spellStart"/>
            <w:r>
              <w:rPr>
                <w:rFonts w:asciiTheme="minorHAnsi" w:eastAsia="Times New Roman" w:hAnsiTheme="minorHAnsi" w:cs="Times New Roman"/>
                <w:lang w:eastAsia="es-MX"/>
              </w:rPr>
              <w:t>hrs</w:t>
            </w:r>
            <w:proofErr w:type="spellEnd"/>
            <w:r>
              <w:rPr>
                <w:rFonts w:asciiTheme="minorHAnsi" w:eastAsia="Times New Roman" w:hAnsiTheme="minorHAnsi" w:cs="Times New Roman"/>
                <w:lang w:eastAsia="es-MX"/>
              </w:rPr>
              <w:t>.</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Ninguno</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4F2766" w:rsidRPr="00DE4BC8" w:rsidRDefault="004F2766" w:rsidP="00184976">
            <w:pPr>
              <w:spacing w:before="60" w:after="60"/>
              <w:jc w:val="left"/>
              <w:rPr>
                <w:rFonts w:asciiTheme="minorHAnsi" w:eastAsia="Times New Roman" w:hAnsiTheme="minorHAnsi" w:cs="Times New Roman"/>
                <w:lang w:eastAsia="es-MX"/>
              </w:rPr>
            </w:pP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4F2766" w:rsidRPr="00DE4BC8" w:rsidRDefault="004F2766" w:rsidP="00184976">
            <w:pPr>
              <w:spacing w:before="60" w:after="60"/>
              <w:jc w:val="left"/>
              <w:rPr>
                <w:rFonts w:asciiTheme="minorHAnsi" w:eastAsia="Times New Roman" w:hAnsiTheme="minorHAnsi" w:cs="Times New Roman"/>
                <w:lang w:eastAsia="es-MX"/>
              </w:rPr>
            </w:pP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4F2766" w:rsidRPr="00DE4BC8" w:rsidRDefault="004F2766" w:rsidP="00184976">
            <w:pPr>
              <w:spacing w:before="60" w:after="60"/>
              <w:jc w:val="left"/>
              <w:rPr>
                <w:rFonts w:asciiTheme="minorHAnsi" w:eastAsia="Times New Roman" w:hAnsiTheme="minorHAnsi" w:cs="Times New Roman"/>
                <w:lang w:eastAsia="es-MX"/>
              </w:rPr>
            </w:pP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Dirección General responsable</w:t>
            </w:r>
          </w:p>
        </w:tc>
        <w:tc>
          <w:tcPr>
            <w:tcW w:w="9639" w:type="dxa"/>
            <w:shd w:val="clear" w:color="auto" w:fill="auto"/>
            <w:vAlign w:val="center"/>
          </w:tcPr>
          <w:p w:rsidR="004F2766" w:rsidRPr="00961917" w:rsidRDefault="004F2766" w:rsidP="00184976">
            <w:pPr>
              <w:keepNext/>
              <w:spacing w:after="0"/>
              <w:rPr>
                <w:rFonts w:eastAsia="Times New Roman" w:cs="Arial"/>
                <w:b/>
                <w:bCs/>
                <w:color w:val="000000"/>
                <w:lang w:eastAsia="es-MX"/>
              </w:rPr>
            </w:pPr>
            <w:r>
              <w:rPr>
                <w:rFonts w:eastAsia="Times New Roman" w:cs="Arial"/>
                <w:b/>
                <w:bCs/>
                <w:color w:val="000000"/>
                <w:lang w:eastAsia="es-MX"/>
              </w:rPr>
              <w:t>Contralor del Estado</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sidRPr="0006475D">
              <w:rPr>
                <w:rFonts w:asciiTheme="minorHAnsi" w:eastAsia="Times New Roman" w:hAnsiTheme="minorHAnsi" w:cs="Times New Roman"/>
                <w:lang w:eastAsia="es-MX"/>
              </w:rPr>
              <w:t>Dir. Gral. de Control y Evaluación a Organismos Paraestatales</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Manuel.padilla@red.jalisco.gob.mx</w:t>
            </w:r>
          </w:p>
        </w:tc>
      </w:tr>
      <w:tr w:rsidR="004F2766" w:rsidRPr="00DE4BC8" w:rsidTr="00184976">
        <w:trPr>
          <w:trHeight w:val="20"/>
        </w:trPr>
        <w:tc>
          <w:tcPr>
            <w:tcW w:w="5827" w:type="dxa"/>
            <w:shd w:val="clear" w:color="auto" w:fill="F2F2F2" w:themeFill="background1" w:themeFillShade="F2"/>
            <w:vAlign w:val="center"/>
            <w:hideMark/>
          </w:tcPr>
          <w:p w:rsidR="004F2766" w:rsidRPr="00DE4BC8" w:rsidRDefault="004F2766" w:rsidP="0018497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4F2766" w:rsidRPr="00DE4BC8" w:rsidRDefault="004F2766" w:rsidP="0018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www.iieg.gob.mx</w:t>
            </w:r>
          </w:p>
        </w:tc>
      </w:tr>
    </w:tbl>
    <w:p w:rsidR="004F2766" w:rsidRPr="003A724A" w:rsidRDefault="004F2766" w:rsidP="004F2766"/>
    <w:p w:rsidR="004F2766" w:rsidRDefault="004F2766" w:rsidP="004F2766">
      <w:pPr>
        <w:pStyle w:val="Ttulo4"/>
      </w:pPr>
    </w:p>
    <w:p w:rsidR="004F2766" w:rsidRDefault="004F2766" w:rsidP="004F2766">
      <w:pPr>
        <w:pStyle w:val="Ttulo4"/>
      </w:pPr>
    </w:p>
    <w:p w:rsidR="004F2766" w:rsidRDefault="004F2766" w:rsidP="004F2766">
      <w:pPr>
        <w:pStyle w:val="Ttulo4"/>
      </w:pPr>
    </w:p>
    <w:p w:rsidR="004F2766" w:rsidRDefault="004F2766" w:rsidP="004F2766">
      <w:pPr>
        <w:jc w:val="center"/>
      </w:pPr>
    </w:p>
    <w:p w:rsidR="004F2766" w:rsidRDefault="004F2766" w:rsidP="004F2766">
      <w:pPr>
        <w:jc w:val="center"/>
      </w:pPr>
    </w:p>
    <w:p w:rsidR="004F2766" w:rsidRDefault="004F2766" w:rsidP="004F2766">
      <w:pPr>
        <w:jc w:val="center"/>
      </w:pPr>
    </w:p>
    <w:p w:rsidR="004F2766" w:rsidRDefault="004F2766" w:rsidP="004F2766">
      <w:pPr>
        <w:jc w:val="center"/>
      </w:pPr>
    </w:p>
    <w:p w:rsidR="004F2766" w:rsidRDefault="004F2766" w:rsidP="004F2766">
      <w:pPr>
        <w:jc w:val="center"/>
      </w:pPr>
    </w:p>
    <w:p w:rsidR="004F2766" w:rsidRDefault="004F2766" w:rsidP="004F2766">
      <w:pPr>
        <w:jc w:val="center"/>
      </w:pPr>
    </w:p>
    <w:p w:rsidR="004F2766" w:rsidRDefault="004F2766" w:rsidP="004F2766">
      <w:pPr>
        <w:jc w:val="center"/>
      </w:pPr>
    </w:p>
    <w:p w:rsidR="004F2766" w:rsidRDefault="004F2766" w:rsidP="004F2766">
      <w:pPr>
        <w:jc w:val="center"/>
      </w:pPr>
    </w:p>
    <w:p w:rsidR="004F2766" w:rsidRDefault="004F2766" w:rsidP="004F2766">
      <w:pPr>
        <w:jc w:val="center"/>
      </w:pPr>
    </w:p>
    <w:p w:rsidR="004F2766" w:rsidRPr="00420B5A" w:rsidRDefault="004F2766" w:rsidP="00A0039A">
      <w:pPr>
        <w:pStyle w:val="Ttulo2"/>
        <w:numPr>
          <w:ilvl w:val="0"/>
          <w:numId w:val="38"/>
        </w:numPr>
        <w:jc w:val="center"/>
      </w:pPr>
      <w:bookmarkStart w:id="447" w:name="_Toc412215728"/>
      <w:bookmarkStart w:id="448" w:name="_Toc455664482"/>
      <w:r w:rsidRPr="00420B5A">
        <w:lastRenderedPageBreak/>
        <w:t>Elaboración y revisión de la sección</w:t>
      </w:r>
      <w:bookmarkEnd w:id="447"/>
      <w:bookmarkEnd w:id="448"/>
    </w:p>
    <w:p w:rsidR="004F2766" w:rsidRPr="009D4705" w:rsidRDefault="004F2766" w:rsidP="004F2766"/>
    <w:tbl>
      <w:tblPr>
        <w:tblStyle w:val="Tablaconcuadrcula"/>
        <w:tblW w:w="115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0"/>
        <w:gridCol w:w="1097"/>
        <w:gridCol w:w="5072"/>
      </w:tblGrid>
      <w:tr w:rsidR="004F2766" w:rsidTr="00184976">
        <w:trPr>
          <w:trHeight w:val="471"/>
          <w:jc w:val="center"/>
        </w:trPr>
        <w:tc>
          <w:tcPr>
            <w:tcW w:w="11559" w:type="dxa"/>
            <w:gridSpan w:val="3"/>
          </w:tcPr>
          <w:p w:rsidR="004F2766" w:rsidRPr="004316D9" w:rsidRDefault="004F2766" w:rsidP="00184976">
            <w:pPr>
              <w:tabs>
                <w:tab w:val="left" w:pos="1425"/>
              </w:tabs>
              <w:spacing w:before="0" w:after="0"/>
              <w:jc w:val="center"/>
              <w:rPr>
                <w:b/>
              </w:rPr>
            </w:pPr>
            <w:r w:rsidRPr="004316D9">
              <w:rPr>
                <w:b/>
              </w:rPr>
              <w:t>Elabor</w:t>
            </w:r>
            <w:r>
              <w:rPr>
                <w:b/>
              </w:rPr>
              <w:t>ación de manuales</w:t>
            </w:r>
          </w:p>
        </w:tc>
      </w:tr>
      <w:tr w:rsidR="004F2766" w:rsidTr="00184976">
        <w:trPr>
          <w:trHeight w:val="425"/>
          <w:jc w:val="center"/>
        </w:trPr>
        <w:tc>
          <w:tcPr>
            <w:tcW w:w="5390" w:type="dxa"/>
            <w:tcBorders>
              <w:bottom w:val="nil"/>
            </w:tcBorders>
          </w:tcPr>
          <w:p w:rsidR="004F2766" w:rsidRDefault="004F2766" w:rsidP="00184976">
            <w:pPr>
              <w:spacing w:before="0" w:after="0"/>
              <w:jc w:val="center"/>
              <w:rPr>
                <w:b/>
                <w:sz w:val="20"/>
                <w:szCs w:val="16"/>
              </w:rPr>
            </w:pPr>
          </w:p>
          <w:p w:rsidR="004F2766" w:rsidRDefault="004F2766" w:rsidP="00184976">
            <w:pPr>
              <w:spacing w:before="0" w:after="0"/>
              <w:jc w:val="center"/>
              <w:rPr>
                <w:b/>
                <w:sz w:val="20"/>
                <w:szCs w:val="16"/>
              </w:rPr>
            </w:pPr>
          </w:p>
          <w:p w:rsidR="004F2766" w:rsidRDefault="004F2766" w:rsidP="00184976">
            <w:pPr>
              <w:spacing w:before="0" w:after="0"/>
              <w:jc w:val="center"/>
              <w:rPr>
                <w:b/>
                <w:sz w:val="20"/>
                <w:szCs w:val="16"/>
              </w:rPr>
            </w:pPr>
          </w:p>
          <w:p w:rsidR="004F2766" w:rsidRDefault="004F2766" w:rsidP="00184976">
            <w:pPr>
              <w:spacing w:before="0" w:after="0"/>
              <w:jc w:val="center"/>
              <w:rPr>
                <w:b/>
                <w:sz w:val="20"/>
                <w:szCs w:val="16"/>
              </w:rPr>
            </w:pPr>
          </w:p>
          <w:p w:rsidR="004F2766" w:rsidRDefault="004F2766" w:rsidP="00184976">
            <w:pPr>
              <w:spacing w:before="0" w:after="0"/>
              <w:jc w:val="center"/>
              <w:rPr>
                <w:b/>
                <w:sz w:val="20"/>
                <w:szCs w:val="16"/>
              </w:rPr>
            </w:pPr>
          </w:p>
          <w:p w:rsidR="004F2766" w:rsidRDefault="004F2766" w:rsidP="00184976">
            <w:pPr>
              <w:spacing w:before="0" w:after="0"/>
              <w:jc w:val="center"/>
              <w:rPr>
                <w:b/>
                <w:sz w:val="20"/>
                <w:szCs w:val="16"/>
              </w:rPr>
            </w:pPr>
          </w:p>
          <w:p w:rsidR="004F2766" w:rsidRDefault="004F2766" w:rsidP="00184976">
            <w:pPr>
              <w:spacing w:before="0" w:after="0"/>
              <w:jc w:val="center"/>
              <w:rPr>
                <w:b/>
                <w:sz w:val="20"/>
                <w:szCs w:val="16"/>
              </w:rPr>
            </w:pPr>
          </w:p>
          <w:p w:rsidR="004F2766" w:rsidRDefault="004F2766" w:rsidP="00184976">
            <w:pPr>
              <w:spacing w:before="0" w:after="0"/>
              <w:jc w:val="center"/>
              <w:rPr>
                <w:b/>
                <w:sz w:val="20"/>
                <w:szCs w:val="16"/>
              </w:rPr>
            </w:pPr>
          </w:p>
          <w:p w:rsidR="004F2766" w:rsidRDefault="004F2766" w:rsidP="00184976">
            <w:pPr>
              <w:spacing w:before="0" w:after="0"/>
              <w:jc w:val="center"/>
              <w:rPr>
                <w:b/>
                <w:sz w:val="20"/>
                <w:szCs w:val="16"/>
              </w:rPr>
            </w:pPr>
          </w:p>
          <w:p w:rsidR="004F2766" w:rsidRDefault="004F2766" w:rsidP="00184976">
            <w:pPr>
              <w:spacing w:before="0" w:after="0"/>
              <w:jc w:val="center"/>
              <w:rPr>
                <w:b/>
                <w:sz w:val="20"/>
                <w:szCs w:val="16"/>
              </w:rPr>
            </w:pPr>
          </w:p>
          <w:p w:rsidR="004F2766" w:rsidRPr="00FA3F18" w:rsidRDefault="004F2766" w:rsidP="00184976">
            <w:pPr>
              <w:spacing w:before="0" w:after="0"/>
              <w:jc w:val="center"/>
              <w:rPr>
                <w:b/>
                <w:sz w:val="20"/>
                <w:szCs w:val="16"/>
              </w:rPr>
            </w:pPr>
            <w:r>
              <w:rPr>
                <w:b/>
                <w:sz w:val="20"/>
                <w:szCs w:val="16"/>
              </w:rPr>
              <w:t xml:space="preserve">Lic. </w:t>
            </w:r>
            <w:r w:rsidRPr="00FA3F18">
              <w:rPr>
                <w:b/>
                <w:sz w:val="20"/>
                <w:szCs w:val="16"/>
              </w:rPr>
              <w:t xml:space="preserve">Laura Susana </w:t>
            </w:r>
            <w:proofErr w:type="spellStart"/>
            <w:r w:rsidRPr="00FA3F18">
              <w:rPr>
                <w:b/>
                <w:sz w:val="20"/>
                <w:szCs w:val="16"/>
              </w:rPr>
              <w:t>Alvarez</w:t>
            </w:r>
            <w:proofErr w:type="spellEnd"/>
            <w:r w:rsidRPr="00FA3F18">
              <w:rPr>
                <w:b/>
                <w:sz w:val="20"/>
                <w:szCs w:val="16"/>
              </w:rPr>
              <w:t xml:space="preserve"> Barraza</w:t>
            </w:r>
          </w:p>
          <w:p w:rsidR="004F2766" w:rsidRPr="00FA3F18" w:rsidRDefault="004F2766" w:rsidP="00184976">
            <w:pPr>
              <w:spacing w:before="0" w:after="0"/>
              <w:jc w:val="center"/>
              <w:rPr>
                <w:b/>
                <w:sz w:val="20"/>
                <w:szCs w:val="16"/>
              </w:rPr>
            </w:pPr>
            <w:r>
              <w:rPr>
                <w:b/>
                <w:sz w:val="20"/>
                <w:szCs w:val="16"/>
              </w:rPr>
              <w:t>Coordinador de Análisis de P</w:t>
            </w:r>
            <w:r w:rsidRPr="00FA3F18">
              <w:rPr>
                <w:b/>
                <w:sz w:val="20"/>
                <w:szCs w:val="16"/>
              </w:rPr>
              <w:t>rocesos</w:t>
            </w:r>
          </w:p>
          <w:p w:rsidR="004F2766" w:rsidRPr="00F74149" w:rsidRDefault="004F2766" w:rsidP="00184976">
            <w:pPr>
              <w:spacing w:before="0" w:after="0"/>
              <w:jc w:val="center"/>
              <w:rPr>
                <w:b/>
                <w:sz w:val="20"/>
                <w:szCs w:val="16"/>
              </w:rPr>
            </w:pPr>
            <w:r w:rsidRPr="00FA3F18">
              <w:rPr>
                <w:b/>
                <w:sz w:val="20"/>
                <w:szCs w:val="16"/>
              </w:rPr>
              <w:t>Facilitador - Redactor</w:t>
            </w:r>
          </w:p>
        </w:tc>
        <w:tc>
          <w:tcPr>
            <w:tcW w:w="1097" w:type="dxa"/>
            <w:tcBorders>
              <w:bottom w:val="nil"/>
            </w:tcBorders>
          </w:tcPr>
          <w:p w:rsidR="004F2766" w:rsidRDefault="004F2766" w:rsidP="00184976">
            <w:pPr>
              <w:spacing w:before="0" w:after="0"/>
              <w:jc w:val="center"/>
              <w:rPr>
                <w:b/>
                <w:sz w:val="20"/>
                <w:szCs w:val="16"/>
              </w:rPr>
            </w:pPr>
          </w:p>
        </w:tc>
        <w:tc>
          <w:tcPr>
            <w:tcW w:w="5072" w:type="dxa"/>
            <w:tcBorders>
              <w:bottom w:val="nil"/>
            </w:tcBorders>
          </w:tcPr>
          <w:p w:rsidR="004F2766" w:rsidRDefault="004F2766" w:rsidP="00184976">
            <w:pPr>
              <w:spacing w:before="0" w:after="0"/>
              <w:jc w:val="center"/>
              <w:rPr>
                <w:b/>
                <w:sz w:val="20"/>
                <w:szCs w:val="16"/>
              </w:rPr>
            </w:pPr>
          </w:p>
          <w:p w:rsidR="004F2766" w:rsidRDefault="004F2766" w:rsidP="00184976">
            <w:pPr>
              <w:spacing w:before="0" w:after="0"/>
              <w:jc w:val="center"/>
              <w:rPr>
                <w:b/>
                <w:sz w:val="20"/>
                <w:szCs w:val="16"/>
              </w:rPr>
            </w:pPr>
          </w:p>
          <w:p w:rsidR="004F2766" w:rsidRDefault="004F2766" w:rsidP="00184976">
            <w:pPr>
              <w:spacing w:before="0" w:after="0"/>
              <w:jc w:val="center"/>
              <w:rPr>
                <w:b/>
                <w:sz w:val="20"/>
                <w:szCs w:val="16"/>
              </w:rPr>
            </w:pPr>
          </w:p>
          <w:p w:rsidR="004F2766" w:rsidRDefault="004F2766" w:rsidP="00184976">
            <w:pPr>
              <w:spacing w:before="0" w:after="0"/>
              <w:jc w:val="center"/>
              <w:rPr>
                <w:b/>
                <w:sz w:val="20"/>
                <w:szCs w:val="16"/>
              </w:rPr>
            </w:pPr>
          </w:p>
          <w:p w:rsidR="004F2766" w:rsidRDefault="004F2766" w:rsidP="00184976">
            <w:pPr>
              <w:spacing w:before="0" w:after="0"/>
              <w:jc w:val="center"/>
              <w:rPr>
                <w:b/>
                <w:sz w:val="20"/>
                <w:szCs w:val="16"/>
              </w:rPr>
            </w:pPr>
          </w:p>
          <w:p w:rsidR="004F2766" w:rsidRDefault="004F2766" w:rsidP="00184976">
            <w:pPr>
              <w:spacing w:before="0" w:after="0"/>
              <w:jc w:val="center"/>
              <w:rPr>
                <w:b/>
                <w:sz w:val="20"/>
                <w:szCs w:val="16"/>
              </w:rPr>
            </w:pPr>
          </w:p>
          <w:p w:rsidR="004F2766" w:rsidRDefault="004F2766" w:rsidP="00184976">
            <w:pPr>
              <w:spacing w:before="0" w:after="0"/>
              <w:jc w:val="center"/>
              <w:rPr>
                <w:b/>
                <w:sz w:val="20"/>
                <w:szCs w:val="16"/>
              </w:rPr>
            </w:pPr>
          </w:p>
          <w:p w:rsidR="004F2766" w:rsidRDefault="004F2766" w:rsidP="00184976">
            <w:pPr>
              <w:spacing w:before="0" w:after="0"/>
              <w:jc w:val="center"/>
              <w:rPr>
                <w:b/>
                <w:sz w:val="20"/>
                <w:szCs w:val="16"/>
              </w:rPr>
            </w:pPr>
          </w:p>
          <w:p w:rsidR="004F2766" w:rsidRDefault="004F2766" w:rsidP="00184976">
            <w:pPr>
              <w:spacing w:before="0" w:after="0"/>
              <w:jc w:val="center"/>
              <w:rPr>
                <w:b/>
                <w:sz w:val="20"/>
                <w:szCs w:val="16"/>
              </w:rPr>
            </w:pPr>
          </w:p>
          <w:p w:rsidR="004F2766" w:rsidRDefault="004F2766" w:rsidP="00184976">
            <w:pPr>
              <w:spacing w:before="0" w:after="0"/>
              <w:jc w:val="center"/>
              <w:rPr>
                <w:b/>
                <w:sz w:val="20"/>
                <w:szCs w:val="16"/>
              </w:rPr>
            </w:pPr>
          </w:p>
          <w:p w:rsidR="004F2766" w:rsidRPr="00FA3F18" w:rsidRDefault="004F2766" w:rsidP="00184976">
            <w:pPr>
              <w:spacing w:before="0" w:after="0"/>
              <w:jc w:val="center"/>
              <w:rPr>
                <w:b/>
                <w:sz w:val="20"/>
                <w:szCs w:val="16"/>
              </w:rPr>
            </w:pPr>
            <w:r>
              <w:rPr>
                <w:b/>
                <w:sz w:val="20"/>
                <w:szCs w:val="16"/>
              </w:rPr>
              <w:t xml:space="preserve">C.P.A. </w:t>
            </w:r>
            <w:r w:rsidRPr="00FA3F18">
              <w:rPr>
                <w:b/>
                <w:sz w:val="20"/>
                <w:szCs w:val="16"/>
              </w:rPr>
              <w:t>José Manuel Padilla Sánchez</w:t>
            </w:r>
          </w:p>
          <w:p w:rsidR="004F2766" w:rsidRPr="00FA3F18" w:rsidRDefault="004F2766" w:rsidP="00184976">
            <w:pPr>
              <w:spacing w:before="0" w:after="0"/>
              <w:jc w:val="center"/>
              <w:rPr>
                <w:b/>
                <w:sz w:val="20"/>
                <w:szCs w:val="16"/>
              </w:rPr>
            </w:pPr>
            <w:r w:rsidRPr="00FA3F18">
              <w:rPr>
                <w:b/>
                <w:sz w:val="20"/>
                <w:szCs w:val="16"/>
              </w:rPr>
              <w:t>Comisario</w:t>
            </w:r>
          </w:p>
          <w:p w:rsidR="004F2766" w:rsidRDefault="004F2766" w:rsidP="00184976">
            <w:pPr>
              <w:spacing w:before="0" w:after="0"/>
              <w:jc w:val="center"/>
              <w:rPr>
                <w:b/>
                <w:sz w:val="20"/>
                <w:szCs w:val="16"/>
              </w:rPr>
            </w:pPr>
            <w:r w:rsidRPr="00FA3F18">
              <w:rPr>
                <w:b/>
                <w:sz w:val="20"/>
                <w:szCs w:val="16"/>
              </w:rPr>
              <w:t>Coordinador del Proyecto</w:t>
            </w:r>
          </w:p>
        </w:tc>
      </w:tr>
      <w:tr w:rsidR="004F2766" w:rsidTr="00184976">
        <w:trPr>
          <w:trHeight w:val="245"/>
          <w:jc w:val="center"/>
        </w:trPr>
        <w:tc>
          <w:tcPr>
            <w:tcW w:w="5390" w:type="dxa"/>
          </w:tcPr>
          <w:p w:rsidR="004F2766" w:rsidRPr="00BE1EF8" w:rsidRDefault="004F2766" w:rsidP="00184976">
            <w:pPr>
              <w:spacing w:before="0" w:after="0"/>
              <w:jc w:val="center"/>
              <w:rPr>
                <w:b/>
                <w:color w:val="0070C0"/>
                <w:sz w:val="20"/>
                <w:szCs w:val="16"/>
              </w:rPr>
            </w:pPr>
          </w:p>
        </w:tc>
        <w:tc>
          <w:tcPr>
            <w:tcW w:w="1097" w:type="dxa"/>
          </w:tcPr>
          <w:p w:rsidR="004F2766" w:rsidRPr="00BE1EF8" w:rsidRDefault="004F2766" w:rsidP="00184976">
            <w:pPr>
              <w:spacing w:before="0" w:after="0"/>
              <w:jc w:val="center"/>
              <w:rPr>
                <w:b/>
                <w:color w:val="0070C0"/>
                <w:sz w:val="20"/>
                <w:szCs w:val="16"/>
              </w:rPr>
            </w:pPr>
          </w:p>
        </w:tc>
        <w:tc>
          <w:tcPr>
            <w:tcW w:w="5072" w:type="dxa"/>
          </w:tcPr>
          <w:p w:rsidR="004F2766" w:rsidRPr="00BE1EF8" w:rsidRDefault="004F2766" w:rsidP="00184976">
            <w:pPr>
              <w:spacing w:before="0" w:after="0"/>
              <w:jc w:val="center"/>
              <w:rPr>
                <w:b/>
                <w:color w:val="0070C0"/>
                <w:sz w:val="20"/>
                <w:szCs w:val="16"/>
              </w:rPr>
            </w:pPr>
          </w:p>
        </w:tc>
      </w:tr>
    </w:tbl>
    <w:p w:rsidR="004F2766" w:rsidRDefault="004F2766" w:rsidP="004F2766">
      <w:pPr>
        <w:spacing w:before="0" w:after="0"/>
        <w:jc w:val="center"/>
        <w:rPr>
          <w:b/>
          <w:sz w:val="20"/>
          <w:szCs w:val="16"/>
        </w:rPr>
      </w:pPr>
    </w:p>
    <w:p w:rsidR="004F2766" w:rsidRDefault="004F2766" w:rsidP="004F2766">
      <w:pPr>
        <w:spacing w:before="0" w:after="0"/>
        <w:jc w:val="center"/>
        <w:rPr>
          <w:b/>
          <w:sz w:val="20"/>
          <w:szCs w:val="16"/>
        </w:rPr>
      </w:pPr>
    </w:p>
    <w:p w:rsidR="004F2766" w:rsidRDefault="004F2766" w:rsidP="004F2766">
      <w:pPr>
        <w:spacing w:before="0" w:after="0"/>
        <w:jc w:val="center"/>
        <w:rPr>
          <w:b/>
          <w:sz w:val="20"/>
          <w:szCs w:val="16"/>
        </w:rPr>
      </w:pPr>
    </w:p>
    <w:p w:rsidR="004F2766" w:rsidRPr="008A52DF" w:rsidRDefault="004F2766" w:rsidP="004F2766">
      <w:pPr>
        <w:spacing w:before="0" w:after="0"/>
        <w:jc w:val="center"/>
        <w:rPr>
          <w:b/>
          <w:sz w:val="20"/>
          <w:szCs w:val="16"/>
        </w:rPr>
      </w:pPr>
      <w:r>
        <w:rPr>
          <w:b/>
          <w:sz w:val="20"/>
          <w:szCs w:val="16"/>
        </w:rPr>
        <w:t xml:space="preserve">Lic. </w:t>
      </w:r>
      <w:r w:rsidRPr="008A52DF">
        <w:rPr>
          <w:b/>
          <w:sz w:val="20"/>
          <w:szCs w:val="16"/>
        </w:rPr>
        <w:t>Carlos Eduardo Garibaldi Castillo</w:t>
      </w:r>
    </w:p>
    <w:p w:rsidR="004F2766" w:rsidRPr="00FA3F18" w:rsidRDefault="004F2766" w:rsidP="004F2766">
      <w:pPr>
        <w:spacing w:before="0" w:after="0"/>
        <w:jc w:val="center"/>
        <w:rPr>
          <w:b/>
          <w:sz w:val="20"/>
          <w:szCs w:val="16"/>
        </w:rPr>
      </w:pPr>
      <w:r w:rsidRPr="008A52DF">
        <w:rPr>
          <w:b/>
          <w:sz w:val="20"/>
          <w:szCs w:val="16"/>
        </w:rPr>
        <w:t>Coordinador Especializado B</w:t>
      </w:r>
      <w:r>
        <w:rPr>
          <w:b/>
          <w:sz w:val="20"/>
          <w:szCs w:val="16"/>
        </w:rPr>
        <w:br/>
      </w:r>
      <w:r w:rsidRPr="008A52DF">
        <w:rPr>
          <w:b/>
          <w:sz w:val="20"/>
          <w:szCs w:val="16"/>
        </w:rPr>
        <w:t>Coordinador del Proyecto</w:t>
      </w:r>
    </w:p>
    <w:p w:rsidR="00AB0859" w:rsidRDefault="00AB0859">
      <w:pPr>
        <w:spacing w:before="0" w:after="200" w:line="276" w:lineRule="auto"/>
        <w:jc w:val="left"/>
      </w:pPr>
    </w:p>
    <w:p w:rsidR="00526512" w:rsidRDefault="00526512">
      <w:pPr>
        <w:spacing w:before="0" w:after="200" w:line="276" w:lineRule="auto"/>
        <w:jc w:val="left"/>
      </w:pPr>
    </w:p>
    <w:p w:rsidR="00526512" w:rsidRDefault="00526512">
      <w:pPr>
        <w:spacing w:before="0" w:after="200" w:line="276" w:lineRule="auto"/>
        <w:jc w:val="left"/>
      </w:pPr>
    </w:p>
    <w:sectPr w:rsidR="00526512" w:rsidSect="00184976">
      <w:headerReference w:type="default" r:id="rId108"/>
      <w:footerReference w:type="default" r:id="rId109"/>
      <w:pgSz w:w="18720" w:h="12240" w:orient="landscape" w:code="14"/>
      <w:pgMar w:top="1418" w:right="1701" w:bottom="1418" w:left="1701" w:header="709"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5A40" w:rsidRDefault="003C5A40" w:rsidP="00322135">
      <w:pPr>
        <w:spacing w:after="0"/>
      </w:pPr>
      <w:r>
        <w:separator/>
      </w:r>
    </w:p>
  </w:endnote>
  <w:endnote w:type="continuationSeparator" w:id="0">
    <w:p w:rsidR="003C5A40" w:rsidRDefault="003C5A40" w:rsidP="0032213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Lucida Sans">
    <w:panose1 w:val="020B0602030504020204"/>
    <w:charset w:val="00"/>
    <w:family w:val="swiss"/>
    <w:pitch w:val="variable"/>
    <w:sig w:usb0="01002A87" w:usb1="00000000" w:usb2="00000000" w:usb3="00000000" w:csb0="000100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57" w:type="dxa"/>
        <w:right w:w="57" w:type="dxa"/>
      </w:tblCellMar>
      <w:tblLook w:val="04A0" w:firstRow="1" w:lastRow="0" w:firstColumn="1" w:lastColumn="0" w:noHBand="0" w:noVBand="1"/>
    </w:tblPr>
    <w:tblGrid>
      <w:gridCol w:w="374"/>
      <w:gridCol w:w="1336"/>
      <w:gridCol w:w="4114"/>
      <w:gridCol w:w="4114"/>
      <w:gridCol w:w="4117"/>
      <w:gridCol w:w="1377"/>
    </w:tblGrid>
    <w:tr w:rsidR="003C5A40" w:rsidRPr="00E3621D" w:rsidTr="004C5431">
      <w:trPr>
        <w:trHeight w:val="126"/>
      </w:trPr>
      <w:tc>
        <w:tcPr>
          <w:tcW w:w="554" w:type="pct"/>
          <w:gridSpan w:val="2"/>
        </w:tcPr>
        <w:p w:rsidR="003C5A40" w:rsidRPr="00E3621D" w:rsidRDefault="003C5A40" w:rsidP="00E3621D">
          <w:pPr>
            <w:spacing w:before="0" w:after="0"/>
            <w:jc w:val="center"/>
            <w:rPr>
              <w:rFonts w:asciiTheme="minorHAnsi" w:hAnsiTheme="minorHAnsi"/>
              <w:b/>
              <w:sz w:val="16"/>
              <w:szCs w:val="16"/>
            </w:rPr>
          </w:pPr>
          <w:r w:rsidRPr="00E3621D">
            <w:rPr>
              <w:rFonts w:asciiTheme="minorHAnsi" w:hAnsiTheme="minorHAnsi"/>
              <w:b/>
              <w:sz w:val="16"/>
              <w:szCs w:val="16"/>
            </w:rPr>
            <w:t>Revisión</w:t>
          </w:r>
        </w:p>
      </w:tc>
      <w:tc>
        <w:tcPr>
          <w:tcW w:w="1333" w:type="pct"/>
        </w:tcPr>
        <w:p w:rsidR="003C5A40" w:rsidRPr="00E3621D" w:rsidRDefault="003C5A40" w:rsidP="00E3621D">
          <w:pPr>
            <w:spacing w:before="0" w:after="0"/>
            <w:jc w:val="center"/>
            <w:rPr>
              <w:rFonts w:asciiTheme="minorHAnsi" w:hAnsiTheme="minorHAnsi"/>
              <w:b/>
              <w:sz w:val="16"/>
              <w:szCs w:val="16"/>
            </w:rPr>
          </w:pPr>
          <w:r w:rsidRPr="00E3621D">
            <w:rPr>
              <w:rFonts w:asciiTheme="minorHAnsi" w:hAnsiTheme="minorHAnsi"/>
              <w:b/>
              <w:sz w:val="16"/>
              <w:szCs w:val="16"/>
            </w:rPr>
            <w:t>Autorizaciones legales</w:t>
          </w:r>
        </w:p>
      </w:tc>
      <w:tc>
        <w:tcPr>
          <w:tcW w:w="1333" w:type="pct"/>
        </w:tcPr>
        <w:p w:rsidR="003C5A40" w:rsidRPr="00E3621D" w:rsidRDefault="003C5A40" w:rsidP="00E3621D">
          <w:pPr>
            <w:spacing w:before="0" w:after="0"/>
            <w:jc w:val="center"/>
            <w:rPr>
              <w:rFonts w:asciiTheme="minorHAnsi" w:hAnsiTheme="minorHAnsi"/>
              <w:b/>
              <w:sz w:val="16"/>
              <w:szCs w:val="16"/>
            </w:rPr>
          </w:pPr>
        </w:p>
      </w:tc>
      <w:tc>
        <w:tcPr>
          <w:tcW w:w="1334" w:type="pct"/>
        </w:tcPr>
        <w:p w:rsidR="003C5A40" w:rsidRPr="00E3621D" w:rsidRDefault="003C5A40" w:rsidP="00E3621D">
          <w:pPr>
            <w:spacing w:before="0" w:after="0"/>
            <w:jc w:val="center"/>
            <w:rPr>
              <w:rFonts w:asciiTheme="minorHAnsi" w:hAnsiTheme="minorHAnsi"/>
              <w:b/>
              <w:sz w:val="16"/>
              <w:szCs w:val="16"/>
            </w:rPr>
          </w:pPr>
        </w:p>
      </w:tc>
      <w:tc>
        <w:tcPr>
          <w:tcW w:w="446" w:type="pct"/>
        </w:tcPr>
        <w:p w:rsidR="003C5A40" w:rsidRPr="00E3621D" w:rsidRDefault="003C5A40" w:rsidP="00E3621D">
          <w:pPr>
            <w:spacing w:before="0" w:after="0"/>
            <w:jc w:val="center"/>
            <w:rPr>
              <w:rFonts w:asciiTheme="minorHAnsi" w:hAnsiTheme="minorHAnsi"/>
              <w:b/>
              <w:sz w:val="16"/>
              <w:szCs w:val="16"/>
            </w:rPr>
          </w:pPr>
          <w:r w:rsidRPr="00E3621D">
            <w:rPr>
              <w:rFonts w:asciiTheme="minorHAnsi" w:hAnsiTheme="minorHAnsi"/>
              <w:b/>
              <w:sz w:val="16"/>
              <w:szCs w:val="16"/>
            </w:rPr>
            <w:t>Página</w:t>
          </w:r>
        </w:p>
      </w:tc>
    </w:tr>
    <w:tr w:rsidR="003C5A40" w:rsidRPr="00E3621D" w:rsidTr="004C5431">
      <w:trPr>
        <w:trHeight w:val="412"/>
      </w:trPr>
      <w:tc>
        <w:tcPr>
          <w:tcW w:w="121" w:type="pct"/>
        </w:tcPr>
        <w:p w:rsidR="003C5A40" w:rsidRPr="00E3621D" w:rsidRDefault="003C5A40" w:rsidP="00E3621D">
          <w:pPr>
            <w:spacing w:before="0" w:after="0"/>
            <w:jc w:val="center"/>
            <w:rPr>
              <w:rFonts w:asciiTheme="minorHAnsi" w:hAnsiTheme="minorHAnsi"/>
              <w:sz w:val="16"/>
              <w:szCs w:val="16"/>
            </w:rPr>
          </w:pPr>
          <w:r w:rsidRPr="00E3621D">
            <w:rPr>
              <w:rFonts w:asciiTheme="minorHAnsi" w:hAnsiTheme="minorHAnsi"/>
              <w:sz w:val="16"/>
              <w:szCs w:val="16"/>
            </w:rPr>
            <w:t>N°</w:t>
          </w:r>
        </w:p>
      </w:tc>
      <w:tc>
        <w:tcPr>
          <w:tcW w:w="433" w:type="pct"/>
        </w:tcPr>
        <w:p w:rsidR="003C5A40" w:rsidRPr="00E3621D" w:rsidRDefault="003C5A40" w:rsidP="00E3621D">
          <w:pPr>
            <w:spacing w:before="0" w:after="0"/>
            <w:jc w:val="center"/>
            <w:rPr>
              <w:rFonts w:asciiTheme="minorHAnsi" w:hAnsiTheme="minorHAnsi"/>
              <w:sz w:val="16"/>
              <w:szCs w:val="16"/>
            </w:rPr>
          </w:pPr>
          <w:r w:rsidRPr="00E3621D">
            <w:rPr>
              <w:rFonts w:asciiTheme="minorHAnsi" w:hAnsiTheme="minorHAnsi"/>
              <w:sz w:val="16"/>
              <w:szCs w:val="16"/>
            </w:rPr>
            <w:t>Fecha</w:t>
          </w:r>
        </w:p>
      </w:tc>
      <w:tc>
        <w:tcPr>
          <w:tcW w:w="1333" w:type="pct"/>
          <w:vMerge w:val="restart"/>
          <w:tcBorders>
            <w:left w:val="outset" w:sz="6" w:space="0" w:color="C00000"/>
          </w:tcBorders>
        </w:tcPr>
        <w:p w:rsidR="003C5A40" w:rsidRPr="00E3621D" w:rsidRDefault="003C5A40" w:rsidP="00E3621D">
          <w:pPr>
            <w:spacing w:before="0" w:after="0"/>
            <w:jc w:val="center"/>
            <w:rPr>
              <w:rFonts w:asciiTheme="minorHAnsi" w:hAnsiTheme="minorHAnsi"/>
              <w:sz w:val="16"/>
              <w:szCs w:val="16"/>
            </w:rPr>
          </w:pPr>
          <w:r w:rsidRPr="00737280">
            <w:rPr>
              <w:rFonts w:asciiTheme="minorHAnsi" w:hAnsiTheme="minorHAnsi"/>
              <w:sz w:val="16"/>
              <w:szCs w:val="16"/>
            </w:rPr>
            <w:t>Mtro. Héctor Rafael Pérez Partida</w:t>
          </w:r>
        </w:p>
        <w:p w:rsidR="003C5A40" w:rsidRPr="00E3621D" w:rsidRDefault="003C5A40" w:rsidP="00E3621D">
          <w:pPr>
            <w:spacing w:before="0" w:after="0"/>
            <w:jc w:val="center"/>
            <w:rPr>
              <w:rFonts w:asciiTheme="minorHAnsi" w:hAnsiTheme="minorHAnsi"/>
              <w:sz w:val="16"/>
              <w:szCs w:val="16"/>
            </w:rPr>
          </w:pPr>
          <w:r w:rsidRPr="00E3621D">
            <w:rPr>
              <w:rFonts w:asciiTheme="minorHAnsi" w:hAnsiTheme="minorHAnsi"/>
              <w:sz w:val="16"/>
              <w:szCs w:val="16"/>
            </w:rPr>
            <w:t>Secretario de Planeación, Administración y Finanzas</w:t>
          </w:r>
        </w:p>
      </w:tc>
      <w:tc>
        <w:tcPr>
          <w:tcW w:w="1333" w:type="pct"/>
          <w:vMerge w:val="restart"/>
        </w:tcPr>
        <w:p w:rsidR="003C5A40" w:rsidRPr="00E3621D" w:rsidRDefault="003C5A40" w:rsidP="00E3621D">
          <w:pPr>
            <w:spacing w:before="0" w:after="0"/>
            <w:jc w:val="center"/>
            <w:rPr>
              <w:rFonts w:asciiTheme="minorHAnsi" w:hAnsiTheme="minorHAnsi"/>
              <w:sz w:val="16"/>
              <w:szCs w:val="16"/>
            </w:rPr>
          </w:pPr>
          <w:r w:rsidRPr="00E3621D">
            <w:rPr>
              <w:rFonts w:asciiTheme="minorHAnsi" w:hAnsiTheme="minorHAnsi"/>
              <w:sz w:val="16"/>
              <w:szCs w:val="16"/>
            </w:rPr>
            <w:t xml:space="preserve">Mtro. Jorge Aristóteles Sandoval Díaz </w:t>
          </w:r>
        </w:p>
        <w:p w:rsidR="003C5A40" w:rsidRPr="00E3621D" w:rsidRDefault="003C5A40" w:rsidP="00E3621D">
          <w:pPr>
            <w:spacing w:before="0" w:after="0"/>
            <w:jc w:val="center"/>
            <w:rPr>
              <w:rFonts w:asciiTheme="minorHAnsi" w:hAnsiTheme="minorHAnsi"/>
              <w:sz w:val="16"/>
              <w:szCs w:val="16"/>
              <w:lang w:val="es-ES"/>
            </w:rPr>
          </w:pPr>
          <w:r w:rsidRPr="00E3621D">
            <w:rPr>
              <w:rFonts w:asciiTheme="minorHAnsi" w:hAnsiTheme="minorHAnsi"/>
              <w:sz w:val="16"/>
              <w:szCs w:val="16"/>
            </w:rPr>
            <w:t>Gobernador Constitucional del Estado de Jalisco</w:t>
          </w:r>
        </w:p>
      </w:tc>
      <w:tc>
        <w:tcPr>
          <w:tcW w:w="1334" w:type="pct"/>
          <w:vMerge w:val="restart"/>
        </w:tcPr>
        <w:p w:rsidR="003C5A40" w:rsidRPr="00E3621D" w:rsidRDefault="003C5A40" w:rsidP="00E3621D">
          <w:pPr>
            <w:spacing w:before="0" w:after="0"/>
            <w:jc w:val="center"/>
            <w:rPr>
              <w:rFonts w:asciiTheme="minorHAnsi" w:hAnsiTheme="minorHAnsi"/>
              <w:sz w:val="16"/>
              <w:szCs w:val="16"/>
              <w:lang w:val="es-ES"/>
            </w:rPr>
          </w:pPr>
          <w:r w:rsidRPr="00E3621D">
            <w:rPr>
              <w:rFonts w:asciiTheme="minorHAnsi" w:hAnsiTheme="minorHAnsi"/>
              <w:sz w:val="16"/>
              <w:szCs w:val="16"/>
              <w:lang w:val="es-ES"/>
            </w:rPr>
            <w:t>Mtro. Roberto López Lara</w:t>
          </w:r>
        </w:p>
        <w:p w:rsidR="003C5A40" w:rsidRPr="00E3621D" w:rsidRDefault="003C5A40" w:rsidP="00E3621D">
          <w:pPr>
            <w:spacing w:before="0" w:after="0"/>
            <w:jc w:val="center"/>
            <w:rPr>
              <w:rFonts w:asciiTheme="minorHAnsi" w:hAnsiTheme="minorHAnsi"/>
              <w:sz w:val="16"/>
              <w:szCs w:val="16"/>
              <w:lang w:val="es-ES"/>
            </w:rPr>
          </w:pPr>
          <w:r w:rsidRPr="00E3621D">
            <w:rPr>
              <w:rFonts w:asciiTheme="minorHAnsi" w:hAnsiTheme="minorHAnsi"/>
              <w:sz w:val="16"/>
              <w:szCs w:val="16"/>
              <w:lang w:val="es-ES"/>
            </w:rPr>
            <w:t>Secretario General de Gobierno</w:t>
          </w:r>
        </w:p>
      </w:tc>
      <w:tc>
        <w:tcPr>
          <w:tcW w:w="446" w:type="pct"/>
          <w:vMerge w:val="restart"/>
          <w:vAlign w:val="center"/>
        </w:tcPr>
        <w:p w:rsidR="003C5A40" w:rsidRPr="00E3621D" w:rsidRDefault="003C5A40" w:rsidP="00DD51D5">
          <w:pPr>
            <w:spacing w:before="0" w:after="0"/>
            <w:jc w:val="center"/>
            <w:rPr>
              <w:rFonts w:asciiTheme="minorHAnsi" w:hAnsiTheme="minorHAnsi"/>
              <w:sz w:val="16"/>
              <w:szCs w:val="16"/>
            </w:rPr>
          </w:pPr>
          <w:r w:rsidRPr="00E3621D">
            <w:rPr>
              <w:rFonts w:asciiTheme="minorHAnsi" w:hAnsiTheme="minorHAnsi"/>
              <w:sz w:val="16"/>
              <w:szCs w:val="16"/>
              <w:lang w:val="es-ES"/>
            </w:rPr>
            <w:t>Página</w:t>
          </w:r>
          <w:r>
            <w:rPr>
              <w:rFonts w:asciiTheme="minorHAnsi" w:hAnsiTheme="minorHAnsi"/>
              <w:sz w:val="16"/>
              <w:szCs w:val="16"/>
              <w:lang w:val="es-ES"/>
            </w:rPr>
            <w:t xml:space="preserve"> </w:t>
          </w:r>
          <w:r w:rsidRPr="00EE70D1">
            <w:rPr>
              <w:rFonts w:asciiTheme="minorHAnsi" w:hAnsiTheme="minorHAnsi"/>
              <w:sz w:val="16"/>
              <w:szCs w:val="16"/>
              <w:lang w:val="es-ES"/>
            </w:rPr>
            <w:fldChar w:fldCharType="begin"/>
          </w:r>
          <w:r w:rsidRPr="00EE70D1">
            <w:rPr>
              <w:rFonts w:asciiTheme="minorHAnsi" w:hAnsiTheme="minorHAnsi"/>
              <w:sz w:val="16"/>
              <w:szCs w:val="16"/>
              <w:lang w:val="es-ES"/>
            </w:rPr>
            <w:instrText>PAGE   \* MERGEFORMAT</w:instrText>
          </w:r>
          <w:r w:rsidRPr="00EE70D1">
            <w:rPr>
              <w:rFonts w:asciiTheme="minorHAnsi" w:hAnsiTheme="minorHAnsi"/>
              <w:sz w:val="16"/>
              <w:szCs w:val="16"/>
              <w:lang w:val="es-ES"/>
            </w:rPr>
            <w:fldChar w:fldCharType="separate"/>
          </w:r>
          <w:r w:rsidR="00950E24">
            <w:rPr>
              <w:rFonts w:asciiTheme="minorHAnsi" w:hAnsiTheme="minorHAnsi"/>
              <w:noProof/>
              <w:sz w:val="16"/>
              <w:szCs w:val="16"/>
              <w:lang w:val="es-ES"/>
            </w:rPr>
            <w:t>2</w:t>
          </w:r>
          <w:r w:rsidRPr="00EE70D1">
            <w:rPr>
              <w:rFonts w:asciiTheme="minorHAnsi" w:hAnsiTheme="minorHAnsi"/>
              <w:sz w:val="16"/>
              <w:szCs w:val="16"/>
              <w:lang w:val="es-ES"/>
            </w:rPr>
            <w:fldChar w:fldCharType="end"/>
          </w:r>
          <w:r w:rsidRPr="00E3621D">
            <w:rPr>
              <w:rFonts w:asciiTheme="minorHAnsi" w:hAnsiTheme="minorHAnsi"/>
              <w:sz w:val="16"/>
              <w:szCs w:val="16"/>
              <w:lang w:val="es-ES"/>
            </w:rPr>
            <w:t xml:space="preserve"> </w:t>
          </w:r>
        </w:p>
      </w:tc>
    </w:tr>
    <w:tr w:rsidR="003C5A40" w:rsidRPr="00E3621D" w:rsidTr="004C5431">
      <w:trPr>
        <w:trHeight w:val="321"/>
      </w:trPr>
      <w:tc>
        <w:tcPr>
          <w:tcW w:w="121" w:type="pct"/>
        </w:tcPr>
        <w:p w:rsidR="003C5A40" w:rsidRPr="00E3621D" w:rsidRDefault="003C5A40" w:rsidP="00E3621D">
          <w:pPr>
            <w:spacing w:before="0" w:after="0"/>
            <w:jc w:val="center"/>
            <w:rPr>
              <w:rFonts w:asciiTheme="minorHAnsi" w:hAnsiTheme="minorHAnsi"/>
              <w:sz w:val="16"/>
              <w:szCs w:val="16"/>
            </w:rPr>
          </w:pPr>
          <w:r w:rsidRPr="00E3621D">
            <w:rPr>
              <w:rFonts w:asciiTheme="minorHAnsi" w:hAnsiTheme="minorHAnsi"/>
              <w:sz w:val="16"/>
              <w:szCs w:val="16"/>
            </w:rPr>
            <w:t>01</w:t>
          </w:r>
        </w:p>
      </w:tc>
      <w:tc>
        <w:tcPr>
          <w:tcW w:w="433" w:type="pct"/>
        </w:tcPr>
        <w:p w:rsidR="003C5A40" w:rsidRPr="00E3621D" w:rsidRDefault="003C5A40" w:rsidP="00E3621D">
          <w:pPr>
            <w:spacing w:before="0" w:after="0"/>
            <w:jc w:val="center"/>
            <w:rPr>
              <w:rFonts w:asciiTheme="minorHAnsi" w:hAnsiTheme="minorHAnsi"/>
              <w:sz w:val="16"/>
              <w:szCs w:val="16"/>
            </w:rPr>
          </w:pPr>
          <w:r w:rsidRPr="00E3621D">
            <w:rPr>
              <w:rFonts w:asciiTheme="minorHAnsi" w:hAnsiTheme="minorHAnsi"/>
              <w:sz w:val="16"/>
              <w:szCs w:val="16"/>
            </w:rPr>
            <w:t>15-oct-2014</w:t>
          </w:r>
        </w:p>
      </w:tc>
      <w:tc>
        <w:tcPr>
          <w:tcW w:w="1333" w:type="pct"/>
          <w:vMerge/>
          <w:tcBorders>
            <w:left w:val="outset" w:sz="6" w:space="0" w:color="C00000"/>
          </w:tcBorders>
        </w:tcPr>
        <w:p w:rsidR="003C5A40" w:rsidRPr="00E3621D" w:rsidRDefault="003C5A40" w:rsidP="00E3621D">
          <w:pPr>
            <w:spacing w:before="0" w:after="0"/>
            <w:jc w:val="center"/>
            <w:rPr>
              <w:rFonts w:asciiTheme="minorHAnsi" w:hAnsiTheme="minorHAnsi"/>
              <w:sz w:val="16"/>
              <w:szCs w:val="16"/>
            </w:rPr>
          </w:pPr>
        </w:p>
      </w:tc>
      <w:tc>
        <w:tcPr>
          <w:tcW w:w="1333" w:type="pct"/>
          <w:vMerge/>
        </w:tcPr>
        <w:p w:rsidR="003C5A40" w:rsidRPr="00E3621D" w:rsidRDefault="003C5A40" w:rsidP="00E3621D">
          <w:pPr>
            <w:spacing w:before="0" w:after="0"/>
            <w:jc w:val="center"/>
            <w:rPr>
              <w:rFonts w:asciiTheme="minorHAnsi" w:hAnsiTheme="minorHAnsi"/>
              <w:sz w:val="16"/>
              <w:szCs w:val="16"/>
              <w:lang w:val="es-ES"/>
            </w:rPr>
          </w:pPr>
        </w:p>
      </w:tc>
      <w:tc>
        <w:tcPr>
          <w:tcW w:w="1334" w:type="pct"/>
          <w:vMerge/>
        </w:tcPr>
        <w:p w:rsidR="003C5A40" w:rsidRPr="00E3621D" w:rsidRDefault="003C5A40" w:rsidP="00E3621D">
          <w:pPr>
            <w:spacing w:before="0" w:after="0"/>
            <w:jc w:val="center"/>
            <w:rPr>
              <w:rFonts w:asciiTheme="minorHAnsi" w:hAnsiTheme="minorHAnsi"/>
              <w:sz w:val="16"/>
              <w:szCs w:val="16"/>
              <w:lang w:val="es-ES"/>
            </w:rPr>
          </w:pPr>
        </w:p>
      </w:tc>
      <w:tc>
        <w:tcPr>
          <w:tcW w:w="446" w:type="pct"/>
          <w:vMerge/>
        </w:tcPr>
        <w:p w:rsidR="003C5A40" w:rsidRPr="00E3621D" w:rsidRDefault="003C5A40" w:rsidP="00E3621D">
          <w:pPr>
            <w:spacing w:before="0" w:after="0"/>
            <w:jc w:val="center"/>
            <w:rPr>
              <w:rFonts w:asciiTheme="minorHAnsi" w:hAnsiTheme="minorHAnsi"/>
              <w:sz w:val="16"/>
              <w:szCs w:val="16"/>
              <w:lang w:val="es-ES"/>
            </w:rPr>
          </w:pPr>
        </w:p>
      </w:tc>
    </w:tr>
  </w:tbl>
  <w:p w:rsidR="003C5A40" w:rsidRDefault="003C5A4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5A40" w:rsidRDefault="003C5A40" w:rsidP="00322135">
      <w:pPr>
        <w:spacing w:after="0"/>
      </w:pPr>
      <w:r>
        <w:separator/>
      </w:r>
    </w:p>
  </w:footnote>
  <w:footnote w:type="continuationSeparator" w:id="0">
    <w:p w:rsidR="003C5A40" w:rsidRDefault="003C5A40" w:rsidP="00322135">
      <w:pPr>
        <w:spacing w:after="0"/>
      </w:pPr>
      <w:r>
        <w:continuationSeparator/>
      </w:r>
    </w:p>
  </w:footnote>
  <w:footnote w:id="1">
    <w:p w:rsidR="003C5A40" w:rsidRPr="00750FB7" w:rsidRDefault="003C5A40" w:rsidP="00BC1907">
      <w:pPr>
        <w:pStyle w:val="Textonotapie"/>
        <w:rPr>
          <w:rFonts w:ascii="Century Gothic" w:hAnsi="Century Gothic"/>
          <w:sz w:val="16"/>
          <w:szCs w:val="16"/>
          <w:lang w:val="en-US"/>
        </w:rPr>
      </w:pPr>
      <w:r w:rsidRPr="001F44A7">
        <w:rPr>
          <w:rStyle w:val="Refdenotaalpie"/>
          <w:rFonts w:ascii="Century Gothic" w:hAnsi="Century Gothic"/>
          <w:sz w:val="16"/>
          <w:szCs w:val="16"/>
        </w:rPr>
        <w:footnoteRef/>
      </w:r>
      <w:r w:rsidRPr="00750FB7">
        <w:rPr>
          <w:rFonts w:ascii="Century Gothic" w:hAnsi="Century Gothic"/>
          <w:sz w:val="16"/>
          <w:szCs w:val="16"/>
          <w:lang w:val="en-US"/>
        </w:rPr>
        <w:t xml:space="preserve"> Idem</w:t>
      </w:r>
      <w:r w:rsidRPr="00750FB7">
        <w:rPr>
          <w:rFonts w:ascii="Century Gothic" w:hAnsi="Century Gothic"/>
          <w:sz w:val="16"/>
          <w:szCs w:val="16"/>
          <w:vertAlign w:val="superscript"/>
          <w:lang w:val="en-US"/>
        </w:rPr>
        <w:t>1</w:t>
      </w:r>
    </w:p>
  </w:footnote>
  <w:footnote w:id="2">
    <w:p w:rsidR="003C5A40" w:rsidRPr="00750FB7" w:rsidRDefault="003C5A40" w:rsidP="00BC1907">
      <w:pPr>
        <w:pStyle w:val="Textonotapie"/>
        <w:rPr>
          <w:rFonts w:cs="Arial"/>
          <w:sz w:val="18"/>
          <w:szCs w:val="18"/>
          <w:lang w:val="en-US"/>
        </w:rPr>
      </w:pPr>
      <w:r w:rsidRPr="00C24643">
        <w:rPr>
          <w:rStyle w:val="Refdenotaalpie"/>
          <w:rFonts w:cs="Arial"/>
          <w:sz w:val="18"/>
          <w:szCs w:val="18"/>
        </w:rPr>
        <w:footnoteRef/>
      </w:r>
      <w:r w:rsidRPr="00750FB7">
        <w:rPr>
          <w:rFonts w:cs="Arial"/>
          <w:sz w:val="18"/>
          <w:szCs w:val="18"/>
          <w:lang w:val="en-US"/>
        </w:rPr>
        <w:t xml:space="preserve"> Idem</w:t>
      </w:r>
      <w:r w:rsidRPr="00750FB7">
        <w:rPr>
          <w:rFonts w:cs="Arial"/>
          <w:sz w:val="18"/>
          <w:szCs w:val="18"/>
          <w:vertAlign w:val="superscript"/>
          <w:lang w:val="en-US"/>
        </w:rPr>
        <w:t>1</w:t>
      </w:r>
    </w:p>
  </w:footnote>
  <w:footnote w:id="3">
    <w:p w:rsidR="003C5A40" w:rsidRPr="00750FB7" w:rsidRDefault="003C5A40" w:rsidP="00BC1907">
      <w:pPr>
        <w:pStyle w:val="Textonotapie"/>
        <w:rPr>
          <w:rFonts w:cs="Arial"/>
          <w:sz w:val="18"/>
          <w:szCs w:val="18"/>
          <w:lang w:val="en-US"/>
        </w:rPr>
      </w:pPr>
      <w:r w:rsidRPr="00C24643">
        <w:rPr>
          <w:rStyle w:val="Refdenotaalpie"/>
          <w:rFonts w:cs="Arial"/>
          <w:sz w:val="18"/>
          <w:szCs w:val="18"/>
        </w:rPr>
        <w:footnoteRef/>
      </w:r>
      <w:r w:rsidRPr="00750FB7">
        <w:rPr>
          <w:rFonts w:cs="Arial"/>
          <w:sz w:val="18"/>
          <w:szCs w:val="18"/>
          <w:lang w:val="en-US"/>
        </w:rPr>
        <w:t xml:space="preserve"> Idem</w:t>
      </w:r>
      <w:r w:rsidRPr="00750FB7">
        <w:rPr>
          <w:rFonts w:cs="Arial"/>
          <w:sz w:val="18"/>
          <w:szCs w:val="18"/>
          <w:vertAlign w:val="superscript"/>
          <w:lang w:val="en-US"/>
        </w:rPr>
        <w:t>1</w:t>
      </w:r>
    </w:p>
  </w:footnote>
  <w:footnote w:id="4">
    <w:p w:rsidR="003C5A40" w:rsidRPr="00750FB7" w:rsidRDefault="003C5A40" w:rsidP="00BC1907">
      <w:pPr>
        <w:pStyle w:val="Textonotapie"/>
        <w:rPr>
          <w:rFonts w:cs="Arial"/>
          <w:sz w:val="18"/>
          <w:szCs w:val="18"/>
          <w:lang w:val="en-US"/>
        </w:rPr>
      </w:pPr>
      <w:r w:rsidRPr="002F17E1">
        <w:rPr>
          <w:rStyle w:val="Refdenotaalpie"/>
          <w:rFonts w:cs="Arial"/>
          <w:sz w:val="18"/>
          <w:szCs w:val="18"/>
        </w:rPr>
        <w:footnoteRef/>
      </w:r>
      <w:r w:rsidRPr="00750FB7">
        <w:rPr>
          <w:rFonts w:cs="Arial"/>
          <w:sz w:val="18"/>
          <w:szCs w:val="18"/>
          <w:lang w:val="en-US"/>
        </w:rPr>
        <w:t xml:space="preserve"> Idem</w:t>
      </w:r>
      <w:r w:rsidRPr="00750FB7">
        <w:rPr>
          <w:rFonts w:cs="Arial"/>
          <w:sz w:val="18"/>
          <w:szCs w:val="18"/>
          <w:vertAlign w:val="superscript"/>
          <w:lang w:val="en-US"/>
        </w:rPr>
        <w:t>1</w:t>
      </w:r>
    </w:p>
  </w:footnote>
  <w:footnote w:id="5">
    <w:p w:rsidR="003C5A40" w:rsidRPr="00750FB7" w:rsidRDefault="003C5A40" w:rsidP="00BC1907">
      <w:pPr>
        <w:pStyle w:val="Textonotapie"/>
        <w:rPr>
          <w:lang w:val="en-US"/>
        </w:rPr>
      </w:pPr>
      <w:r>
        <w:rPr>
          <w:rStyle w:val="Refdenotaalpie"/>
        </w:rPr>
        <w:footnoteRef/>
      </w:r>
      <w:r w:rsidRPr="00750FB7">
        <w:rPr>
          <w:lang w:val="en-US"/>
        </w:rPr>
        <w:t xml:space="preserve"> </w:t>
      </w:r>
      <w:r w:rsidRPr="00750FB7">
        <w:rPr>
          <w:rFonts w:ascii="Century Gothic" w:hAnsi="Century Gothic"/>
          <w:sz w:val="16"/>
          <w:szCs w:val="16"/>
          <w:lang w:val="en-US"/>
        </w:rPr>
        <w:t>Idem</w:t>
      </w:r>
      <w:r w:rsidRPr="00750FB7">
        <w:rPr>
          <w:rFonts w:ascii="Century Gothic" w:hAnsi="Century Gothic"/>
          <w:sz w:val="16"/>
          <w:szCs w:val="16"/>
          <w:vertAlign w:val="superscript"/>
          <w:lang w:val="en-US"/>
        </w:rPr>
        <w:t>1</w:t>
      </w:r>
    </w:p>
  </w:footnote>
  <w:footnote w:id="6">
    <w:p w:rsidR="003C5A40" w:rsidRPr="00750FB7" w:rsidRDefault="003C5A40" w:rsidP="00BC1907">
      <w:pPr>
        <w:pStyle w:val="Textonotapie"/>
        <w:rPr>
          <w:lang w:val="en-US"/>
        </w:rPr>
      </w:pPr>
      <w:r>
        <w:rPr>
          <w:rStyle w:val="Refdenotaalpie"/>
        </w:rPr>
        <w:footnoteRef/>
      </w:r>
      <w:r w:rsidRPr="00750FB7">
        <w:rPr>
          <w:lang w:val="en-US"/>
        </w:rPr>
        <w:t xml:space="preserve"> </w:t>
      </w:r>
      <w:r w:rsidRPr="00750FB7">
        <w:rPr>
          <w:rFonts w:ascii="Century Gothic" w:hAnsi="Century Gothic"/>
          <w:sz w:val="16"/>
          <w:szCs w:val="16"/>
          <w:lang w:val="en-US"/>
        </w:rPr>
        <w:t>Idem</w:t>
      </w:r>
      <w:r w:rsidRPr="00750FB7">
        <w:rPr>
          <w:rFonts w:ascii="Century Gothic" w:hAnsi="Century Gothic"/>
          <w:sz w:val="16"/>
          <w:szCs w:val="16"/>
          <w:vertAlign w:val="superscript"/>
          <w:lang w:val="en-US"/>
        </w:rPr>
        <w:t>1</w:t>
      </w:r>
    </w:p>
  </w:footnote>
  <w:footnote w:id="7">
    <w:p w:rsidR="003C5A40" w:rsidRDefault="003C5A40" w:rsidP="00BC1907">
      <w:pPr>
        <w:pStyle w:val="Textonotapie"/>
      </w:pPr>
      <w:r>
        <w:rPr>
          <w:rStyle w:val="Refdenotaalpie"/>
        </w:rPr>
        <w:footnoteRef/>
      </w:r>
      <w:r>
        <w:t xml:space="preserve"> </w:t>
      </w:r>
      <w:r w:rsidRPr="001F44A7">
        <w:rPr>
          <w:rFonts w:ascii="Century Gothic" w:hAnsi="Century Gothic"/>
          <w:sz w:val="16"/>
          <w:szCs w:val="16"/>
        </w:rPr>
        <w:t>Idem</w:t>
      </w:r>
      <w:r w:rsidRPr="001F44A7">
        <w:rPr>
          <w:rFonts w:ascii="Century Gothic" w:hAnsi="Century Gothic"/>
          <w:sz w:val="16"/>
          <w:szCs w:val="16"/>
          <w:vertAlign w:val="superscript"/>
        </w:rPr>
        <w:t>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A40" w:rsidRPr="001C796C" w:rsidRDefault="003C5A40" w:rsidP="00E8479C">
    <w:pPr>
      <w:jc w:val="right"/>
      <w:rPr>
        <w:rFonts w:ascii="Maiandra GD" w:hAnsi="Maiandra GD"/>
        <w:b/>
        <w:szCs w:val="24"/>
      </w:rPr>
    </w:pPr>
    <w:r>
      <w:rPr>
        <w:b/>
        <w:noProof/>
        <w:szCs w:val="24"/>
        <w:lang w:eastAsia="es-MX"/>
      </w:rPr>
      <mc:AlternateContent>
        <mc:Choice Requires="wps">
          <w:drawing>
            <wp:anchor distT="0" distB="0" distL="114300" distR="114300" simplePos="0" relativeHeight="251666432" behindDoc="0" locked="0" layoutInCell="1" allowOverlap="1" wp14:anchorId="28102E8D" wp14:editId="0FD69065">
              <wp:simplePos x="0" y="0"/>
              <wp:positionH relativeFrom="column">
                <wp:posOffset>-84455</wp:posOffset>
              </wp:positionH>
              <wp:positionV relativeFrom="paragraph">
                <wp:posOffset>-148590</wp:posOffset>
              </wp:positionV>
              <wp:extent cx="2484755" cy="835660"/>
              <wp:effectExtent l="10795" t="13335" r="9525" b="8255"/>
              <wp:wrapNone/>
              <wp:docPr id="42" name="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4755" cy="835660"/>
                      </a:xfrm>
                      <a:prstGeom prst="rect">
                        <a:avLst/>
                      </a:prstGeom>
                      <a:solidFill>
                        <a:schemeClr val="lt1">
                          <a:lumMod val="100000"/>
                          <a:lumOff val="0"/>
                        </a:schemeClr>
                      </a:solidFill>
                      <a:ln w="12700">
                        <a:solidFill>
                          <a:schemeClr val="accent6">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C5A40" w:rsidRPr="00A23E13" w:rsidRDefault="003C5A40" w:rsidP="00A23E13">
                          <w:pPr>
                            <w:jc w:val="center"/>
                            <w:rPr>
                              <w:i/>
                              <w:color w:val="FF0000"/>
                            </w:rPr>
                          </w:pPr>
                          <w:r>
                            <w:rPr>
                              <w:noProof/>
                              <w:lang w:eastAsia="es-MX"/>
                            </w:rPr>
                            <w:drawing>
                              <wp:inline distT="0" distB="0" distL="0" distR="0" wp14:anchorId="62367792" wp14:editId="5E95FFD8">
                                <wp:extent cx="1254642" cy="607535"/>
                                <wp:effectExtent l="0" t="0" r="3175" b="254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51025" cy="605783"/>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5 Rectángulo" o:spid="_x0000_s1037" style="position:absolute;left:0;text-align:left;margin-left:-6.65pt;margin-top:-11.7pt;width:195.65pt;height:6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" fillcolor="white [3201]" strokecolor="#f79646 [3209]" strokeweight="1pt">
              <v:stroke dashstyle="dash"/>
              <v:shadow color="#868686"/>
              <v:path arrowok="t"/>
              <v:textbox>
                <w:txbxContent>
                  <w:p w:rsidR="00FB71B8" w:rsidRPr="00A23E13" w:rsidRDefault="00FB71B8" w:rsidP="00A23E13">
                    <w:pPr>
                      <w:jc w:val="center"/>
                      <w:rPr>
                        <w:i/>
                        <w:color w:val="FF0000"/>
                      </w:rPr>
                    </w:pPr>
                    <w:r>
                      <w:rPr>
                        <w:noProof/>
                        <w:lang w:eastAsia="es-MX"/>
                      </w:rPr>
                      <w:drawing>
                        <wp:inline distT="0" distB="0" distL="0" distR="0" wp14:anchorId="62367792" wp14:editId="5E95FFD8">
                          <wp:extent cx="1254642" cy="607535"/>
                          <wp:effectExtent l="0" t="0" r="3175" b="254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251025" cy="605783"/>
                                  </a:xfrm>
                                  <a:prstGeom prst="rect">
                                    <a:avLst/>
                                  </a:prstGeom>
                                </pic:spPr>
                              </pic:pic>
                            </a:graphicData>
                          </a:graphic>
                        </wp:inline>
                      </w:drawing>
                    </w:r>
                  </w:p>
                </w:txbxContent>
              </v:textbox>
            </v:rect>
          </w:pict>
        </mc:Fallback>
      </mc:AlternateContent>
    </w:r>
    <w:r w:rsidRPr="001C796C">
      <w:rPr>
        <w:rFonts w:ascii="Maiandra GD" w:hAnsi="Maiandra GD"/>
        <w:b/>
        <w:szCs w:val="24"/>
      </w:rPr>
      <w:t>Manual de Organización y Procedimientos</w:t>
    </w:r>
  </w:p>
  <w:p w:rsidR="003C5A40" w:rsidRPr="001C796C" w:rsidRDefault="003C5A40" w:rsidP="00E8479C">
    <w:pPr>
      <w:jc w:val="right"/>
      <w:rPr>
        <w:rFonts w:ascii="Maiandra GD" w:hAnsi="Maiandra GD"/>
        <w:szCs w:val="24"/>
      </w:rPr>
    </w:pPr>
    <w:r w:rsidRPr="001C796C">
      <w:rPr>
        <w:rFonts w:ascii="Maiandra GD" w:hAnsi="Maiandra GD"/>
        <w:szCs w:val="24"/>
      </w:rPr>
      <w:t>Instituto de Información Estadística y Geográfica</w:t>
    </w:r>
  </w:p>
  <w:p w:rsidR="003C5A40" w:rsidRPr="001C796C" w:rsidRDefault="003C5A40" w:rsidP="00E8479C">
    <w:pPr>
      <w:jc w:val="right"/>
      <w:rPr>
        <w:rFonts w:ascii="Maiandra GD" w:hAnsi="Maiandra GD"/>
        <w:szCs w:val="24"/>
      </w:rPr>
    </w:pPr>
    <w:r w:rsidRPr="001C796C">
      <w:rPr>
        <w:rFonts w:ascii="Maiandra GD" w:hAnsi="Maiandra GD"/>
        <w:szCs w:val="24"/>
      </w:rPr>
      <w:t>[Sección 1  y Despacho del Titular]</w:t>
    </w:r>
  </w:p>
  <w:p w:rsidR="003C5A40" w:rsidRPr="004D6C56" w:rsidRDefault="003C5A40" w:rsidP="00E8479C">
    <w:pPr>
      <w:rPr>
        <w:rFonts w:ascii="Lucida Sans" w:hAnsi="Lucida Sans"/>
      </w:rPr>
    </w:pPr>
    <w:r>
      <w:rPr>
        <w:noProof/>
        <w:lang w:eastAsia="es-MX"/>
      </w:rPr>
      <mc:AlternateContent>
        <mc:Choice Requires="wps">
          <w:drawing>
            <wp:anchor distT="4294967293" distB="4294967293" distL="114300" distR="114300" simplePos="0" relativeHeight="251665408" behindDoc="0" locked="0" layoutInCell="1" allowOverlap="1" wp14:anchorId="356E3CDF" wp14:editId="61220A1B">
              <wp:simplePos x="0" y="0"/>
              <wp:positionH relativeFrom="margin">
                <wp:posOffset>-270510</wp:posOffset>
              </wp:positionH>
              <wp:positionV relativeFrom="paragraph">
                <wp:posOffset>89534</wp:posOffset>
              </wp:positionV>
              <wp:extent cx="10382250" cy="0"/>
              <wp:effectExtent l="0" t="19050" r="0" b="19050"/>
              <wp:wrapNone/>
              <wp:docPr id="41"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0" cy="0"/>
                      </a:xfrm>
                      <a:prstGeom prst="straightConnector1">
                        <a:avLst/>
                      </a:prstGeom>
                      <a:noFill/>
                      <a:ln w="381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4" o:spid="_x0000_s1026" type="#_x0000_t32" style="position:absolute;margin-left:-21.3pt;margin-top:7.05pt;width:817.5pt;height:0;z-index:251665408;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" strokecolor="#c00000" strokeweight="3pt">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36CAB"/>
    <w:multiLevelType w:val="hybridMultilevel"/>
    <w:tmpl w:val="3DB22F6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6F9369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
    <w:nsid w:val="15C8441C"/>
    <w:multiLevelType w:val="hybridMultilevel"/>
    <w:tmpl w:val="655A96AE"/>
    <w:lvl w:ilvl="0" w:tplc="E29C36A8">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855360E"/>
    <w:multiLevelType w:val="hybridMultilevel"/>
    <w:tmpl w:val="2AE4D62C"/>
    <w:lvl w:ilvl="0" w:tplc="FB2C769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9B72FB2"/>
    <w:multiLevelType w:val="hybridMultilevel"/>
    <w:tmpl w:val="FD6012B0"/>
    <w:lvl w:ilvl="0" w:tplc="6A723666">
      <w:start w:val="1"/>
      <w:numFmt w:val="decimal"/>
      <w:pStyle w:val="Ttulo2"/>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4672EF6"/>
    <w:multiLevelType w:val="hybridMultilevel"/>
    <w:tmpl w:val="8E025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4F8025F"/>
    <w:multiLevelType w:val="hybridMultilevel"/>
    <w:tmpl w:val="677EB64A"/>
    <w:lvl w:ilvl="0" w:tplc="EC76F81E">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80E6421"/>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8">
    <w:nsid w:val="2AED742A"/>
    <w:multiLevelType w:val="hybridMultilevel"/>
    <w:tmpl w:val="8CA623B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nsid w:val="2C992A93"/>
    <w:multiLevelType w:val="hybridMultilevel"/>
    <w:tmpl w:val="E772B990"/>
    <w:lvl w:ilvl="0" w:tplc="D25CD066">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E593D16"/>
    <w:multiLevelType w:val="hybridMultilevel"/>
    <w:tmpl w:val="703A04E0"/>
    <w:lvl w:ilvl="0" w:tplc="450C6DB0">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E621452"/>
    <w:multiLevelType w:val="hybridMultilevel"/>
    <w:tmpl w:val="AF025DF6"/>
    <w:lvl w:ilvl="0" w:tplc="40CE8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F645461"/>
    <w:multiLevelType w:val="hybridMultilevel"/>
    <w:tmpl w:val="CD8898B2"/>
    <w:lvl w:ilvl="0" w:tplc="1276BA22">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8334D37"/>
    <w:multiLevelType w:val="hybridMultilevel"/>
    <w:tmpl w:val="1BA60E24"/>
    <w:lvl w:ilvl="0" w:tplc="3EC0BD8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BE929E5"/>
    <w:multiLevelType w:val="hybridMultilevel"/>
    <w:tmpl w:val="5C8034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DE70BCB"/>
    <w:multiLevelType w:val="hybridMultilevel"/>
    <w:tmpl w:val="17DE04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3374D5F"/>
    <w:multiLevelType w:val="hybridMultilevel"/>
    <w:tmpl w:val="F6D85136"/>
    <w:lvl w:ilvl="0" w:tplc="0FB0508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A182D80"/>
    <w:multiLevelType w:val="hybridMultilevel"/>
    <w:tmpl w:val="ACDCE230"/>
    <w:lvl w:ilvl="0" w:tplc="D98C66D6">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B344D7D"/>
    <w:multiLevelType w:val="hybridMultilevel"/>
    <w:tmpl w:val="4000A88C"/>
    <w:lvl w:ilvl="0" w:tplc="C4A8F16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BF7071E"/>
    <w:multiLevelType w:val="hybridMultilevel"/>
    <w:tmpl w:val="99C473DA"/>
    <w:lvl w:ilvl="0" w:tplc="CAB8A864">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FE83BD3"/>
    <w:multiLevelType w:val="hybridMultilevel"/>
    <w:tmpl w:val="9BD6F9E4"/>
    <w:lvl w:ilvl="0" w:tplc="7360CE6C">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2EF59B4"/>
    <w:multiLevelType w:val="hybridMultilevel"/>
    <w:tmpl w:val="0CBCE366"/>
    <w:lvl w:ilvl="0" w:tplc="D788F4FA">
      <w:start w:val="5"/>
      <w:numFmt w:val="decimal"/>
      <w:lvlText w:val="%1."/>
      <w:lvlJc w:val="left"/>
      <w:pPr>
        <w:ind w:left="136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6F52A40"/>
    <w:multiLevelType w:val="hybridMultilevel"/>
    <w:tmpl w:val="DF660E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892113F"/>
    <w:multiLevelType w:val="hybridMultilevel"/>
    <w:tmpl w:val="BEA41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1053AE7"/>
    <w:multiLevelType w:val="hybridMultilevel"/>
    <w:tmpl w:val="767CCFBC"/>
    <w:lvl w:ilvl="0" w:tplc="256AA746">
      <w:start w:val="1"/>
      <w:numFmt w:val="decimal"/>
      <w:lvlText w:val="%1."/>
      <w:lvlJc w:val="left"/>
      <w:pPr>
        <w:ind w:left="136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13E42E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6">
    <w:nsid w:val="61651C7D"/>
    <w:multiLevelType w:val="hybridMultilevel"/>
    <w:tmpl w:val="68B68488"/>
    <w:lvl w:ilvl="0" w:tplc="0C0A0017">
      <w:start w:val="1"/>
      <w:numFmt w:val="low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41E2D43"/>
    <w:multiLevelType w:val="hybridMultilevel"/>
    <w:tmpl w:val="69A2EFD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68B06D22"/>
    <w:multiLevelType w:val="hybridMultilevel"/>
    <w:tmpl w:val="2BB63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D791C77"/>
    <w:multiLevelType w:val="hybridMultilevel"/>
    <w:tmpl w:val="7212AC22"/>
    <w:lvl w:ilvl="0" w:tplc="EDF0916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3443D9E"/>
    <w:multiLevelType w:val="hybridMultilevel"/>
    <w:tmpl w:val="5CF20BF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74CA3045"/>
    <w:multiLevelType w:val="hybridMultilevel"/>
    <w:tmpl w:val="1340BB52"/>
    <w:lvl w:ilvl="0" w:tplc="5D726A6A">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636432F"/>
    <w:multiLevelType w:val="hybridMultilevel"/>
    <w:tmpl w:val="4AB46FFE"/>
    <w:lvl w:ilvl="0" w:tplc="0C0A0001">
      <w:start w:val="1"/>
      <w:numFmt w:val="bullet"/>
      <w:lvlText w:val=""/>
      <w:lvlJc w:val="left"/>
      <w:pPr>
        <w:tabs>
          <w:tab w:val="num" w:pos="770"/>
        </w:tabs>
        <w:ind w:left="770" w:hanging="360"/>
      </w:pPr>
      <w:rPr>
        <w:rFonts w:ascii="Symbol" w:hAnsi="Symbol" w:hint="default"/>
      </w:rPr>
    </w:lvl>
    <w:lvl w:ilvl="1" w:tplc="0C0A0003" w:tentative="1">
      <w:start w:val="1"/>
      <w:numFmt w:val="bullet"/>
      <w:lvlText w:val="o"/>
      <w:lvlJc w:val="left"/>
      <w:pPr>
        <w:tabs>
          <w:tab w:val="num" w:pos="1490"/>
        </w:tabs>
        <w:ind w:left="1490" w:hanging="360"/>
      </w:pPr>
      <w:rPr>
        <w:rFonts w:ascii="Courier New" w:hAnsi="Courier New" w:cs="Courier New" w:hint="default"/>
      </w:rPr>
    </w:lvl>
    <w:lvl w:ilvl="2" w:tplc="0C0A0005" w:tentative="1">
      <w:start w:val="1"/>
      <w:numFmt w:val="bullet"/>
      <w:lvlText w:val=""/>
      <w:lvlJc w:val="left"/>
      <w:pPr>
        <w:tabs>
          <w:tab w:val="num" w:pos="2210"/>
        </w:tabs>
        <w:ind w:left="2210" w:hanging="360"/>
      </w:pPr>
      <w:rPr>
        <w:rFonts w:ascii="Wingdings" w:hAnsi="Wingdings" w:hint="default"/>
      </w:rPr>
    </w:lvl>
    <w:lvl w:ilvl="3" w:tplc="0C0A0001" w:tentative="1">
      <w:start w:val="1"/>
      <w:numFmt w:val="bullet"/>
      <w:lvlText w:val=""/>
      <w:lvlJc w:val="left"/>
      <w:pPr>
        <w:tabs>
          <w:tab w:val="num" w:pos="2930"/>
        </w:tabs>
        <w:ind w:left="2930" w:hanging="360"/>
      </w:pPr>
      <w:rPr>
        <w:rFonts w:ascii="Symbol" w:hAnsi="Symbol" w:hint="default"/>
      </w:rPr>
    </w:lvl>
    <w:lvl w:ilvl="4" w:tplc="0C0A0003" w:tentative="1">
      <w:start w:val="1"/>
      <w:numFmt w:val="bullet"/>
      <w:lvlText w:val="o"/>
      <w:lvlJc w:val="left"/>
      <w:pPr>
        <w:tabs>
          <w:tab w:val="num" w:pos="3650"/>
        </w:tabs>
        <w:ind w:left="3650" w:hanging="360"/>
      </w:pPr>
      <w:rPr>
        <w:rFonts w:ascii="Courier New" w:hAnsi="Courier New" w:cs="Courier New" w:hint="default"/>
      </w:rPr>
    </w:lvl>
    <w:lvl w:ilvl="5" w:tplc="0C0A0005" w:tentative="1">
      <w:start w:val="1"/>
      <w:numFmt w:val="bullet"/>
      <w:lvlText w:val=""/>
      <w:lvlJc w:val="left"/>
      <w:pPr>
        <w:tabs>
          <w:tab w:val="num" w:pos="4370"/>
        </w:tabs>
        <w:ind w:left="4370" w:hanging="360"/>
      </w:pPr>
      <w:rPr>
        <w:rFonts w:ascii="Wingdings" w:hAnsi="Wingdings" w:hint="default"/>
      </w:rPr>
    </w:lvl>
    <w:lvl w:ilvl="6" w:tplc="0C0A0001" w:tentative="1">
      <w:start w:val="1"/>
      <w:numFmt w:val="bullet"/>
      <w:lvlText w:val=""/>
      <w:lvlJc w:val="left"/>
      <w:pPr>
        <w:tabs>
          <w:tab w:val="num" w:pos="5090"/>
        </w:tabs>
        <w:ind w:left="5090" w:hanging="360"/>
      </w:pPr>
      <w:rPr>
        <w:rFonts w:ascii="Symbol" w:hAnsi="Symbol" w:hint="default"/>
      </w:rPr>
    </w:lvl>
    <w:lvl w:ilvl="7" w:tplc="0C0A0003" w:tentative="1">
      <w:start w:val="1"/>
      <w:numFmt w:val="bullet"/>
      <w:lvlText w:val="o"/>
      <w:lvlJc w:val="left"/>
      <w:pPr>
        <w:tabs>
          <w:tab w:val="num" w:pos="5810"/>
        </w:tabs>
        <w:ind w:left="5810" w:hanging="360"/>
      </w:pPr>
      <w:rPr>
        <w:rFonts w:ascii="Courier New" w:hAnsi="Courier New" w:cs="Courier New" w:hint="default"/>
      </w:rPr>
    </w:lvl>
    <w:lvl w:ilvl="8" w:tplc="0C0A0005" w:tentative="1">
      <w:start w:val="1"/>
      <w:numFmt w:val="bullet"/>
      <w:lvlText w:val=""/>
      <w:lvlJc w:val="left"/>
      <w:pPr>
        <w:tabs>
          <w:tab w:val="num" w:pos="6530"/>
        </w:tabs>
        <w:ind w:left="6530" w:hanging="360"/>
      </w:pPr>
      <w:rPr>
        <w:rFonts w:ascii="Wingdings" w:hAnsi="Wingdings" w:hint="default"/>
      </w:rPr>
    </w:lvl>
  </w:abstractNum>
  <w:abstractNum w:abstractNumId="33">
    <w:nsid w:val="76AA37E6"/>
    <w:multiLevelType w:val="hybridMultilevel"/>
    <w:tmpl w:val="3EB615AE"/>
    <w:lvl w:ilvl="0" w:tplc="B08800C8">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72E6752"/>
    <w:multiLevelType w:val="hybridMultilevel"/>
    <w:tmpl w:val="B3DE0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A1B30D0"/>
    <w:multiLevelType w:val="hybridMultilevel"/>
    <w:tmpl w:val="9C3AEB4E"/>
    <w:lvl w:ilvl="0" w:tplc="DE90EA66">
      <w:start w:val="4"/>
      <w:numFmt w:val="decimal"/>
      <w:lvlText w:val="%1."/>
      <w:lvlJc w:val="left"/>
      <w:pPr>
        <w:ind w:left="136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B705D3E"/>
    <w:multiLevelType w:val="hybridMultilevel"/>
    <w:tmpl w:val="BA8AFAD0"/>
    <w:lvl w:ilvl="0" w:tplc="4ED010E8">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27"/>
  </w:num>
  <w:num w:numId="3">
    <w:abstractNumId w:val="24"/>
    <w:lvlOverride w:ilvl="0">
      <w:startOverride w:val="2"/>
    </w:lvlOverride>
  </w:num>
  <w:num w:numId="4">
    <w:abstractNumId w:val="23"/>
  </w:num>
  <w:num w:numId="5">
    <w:abstractNumId w:val="11"/>
    <w:lvlOverride w:ilvl="0">
      <w:startOverride w:val="1"/>
    </w:lvlOverride>
  </w:num>
  <w:num w:numId="6">
    <w:abstractNumId w:val="28"/>
  </w:num>
  <w:num w:numId="7">
    <w:abstractNumId w:val="8"/>
  </w:num>
  <w:num w:numId="8">
    <w:abstractNumId w:val="11"/>
  </w:num>
  <w:num w:numId="9">
    <w:abstractNumId w:val="34"/>
  </w:num>
  <w:num w:numId="10">
    <w:abstractNumId w:val="14"/>
  </w:num>
  <w:num w:numId="11">
    <w:abstractNumId w:val="22"/>
  </w:num>
  <w:num w:numId="12">
    <w:abstractNumId w:val="5"/>
  </w:num>
  <w:num w:numId="13">
    <w:abstractNumId w:val="1"/>
  </w:num>
  <w:num w:numId="14">
    <w:abstractNumId w:val="25"/>
  </w:num>
  <w:num w:numId="15">
    <w:abstractNumId w:val="26"/>
  </w:num>
  <w:num w:numId="16">
    <w:abstractNumId w:val="32"/>
  </w:num>
  <w:num w:numId="17">
    <w:abstractNumId w:val="7"/>
  </w:num>
  <w:num w:numId="18">
    <w:abstractNumId w:val="30"/>
  </w:num>
  <w:num w:numId="19">
    <w:abstractNumId w:val="0"/>
  </w:num>
  <w:num w:numId="20">
    <w:abstractNumId w:val="3"/>
  </w:num>
  <w:num w:numId="21">
    <w:abstractNumId w:val="2"/>
  </w:num>
  <w:num w:numId="22">
    <w:abstractNumId w:val="13"/>
  </w:num>
  <w:num w:numId="23">
    <w:abstractNumId w:val="12"/>
  </w:num>
  <w:num w:numId="24">
    <w:abstractNumId w:val="9"/>
  </w:num>
  <w:num w:numId="25">
    <w:abstractNumId w:val="20"/>
  </w:num>
  <w:num w:numId="26">
    <w:abstractNumId w:val="6"/>
  </w:num>
  <w:num w:numId="27">
    <w:abstractNumId w:val="31"/>
  </w:num>
  <w:num w:numId="28">
    <w:abstractNumId w:val="18"/>
  </w:num>
  <w:num w:numId="29">
    <w:abstractNumId w:val="4"/>
  </w:num>
  <w:num w:numId="30">
    <w:abstractNumId w:val="35"/>
  </w:num>
  <w:num w:numId="31">
    <w:abstractNumId w:val="21"/>
  </w:num>
  <w:num w:numId="32">
    <w:abstractNumId w:val="10"/>
  </w:num>
  <w:num w:numId="33">
    <w:abstractNumId w:val="36"/>
  </w:num>
  <w:num w:numId="34">
    <w:abstractNumId w:val="33"/>
  </w:num>
  <w:num w:numId="35">
    <w:abstractNumId w:val="16"/>
  </w:num>
  <w:num w:numId="36">
    <w:abstractNumId w:val="29"/>
  </w:num>
  <w:num w:numId="37">
    <w:abstractNumId w:val="17"/>
  </w:num>
  <w:num w:numId="38">
    <w:abstractNumId w:val="1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2135"/>
    <w:rsid w:val="00000127"/>
    <w:rsid w:val="00002F3F"/>
    <w:rsid w:val="0000448F"/>
    <w:rsid w:val="00004717"/>
    <w:rsid w:val="00010CED"/>
    <w:rsid w:val="000111E9"/>
    <w:rsid w:val="000112B7"/>
    <w:rsid w:val="00011BDC"/>
    <w:rsid w:val="00011E8D"/>
    <w:rsid w:val="00013296"/>
    <w:rsid w:val="00013747"/>
    <w:rsid w:val="0001451D"/>
    <w:rsid w:val="000146FD"/>
    <w:rsid w:val="0001694D"/>
    <w:rsid w:val="000173D3"/>
    <w:rsid w:val="000177E9"/>
    <w:rsid w:val="00020BA3"/>
    <w:rsid w:val="00024D02"/>
    <w:rsid w:val="00025DA1"/>
    <w:rsid w:val="000265C6"/>
    <w:rsid w:val="00026C3E"/>
    <w:rsid w:val="00033846"/>
    <w:rsid w:val="00033D1C"/>
    <w:rsid w:val="00034BFF"/>
    <w:rsid w:val="00034C1A"/>
    <w:rsid w:val="00036C64"/>
    <w:rsid w:val="00037059"/>
    <w:rsid w:val="00042126"/>
    <w:rsid w:val="00042D0E"/>
    <w:rsid w:val="00046B36"/>
    <w:rsid w:val="00051BE4"/>
    <w:rsid w:val="000546AB"/>
    <w:rsid w:val="00055921"/>
    <w:rsid w:val="00056ACC"/>
    <w:rsid w:val="000603A8"/>
    <w:rsid w:val="000614EF"/>
    <w:rsid w:val="0006193E"/>
    <w:rsid w:val="0006194C"/>
    <w:rsid w:val="00062760"/>
    <w:rsid w:val="000650DA"/>
    <w:rsid w:val="0007005D"/>
    <w:rsid w:val="00077364"/>
    <w:rsid w:val="0008029C"/>
    <w:rsid w:val="000802D3"/>
    <w:rsid w:val="000817A0"/>
    <w:rsid w:val="00081B1D"/>
    <w:rsid w:val="00084209"/>
    <w:rsid w:val="000848A9"/>
    <w:rsid w:val="00085353"/>
    <w:rsid w:val="0008763A"/>
    <w:rsid w:val="000909F8"/>
    <w:rsid w:val="000918F1"/>
    <w:rsid w:val="00092729"/>
    <w:rsid w:val="00092EE8"/>
    <w:rsid w:val="00093A02"/>
    <w:rsid w:val="00095769"/>
    <w:rsid w:val="00095AD9"/>
    <w:rsid w:val="00096777"/>
    <w:rsid w:val="00097443"/>
    <w:rsid w:val="000A19C4"/>
    <w:rsid w:val="000A2E2B"/>
    <w:rsid w:val="000A6690"/>
    <w:rsid w:val="000B12BA"/>
    <w:rsid w:val="000B1D6A"/>
    <w:rsid w:val="000B5584"/>
    <w:rsid w:val="000B6166"/>
    <w:rsid w:val="000B65F1"/>
    <w:rsid w:val="000B69D5"/>
    <w:rsid w:val="000C336E"/>
    <w:rsid w:val="000C391B"/>
    <w:rsid w:val="000C4719"/>
    <w:rsid w:val="000C4877"/>
    <w:rsid w:val="000C7424"/>
    <w:rsid w:val="000C78FD"/>
    <w:rsid w:val="000D0F97"/>
    <w:rsid w:val="000D275A"/>
    <w:rsid w:val="000D3D6F"/>
    <w:rsid w:val="000D701A"/>
    <w:rsid w:val="000E03B5"/>
    <w:rsid w:val="000E145A"/>
    <w:rsid w:val="000E481A"/>
    <w:rsid w:val="000E4A45"/>
    <w:rsid w:val="000E4F04"/>
    <w:rsid w:val="000E5273"/>
    <w:rsid w:val="000E6168"/>
    <w:rsid w:val="000E64C7"/>
    <w:rsid w:val="000E697C"/>
    <w:rsid w:val="000E71BF"/>
    <w:rsid w:val="000E7E50"/>
    <w:rsid w:val="000F41EA"/>
    <w:rsid w:val="000F4944"/>
    <w:rsid w:val="000F5608"/>
    <w:rsid w:val="000F5723"/>
    <w:rsid w:val="000F5F1F"/>
    <w:rsid w:val="000F6281"/>
    <w:rsid w:val="000F6372"/>
    <w:rsid w:val="000F6653"/>
    <w:rsid w:val="00100710"/>
    <w:rsid w:val="0010123C"/>
    <w:rsid w:val="00101D75"/>
    <w:rsid w:val="001026B7"/>
    <w:rsid w:val="00103F04"/>
    <w:rsid w:val="00106AE3"/>
    <w:rsid w:val="0011231F"/>
    <w:rsid w:val="00114ADE"/>
    <w:rsid w:val="00114D96"/>
    <w:rsid w:val="00115DEF"/>
    <w:rsid w:val="001218CE"/>
    <w:rsid w:val="00121950"/>
    <w:rsid w:val="00121B28"/>
    <w:rsid w:val="00121BF9"/>
    <w:rsid w:val="001229E9"/>
    <w:rsid w:val="00122B02"/>
    <w:rsid w:val="00124601"/>
    <w:rsid w:val="00124A85"/>
    <w:rsid w:val="00124DA1"/>
    <w:rsid w:val="001265E1"/>
    <w:rsid w:val="00127139"/>
    <w:rsid w:val="0013070F"/>
    <w:rsid w:val="00131682"/>
    <w:rsid w:val="00134F04"/>
    <w:rsid w:val="001356A2"/>
    <w:rsid w:val="00141FA7"/>
    <w:rsid w:val="001422C0"/>
    <w:rsid w:val="00142B26"/>
    <w:rsid w:val="001435B3"/>
    <w:rsid w:val="00143D88"/>
    <w:rsid w:val="0014424F"/>
    <w:rsid w:val="00144551"/>
    <w:rsid w:val="001458C2"/>
    <w:rsid w:val="0014637D"/>
    <w:rsid w:val="00147C11"/>
    <w:rsid w:val="001504D4"/>
    <w:rsid w:val="00150C60"/>
    <w:rsid w:val="00150CC9"/>
    <w:rsid w:val="00151A1B"/>
    <w:rsid w:val="00151F5F"/>
    <w:rsid w:val="00156A42"/>
    <w:rsid w:val="00161FC5"/>
    <w:rsid w:val="0016310E"/>
    <w:rsid w:val="0016538C"/>
    <w:rsid w:val="00166ED9"/>
    <w:rsid w:val="001705A2"/>
    <w:rsid w:val="00170F01"/>
    <w:rsid w:val="00171F20"/>
    <w:rsid w:val="00172321"/>
    <w:rsid w:val="00172A2B"/>
    <w:rsid w:val="00173319"/>
    <w:rsid w:val="001752C6"/>
    <w:rsid w:val="00181716"/>
    <w:rsid w:val="001818B7"/>
    <w:rsid w:val="00182CCA"/>
    <w:rsid w:val="001847EF"/>
    <w:rsid w:val="00184976"/>
    <w:rsid w:val="00185686"/>
    <w:rsid w:val="00185D21"/>
    <w:rsid w:val="001862B4"/>
    <w:rsid w:val="00191B4F"/>
    <w:rsid w:val="00193A59"/>
    <w:rsid w:val="0019422A"/>
    <w:rsid w:val="00194912"/>
    <w:rsid w:val="00196921"/>
    <w:rsid w:val="00197061"/>
    <w:rsid w:val="001971F4"/>
    <w:rsid w:val="00197239"/>
    <w:rsid w:val="00197491"/>
    <w:rsid w:val="00197B84"/>
    <w:rsid w:val="001A2B28"/>
    <w:rsid w:val="001A38FC"/>
    <w:rsid w:val="001A3967"/>
    <w:rsid w:val="001A50FC"/>
    <w:rsid w:val="001A5220"/>
    <w:rsid w:val="001A64D4"/>
    <w:rsid w:val="001A77B2"/>
    <w:rsid w:val="001B2193"/>
    <w:rsid w:val="001B512A"/>
    <w:rsid w:val="001B58C8"/>
    <w:rsid w:val="001B66D1"/>
    <w:rsid w:val="001B7AA6"/>
    <w:rsid w:val="001C2785"/>
    <w:rsid w:val="001C3667"/>
    <w:rsid w:val="001C417A"/>
    <w:rsid w:val="001C7827"/>
    <w:rsid w:val="001C796C"/>
    <w:rsid w:val="001C79F1"/>
    <w:rsid w:val="001C7F50"/>
    <w:rsid w:val="001D0AED"/>
    <w:rsid w:val="001D1C8F"/>
    <w:rsid w:val="001D2F7C"/>
    <w:rsid w:val="001D4EA7"/>
    <w:rsid w:val="001D5AA1"/>
    <w:rsid w:val="001D5E59"/>
    <w:rsid w:val="001E33FA"/>
    <w:rsid w:val="001E3A22"/>
    <w:rsid w:val="001E54E6"/>
    <w:rsid w:val="001E63A2"/>
    <w:rsid w:val="001E7C01"/>
    <w:rsid w:val="001F1CB0"/>
    <w:rsid w:val="001F2AFD"/>
    <w:rsid w:val="001F46F1"/>
    <w:rsid w:val="001F48C2"/>
    <w:rsid w:val="001F5F84"/>
    <w:rsid w:val="00201896"/>
    <w:rsid w:val="0020197C"/>
    <w:rsid w:val="00202544"/>
    <w:rsid w:val="00202B1E"/>
    <w:rsid w:val="00203108"/>
    <w:rsid w:val="00205C04"/>
    <w:rsid w:val="00211B7C"/>
    <w:rsid w:val="002137BC"/>
    <w:rsid w:val="00214141"/>
    <w:rsid w:val="0022156C"/>
    <w:rsid w:val="00223243"/>
    <w:rsid w:val="00223FF8"/>
    <w:rsid w:val="0022464F"/>
    <w:rsid w:val="00224C0C"/>
    <w:rsid w:val="00225045"/>
    <w:rsid w:val="00225332"/>
    <w:rsid w:val="00225701"/>
    <w:rsid w:val="00226A15"/>
    <w:rsid w:val="00230B9B"/>
    <w:rsid w:val="00233921"/>
    <w:rsid w:val="00236E0C"/>
    <w:rsid w:val="00237157"/>
    <w:rsid w:val="00237E6F"/>
    <w:rsid w:val="00240967"/>
    <w:rsid w:val="00240B01"/>
    <w:rsid w:val="00242B45"/>
    <w:rsid w:val="00243852"/>
    <w:rsid w:val="002458FE"/>
    <w:rsid w:val="00247285"/>
    <w:rsid w:val="00247821"/>
    <w:rsid w:val="00252D21"/>
    <w:rsid w:val="00253EF8"/>
    <w:rsid w:val="002633F9"/>
    <w:rsid w:val="00263E54"/>
    <w:rsid w:val="00264043"/>
    <w:rsid w:val="0026466E"/>
    <w:rsid w:val="002654FD"/>
    <w:rsid w:val="00270288"/>
    <w:rsid w:val="00272C5B"/>
    <w:rsid w:val="00273C8E"/>
    <w:rsid w:val="00276548"/>
    <w:rsid w:val="002826AD"/>
    <w:rsid w:val="00282F0F"/>
    <w:rsid w:val="00283F0E"/>
    <w:rsid w:val="002841B5"/>
    <w:rsid w:val="00284511"/>
    <w:rsid w:val="00286BBA"/>
    <w:rsid w:val="00287EFD"/>
    <w:rsid w:val="0029080F"/>
    <w:rsid w:val="00291711"/>
    <w:rsid w:val="00292F80"/>
    <w:rsid w:val="00293083"/>
    <w:rsid w:val="002939C6"/>
    <w:rsid w:val="00294B08"/>
    <w:rsid w:val="00295850"/>
    <w:rsid w:val="00295866"/>
    <w:rsid w:val="00296566"/>
    <w:rsid w:val="002965F9"/>
    <w:rsid w:val="00296A8D"/>
    <w:rsid w:val="00297EA6"/>
    <w:rsid w:val="002A1699"/>
    <w:rsid w:val="002A474D"/>
    <w:rsid w:val="002A6369"/>
    <w:rsid w:val="002B0AA6"/>
    <w:rsid w:val="002B1BB6"/>
    <w:rsid w:val="002B2DA5"/>
    <w:rsid w:val="002B3D27"/>
    <w:rsid w:val="002B68DC"/>
    <w:rsid w:val="002B7652"/>
    <w:rsid w:val="002B7B77"/>
    <w:rsid w:val="002B7C21"/>
    <w:rsid w:val="002C0AB1"/>
    <w:rsid w:val="002C19E7"/>
    <w:rsid w:val="002C2671"/>
    <w:rsid w:val="002C5ABC"/>
    <w:rsid w:val="002C625A"/>
    <w:rsid w:val="002C724E"/>
    <w:rsid w:val="002D1BCE"/>
    <w:rsid w:val="002D2EB0"/>
    <w:rsid w:val="002D43CD"/>
    <w:rsid w:val="002D63E0"/>
    <w:rsid w:val="002E1C94"/>
    <w:rsid w:val="002E1D1F"/>
    <w:rsid w:val="002E3F61"/>
    <w:rsid w:val="002E4434"/>
    <w:rsid w:val="002E50D6"/>
    <w:rsid w:val="002E5128"/>
    <w:rsid w:val="002E559A"/>
    <w:rsid w:val="002E7952"/>
    <w:rsid w:val="002F10EA"/>
    <w:rsid w:val="002F2E51"/>
    <w:rsid w:val="002F3054"/>
    <w:rsid w:val="002F5B73"/>
    <w:rsid w:val="002F5FF4"/>
    <w:rsid w:val="0030211B"/>
    <w:rsid w:val="00302AF4"/>
    <w:rsid w:val="00302DAF"/>
    <w:rsid w:val="00303AFB"/>
    <w:rsid w:val="0030480E"/>
    <w:rsid w:val="00305006"/>
    <w:rsid w:val="00305621"/>
    <w:rsid w:val="00305CFB"/>
    <w:rsid w:val="00311665"/>
    <w:rsid w:val="00314FF3"/>
    <w:rsid w:val="00316852"/>
    <w:rsid w:val="00316B84"/>
    <w:rsid w:val="0031757E"/>
    <w:rsid w:val="00321815"/>
    <w:rsid w:val="00322135"/>
    <w:rsid w:val="00322224"/>
    <w:rsid w:val="00322240"/>
    <w:rsid w:val="00324531"/>
    <w:rsid w:val="003300BD"/>
    <w:rsid w:val="00331624"/>
    <w:rsid w:val="00333104"/>
    <w:rsid w:val="0033420B"/>
    <w:rsid w:val="003346EA"/>
    <w:rsid w:val="00341E3A"/>
    <w:rsid w:val="0034469D"/>
    <w:rsid w:val="00344A73"/>
    <w:rsid w:val="003468C9"/>
    <w:rsid w:val="00346C8B"/>
    <w:rsid w:val="00346D76"/>
    <w:rsid w:val="003474D8"/>
    <w:rsid w:val="00347EE6"/>
    <w:rsid w:val="0035010C"/>
    <w:rsid w:val="00350173"/>
    <w:rsid w:val="00351B67"/>
    <w:rsid w:val="00353DDA"/>
    <w:rsid w:val="00354F1F"/>
    <w:rsid w:val="003570B8"/>
    <w:rsid w:val="00357AAD"/>
    <w:rsid w:val="003608B2"/>
    <w:rsid w:val="00360C4D"/>
    <w:rsid w:val="00361C8E"/>
    <w:rsid w:val="003623C5"/>
    <w:rsid w:val="00362D08"/>
    <w:rsid w:val="00362EB2"/>
    <w:rsid w:val="00366C70"/>
    <w:rsid w:val="0037170B"/>
    <w:rsid w:val="00372E5B"/>
    <w:rsid w:val="00375877"/>
    <w:rsid w:val="0038070B"/>
    <w:rsid w:val="00380A1E"/>
    <w:rsid w:val="003828E3"/>
    <w:rsid w:val="00383B60"/>
    <w:rsid w:val="003858A2"/>
    <w:rsid w:val="00385F75"/>
    <w:rsid w:val="00385FC1"/>
    <w:rsid w:val="00387C33"/>
    <w:rsid w:val="00390B1B"/>
    <w:rsid w:val="00390CED"/>
    <w:rsid w:val="00391781"/>
    <w:rsid w:val="00393CAB"/>
    <w:rsid w:val="0039445D"/>
    <w:rsid w:val="00395C51"/>
    <w:rsid w:val="0039627F"/>
    <w:rsid w:val="00397559"/>
    <w:rsid w:val="003A0359"/>
    <w:rsid w:val="003A1161"/>
    <w:rsid w:val="003A284B"/>
    <w:rsid w:val="003A2AE3"/>
    <w:rsid w:val="003A3256"/>
    <w:rsid w:val="003A5871"/>
    <w:rsid w:val="003A5B18"/>
    <w:rsid w:val="003A5E0D"/>
    <w:rsid w:val="003A6838"/>
    <w:rsid w:val="003B38C9"/>
    <w:rsid w:val="003B4A05"/>
    <w:rsid w:val="003B557C"/>
    <w:rsid w:val="003B6E54"/>
    <w:rsid w:val="003B7A7F"/>
    <w:rsid w:val="003C094F"/>
    <w:rsid w:val="003C0956"/>
    <w:rsid w:val="003C2077"/>
    <w:rsid w:val="003C2475"/>
    <w:rsid w:val="003C5A40"/>
    <w:rsid w:val="003C70D6"/>
    <w:rsid w:val="003C7499"/>
    <w:rsid w:val="003D1223"/>
    <w:rsid w:val="003D1712"/>
    <w:rsid w:val="003D1EAD"/>
    <w:rsid w:val="003D30ED"/>
    <w:rsid w:val="003D510D"/>
    <w:rsid w:val="003D7221"/>
    <w:rsid w:val="003E16D7"/>
    <w:rsid w:val="003E22B5"/>
    <w:rsid w:val="003E56E8"/>
    <w:rsid w:val="003F2433"/>
    <w:rsid w:val="003F551A"/>
    <w:rsid w:val="003F73D7"/>
    <w:rsid w:val="00401BDE"/>
    <w:rsid w:val="00401C6D"/>
    <w:rsid w:val="00403790"/>
    <w:rsid w:val="00404391"/>
    <w:rsid w:val="0040490D"/>
    <w:rsid w:val="00405092"/>
    <w:rsid w:val="00406902"/>
    <w:rsid w:val="00406EDB"/>
    <w:rsid w:val="00407474"/>
    <w:rsid w:val="00407C4F"/>
    <w:rsid w:val="00410333"/>
    <w:rsid w:val="00411478"/>
    <w:rsid w:val="00411579"/>
    <w:rsid w:val="0041184B"/>
    <w:rsid w:val="0041495D"/>
    <w:rsid w:val="004158C4"/>
    <w:rsid w:val="0041675F"/>
    <w:rsid w:val="00416F57"/>
    <w:rsid w:val="00417525"/>
    <w:rsid w:val="004201B5"/>
    <w:rsid w:val="00423038"/>
    <w:rsid w:val="00424404"/>
    <w:rsid w:val="004244BC"/>
    <w:rsid w:val="00427797"/>
    <w:rsid w:val="00431443"/>
    <w:rsid w:val="0043258C"/>
    <w:rsid w:val="004337EE"/>
    <w:rsid w:val="00435028"/>
    <w:rsid w:val="004358DE"/>
    <w:rsid w:val="0043781B"/>
    <w:rsid w:val="0044128B"/>
    <w:rsid w:val="00442C8F"/>
    <w:rsid w:val="004430BE"/>
    <w:rsid w:val="0044381E"/>
    <w:rsid w:val="00443D09"/>
    <w:rsid w:val="004440DD"/>
    <w:rsid w:val="0044514B"/>
    <w:rsid w:val="00445269"/>
    <w:rsid w:val="00445753"/>
    <w:rsid w:val="00446096"/>
    <w:rsid w:val="0044696A"/>
    <w:rsid w:val="00447B4E"/>
    <w:rsid w:val="00450576"/>
    <w:rsid w:val="0045159C"/>
    <w:rsid w:val="00451BE2"/>
    <w:rsid w:val="00457B50"/>
    <w:rsid w:val="00460A14"/>
    <w:rsid w:val="004622E5"/>
    <w:rsid w:val="00462993"/>
    <w:rsid w:val="0046302D"/>
    <w:rsid w:val="00465127"/>
    <w:rsid w:val="00466B42"/>
    <w:rsid w:val="00466C26"/>
    <w:rsid w:val="004672AC"/>
    <w:rsid w:val="004672CD"/>
    <w:rsid w:val="0047157A"/>
    <w:rsid w:val="0047390D"/>
    <w:rsid w:val="00473B4C"/>
    <w:rsid w:val="00474E32"/>
    <w:rsid w:val="00476859"/>
    <w:rsid w:val="00482CB0"/>
    <w:rsid w:val="00492A50"/>
    <w:rsid w:val="004956B0"/>
    <w:rsid w:val="004969E6"/>
    <w:rsid w:val="004972DA"/>
    <w:rsid w:val="00497429"/>
    <w:rsid w:val="0049755D"/>
    <w:rsid w:val="004A08BC"/>
    <w:rsid w:val="004A2834"/>
    <w:rsid w:val="004A371D"/>
    <w:rsid w:val="004A3D75"/>
    <w:rsid w:val="004A43A4"/>
    <w:rsid w:val="004A4D30"/>
    <w:rsid w:val="004A5252"/>
    <w:rsid w:val="004A6488"/>
    <w:rsid w:val="004A6910"/>
    <w:rsid w:val="004A699C"/>
    <w:rsid w:val="004B025C"/>
    <w:rsid w:val="004B16BC"/>
    <w:rsid w:val="004B2508"/>
    <w:rsid w:val="004B3AE6"/>
    <w:rsid w:val="004B5D34"/>
    <w:rsid w:val="004C18EA"/>
    <w:rsid w:val="004C53B5"/>
    <w:rsid w:val="004C5431"/>
    <w:rsid w:val="004C7798"/>
    <w:rsid w:val="004C7F5B"/>
    <w:rsid w:val="004D0F53"/>
    <w:rsid w:val="004D1D62"/>
    <w:rsid w:val="004D36F8"/>
    <w:rsid w:val="004D468F"/>
    <w:rsid w:val="004D5EE1"/>
    <w:rsid w:val="004D63D4"/>
    <w:rsid w:val="004D6C56"/>
    <w:rsid w:val="004D6D84"/>
    <w:rsid w:val="004E0404"/>
    <w:rsid w:val="004E10FB"/>
    <w:rsid w:val="004E28B7"/>
    <w:rsid w:val="004E7094"/>
    <w:rsid w:val="004F1588"/>
    <w:rsid w:val="004F2766"/>
    <w:rsid w:val="004F2899"/>
    <w:rsid w:val="004F67B2"/>
    <w:rsid w:val="005000BC"/>
    <w:rsid w:val="00500B3C"/>
    <w:rsid w:val="0050133B"/>
    <w:rsid w:val="0050224A"/>
    <w:rsid w:val="00502FDB"/>
    <w:rsid w:val="00505411"/>
    <w:rsid w:val="00505665"/>
    <w:rsid w:val="00506DAA"/>
    <w:rsid w:val="00510B52"/>
    <w:rsid w:val="00514166"/>
    <w:rsid w:val="005143AC"/>
    <w:rsid w:val="00515DCE"/>
    <w:rsid w:val="005160AC"/>
    <w:rsid w:val="0051651E"/>
    <w:rsid w:val="00521C27"/>
    <w:rsid w:val="00523423"/>
    <w:rsid w:val="0052385E"/>
    <w:rsid w:val="00524508"/>
    <w:rsid w:val="00525F15"/>
    <w:rsid w:val="00525F6A"/>
    <w:rsid w:val="00526512"/>
    <w:rsid w:val="00526B5E"/>
    <w:rsid w:val="005273BC"/>
    <w:rsid w:val="00527F23"/>
    <w:rsid w:val="0053446C"/>
    <w:rsid w:val="00535A01"/>
    <w:rsid w:val="00537BFB"/>
    <w:rsid w:val="00537FD4"/>
    <w:rsid w:val="0054361E"/>
    <w:rsid w:val="00543912"/>
    <w:rsid w:val="005439C2"/>
    <w:rsid w:val="00544E01"/>
    <w:rsid w:val="00545741"/>
    <w:rsid w:val="005477FA"/>
    <w:rsid w:val="00550D1B"/>
    <w:rsid w:val="00551D9E"/>
    <w:rsid w:val="00552761"/>
    <w:rsid w:val="0055649E"/>
    <w:rsid w:val="0055656C"/>
    <w:rsid w:val="005577F9"/>
    <w:rsid w:val="005621B2"/>
    <w:rsid w:val="00564964"/>
    <w:rsid w:val="00564D22"/>
    <w:rsid w:val="00564EF5"/>
    <w:rsid w:val="005661A7"/>
    <w:rsid w:val="005668C3"/>
    <w:rsid w:val="00574007"/>
    <w:rsid w:val="00587AE3"/>
    <w:rsid w:val="0059065E"/>
    <w:rsid w:val="00591574"/>
    <w:rsid w:val="00592F41"/>
    <w:rsid w:val="00594249"/>
    <w:rsid w:val="005949FB"/>
    <w:rsid w:val="005951AE"/>
    <w:rsid w:val="00596A28"/>
    <w:rsid w:val="0059729B"/>
    <w:rsid w:val="005976D4"/>
    <w:rsid w:val="0059798E"/>
    <w:rsid w:val="00597A97"/>
    <w:rsid w:val="00597EFD"/>
    <w:rsid w:val="005A24D1"/>
    <w:rsid w:val="005A337A"/>
    <w:rsid w:val="005A6AF6"/>
    <w:rsid w:val="005A7F57"/>
    <w:rsid w:val="005B19C8"/>
    <w:rsid w:val="005B576B"/>
    <w:rsid w:val="005B58D1"/>
    <w:rsid w:val="005B6156"/>
    <w:rsid w:val="005B7107"/>
    <w:rsid w:val="005C3488"/>
    <w:rsid w:val="005C3871"/>
    <w:rsid w:val="005C38CE"/>
    <w:rsid w:val="005C5C2C"/>
    <w:rsid w:val="005D0EF8"/>
    <w:rsid w:val="005D192C"/>
    <w:rsid w:val="005D5A49"/>
    <w:rsid w:val="005D6130"/>
    <w:rsid w:val="005D65AE"/>
    <w:rsid w:val="005D6CC6"/>
    <w:rsid w:val="005E274D"/>
    <w:rsid w:val="005E2D5F"/>
    <w:rsid w:val="005E63B3"/>
    <w:rsid w:val="005F0517"/>
    <w:rsid w:val="005F06A5"/>
    <w:rsid w:val="005F15B9"/>
    <w:rsid w:val="005F1C32"/>
    <w:rsid w:val="005F1CBD"/>
    <w:rsid w:val="005F1FEF"/>
    <w:rsid w:val="005F2C8E"/>
    <w:rsid w:val="005F3D01"/>
    <w:rsid w:val="005F4368"/>
    <w:rsid w:val="005F47BF"/>
    <w:rsid w:val="005F4B5F"/>
    <w:rsid w:val="005F7C6F"/>
    <w:rsid w:val="0060050A"/>
    <w:rsid w:val="00600F79"/>
    <w:rsid w:val="0060107D"/>
    <w:rsid w:val="00602798"/>
    <w:rsid w:val="00602A45"/>
    <w:rsid w:val="00602FAD"/>
    <w:rsid w:val="00607AE4"/>
    <w:rsid w:val="00607D42"/>
    <w:rsid w:val="00612DD7"/>
    <w:rsid w:val="00612F03"/>
    <w:rsid w:val="00613311"/>
    <w:rsid w:val="00615201"/>
    <w:rsid w:val="00615AC8"/>
    <w:rsid w:val="0062066E"/>
    <w:rsid w:val="00621FF4"/>
    <w:rsid w:val="006235AA"/>
    <w:rsid w:val="00623B13"/>
    <w:rsid w:val="00623C0D"/>
    <w:rsid w:val="006252F8"/>
    <w:rsid w:val="00627E0F"/>
    <w:rsid w:val="00630892"/>
    <w:rsid w:val="00632870"/>
    <w:rsid w:val="00634382"/>
    <w:rsid w:val="00636467"/>
    <w:rsid w:val="0064180B"/>
    <w:rsid w:val="006430F1"/>
    <w:rsid w:val="0064593E"/>
    <w:rsid w:val="00654841"/>
    <w:rsid w:val="00654C42"/>
    <w:rsid w:val="006556CA"/>
    <w:rsid w:val="00655F27"/>
    <w:rsid w:val="006575B0"/>
    <w:rsid w:val="00661112"/>
    <w:rsid w:val="00661A8F"/>
    <w:rsid w:val="00662558"/>
    <w:rsid w:val="0066399C"/>
    <w:rsid w:val="00663A7A"/>
    <w:rsid w:val="006641FC"/>
    <w:rsid w:val="0067148F"/>
    <w:rsid w:val="0067460A"/>
    <w:rsid w:val="00674701"/>
    <w:rsid w:val="006752ED"/>
    <w:rsid w:val="00676CC9"/>
    <w:rsid w:val="0068049A"/>
    <w:rsid w:val="00681341"/>
    <w:rsid w:val="00681DA6"/>
    <w:rsid w:val="0068296C"/>
    <w:rsid w:val="00682E5C"/>
    <w:rsid w:val="00683170"/>
    <w:rsid w:val="0068386D"/>
    <w:rsid w:val="00683872"/>
    <w:rsid w:val="00684C0C"/>
    <w:rsid w:val="00684EFB"/>
    <w:rsid w:val="00685ABA"/>
    <w:rsid w:val="006868E5"/>
    <w:rsid w:val="00686F47"/>
    <w:rsid w:val="00691388"/>
    <w:rsid w:val="0069731C"/>
    <w:rsid w:val="00697CB5"/>
    <w:rsid w:val="00697ECC"/>
    <w:rsid w:val="006A1286"/>
    <w:rsid w:val="006A2E73"/>
    <w:rsid w:val="006A4F9A"/>
    <w:rsid w:val="006A5A47"/>
    <w:rsid w:val="006A64DA"/>
    <w:rsid w:val="006A653E"/>
    <w:rsid w:val="006A72A9"/>
    <w:rsid w:val="006A72D5"/>
    <w:rsid w:val="006B0127"/>
    <w:rsid w:val="006B1AAB"/>
    <w:rsid w:val="006B7036"/>
    <w:rsid w:val="006B7C33"/>
    <w:rsid w:val="006C08F6"/>
    <w:rsid w:val="006C15EF"/>
    <w:rsid w:val="006C3BDE"/>
    <w:rsid w:val="006C5003"/>
    <w:rsid w:val="006C533A"/>
    <w:rsid w:val="006C6AA6"/>
    <w:rsid w:val="006D0313"/>
    <w:rsid w:val="006D0C57"/>
    <w:rsid w:val="006D16B1"/>
    <w:rsid w:val="006D16F8"/>
    <w:rsid w:val="006D4F47"/>
    <w:rsid w:val="006D6316"/>
    <w:rsid w:val="006D7ECB"/>
    <w:rsid w:val="006E01AE"/>
    <w:rsid w:val="006E04D4"/>
    <w:rsid w:val="006E2894"/>
    <w:rsid w:val="006E2F44"/>
    <w:rsid w:val="006E3337"/>
    <w:rsid w:val="006E3A77"/>
    <w:rsid w:val="006E4771"/>
    <w:rsid w:val="006E61B1"/>
    <w:rsid w:val="006E62EE"/>
    <w:rsid w:val="006E7B9E"/>
    <w:rsid w:val="006F3D0D"/>
    <w:rsid w:val="006F647C"/>
    <w:rsid w:val="006F7701"/>
    <w:rsid w:val="007006CE"/>
    <w:rsid w:val="00700A15"/>
    <w:rsid w:val="00701807"/>
    <w:rsid w:val="00702350"/>
    <w:rsid w:val="00702A5A"/>
    <w:rsid w:val="007034CD"/>
    <w:rsid w:val="007051B9"/>
    <w:rsid w:val="00706230"/>
    <w:rsid w:val="00710621"/>
    <w:rsid w:val="007107E0"/>
    <w:rsid w:val="00711A0A"/>
    <w:rsid w:val="0071285B"/>
    <w:rsid w:val="00712EF6"/>
    <w:rsid w:val="00713F1E"/>
    <w:rsid w:val="00714736"/>
    <w:rsid w:val="0071509B"/>
    <w:rsid w:val="007171A3"/>
    <w:rsid w:val="007219C8"/>
    <w:rsid w:val="0072399D"/>
    <w:rsid w:val="00724E45"/>
    <w:rsid w:val="00727C9C"/>
    <w:rsid w:val="0073073E"/>
    <w:rsid w:val="0073214E"/>
    <w:rsid w:val="00735495"/>
    <w:rsid w:val="0073634A"/>
    <w:rsid w:val="007370FF"/>
    <w:rsid w:val="00737280"/>
    <w:rsid w:val="0074527A"/>
    <w:rsid w:val="00745BAE"/>
    <w:rsid w:val="00746471"/>
    <w:rsid w:val="00750B4B"/>
    <w:rsid w:val="007525F3"/>
    <w:rsid w:val="00753B45"/>
    <w:rsid w:val="00753FC7"/>
    <w:rsid w:val="0075614C"/>
    <w:rsid w:val="00756DED"/>
    <w:rsid w:val="007623DA"/>
    <w:rsid w:val="007632CF"/>
    <w:rsid w:val="007634BE"/>
    <w:rsid w:val="007653E0"/>
    <w:rsid w:val="007661E1"/>
    <w:rsid w:val="00766866"/>
    <w:rsid w:val="00767C24"/>
    <w:rsid w:val="00770B87"/>
    <w:rsid w:val="007723DC"/>
    <w:rsid w:val="00772CAD"/>
    <w:rsid w:val="00773BD6"/>
    <w:rsid w:val="00774F9F"/>
    <w:rsid w:val="00775CA8"/>
    <w:rsid w:val="0077747E"/>
    <w:rsid w:val="0078408D"/>
    <w:rsid w:val="00785691"/>
    <w:rsid w:val="00785E62"/>
    <w:rsid w:val="007904E4"/>
    <w:rsid w:val="007940AE"/>
    <w:rsid w:val="007957BB"/>
    <w:rsid w:val="007957CB"/>
    <w:rsid w:val="007972FF"/>
    <w:rsid w:val="007A04AB"/>
    <w:rsid w:val="007A1867"/>
    <w:rsid w:val="007A3BF8"/>
    <w:rsid w:val="007A4794"/>
    <w:rsid w:val="007A68EA"/>
    <w:rsid w:val="007A76BE"/>
    <w:rsid w:val="007B153F"/>
    <w:rsid w:val="007B3614"/>
    <w:rsid w:val="007B41B3"/>
    <w:rsid w:val="007B50E4"/>
    <w:rsid w:val="007B5643"/>
    <w:rsid w:val="007B5788"/>
    <w:rsid w:val="007B5EA9"/>
    <w:rsid w:val="007B6403"/>
    <w:rsid w:val="007B70A2"/>
    <w:rsid w:val="007B70FC"/>
    <w:rsid w:val="007B73E1"/>
    <w:rsid w:val="007B7B25"/>
    <w:rsid w:val="007C0422"/>
    <w:rsid w:val="007C05A1"/>
    <w:rsid w:val="007C0D2C"/>
    <w:rsid w:val="007C111F"/>
    <w:rsid w:val="007C1369"/>
    <w:rsid w:val="007C48E4"/>
    <w:rsid w:val="007C55E0"/>
    <w:rsid w:val="007D0A53"/>
    <w:rsid w:val="007D0AC5"/>
    <w:rsid w:val="007D127A"/>
    <w:rsid w:val="007D31CD"/>
    <w:rsid w:val="007D3A48"/>
    <w:rsid w:val="007D420A"/>
    <w:rsid w:val="007D548E"/>
    <w:rsid w:val="007E036E"/>
    <w:rsid w:val="007E4E55"/>
    <w:rsid w:val="007E4EE8"/>
    <w:rsid w:val="007E55C0"/>
    <w:rsid w:val="007E589F"/>
    <w:rsid w:val="007E6630"/>
    <w:rsid w:val="007F10E5"/>
    <w:rsid w:val="007F2FAC"/>
    <w:rsid w:val="007F37B1"/>
    <w:rsid w:val="007F49BD"/>
    <w:rsid w:val="007F6660"/>
    <w:rsid w:val="00800084"/>
    <w:rsid w:val="00801655"/>
    <w:rsid w:val="008019D8"/>
    <w:rsid w:val="00801AAD"/>
    <w:rsid w:val="008055D8"/>
    <w:rsid w:val="00805DD3"/>
    <w:rsid w:val="00807D09"/>
    <w:rsid w:val="008136C5"/>
    <w:rsid w:val="00814AEB"/>
    <w:rsid w:val="00815755"/>
    <w:rsid w:val="00815969"/>
    <w:rsid w:val="00815D03"/>
    <w:rsid w:val="0082631F"/>
    <w:rsid w:val="008263A7"/>
    <w:rsid w:val="0082737B"/>
    <w:rsid w:val="008316B1"/>
    <w:rsid w:val="0083259C"/>
    <w:rsid w:val="00832D56"/>
    <w:rsid w:val="00833E91"/>
    <w:rsid w:val="00834D69"/>
    <w:rsid w:val="008363A3"/>
    <w:rsid w:val="00840B0B"/>
    <w:rsid w:val="00841575"/>
    <w:rsid w:val="00843773"/>
    <w:rsid w:val="00844F0A"/>
    <w:rsid w:val="0084611A"/>
    <w:rsid w:val="008475B3"/>
    <w:rsid w:val="00850030"/>
    <w:rsid w:val="0085276F"/>
    <w:rsid w:val="008530F4"/>
    <w:rsid w:val="008568CC"/>
    <w:rsid w:val="00860E2C"/>
    <w:rsid w:val="00862C66"/>
    <w:rsid w:val="00870589"/>
    <w:rsid w:val="00870FD1"/>
    <w:rsid w:val="00871CF1"/>
    <w:rsid w:val="00874687"/>
    <w:rsid w:val="0087489B"/>
    <w:rsid w:val="0088009B"/>
    <w:rsid w:val="008804B2"/>
    <w:rsid w:val="00882A38"/>
    <w:rsid w:val="00886400"/>
    <w:rsid w:val="0088721C"/>
    <w:rsid w:val="00887E3B"/>
    <w:rsid w:val="0089100D"/>
    <w:rsid w:val="0089236D"/>
    <w:rsid w:val="00892C3A"/>
    <w:rsid w:val="00893A20"/>
    <w:rsid w:val="008940AA"/>
    <w:rsid w:val="00894508"/>
    <w:rsid w:val="008961C7"/>
    <w:rsid w:val="00897010"/>
    <w:rsid w:val="00897D88"/>
    <w:rsid w:val="008A27AA"/>
    <w:rsid w:val="008A52DF"/>
    <w:rsid w:val="008A5461"/>
    <w:rsid w:val="008A7277"/>
    <w:rsid w:val="008A72BE"/>
    <w:rsid w:val="008A74A0"/>
    <w:rsid w:val="008B0221"/>
    <w:rsid w:val="008B02E8"/>
    <w:rsid w:val="008B05B9"/>
    <w:rsid w:val="008B1AB8"/>
    <w:rsid w:val="008B3BC6"/>
    <w:rsid w:val="008B3DD8"/>
    <w:rsid w:val="008B5A61"/>
    <w:rsid w:val="008B5C4B"/>
    <w:rsid w:val="008B6234"/>
    <w:rsid w:val="008B6CF7"/>
    <w:rsid w:val="008C6670"/>
    <w:rsid w:val="008C6F2B"/>
    <w:rsid w:val="008C7807"/>
    <w:rsid w:val="008C7FA8"/>
    <w:rsid w:val="008D092C"/>
    <w:rsid w:val="008D1382"/>
    <w:rsid w:val="008D1B7C"/>
    <w:rsid w:val="008D1BB9"/>
    <w:rsid w:val="008D3B7D"/>
    <w:rsid w:val="008D4372"/>
    <w:rsid w:val="008D4B72"/>
    <w:rsid w:val="008D50DB"/>
    <w:rsid w:val="008D7077"/>
    <w:rsid w:val="008D7926"/>
    <w:rsid w:val="008D7E79"/>
    <w:rsid w:val="008E0168"/>
    <w:rsid w:val="008E1F05"/>
    <w:rsid w:val="008E204C"/>
    <w:rsid w:val="008E30AB"/>
    <w:rsid w:val="008E327C"/>
    <w:rsid w:val="008E328F"/>
    <w:rsid w:val="008E366F"/>
    <w:rsid w:val="008E36FE"/>
    <w:rsid w:val="008E6069"/>
    <w:rsid w:val="008F1055"/>
    <w:rsid w:val="008F45D5"/>
    <w:rsid w:val="008F77BF"/>
    <w:rsid w:val="009021CE"/>
    <w:rsid w:val="00902D2F"/>
    <w:rsid w:val="009037E6"/>
    <w:rsid w:val="00904E61"/>
    <w:rsid w:val="0090521A"/>
    <w:rsid w:val="00906693"/>
    <w:rsid w:val="00906DCA"/>
    <w:rsid w:val="00910674"/>
    <w:rsid w:val="00911A74"/>
    <w:rsid w:val="00912120"/>
    <w:rsid w:val="00912971"/>
    <w:rsid w:val="009131EF"/>
    <w:rsid w:val="009145FD"/>
    <w:rsid w:val="00915947"/>
    <w:rsid w:val="009173F9"/>
    <w:rsid w:val="00917AE7"/>
    <w:rsid w:val="009216F3"/>
    <w:rsid w:val="0092170D"/>
    <w:rsid w:val="00921C4A"/>
    <w:rsid w:val="00923BEA"/>
    <w:rsid w:val="00925D11"/>
    <w:rsid w:val="00926895"/>
    <w:rsid w:val="00930C31"/>
    <w:rsid w:val="00931643"/>
    <w:rsid w:val="00931C71"/>
    <w:rsid w:val="00932F45"/>
    <w:rsid w:val="0093484C"/>
    <w:rsid w:val="0093570A"/>
    <w:rsid w:val="0093656D"/>
    <w:rsid w:val="00941780"/>
    <w:rsid w:val="00941827"/>
    <w:rsid w:val="00941A80"/>
    <w:rsid w:val="00941F9B"/>
    <w:rsid w:val="00944151"/>
    <w:rsid w:val="00944EAE"/>
    <w:rsid w:val="0094622B"/>
    <w:rsid w:val="00946A4B"/>
    <w:rsid w:val="00946A83"/>
    <w:rsid w:val="0094728E"/>
    <w:rsid w:val="00950680"/>
    <w:rsid w:val="00950E24"/>
    <w:rsid w:val="00950E25"/>
    <w:rsid w:val="0095681B"/>
    <w:rsid w:val="00956FA1"/>
    <w:rsid w:val="0096059C"/>
    <w:rsid w:val="00960F0E"/>
    <w:rsid w:val="0096102E"/>
    <w:rsid w:val="00961059"/>
    <w:rsid w:val="00961299"/>
    <w:rsid w:val="0096268E"/>
    <w:rsid w:val="00962F48"/>
    <w:rsid w:val="00964AE1"/>
    <w:rsid w:val="00965FAA"/>
    <w:rsid w:val="009668A0"/>
    <w:rsid w:val="00970E06"/>
    <w:rsid w:val="00970E0C"/>
    <w:rsid w:val="00970ED0"/>
    <w:rsid w:val="00972172"/>
    <w:rsid w:val="00975DA8"/>
    <w:rsid w:val="009761AB"/>
    <w:rsid w:val="009765D4"/>
    <w:rsid w:val="00977125"/>
    <w:rsid w:val="0097767A"/>
    <w:rsid w:val="00980258"/>
    <w:rsid w:val="009805F7"/>
    <w:rsid w:val="009836DE"/>
    <w:rsid w:val="0098431A"/>
    <w:rsid w:val="00985D3E"/>
    <w:rsid w:val="00985E98"/>
    <w:rsid w:val="00986300"/>
    <w:rsid w:val="009875D7"/>
    <w:rsid w:val="009913BC"/>
    <w:rsid w:val="009937BB"/>
    <w:rsid w:val="00995A73"/>
    <w:rsid w:val="009A0FD8"/>
    <w:rsid w:val="009A1B0B"/>
    <w:rsid w:val="009A2D2B"/>
    <w:rsid w:val="009A500B"/>
    <w:rsid w:val="009A5993"/>
    <w:rsid w:val="009A6111"/>
    <w:rsid w:val="009A7CB7"/>
    <w:rsid w:val="009B0FBB"/>
    <w:rsid w:val="009B3957"/>
    <w:rsid w:val="009B3FEF"/>
    <w:rsid w:val="009B5F83"/>
    <w:rsid w:val="009C01A0"/>
    <w:rsid w:val="009C3D54"/>
    <w:rsid w:val="009C3E33"/>
    <w:rsid w:val="009C537B"/>
    <w:rsid w:val="009C5B03"/>
    <w:rsid w:val="009C767D"/>
    <w:rsid w:val="009D23FC"/>
    <w:rsid w:val="009D3F52"/>
    <w:rsid w:val="009D60EC"/>
    <w:rsid w:val="009D6E69"/>
    <w:rsid w:val="009E0A3A"/>
    <w:rsid w:val="009E1519"/>
    <w:rsid w:val="009E469E"/>
    <w:rsid w:val="009E621A"/>
    <w:rsid w:val="009E7E3B"/>
    <w:rsid w:val="009F05C8"/>
    <w:rsid w:val="009F10C2"/>
    <w:rsid w:val="009F24C3"/>
    <w:rsid w:val="009F417A"/>
    <w:rsid w:val="009F44AD"/>
    <w:rsid w:val="009F452C"/>
    <w:rsid w:val="009F521D"/>
    <w:rsid w:val="009F5B01"/>
    <w:rsid w:val="009F60D0"/>
    <w:rsid w:val="009F6A11"/>
    <w:rsid w:val="00A0039A"/>
    <w:rsid w:val="00A00C06"/>
    <w:rsid w:val="00A0427B"/>
    <w:rsid w:val="00A0607B"/>
    <w:rsid w:val="00A06510"/>
    <w:rsid w:val="00A0658F"/>
    <w:rsid w:val="00A0699F"/>
    <w:rsid w:val="00A06A2E"/>
    <w:rsid w:val="00A07EF9"/>
    <w:rsid w:val="00A10C9F"/>
    <w:rsid w:val="00A114AA"/>
    <w:rsid w:val="00A115A4"/>
    <w:rsid w:val="00A13EBB"/>
    <w:rsid w:val="00A14CF7"/>
    <w:rsid w:val="00A15452"/>
    <w:rsid w:val="00A15CA6"/>
    <w:rsid w:val="00A20DDE"/>
    <w:rsid w:val="00A231BB"/>
    <w:rsid w:val="00A23E13"/>
    <w:rsid w:val="00A24AAA"/>
    <w:rsid w:val="00A32D19"/>
    <w:rsid w:val="00A34986"/>
    <w:rsid w:val="00A34FD7"/>
    <w:rsid w:val="00A35602"/>
    <w:rsid w:val="00A42911"/>
    <w:rsid w:val="00A430F4"/>
    <w:rsid w:val="00A43462"/>
    <w:rsid w:val="00A45CE3"/>
    <w:rsid w:val="00A52411"/>
    <w:rsid w:val="00A54779"/>
    <w:rsid w:val="00A575E3"/>
    <w:rsid w:val="00A5779E"/>
    <w:rsid w:val="00A578EA"/>
    <w:rsid w:val="00A57BF6"/>
    <w:rsid w:val="00A60297"/>
    <w:rsid w:val="00A60811"/>
    <w:rsid w:val="00A60E61"/>
    <w:rsid w:val="00A6395E"/>
    <w:rsid w:val="00A64CD8"/>
    <w:rsid w:val="00A66D5F"/>
    <w:rsid w:val="00A70C27"/>
    <w:rsid w:val="00A71418"/>
    <w:rsid w:val="00A714C9"/>
    <w:rsid w:val="00A71F3E"/>
    <w:rsid w:val="00A72041"/>
    <w:rsid w:val="00A72178"/>
    <w:rsid w:val="00A72514"/>
    <w:rsid w:val="00A73DEB"/>
    <w:rsid w:val="00A81DFB"/>
    <w:rsid w:val="00A82227"/>
    <w:rsid w:val="00A82615"/>
    <w:rsid w:val="00A82AD2"/>
    <w:rsid w:val="00A83D92"/>
    <w:rsid w:val="00A8420D"/>
    <w:rsid w:val="00A84F0A"/>
    <w:rsid w:val="00A8598A"/>
    <w:rsid w:val="00A85D2E"/>
    <w:rsid w:val="00A85D7A"/>
    <w:rsid w:val="00A86685"/>
    <w:rsid w:val="00A8767F"/>
    <w:rsid w:val="00A92363"/>
    <w:rsid w:val="00A925A5"/>
    <w:rsid w:val="00A949E9"/>
    <w:rsid w:val="00A95773"/>
    <w:rsid w:val="00A9729A"/>
    <w:rsid w:val="00A97359"/>
    <w:rsid w:val="00AA098B"/>
    <w:rsid w:val="00AA5856"/>
    <w:rsid w:val="00AA6DF9"/>
    <w:rsid w:val="00AA75F5"/>
    <w:rsid w:val="00AB0859"/>
    <w:rsid w:val="00AB1418"/>
    <w:rsid w:val="00AB1E83"/>
    <w:rsid w:val="00AB2247"/>
    <w:rsid w:val="00AB354D"/>
    <w:rsid w:val="00AB3BEA"/>
    <w:rsid w:val="00AB6727"/>
    <w:rsid w:val="00AC16B9"/>
    <w:rsid w:val="00AC17A2"/>
    <w:rsid w:val="00AC1FF4"/>
    <w:rsid w:val="00AC3566"/>
    <w:rsid w:val="00AC6777"/>
    <w:rsid w:val="00AD2244"/>
    <w:rsid w:val="00AE226B"/>
    <w:rsid w:val="00AE3A38"/>
    <w:rsid w:val="00AE3ABC"/>
    <w:rsid w:val="00AE4C8C"/>
    <w:rsid w:val="00AE4DC4"/>
    <w:rsid w:val="00AE77CB"/>
    <w:rsid w:val="00AE7AC3"/>
    <w:rsid w:val="00AF04B0"/>
    <w:rsid w:val="00AF3B09"/>
    <w:rsid w:val="00AF671F"/>
    <w:rsid w:val="00AF72EA"/>
    <w:rsid w:val="00AF77FA"/>
    <w:rsid w:val="00B01153"/>
    <w:rsid w:val="00B04B14"/>
    <w:rsid w:val="00B06ABA"/>
    <w:rsid w:val="00B12402"/>
    <w:rsid w:val="00B13282"/>
    <w:rsid w:val="00B1657E"/>
    <w:rsid w:val="00B17247"/>
    <w:rsid w:val="00B178B5"/>
    <w:rsid w:val="00B2110F"/>
    <w:rsid w:val="00B219F7"/>
    <w:rsid w:val="00B21ECC"/>
    <w:rsid w:val="00B21F9B"/>
    <w:rsid w:val="00B24082"/>
    <w:rsid w:val="00B2617E"/>
    <w:rsid w:val="00B27C43"/>
    <w:rsid w:val="00B32EF5"/>
    <w:rsid w:val="00B41921"/>
    <w:rsid w:val="00B429C9"/>
    <w:rsid w:val="00B449D6"/>
    <w:rsid w:val="00B44A98"/>
    <w:rsid w:val="00B44D7E"/>
    <w:rsid w:val="00B46AAB"/>
    <w:rsid w:val="00B50282"/>
    <w:rsid w:val="00B51B1A"/>
    <w:rsid w:val="00B575D9"/>
    <w:rsid w:val="00B634F3"/>
    <w:rsid w:val="00B63E5E"/>
    <w:rsid w:val="00B667A3"/>
    <w:rsid w:val="00B66F88"/>
    <w:rsid w:val="00B71E8F"/>
    <w:rsid w:val="00B80F45"/>
    <w:rsid w:val="00B826E2"/>
    <w:rsid w:val="00B9172C"/>
    <w:rsid w:val="00B93F5D"/>
    <w:rsid w:val="00B9498C"/>
    <w:rsid w:val="00B95A83"/>
    <w:rsid w:val="00BA05CA"/>
    <w:rsid w:val="00BA1DF5"/>
    <w:rsid w:val="00BA22A9"/>
    <w:rsid w:val="00BA2A56"/>
    <w:rsid w:val="00BA4746"/>
    <w:rsid w:val="00BA5B01"/>
    <w:rsid w:val="00BA5CFF"/>
    <w:rsid w:val="00BA71C6"/>
    <w:rsid w:val="00BB11ED"/>
    <w:rsid w:val="00BB1E07"/>
    <w:rsid w:val="00BB1F6F"/>
    <w:rsid w:val="00BB3EF1"/>
    <w:rsid w:val="00BB3F8B"/>
    <w:rsid w:val="00BB52AE"/>
    <w:rsid w:val="00BB7266"/>
    <w:rsid w:val="00BB7E98"/>
    <w:rsid w:val="00BC1408"/>
    <w:rsid w:val="00BC16E9"/>
    <w:rsid w:val="00BC1907"/>
    <w:rsid w:val="00BC4BF9"/>
    <w:rsid w:val="00BC53D8"/>
    <w:rsid w:val="00BC5A9C"/>
    <w:rsid w:val="00BC68A4"/>
    <w:rsid w:val="00BC6AC2"/>
    <w:rsid w:val="00BD3AA4"/>
    <w:rsid w:val="00BD5530"/>
    <w:rsid w:val="00BD58AB"/>
    <w:rsid w:val="00BE139D"/>
    <w:rsid w:val="00BE4355"/>
    <w:rsid w:val="00BE550A"/>
    <w:rsid w:val="00BE6A9D"/>
    <w:rsid w:val="00BF2442"/>
    <w:rsid w:val="00BF56C6"/>
    <w:rsid w:val="00C0184A"/>
    <w:rsid w:val="00C0379A"/>
    <w:rsid w:val="00C03D16"/>
    <w:rsid w:val="00C10B5B"/>
    <w:rsid w:val="00C11789"/>
    <w:rsid w:val="00C12717"/>
    <w:rsid w:val="00C12752"/>
    <w:rsid w:val="00C134A2"/>
    <w:rsid w:val="00C148C2"/>
    <w:rsid w:val="00C15133"/>
    <w:rsid w:val="00C16936"/>
    <w:rsid w:val="00C175EE"/>
    <w:rsid w:val="00C178FF"/>
    <w:rsid w:val="00C20613"/>
    <w:rsid w:val="00C2356B"/>
    <w:rsid w:val="00C304E6"/>
    <w:rsid w:val="00C31D1A"/>
    <w:rsid w:val="00C325A1"/>
    <w:rsid w:val="00C343E3"/>
    <w:rsid w:val="00C356CA"/>
    <w:rsid w:val="00C360B0"/>
    <w:rsid w:val="00C378C2"/>
    <w:rsid w:val="00C44436"/>
    <w:rsid w:val="00C445E4"/>
    <w:rsid w:val="00C44F91"/>
    <w:rsid w:val="00C46301"/>
    <w:rsid w:val="00C511F5"/>
    <w:rsid w:val="00C543B7"/>
    <w:rsid w:val="00C546F2"/>
    <w:rsid w:val="00C55FF8"/>
    <w:rsid w:val="00C60133"/>
    <w:rsid w:val="00C61141"/>
    <w:rsid w:val="00C61570"/>
    <w:rsid w:val="00C62C3C"/>
    <w:rsid w:val="00C639F1"/>
    <w:rsid w:val="00C6448F"/>
    <w:rsid w:val="00C6671A"/>
    <w:rsid w:val="00C70C1E"/>
    <w:rsid w:val="00C733C1"/>
    <w:rsid w:val="00C743E8"/>
    <w:rsid w:val="00C80F16"/>
    <w:rsid w:val="00C81B35"/>
    <w:rsid w:val="00C81D5A"/>
    <w:rsid w:val="00C82ACE"/>
    <w:rsid w:val="00C84844"/>
    <w:rsid w:val="00C84AEE"/>
    <w:rsid w:val="00C85DD3"/>
    <w:rsid w:val="00C85F63"/>
    <w:rsid w:val="00C86B3D"/>
    <w:rsid w:val="00C907F9"/>
    <w:rsid w:val="00C91E06"/>
    <w:rsid w:val="00C9312A"/>
    <w:rsid w:val="00C949DE"/>
    <w:rsid w:val="00C95783"/>
    <w:rsid w:val="00C95CC8"/>
    <w:rsid w:val="00C9650F"/>
    <w:rsid w:val="00C9752D"/>
    <w:rsid w:val="00CA09E9"/>
    <w:rsid w:val="00CA2C27"/>
    <w:rsid w:val="00CA4544"/>
    <w:rsid w:val="00CA50A8"/>
    <w:rsid w:val="00CA5523"/>
    <w:rsid w:val="00CA635D"/>
    <w:rsid w:val="00CB2785"/>
    <w:rsid w:val="00CB757E"/>
    <w:rsid w:val="00CB76C0"/>
    <w:rsid w:val="00CC352B"/>
    <w:rsid w:val="00CC4081"/>
    <w:rsid w:val="00CD04BD"/>
    <w:rsid w:val="00CD188D"/>
    <w:rsid w:val="00CD214E"/>
    <w:rsid w:val="00CD2EE3"/>
    <w:rsid w:val="00CD4B61"/>
    <w:rsid w:val="00CD5606"/>
    <w:rsid w:val="00CE0273"/>
    <w:rsid w:val="00CE05F3"/>
    <w:rsid w:val="00CE22C5"/>
    <w:rsid w:val="00CE24FC"/>
    <w:rsid w:val="00CE386D"/>
    <w:rsid w:val="00CE6346"/>
    <w:rsid w:val="00CE6DFA"/>
    <w:rsid w:val="00CE74F7"/>
    <w:rsid w:val="00CF007E"/>
    <w:rsid w:val="00CF02F4"/>
    <w:rsid w:val="00CF0301"/>
    <w:rsid w:val="00CF2472"/>
    <w:rsid w:val="00CF2B12"/>
    <w:rsid w:val="00CF46A6"/>
    <w:rsid w:val="00CF4A9F"/>
    <w:rsid w:val="00D008F3"/>
    <w:rsid w:val="00D010AD"/>
    <w:rsid w:val="00D01C6A"/>
    <w:rsid w:val="00D02766"/>
    <w:rsid w:val="00D0364A"/>
    <w:rsid w:val="00D04C4B"/>
    <w:rsid w:val="00D11E18"/>
    <w:rsid w:val="00D123BE"/>
    <w:rsid w:val="00D13A7D"/>
    <w:rsid w:val="00D14D4B"/>
    <w:rsid w:val="00D14D66"/>
    <w:rsid w:val="00D16F10"/>
    <w:rsid w:val="00D17082"/>
    <w:rsid w:val="00D17FD6"/>
    <w:rsid w:val="00D20755"/>
    <w:rsid w:val="00D20852"/>
    <w:rsid w:val="00D22596"/>
    <w:rsid w:val="00D2313A"/>
    <w:rsid w:val="00D23498"/>
    <w:rsid w:val="00D242E5"/>
    <w:rsid w:val="00D250F0"/>
    <w:rsid w:val="00D26AE8"/>
    <w:rsid w:val="00D26DFD"/>
    <w:rsid w:val="00D2759A"/>
    <w:rsid w:val="00D276D6"/>
    <w:rsid w:val="00D314D9"/>
    <w:rsid w:val="00D360E2"/>
    <w:rsid w:val="00D36CD2"/>
    <w:rsid w:val="00D37ACE"/>
    <w:rsid w:val="00D43322"/>
    <w:rsid w:val="00D43AB0"/>
    <w:rsid w:val="00D4615D"/>
    <w:rsid w:val="00D5285B"/>
    <w:rsid w:val="00D53C58"/>
    <w:rsid w:val="00D541D9"/>
    <w:rsid w:val="00D55E9E"/>
    <w:rsid w:val="00D573C4"/>
    <w:rsid w:val="00D62BAB"/>
    <w:rsid w:val="00D70DD7"/>
    <w:rsid w:val="00D71401"/>
    <w:rsid w:val="00D73BEF"/>
    <w:rsid w:val="00D73DAE"/>
    <w:rsid w:val="00D75BFC"/>
    <w:rsid w:val="00D809C3"/>
    <w:rsid w:val="00D81378"/>
    <w:rsid w:val="00D815BE"/>
    <w:rsid w:val="00D82EF9"/>
    <w:rsid w:val="00D84B2A"/>
    <w:rsid w:val="00D84CB9"/>
    <w:rsid w:val="00D85ACB"/>
    <w:rsid w:val="00D86062"/>
    <w:rsid w:val="00D8690B"/>
    <w:rsid w:val="00D86FE6"/>
    <w:rsid w:val="00D8738F"/>
    <w:rsid w:val="00D876CD"/>
    <w:rsid w:val="00D91EFA"/>
    <w:rsid w:val="00D94114"/>
    <w:rsid w:val="00D967B7"/>
    <w:rsid w:val="00D97BA0"/>
    <w:rsid w:val="00DA4304"/>
    <w:rsid w:val="00DA4DFA"/>
    <w:rsid w:val="00DA569D"/>
    <w:rsid w:val="00DA5B7F"/>
    <w:rsid w:val="00DA5C07"/>
    <w:rsid w:val="00DA6502"/>
    <w:rsid w:val="00DA6A26"/>
    <w:rsid w:val="00DB0F82"/>
    <w:rsid w:val="00DB1EC3"/>
    <w:rsid w:val="00DB370D"/>
    <w:rsid w:val="00DB574D"/>
    <w:rsid w:val="00DB6F5F"/>
    <w:rsid w:val="00DC01FD"/>
    <w:rsid w:val="00DC021F"/>
    <w:rsid w:val="00DC11E1"/>
    <w:rsid w:val="00DC2C47"/>
    <w:rsid w:val="00DC3AE6"/>
    <w:rsid w:val="00DC40F0"/>
    <w:rsid w:val="00DC5DD3"/>
    <w:rsid w:val="00DC7D50"/>
    <w:rsid w:val="00DD016B"/>
    <w:rsid w:val="00DD51D5"/>
    <w:rsid w:val="00DD681D"/>
    <w:rsid w:val="00DE0D7E"/>
    <w:rsid w:val="00DE1C01"/>
    <w:rsid w:val="00DE4081"/>
    <w:rsid w:val="00DE4D0B"/>
    <w:rsid w:val="00DF0D5B"/>
    <w:rsid w:val="00DF197F"/>
    <w:rsid w:val="00DF2FE5"/>
    <w:rsid w:val="00DF49A8"/>
    <w:rsid w:val="00DF5A89"/>
    <w:rsid w:val="00DF6DED"/>
    <w:rsid w:val="00E003D9"/>
    <w:rsid w:val="00E005AC"/>
    <w:rsid w:val="00E01216"/>
    <w:rsid w:val="00E02303"/>
    <w:rsid w:val="00E10C95"/>
    <w:rsid w:val="00E12130"/>
    <w:rsid w:val="00E12799"/>
    <w:rsid w:val="00E140E3"/>
    <w:rsid w:val="00E14BF0"/>
    <w:rsid w:val="00E207F8"/>
    <w:rsid w:val="00E21AF6"/>
    <w:rsid w:val="00E23321"/>
    <w:rsid w:val="00E237A2"/>
    <w:rsid w:val="00E25898"/>
    <w:rsid w:val="00E25DA9"/>
    <w:rsid w:val="00E261AB"/>
    <w:rsid w:val="00E26BA8"/>
    <w:rsid w:val="00E271D4"/>
    <w:rsid w:val="00E30FDE"/>
    <w:rsid w:val="00E32982"/>
    <w:rsid w:val="00E331A9"/>
    <w:rsid w:val="00E34FBE"/>
    <w:rsid w:val="00E35769"/>
    <w:rsid w:val="00E3605F"/>
    <w:rsid w:val="00E3621D"/>
    <w:rsid w:val="00E37027"/>
    <w:rsid w:val="00E37DA3"/>
    <w:rsid w:val="00E40DE0"/>
    <w:rsid w:val="00E43347"/>
    <w:rsid w:val="00E43C1C"/>
    <w:rsid w:val="00E47741"/>
    <w:rsid w:val="00E47E7F"/>
    <w:rsid w:val="00E50837"/>
    <w:rsid w:val="00E5110A"/>
    <w:rsid w:val="00E51B60"/>
    <w:rsid w:val="00E5491C"/>
    <w:rsid w:val="00E56038"/>
    <w:rsid w:val="00E57995"/>
    <w:rsid w:val="00E57F23"/>
    <w:rsid w:val="00E61372"/>
    <w:rsid w:val="00E63426"/>
    <w:rsid w:val="00E64445"/>
    <w:rsid w:val="00E6668C"/>
    <w:rsid w:val="00E66E17"/>
    <w:rsid w:val="00E67474"/>
    <w:rsid w:val="00E70F6F"/>
    <w:rsid w:val="00E7218D"/>
    <w:rsid w:val="00E728FF"/>
    <w:rsid w:val="00E72CF4"/>
    <w:rsid w:val="00E733C5"/>
    <w:rsid w:val="00E75053"/>
    <w:rsid w:val="00E7661D"/>
    <w:rsid w:val="00E768C1"/>
    <w:rsid w:val="00E7751E"/>
    <w:rsid w:val="00E80210"/>
    <w:rsid w:val="00E81B9D"/>
    <w:rsid w:val="00E846AC"/>
    <w:rsid w:val="00E8479C"/>
    <w:rsid w:val="00E85C29"/>
    <w:rsid w:val="00E8677D"/>
    <w:rsid w:val="00E86EE3"/>
    <w:rsid w:val="00E87CF3"/>
    <w:rsid w:val="00E9347E"/>
    <w:rsid w:val="00E95FE0"/>
    <w:rsid w:val="00E961C8"/>
    <w:rsid w:val="00EA00CD"/>
    <w:rsid w:val="00EA3EF4"/>
    <w:rsid w:val="00EA4832"/>
    <w:rsid w:val="00EA5312"/>
    <w:rsid w:val="00EA6FD9"/>
    <w:rsid w:val="00EB0118"/>
    <w:rsid w:val="00EB03AC"/>
    <w:rsid w:val="00EB429F"/>
    <w:rsid w:val="00EB480C"/>
    <w:rsid w:val="00EC0A9F"/>
    <w:rsid w:val="00EC0E85"/>
    <w:rsid w:val="00EC228F"/>
    <w:rsid w:val="00EC7112"/>
    <w:rsid w:val="00EC77EC"/>
    <w:rsid w:val="00ED142D"/>
    <w:rsid w:val="00ED159A"/>
    <w:rsid w:val="00ED385E"/>
    <w:rsid w:val="00ED3F22"/>
    <w:rsid w:val="00ED428C"/>
    <w:rsid w:val="00ED519D"/>
    <w:rsid w:val="00ED5BBB"/>
    <w:rsid w:val="00EE02FD"/>
    <w:rsid w:val="00EE1411"/>
    <w:rsid w:val="00EE2081"/>
    <w:rsid w:val="00EE3620"/>
    <w:rsid w:val="00EE45EB"/>
    <w:rsid w:val="00EE6851"/>
    <w:rsid w:val="00EE6B7E"/>
    <w:rsid w:val="00EE70D1"/>
    <w:rsid w:val="00EE7930"/>
    <w:rsid w:val="00EF0F45"/>
    <w:rsid w:val="00EF7CC8"/>
    <w:rsid w:val="00F000A7"/>
    <w:rsid w:val="00F01C8B"/>
    <w:rsid w:val="00F02CA1"/>
    <w:rsid w:val="00F03D36"/>
    <w:rsid w:val="00F04402"/>
    <w:rsid w:val="00F0512C"/>
    <w:rsid w:val="00F056F3"/>
    <w:rsid w:val="00F06A5C"/>
    <w:rsid w:val="00F06F2F"/>
    <w:rsid w:val="00F10FD7"/>
    <w:rsid w:val="00F11916"/>
    <w:rsid w:val="00F11EAB"/>
    <w:rsid w:val="00F1416B"/>
    <w:rsid w:val="00F14738"/>
    <w:rsid w:val="00F14C34"/>
    <w:rsid w:val="00F20497"/>
    <w:rsid w:val="00F20BB4"/>
    <w:rsid w:val="00F21665"/>
    <w:rsid w:val="00F22DF5"/>
    <w:rsid w:val="00F2515C"/>
    <w:rsid w:val="00F27A28"/>
    <w:rsid w:val="00F27F20"/>
    <w:rsid w:val="00F30321"/>
    <w:rsid w:val="00F33053"/>
    <w:rsid w:val="00F33DF9"/>
    <w:rsid w:val="00F3513A"/>
    <w:rsid w:val="00F35227"/>
    <w:rsid w:val="00F408AE"/>
    <w:rsid w:val="00F4159C"/>
    <w:rsid w:val="00F44845"/>
    <w:rsid w:val="00F520B3"/>
    <w:rsid w:val="00F53122"/>
    <w:rsid w:val="00F547BA"/>
    <w:rsid w:val="00F57412"/>
    <w:rsid w:val="00F575C6"/>
    <w:rsid w:val="00F57C24"/>
    <w:rsid w:val="00F60220"/>
    <w:rsid w:val="00F60A0A"/>
    <w:rsid w:val="00F611E1"/>
    <w:rsid w:val="00F61A27"/>
    <w:rsid w:val="00F6308E"/>
    <w:rsid w:val="00F647FB"/>
    <w:rsid w:val="00F652B7"/>
    <w:rsid w:val="00F66F8A"/>
    <w:rsid w:val="00F67CBA"/>
    <w:rsid w:val="00F701E5"/>
    <w:rsid w:val="00F702B2"/>
    <w:rsid w:val="00F70A6D"/>
    <w:rsid w:val="00F74A05"/>
    <w:rsid w:val="00F75EEA"/>
    <w:rsid w:val="00F76466"/>
    <w:rsid w:val="00F767DF"/>
    <w:rsid w:val="00F80D1C"/>
    <w:rsid w:val="00F82CFD"/>
    <w:rsid w:val="00F83D52"/>
    <w:rsid w:val="00F84D49"/>
    <w:rsid w:val="00F84E3C"/>
    <w:rsid w:val="00F8550F"/>
    <w:rsid w:val="00F86140"/>
    <w:rsid w:val="00F86D97"/>
    <w:rsid w:val="00F87197"/>
    <w:rsid w:val="00F902B5"/>
    <w:rsid w:val="00F91C3C"/>
    <w:rsid w:val="00F9307B"/>
    <w:rsid w:val="00F95D81"/>
    <w:rsid w:val="00F96B25"/>
    <w:rsid w:val="00F97150"/>
    <w:rsid w:val="00FA0AFA"/>
    <w:rsid w:val="00FA213F"/>
    <w:rsid w:val="00FA2311"/>
    <w:rsid w:val="00FA31FE"/>
    <w:rsid w:val="00FA3ECF"/>
    <w:rsid w:val="00FA3F18"/>
    <w:rsid w:val="00FA506D"/>
    <w:rsid w:val="00FA7FF5"/>
    <w:rsid w:val="00FB129E"/>
    <w:rsid w:val="00FB1985"/>
    <w:rsid w:val="00FB1F10"/>
    <w:rsid w:val="00FB219B"/>
    <w:rsid w:val="00FB28EE"/>
    <w:rsid w:val="00FB2915"/>
    <w:rsid w:val="00FB4646"/>
    <w:rsid w:val="00FB47E4"/>
    <w:rsid w:val="00FB51C0"/>
    <w:rsid w:val="00FB5750"/>
    <w:rsid w:val="00FB64D5"/>
    <w:rsid w:val="00FB65CE"/>
    <w:rsid w:val="00FB71B8"/>
    <w:rsid w:val="00FC2FD7"/>
    <w:rsid w:val="00FC38D6"/>
    <w:rsid w:val="00FC4FB0"/>
    <w:rsid w:val="00FC51ED"/>
    <w:rsid w:val="00FC5786"/>
    <w:rsid w:val="00FC6AF4"/>
    <w:rsid w:val="00FC7C49"/>
    <w:rsid w:val="00FD3869"/>
    <w:rsid w:val="00FD57CE"/>
    <w:rsid w:val="00FD5C49"/>
    <w:rsid w:val="00FD7584"/>
    <w:rsid w:val="00FD780D"/>
    <w:rsid w:val="00FE0D45"/>
    <w:rsid w:val="00FE0F52"/>
    <w:rsid w:val="00FE130A"/>
    <w:rsid w:val="00FE2BDE"/>
    <w:rsid w:val="00FE304D"/>
    <w:rsid w:val="00FE4A06"/>
    <w:rsid w:val="00FE4E3E"/>
    <w:rsid w:val="00FE566D"/>
    <w:rsid w:val="00FE5773"/>
    <w:rsid w:val="00FE62E7"/>
    <w:rsid w:val="00FE6EC6"/>
    <w:rsid w:val="00FE6FC0"/>
    <w:rsid w:val="00FE7D05"/>
    <w:rsid w:val="00FF1AC6"/>
    <w:rsid w:val="00FF304F"/>
    <w:rsid w:val="00FF520A"/>
    <w:rsid w:val="00FF62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F18"/>
    <w:pPr>
      <w:spacing w:before="120" w:after="120" w:line="240" w:lineRule="auto"/>
      <w:jc w:val="both"/>
    </w:pPr>
    <w:rPr>
      <w:rFonts w:ascii="Calibri" w:hAnsi="Calibri"/>
      <w:sz w:val="24"/>
    </w:rPr>
  </w:style>
  <w:style w:type="paragraph" w:styleId="Ttulo1">
    <w:name w:val="heading 1"/>
    <w:basedOn w:val="Ttulo"/>
    <w:next w:val="Normal"/>
    <w:link w:val="Ttulo1Car"/>
    <w:uiPriority w:val="9"/>
    <w:qFormat/>
    <w:rsid w:val="004B16BC"/>
    <w:pPr>
      <w:outlineLvl w:val="0"/>
    </w:pPr>
  </w:style>
  <w:style w:type="paragraph" w:styleId="Ttulo2">
    <w:name w:val="heading 2"/>
    <w:basedOn w:val="Normal"/>
    <w:next w:val="Normal"/>
    <w:link w:val="Ttulo2Car"/>
    <w:uiPriority w:val="9"/>
    <w:unhideWhenUsed/>
    <w:qFormat/>
    <w:rsid w:val="004B16BC"/>
    <w:pPr>
      <w:keepNext/>
      <w:keepLines/>
      <w:numPr>
        <w:numId w:val="29"/>
      </w:numPr>
      <w:spacing w:before="200" w:after="0"/>
      <w:jc w:val="right"/>
      <w:outlineLvl w:val="1"/>
    </w:pPr>
    <w:rPr>
      <w:rFonts w:eastAsiaTheme="majorEastAsia" w:cstheme="majorBidi"/>
      <w:b/>
      <w:bCs/>
      <w:sz w:val="28"/>
      <w:szCs w:val="26"/>
    </w:rPr>
  </w:style>
  <w:style w:type="paragraph" w:styleId="Ttulo3">
    <w:name w:val="heading 3"/>
    <w:basedOn w:val="Ttulo2"/>
    <w:next w:val="Normal"/>
    <w:link w:val="Ttulo3Car"/>
    <w:uiPriority w:val="9"/>
    <w:unhideWhenUsed/>
    <w:qFormat/>
    <w:rsid w:val="004B16BC"/>
    <w:pPr>
      <w:numPr>
        <w:numId w:val="0"/>
      </w:numPr>
      <w:jc w:val="left"/>
      <w:outlineLvl w:val="2"/>
    </w:pPr>
    <w:rPr>
      <w:sz w:val="26"/>
    </w:rPr>
  </w:style>
  <w:style w:type="paragraph" w:styleId="Ttulo4">
    <w:name w:val="heading 4"/>
    <w:basedOn w:val="Normal"/>
    <w:next w:val="Normal"/>
    <w:link w:val="Ttulo4Car"/>
    <w:uiPriority w:val="9"/>
    <w:unhideWhenUsed/>
    <w:qFormat/>
    <w:rsid w:val="004B16BC"/>
    <w:pPr>
      <w:keepNext/>
      <w:keepLines/>
      <w:spacing w:before="200" w:after="0"/>
      <w:outlineLvl w:val="3"/>
    </w:pPr>
    <w:rPr>
      <w:rFonts w:asciiTheme="majorHAnsi" w:eastAsiaTheme="majorEastAsia" w:hAnsiTheme="majorHAnsi" w:cstheme="majorBidi"/>
      <w:b/>
      <w:bCs/>
      <w:i/>
      <w:iCs/>
    </w:rPr>
  </w:style>
  <w:style w:type="paragraph" w:styleId="Ttulo5">
    <w:name w:val="heading 5"/>
    <w:basedOn w:val="Normal"/>
    <w:next w:val="Normal"/>
    <w:link w:val="Ttulo5Car"/>
    <w:uiPriority w:val="9"/>
    <w:unhideWhenUsed/>
    <w:qFormat/>
    <w:rsid w:val="004B16BC"/>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1A2B28"/>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B16BC"/>
    <w:rPr>
      <w:b/>
      <w:sz w:val="52"/>
      <w:szCs w:val="52"/>
    </w:rPr>
  </w:style>
  <w:style w:type="character" w:customStyle="1" w:styleId="Ttulo2Car">
    <w:name w:val="Título 2 Car"/>
    <w:basedOn w:val="Fuentedeprrafopredeter"/>
    <w:link w:val="Ttulo2"/>
    <w:uiPriority w:val="9"/>
    <w:rsid w:val="004B16BC"/>
    <w:rPr>
      <w:rFonts w:ascii="Calibri" w:eastAsiaTheme="majorEastAsia" w:hAnsi="Calibri" w:cstheme="majorBidi"/>
      <w:b/>
      <w:bCs/>
      <w:sz w:val="28"/>
      <w:szCs w:val="26"/>
    </w:rPr>
  </w:style>
  <w:style w:type="character" w:customStyle="1" w:styleId="Ttulo3Car">
    <w:name w:val="Título 3 Car"/>
    <w:basedOn w:val="Fuentedeprrafopredeter"/>
    <w:link w:val="Ttulo3"/>
    <w:uiPriority w:val="9"/>
    <w:rsid w:val="004B16BC"/>
    <w:rPr>
      <w:rFonts w:ascii="Calibri" w:eastAsiaTheme="majorEastAsia" w:hAnsi="Calibri" w:cstheme="majorBidi"/>
      <w:b/>
      <w:bCs/>
      <w:sz w:val="26"/>
      <w:szCs w:val="26"/>
    </w:rPr>
  </w:style>
  <w:style w:type="character" w:customStyle="1" w:styleId="A8">
    <w:name w:val="A8"/>
    <w:uiPriority w:val="99"/>
    <w:rsid w:val="004B16BC"/>
    <w:rPr>
      <w:color w:val="000000"/>
      <w:sz w:val="18"/>
      <w:szCs w:val="18"/>
    </w:rPr>
  </w:style>
  <w:style w:type="paragraph" w:styleId="Textodeglobo">
    <w:name w:val="Balloon Text"/>
    <w:basedOn w:val="Normal"/>
    <w:link w:val="TextodegloboCar"/>
    <w:uiPriority w:val="99"/>
    <w:semiHidden/>
    <w:unhideWhenUsed/>
    <w:rsid w:val="004B16BC"/>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16BC"/>
    <w:rPr>
      <w:rFonts w:ascii="Tahoma" w:hAnsi="Tahoma" w:cs="Tahoma"/>
      <w:sz w:val="16"/>
      <w:szCs w:val="16"/>
    </w:rPr>
  </w:style>
  <w:style w:type="character" w:customStyle="1" w:styleId="apple-converted-space">
    <w:name w:val="apple-converted-space"/>
    <w:basedOn w:val="Fuentedeprrafopredeter"/>
    <w:rsid w:val="004B16BC"/>
  </w:style>
  <w:style w:type="paragraph" w:styleId="Textocomentario">
    <w:name w:val="annotation text"/>
    <w:basedOn w:val="Normal"/>
    <w:link w:val="TextocomentarioCar"/>
    <w:uiPriority w:val="99"/>
    <w:semiHidden/>
    <w:unhideWhenUsed/>
    <w:rsid w:val="004B16BC"/>
    <w:pPr>
      <w:spacing w:before="0" w:after="200"/>
      <w:jc w:val="left"/>
    </w:pPr>
    <w:rPr>
      <w:sz w:val="20"/>
      <w:szCs w:val="20"/>
    </w:rPr>
  </w:style>
  <w:style w:type="character" w:customStyle="1" w:styleId="TextocomentarioCar">
    <w:name w:val="Texto comentario Car"/>
    <w:basedOn w:val="Fuentedeprrafopredeter"/>
    <w:link w:val="Textocomentario"/>
    <w:uiPriority w:val="99"/>
    <w:semiHidden/>
    <w:rsid w:val="004B16BC"/>
    <w:rPr>
      <w:rFonts w:ascii="Calibri" w:hAnsi="Calibri"/>
      <w:sz w:val="20"/>
      <w:szCs w:val="20"/>
    </w:rPr>
  </w:style>
  <w:style w:type="paragraph" w:styleId="Asuntodelcomentario">
    <w:name w:val="annotation subject"/>
    <w:basedOn w:val="Textocomentario"/>
    <w:next w:val="Textocomentario"/>
    <w:link w:val="AsuntodelcomentarioCar"/>
    <w:uiPriority w:val="99"/>
    <w:semiHidden/>
    <w:unhideWhenUsed/>
    <w:rsid w:val="004B16BC"/>
    <w:rPr>
      <w:b/>
      <w:bCs/>
    </w:rPr>
  </w:style>
  <w:style w:type="character" w:customStyle="1" w:styleId="AsuntodelcomentarioCar">
    <w:name w:val="Asunto del comentario Car"/>
    <w:basedOn w:val="TextocomentarioCar"/>
    <w:link w:val="Asuntodelcomentario"/>
    <w:uiPriority w:val="99"/>
    <w:semiHidden/>
    <w:rsid w:val="004B16BC"/>
    <w:rPr>
      <w:rFonts w:ascii="Calibri" w:hAnsi="Calibri"/>
      <w:b/>
      <w:bCs/>
      <w:sz w:val="20"/>
      <w:szCs w:val="20"/>
    </w:rPr>
  </w:style>
  <w:style w:type="paragraph" w:customStyle="1" w:styleId="Default">
    <w:name w:val="Default"/>
    <w:rsid w:val="004B16BC"/>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4B16BC"/>
    <w:pPr>
      <w:tabs>
        <w:tab w:val="center" w:pos="4419"/>
        <w:tab w:val="right" w:pos="8838"/>
      </w:tabs>
      <w:spacing w:after="0"/>
    </w:pPr>
  </w:style>
  <w:style w:type="character" w:customStyle="1" w:styleId="EncabezadoCar">
    <w:name w:val="Encabezado Car"/>
    <w:basedOn w:val="Fuentedeprrafopredeter"/>
    <w:link w:val="Encabezado"/>
    <w:uiPriority w:val="99"/>
    <w:rsid w:val="004B16BC"/>
    <w:rPr>
      <w:rFonts w:ascii="Calibri" w:hAnsi="Calibri"/>
      <w:sz w:val="24"/>
    </w:rPr>
  </w:style>
  <w:style w:type="character" w:styleId="Hipervnculo">
    <w:name w:val="Hyperlink"/>
    <w:basedOn w:val="Fuentedeprrafopredeter"/>
    <w:uiPriority w:val="99"/>
    <w:unhideWhenUsed/>
    <w:qFormat/>
    <w:rsid w:val="004B16BC"/>
    <w:rPr>
      <w:b/>
      <w:color w:val="0000FF" w:themeColor="hyperlink"/>
      <w:u w:val="single"/>
    </w:rPr>
  </w:style>
  <w:style w:type="character" w:styleId="Hipervnculovisitado">
    <w:name w:val="FollowedHyperlink"/>
    <w:basedOn w:val="Fuentedeprrafopredeter"/>
    <w:uiPriority w:val="99"/>
    <w:semiHidden/>
    <w:unhideWhenUsed/>
    <w:rsid w:val="004B16BC"/>
    <w:rPr>
      <w:color w:val="800080" w:themeColor="followedHyperlink"/>
      <w:u w:val="single"/>
    </w:rPr>
  </w:style>
  <w:style w:type="paragraph" w:styleId="NormalWeb">
    <w:name w:val="Normal (Web)"/>
    <w:basedOn w:val="Normal"/>
    <w:uiPriority w:val="99"/>
    <w:semiHidden/>
    <w:unhideWhenUsed/>
    <w:rsid w:val="004B16BC"/>
    <w:pPr>
      <w:spacing w:before="100" w:beforeAutospacing="1" w:after="100" w:afterAutospacing="1"/>
      <w:jc w:val="left"/>
    </w:pPr>
    <w:rPr>
      <w:rFonts w:ascii="Times New Roman" w:eastAsiaTheme="minorEastAsia" w:hAnsi="Times New Roman" w:cs="Times New Roman"/>
      <w:szCs w:val="24"/>
      <w:lang w:eastAsia="es-MX"/>
    </w:rPr>
  </w:style>
  <w:style w:type="paragraph" w:customStyle="1" w:styleId="Pa15">
    <w:name w:val="Pa15"/>
    <w:basedOn w:val="Normal"/>
    <w:next w:val="Normal"/>
    <w:uiPriority w:val="99"/>
    <w:rsid w:val="004B16BC"/>
    <w:pPr>
      <w:autoSpaceDE w:val="0"/>
      <w:autoSpaceDN w:val="0"/>
      <w:adjustRightInd w:val="0"/>
      <w:spacing w:before="0" w:after="0" w:line="241" w:lineRule="atLeast"/>
      <w:jc w:val="left"/>
    </w:pPr>
    <w:rPr>
      <w:rFonts w:ascii="Arial" w:hAnsi="Arial" w:cs="Arial"/>
      <w:szCs w:val="24"/>
    </w:rPr>
  </w:style>
  <w:style w:type="paragraph" w:customStyle="1" w:styleId="Pa17">
    <w:name w:val="Pa17"/>
    <w:basedOn w:val="Normal"/>
    <w:next w:val="Normal"/>
    <w:uiPriority w:val="99"/>
    <w:rsid w:val="004B16BC"/>
    <w:pPr>
      <w:autoSpaceDE w:val="0"/>
      <w:autoSpaceDN w:val="0"/>
      <w:adjustRightInd w:val="0"/>
      <w:spacing w:before="0" w:after="0" w:line="241" w:lineRule="atLeast"/>
      <w:jc w:val="left"/>
    </w:pPr>
    <w:rPr>
      <w:rFonts w:ascii="Arial" w:hAnsi="Arial" w:cs="Arial"/>
      <w:szCs w:val="24"/>
    </w:rPr>
  </w:style>
  <w:style w:type="paragraph" w:customStyle="1" w:styleId="Pa4">
    <w:name w:val="Pa4"/>
    <w:basedOn w:val="Default"/>
    <w:next w:val="Default"/>
    <w:uiPriority w:val="99"/>
    <w:rsid w:val="004B16BC"/>
    <w:pPr>
      <w:spacing w:line="241" w:lineRule="atLeast"/>
    </w:pPr>
    <w:rPr>
      <w:color w:val="auto"/>
    </w:rPr>
  </w:style>
  <w:style w:type="paragraph" w:customStyle="1" w:styleId="Pa6">
    <w:name w:val="Pa6"/>
    <w:basedOn w:val="Normal"/>
    <w:next w:val="Normal"/>
    <w:uiPriority w:val="99"/>
    <w:rsid w:val="004B16BC"/>
    <w:pPr>
      <w:autoSpaceDE w:val="0"/>
      <w:autoSpaceDN w:val="0"/>
      <w:adjustRightInd w:val="0"/>
      <w:spacing w:before="0" w:after="0" w:line="241" w:lineRule="atLeast"/>
      <w:jc w:val="left"/>
    </w:pPr>
    <w:rPr>
      <w:rFonts w:ascii="Arial" w:hAnsi="Arial" w:cs="Arial"/>
      <w:szCs w:val="24"/>
    </w:rPr>
  </w:style>
  <w:style w:type="paragraph" w:styleId="Prrafodelista">
    <w:name w:val="List Paragraph"/>
    <w:basedOn w:val="Normal"/>
    <w:uiPriority w:val="99"/>
    <w:qFormat/>
    <w:rsid w:val="004B16BC"/>
    <w:pPr>
      <w:ind w:left="720"/>
      <w:contextualSpacing/>
    </w:pPr>
  </w:style>
  <w:style w:type="paragraph" w:styleId="Piedepgina">
    <w:name w:val="footer"/>
    <w:basedOn w:val="Normal"/>
    <w:link w:val="PiedepginaCar"/>
    <w:uiPriority w:val="99"/>
    <w:unhideWhenUsed/>
    <w:rsid w:val="004B16BC"/>
    <w:pPr>
      <w:tabs>
        <w:tab w:val="center" w:pos="4419"/>
        <w:tab w:val="right" w:pos="8838"/>
      </w:tabs>
      <w:spacing w:after="0"/>
    </w:pPr>
  </w:style>
  <w:style w:type="character" w:customStyle="1" w:styleId="PiedepginaCar">
    <w:name w:val="Pie de página Car"/>
    <w:basedOn w:val="Fuentedeprrafopredeter"/>
    <w:link w:val="Piedepgina"/>
    <w:uiPriority w:val="99"/>
    <w:rsid w:val="004B16BC"/>
    <w:rPr>
      <w:rFonts w:ascii="Calibri" w:hAnsi="Calibri"/>
      <w:sz w:val="24"/>
    </w:rPr>
  </w:style>
  <w:style w:type="character" w:styleId="Refdecomentario">
    <w:name w:val="annotation reference"/>
    <w:basedOn w:val="Fuentedeprrafopredeter"/>
    <w:uiPriority w:val="99"/>
    <w:semiHidden/>
    <w:unhideWhenUsed/>
    <w:rsid w:val="004B16BC"/>
    <w:rPr>
      <w:sz w:val="16"/>
      <w:szCs w:val="16"/>
    </w:rPr>
  </w:style>
  <w:style w:type="paragraph" w:styleId="Sinespaciado">
    <w:name w:val="No Spacing"/>
    <w:link w:val="SinespaciadoCar"/>
    <w:uiPriority w:val="1"/>
    <w:qFormat/>
    <w:rsid w:val="004B16BC"/>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4B16BC"/>
    <w:rPr>
      <w:rFonts w:eastAsiaTheme="minorEastAsia"/>
      <w:lang w:eastAsia="es-MX"/>
    </w:rPr>
  </w:style>
  <w:style w:type="paragraph" w:styleId="Subttulo">
    <w:name w:val="Subtitle"/>
    <w:basedOn w:val="Normal"/>
    <w:next w:val="Normal"/>
    <w:link w:val="SubttuloCar"/>
    <w:uiPriority w:val="11"/>
    <w:qFormat/>
    <w:rsid w:val="004B16BC"/>
    <w:pPr>
      <w:numPr>
        <w:ilvl w:val="1"/>
      </w:numPr>
    </w:pPr>
    <w:rPr>
      <w:rFonts w:asciiTheme="majorHAnsi" w:eastAsiaTheme="majorEastAsia" w:hAnsiTheme="majorHAnsi" w:cstheme="majorBidi"/>
      <w:i/>
      <w:iCs/>
      <w:color w:val="4F81BD" w:themeColor="accent1"/>
      <w:spacing w:val="15"/>
      <w:szCs w:val="24"/>
      <w:lang w:eastAsia="es-MX"/>
    </w:rPr>
  </w:style>
  <w:style w:type="character" w:customStyle="1" w:styleId="SubttuloCar">
    <w:name w:val="Subtítulo Car"/>
    <w:basedOn w:val="Fuentedeprrafopredeter"/>
    <w:link w:val="Subttulo"/>
    <w:uiPriority w:val="11"/>
    <w:rsid w:val="004B16BC"/>
    <w:rPr>
      <w:rFonts w:asciiTheme="majorHAnsi" w:eastAsiaTheme="majorEastAsia" w:hAnsiTheme="majorHAnsi" w:cstheme="majorBidi"/>
      <w:i/>
      <w:iCs/>
      <w:color w:val="4F81BD" w:themeColor="accent1"/>
      <w:spacing w:val="15"/>
      <w:sz w:val="24"/>
      <w:szCs w:val="24"/>
      <w:lang w:eastAsia="es-MX"/>
    </w:rPr>
  </w:style>
  <w:style w:type="table" w:styleId="Tablaconcuadrcula">
    <w:name w:val="Table Grid"/>
    <w:basedOn w:val="Tablanormal"/>
    <w:uiPriority w:val="59"/>
    <w:rsid w:val="004B1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4B1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qFormat/>
    <w:rsid w:val="004B16BC"/>
    <w:pPr>
      <w:tabs>
        <w:tab w:val="right" w:leader="dot" w:pos="15308"/>
      </w:tabs>
      <w:spacing w:after="100"/>
    </w:pPr>
    <w:rPr>
      <w:b/>
      <w:noProof/>
      <w:sz w:val="26"/>
      <w:szCs w:val="26"/>
    </w:rPr>
  </w:style>
  <w:style w:type="paragraph" w:styleId="TDC2">
    <w:name w:val="toc 2"/>
    <w:basedOn w:val="Normal"/>
    <w:next w:val="Normal"/>
    <w:autoRedefine/>
    <w:uiPriority w:val="39"/>
    <w:unhideWhenUsed/>
    <w:qFormat/>
    <w:rsid w:val="004B16BC"/>
    <w:pPr>
      <w:spacing w:after="100"/>
      <w:ind w:left="220"/>
    </w:pPr>
  </w:style>
  <w:style w:type="paragraph" w:styleId="TDC3">
    <w:name w:val="toc 3"/>
    <w:basedOn w:val="Normal"/>
    <w:next w:val="Normal"/>
    <w:autoRedefine/>
    <w:uiPriority w:val="39"/>
    <w:unhideWhenUsed/>
    <w:qFormat/>
    <w:rsid w:val="004B16BC"/>
    <w:pPr>
      <w:spacing w:after="100"/>
      <w:ind w:left="480"/>
    </w:pPr>
  </w:style>
  <w:style w:type="paragraph" w:styleId="TDC4">
    <w:name w:val="toc 4"/>
    <w:basedOn w:val="Normal"/>
    <w:next w:val="Normal"/>
    <w:autoRedefine/>
    <w:uiPriority w:val="39"/>
    <w:unhideWhenUsed/>
    <w:rsid w:val="004B16BC"/>
    <w:pPr>
      <w:tabs>
        <w:tab w:val="right" w:leader="dot" w:pos="15308"/>
      </w:tabs>
      <w:spacing w:before="0" w:after="100" w:line="276" w:lineRule="auto"/>
      <w:ind w:left="660"/>
      <w:jc w:val="left"/>
    </w:pPr>
    <w:rPr>
      <w:rFonts w:asciiTheme="minorHAnsi" w:eastAsiaTheme="minorEastAsia" w:hAnsiTheme="minorHAnsi"/>
      <w:i/>
      <w:noProof/>
      <w:sz w:val="22"/>
      <w:lang w:eastAsia="es-MX"/>
    </w:rPr>
  </w:style>
  <w:style w:type="paragraph" w:styleId="TDC5">
    <w:name w:val="toc 5"/>
    <w:basedOn w:val="Normal"/>
    <w:next w:val="Normal"/>
    <w:autoRedefine/>
    <w:uiPriority w:val="39"/>
    <w:unhideWhenUsed/>
    <w:rsid w:val="004B16BC"/>
    <w:pPr>
      <w:spacing w:before="0" w:after="100" w:line="276" w:lineRule="auto"/>
      <w:ind w:left="880"/>
      <w:jc w:val="left"/>
    </w:pPr>
    <w:rPr>
      <w:rFonts w:asciiTheme="minorHAnsi" w:eastAsiaTheme="minorEastAsia" w:hAnsiTheme="minorHAnsi"/>
      <w:sz w:val="22"/>
      <w:lang w:eastAsia="es-MX"/>
    </w:rPr>
  </w:style>
  <w:style w:type="paragraph" w:styleId="TDC6">
    <w:name w:val="toc 6"/>
    <w:basedOn w:val="Normal"/>
    <w:next w:val="Normal"/>
    <w:autoRedefine/>
    <w:uiPriority w:val="39"/>
    <w:unhideWhenUsed/>
    <w:rsid w:val="004B16BC"/>
    <w:pPr>
      <w:spacing w:before="0" w:after="100" w:line="276" w:lineRule="auto"/>
      <w:ind w:left="1100"/>
      <w:jc w:val="left"/>
    </w:pPr>
    <w:rPr>
      <w:rFonts w:asciiTheme="minorHAnsi" w:eastAsiaTheme="minorEastAsia" w:hAnsiTheme="minorHAnsi"/>
      <w:sz w:val="22"/>
      <w:lang w:eastAsia="es-MX"/>
    </w:rPr>
  </w:style>
  <w:style w:type="paragraph" w:styleId="TDC7">
    <w:name w:val="toc 7"/>
    <w:basedOn w:val="Normal"/>
    <w:next w:val="Normal"/>
    <w:autoRedefine/>
    <w:uiPriority w:val="39"/>
    <w:unhideWhenUsed/>
    <w:rsid w:val="004B16BC"/>
    <w:pPr>
      <w:spacing w:before="0" w:after="100" w:line="276" w:lineRule="auto"/>
      <w:ind w:left="1320"/>
      <w:jc w:val="left"/>
    </w:pPr>
    <w:rPr>
      <w:rFonts w:asciiTheme="minorHAnsi" w:eastAsiaTheme="minorEastAsia" w:hAnsiTheme="minorHAnsi"/>
      <w:sz w:val="22"/>
      <w:lang w:eastAsia="es-MX"/>
    </w:rPr>
  </w:style>
  <w:style w:type="paragraph" w:styleId="TDC8">
    <w:name w:val="toc 8"/>
    <w:basedOn w:val="Normal"/>
    <w:next w:val="Normal"/>
    <w:autoRedefine/>
    <w:uiPriority w:val="39"/>
    <w:unhideWhenUsed/>
    <w:rsid w:val="004B16BC"/>
    <w:pPr>
      <w:spacing w:before="0" w:after="100" w:line="276" w:lineRule="auto"/>
      <w:ind w:left="1540"/>
      <w:jc w:val="left"/>
    </w:pPr>
    <w:rPr>
      <w:rFonts w:asciiTheme="minorHAnsi" w:eastAsiaTheme="minorEastAsia" w:hAnsiTheme="minorHAnsi"/>
      <w:sz w:val="22"/>
      <w:lang w:eastAsia="es-MX"/>
    </w:rPr>
  </w:style>
  <w:style w:type="character" w:customStyle="1" w:styleId="Ttulo4Car">
    <w:name w:val="Título 4 Car"/>
    <w:basedOn w:val="Fuentedeprrafopredeter"/>
    <w:link w:val="Ttulo4"/>
    <w:uiPriority w:val="9"/>
    <w:rsid w:val="004B16BC"/>
    <w:rPr>
      <w:rFonts w:asciiTheme="majorHAnsi" w:eastAsiaTheme="majorEastAsia" w:hAnsiTheme="majorHAnsi" w:cstheme="majorBidi"/>
      <w:b/>
      <w:bCs/>
      <w:i/>
      <w:iCs/>
      <w:sz w:val="24"/>
    </w:rPr>
  </w:style>
  <w:style w:type="paragraph" w:styleId="TDC9">
    <w:name w:val="toc 9"/>
    <w:basedOn w:val="Normal"/>
    <w:next w:val="Normal"/>
    <w:autoRedefine/>
    <w:uiPriority w:val="39"/>
    <w:unhideWhenUsed/>
    <w:rsid w:val="004B16BC"/>
    <w:pPr>
      <w:spacing w:before="0" w:after="100" w:line="276" w:lineRule="auto"/>
      <w:ind w:left="1760"/>
      <w:jc w:val="left"/>
    </w:pPr>
    <w:rPr>
      <w:rFonts w:asciiTheme="minorHAnsi" w:eastAsiaTheme="minorEastAsia" w:hAnsiTheme="minorHAnsi"/>
      <w:sz w:val="22"/>
      <w:lang w:eastAsia="es-MX"/>
    </w:rPr>
  </w:style>
  <w:style w:type="paragraph" w:styleId="Textoindependiente">
    <w:name w:val="Body Text"/>
    <w:basedOn w:val="Normal"/>
    <w:link w:val="TextoindependienteCar"/>
    <w:rsid w:val="004B16BC"/>
    <w:pPr>
      <w:spacing w:before="0"/>
      <w:jc w:val="left"/>
    </w:pPr>
    <w:rPr>
      <w:rFonts w:ascii="Times New Roman" w:eastAsia="Times New Roman" w:hAnsi="Times New Roman" w:cs="Times New Roman"/>
      <w:sz w:val="20"/>
      <w:szCs w:val="20"/>
      <w:lang w:val="es-ES"/>
    </w:rPr>
  </w:style>
  <w:style w:type="character" w:customStyle="1" w:styleId="TextoindependienteCar">
    <w:name w:val="Texto independiente Car"/>
    <w:basedOn w:val="Fuentedeprrafopredeter"/>
    <w:link w:val="Textoindependiente"/>
    <w:rsid w:val="004B16BC"/>
    <w:rPr>
      <w:rFonts w:ascii="Times New Roman" w:eastAsia="Times New Roman" w:hAnsi="Times New Roman" w:cs="Times New Roman"/>
      <w:sz w:val="20"/>
      <w:szCs w:val="20"/>
      <w:lang w:val="es-ES"/>
    </w:rPr>
  </w:style>
  <w:style w:type="paragraph" w:styleId="Ttulo">
    <w:name w:val="Title"/>
    <w:basedOn w:val="Normal"/>
    <w:next w:val="Normal"/>
    <w:link w:val="TtuloCar"/>
    <w:uiPriority w:val="10"/>
    <w:qFormat/>
    <w:rsid w:val="004B16BC"/>
    <w:pPr>
      <w:jc w:val="center"/>
    </w:pPr>
    <w:rPr>
      <w:rFonts w:asciiTheme="minorHAnsi" w:hAnsiTheme="minorHAnsi"/>
      <w:b/>
      <w:sz w:val="52"/>
      <w:szCs w:val="52"/>
    </w:rPr>
  </w:style>
  <w:style w:type="character" w:customStyle="1" w:styleId="TtuloCar">
    <w:name w:val="Título Car"/>
    <w:basedOn w:val="Fuentedeprrafopredeter"/>
    <w:link w:val="Ttulo"/>
    <w:uiPriority w:val="10"/>
    <w:rsid w:val="004B16BC"/>
    <w:rPr>
      <w:b/>
      <w:sz w:val="52"/>
      <w:szCs w:val="52"/>
    </w:rPr>
  </w:style>
  <w:style w:type="paragraph" w:styleId="TtulodeTDC">
    <w:name w:val="TOC Heading"/>
    <w:basedOn w:val="Ttulo1"/>
    <w:next w:val="Normal"/>
    <w:uiPriority w:val="39"/>
    <w:unhideWhenUsed/>
    <w:qFormat/>
    <w:rsid w:val="004B16BC"/>
    <w:pPr>
      <w:jc w:val="left"/>
      <w:outlineLvl w:val="9"/>
    </w:pPr>
    <w:rPr>
      <w:rFonts w:asciiTheme="majorHAnsi" w:hAnsiTheme="majorHAnsi"/>
      <w:color w:val="365F91" w:themeColor="accent1" w:themeShade="BF"/>
      <w:lang w:eastAsia="es-MX"/>
    </w:rPr>
  </w:style>
  <w:style w:type="character" w:customStyle="1" w:styleId="Ttulo5Car">
    <w:name w:val="Título 5 Car"/>
    <w:basedOn w:val="Fuentedeprrafopredeter"/>
    <w:link w:val="Ttulo5"/>
    <w:uiPriority w:val="9"/>
    <w:rsid w:val="004B16BC"/>
    <w:rPr>
      <w:rFonts w:asciiTheme="majorHAnsi" w:eastAsiaTheme="majorEastAsia" w:hAnsiTheme="majorHAnsi" w:cstheme="majorBidi"/>
      <w:color w:val="243F60" w:themeColor="accent1" w:themeShade="7F"/>
      <w:sz w:val="24"/>
    </w:rPr>
  </w:style>
  <w:style w:type="character" w:customStyle="1" w:styleId="Ttulo6Car">
    <w:name w:val="Título 6 Car"/>
    <w:basedOn w:val="Fuentedeprrafopredeter"/>
    <w:link w:val="Ttulo6"/>
    <w:uiPriority w:val="9"/>
    <w:rsid w:val="001A2B28"/>
    <w:rPr>
      <w:rFonts w:asciiTheme="majorHAnsi" w:eastAsiaTheme="majorEastAsia" w:hAnsiTheme="majorHAnsi" w:cstheme="majorBidi"/>
      <w:color w:val="243F60" w:themeColor="accent1" w:themeShade="7F"/>
      <w:sz w:val="24"/>
    </w:rPr>
  </w:style>
  <w:style w:type="paragraph" w:styleId="Lista">
    <w:name w:val="List"/>
    <w:basedOn w:val="Normal"/>
    <w:uiPriority w:val="99"/>
    <w:unhideWhenUsed/>
    <w:rsid w:val="001A2B28"/>
    <w:pPr>
      <w:ind w:left="283" w:hanging="283"/>
      <w:contextualSpacing/>
    </w:pPr>
  </w:style>
  <w:style w:type="paragraph" w:styleId="Epgrafe">
    <w:name w:val="caption"/>
    <w:basedOn w:val="Normal"/>
    <w:next w:val="Normal"/>
    <w:uiPriority w:val="35"/>
    <w:unhideWhenUsed/>
    <w:qFormat/>
    <w:rsid w:val="001A2B28"/>
    <w:pPr>
      <w:spacing w:before="0" w:after="200"/>
    </w:pPr>
    <w:rPr>
      <w:i/>
      <w:iCs/>
      <w:color w:val="1F497D" w:themeColor="text2"/>
      <w:sz w:val="18"/>
      <w:szCs w:val="18"/>
    </w:rPr>
  </w:style>
  <w:style w:type="paragraph" w:styleId="Sangradetextonormal">
    <w:name w:val="Body Text Indent"/>
    <w:basedOn w:val="Normal"/>
    <w:link w:val="SangradetextonormalCar"/>
    <w:uiPriority w:val="99"/>
    <w:semiHidden/>
    <w:unhideWhenUsed/>
    <w:rsid w:val="001A2B28"/>
    <w:pPr>
      <w:ind w:left="283"/>
    </w:pPr>
  </w:style>
  <w:style w:type="character" w:customStyle="1" w:styleId="SangradetextonormalCar">
    <w:name w:val="Sangría de texto normal Car"/>
    <w:basedOn w:val="Fuentedeprrafopredeter"/>
    <w:link w:val="Sangradetextonormal"/>
    <w:uiPriority w:val="99"/>
    <w:semiHidden/>
    <w:rsid w:val="001A2B28"/>
    <w:rPr>
      <w:rFonts w:ascii="Calibri" w:hAnsi="Calibri"/>
      <w:sz w:val="24"/>
    </w:rPr>
  </w:style>
  <w:style w:type="paragraph" w:styleId="Textoindependienteprimerasangra2">
    <w:name w:val="Body Text First Indent 2"/>
    <w:basedOn w:val="Sangradetextonormal"/>
    <w:link w:val="Textoindependienteprimerasangra2Car"/>
    <w:uiPriority w:val="99"/>
    <w:unhideWhenUsed/>
    <w:rsid w:val="001A2B28"/>
    <w:pPr>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A2B28"/>
    <w:rPr>
      <w:rFonts w:ascii="Calibri" w:hAnsi="Calibri"/>
      <w:sz w:val="24"/>
    </w:rPr>
  </w:style>
  <w:style w:type="paragraph" w:styleId="Textoindependiente2">
    <w:name w:val="Body Text 2"/>
    <w:basedOn w:val="Normal"/>
    <w:link w:val="Textoindependiente2Car"/>
    <w:uiPriority w:val="99"/>
    <w:unhideWhenUsed/>
    <w:rsid w:val="00526512"/>
    <w:pPr>
      <w:spacing w:line="480" w:lineRule="auto"/>
    </w:pPr>
  </w:style>
  <w:style w:type="character" w:customStyle="1" w:styleId="Textoindependiente2Car">
    <w:name w:val="Texto independiente 2 Car"/>
    <w:basedOn w:val="Fuentedeprrafopredeter"/>
    <w:link w:val="Textoindependiente2"/>
    <w:uiPriority w:val="99"/>
    <w:rsid w:val="00526512"/>
    <w:rPr>
      <w:rFonts w:ascii="Calibri" w:hAnsi="Calibri"/>
      <w:sz w:val="24"/>
    </w:rPr>
  </w:style>
  <w:style w:type="paragraph" w:styleId="Textonotapie">
    <w:name w:val="footnote text"/>
    <w:basedOn w:val="Normal"/>
    <w:link w:val="TextonotapieCar"/>
    <w:semiHidden/>
    <w:rsid w:val="00526512"/>
    <w:pPr>
      <w:spacing w:before="0" w:after="0"/>
    </w:pPr>
    <w:rPr>
      <w:rFonts w:ascii="Arial" w:eastAsia="Times New Roman" w:hAnsi="Arial" w:cs="Times New Roman"/>
      <w:sz w:val="20"/>
      <w:szCs w:val="20"/>
      <w:lang w:eastAsia="es-MX"/>
    </w:rPr>
  </w:style>
  <w:style w:type="character" w:customStyle="1" w:styleId="TextonotapieCar">
    <w:name w:val="Texto nota pie Car"/>
    <w:basedOn w:val="Fuentedeprrafopredeter"/>
    <w:link w:val="Textonotapie"/>
    <w:semiHidden/>
    <w:rsid w:val="00526512"/>
    <w:rPr>
      <w:rFonts w:ascii="Arial" w:eastAsia="Times New Roman" w:hAnsi="Arial" w:cs="Times New Roman"/>
      <w:sz w:val="20"/>
      <w:szCs w:val="20"/>
      <w:lang w:eastAsia="es-MX"/>
    </w:rPr>
  </w:style>
  <w:style w:type="character" w:styleId="Refdenotaalpie">
    <w:name w:val="footnote reference"/>
    <w:semiHidden/>
    <w:rsid w:val="00526512"/>
    <w:rPr>
      <w:vertAlign w:val="superscript"/>
    </w:rPr>
  </w:style>
  <w:style w:type="paragraph" w:customStyle="1" w:styleId="SUBCAPITULO">
    <w:name w:val="SUBCAPITULO"/>
    <w:basedOn w:val="Normal"/>
    <w:next w:val="Normal"/>
    <w:rsid w:val="00526512"/>
    <w:pPr>
      <w:spacing w:before="0" w:after="0"/>
      <w:jc w:val="left"/>
    </w:pPr>
    <w:rPr>
      <w:rFonts w:ascii="Century Gothic" w:eastAsia="Times New Roman" w:hAnsi="Century Gothic" w:cs="Arial"/>
      <w:b/>
      <w:sz w:val="20"/>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F18"/>
    <w:pPr>
      <w:spacing w:before="120" w:after="120" w:line="240" w:lineRule="auto"/>
      <w:jc w:val="both"/>
    </w:pPr>
    <w:rPr>
      <w:rFonts w:ascii="Calibri" w:hAnsi="Calibri"/>
      <w:sz w:val="24"/>
    </w:rPr>
  </w:style>
  <w:style w:type="paragraph" w:styleId="Ttulo1">
    <w:name w:val="heading 1"/>
    <w:basedOn w:val="Ttulo"/>
    <w:next w:val="Normal"/>
    <w:link w:val="Ttulo1Car"/>
    <w:uiPriority w:val="9"/>
    <w:qFormat/>
    <w:rsid w:val="004B16BC"/>
    <w:pPr>
      <w:outlineLvl w:val="0"/>
    </w:pPr>
  </w:style>
  <w:style w:type="paragraph" w:styleId="Ttulo2">
    <w:name w:val="heading 2"/>
    <w:basedOn w:val="Normal"/>
    <w:next w:val="Normal"/>
    <w:link w:val="Ttulo2Car"/>
    <w:uiPriority w:val="9"/>
    <w:unhideWhenUsed/>
    <w:qFormat/>
    <w:rsid w:val="004B16BC"/>
    <w:pPr>
      <w:keepNext/>
      <w:keepLines/>
      <w:numPr>
        <w:numId w:val="29"/>
      </w:numPr>
      <w:spacing w:before="200" w:after="0"/>
      <w:jc w:val="right"/>
      <w:outlineLvl w:val="1"/>
    </w:pPr>
    <w:rPr>
      <w:rFonts w:eastAsiaTheme="majorEastAsia" w:cstheme="majorBidi"/>
      <w:b/>
      <w:bCs/>
      <w:sz w:val="28"/>
      <w:szCs w:val="26"/>
    </w:rPr>
  </w:style>
  <w:style w:type="paragraph" w:styleId="Ttulo3">
    <w:name w:val="heading 3"/>
    <w:basedOn w:val="Ttulo2"/>
    <w:next w:val="Normal"/>
    <w:link w:val="Ttulo3Car"/>
    <w:uiPriority w:val="9"/>
    <w:unhideWhenUsed/>
    <w:qFormat/>
    <w:rsid w:val="004B16BC"/>
    <w:pPr>
      <w:numPr>
        <w:numId w:val="0"/>
      </w:numPr>
      <w:jc w:val="left"/>
      <w:outlineLvl w:val="2"/>
    </w:pPr>
    <w:rPr>
      <w:sz w:val="26"/>
    </w:rPr>
  </w:style>
  <w:style w:type="paragraph" w:styleId="Ttulo4">
    <w:name w:val="heading 4"/>
    <w:basedOn w:val="Normal"/>
    <w:next w:val="Normal"/>
    <w:link w:val="Ttulo4Car"/>
    <w:uiPriority w:val="9"/>
    <w:unhideWhenUsed/>
    <w:qFormat/>
    <w:rsid w:val="004B16BC"/>
    <w:pPr>
      <w:keepNext/>
      <w:keepLines/>
      <w:spacing w:before="200" w:after="0"/>
      <w:outlineLvl w:val="3"/>
    </w:pPr>
    <w:rPr>
      <w:rFonts w:asciiTheme="majorHAnsi" w:eastAsiaTheme="majorEastAsia" w:hAnsiTheme="majorHAnsi" w:cstheme="majorBidi"/>
      <w:b/>
      <w:bCs/>
      <w:i/>
      <w:iCs/>
    </w:rPr>
  </w:style>
  <w:style w:type="paragraph" w:styleId="Ttulo5">
    <w:name w:val="heading 5"/>
    <w:basedOn w:val="Normal"/>
    <w:next w:val="Normal"/>
    <w:link w:val="Ttulo5Car"/>
    <w:uiPriority w:val="9"/>
    <w:unhideWhenUsed/>
    <w:qFormat/>
    <w:rsid w:val="004B16BC"/>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1A2B28"/>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B16BC"/>
    <w:rPr>
      <w:b/>
      <w:sz w:val="52"/>
      <w:szCs w:val="52"/>
    </w:rPr>
  </w:style>
  <w:style w:type="character" w:customStyle="1" w:styleId="Ttulo2Car">
    <w:name w:val="Título 2 Car"/>
    <w:basedOn w:val="Fuentedeprrafopredeter"/>
    <w:link w:val="Ttulo2"/>
    <w:uiPriority w:val="9"/>
    <w:rsid w:val="004B16BC"/>
    <w:rPr>
      <w:rFonts w:ascii="Calibri" w:eastAsiaTheme="majorEastAsia" w:hAnsi="Calibri" w:cstheme="majorBidi"/>
      <w:b/>
      <w:bCs/>
      <w:sz w:val="28"/>
      <w:szCs w:val="26"/>
    </w:rPr>
  </w:style>
  <w:style w:type="character" w:customStyle="1" w:styleId="Ttulo3Car">
    <w:name w:val="Título 3 Car"/>
    <w:basedOn w:val="Fuentedeprrafopredeter"/>
    <w:link w:val="Ttulo3"/>
    <w:uiPriority w:val="9"/>
    <w:rsid w:val="004B16BC"/>
    <w:rPr>
      <w:rFonts w:ascii="Calibri" w:eastAsiaTheme="majorEastAsia" w:hAnsi="Calibri" w:cstheme="majorBidi"/>
      <w:b/>
      <w:bCs/>
      <w:sz w:val="26"/>
      <w:szCs w:val="26"/>
    </w:rPr>
  </w:style>
  <w:style w:type="character" w:customStyle="1" w:styleId="A8">
    <w:name w:val="A8"/>
    <w:uiPriority w:val="99"/>
    <w:rsid w:val="004B16BC"/>
    <w:rPr>
      <w:color w:val="000000"/>
      <w:sz w:val="18"/>
      <w:szCs w:val="18"/>
    </w:rPr>
  </w:style>
  <w:style w:type="paragraph" w:styleId="Textodeglobo">
    <w:name w:val="Balloon Text"/>
    <w:basedOn w:val="Normal"/>
    <w:link w:val="TextodegloboCar"/>
    <w:uiPriority w:val="99"/>
    <w:semiHidden/>
    <w:unhideWhenUsed/>
    <w:rsid w:val="004B16BC"/>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16BC"/>
    <w:rPr>
      <w:rFonts w:ascii="Tahoma" w:hAnsi="Tahoma" w:cs="Tahoma"/>
      <w:sz w:val="16"/>
      <w:szCs w:val="16"/>
    </w:rPr>
  </w:style>
  <w:style w:type="character" w:customStyle="1" w:styleId="apple-converted-space">
    <w:name w:val="apple-converted-space"/>
    <w:basedOn w:val="Fuentedeprrafopredeter"/>
    <w:rsid w:val="004B16BC"/>
  </w:style>
  <w:style w:type="paragraph" w:styleId="Textocomentario">
    <w:name w:val="annotation text"/>
    <w:basedOn w:val="Normal"/>
    <w:link w:val="TextocomentarioCar"/>
    <w:uiPriority w:val="99"/>
    <w:semiHidden/>
    <w:unhideWhenUsed/>
    <w:rsid w:val="004B16BC"/>
    <w:pPr>
      <w:spacing w:before="0" w:after="200"/>
      <w:jc w:val="left"/>
    </w:pPr>
    <w:rPr>
      <w:sz w:val="20"/>
      <w:szCs w:val="20"/>
    </w:rPr>
  </w:style>
  <w:style w:type="character" w:customStyle="1" w:styleId="TextocomentarioCar">
    <w:name w:val="Texto comentario Car"/>
    <w:basedOn w:val="Fuentedeprrafopredeter"/>
    <w:link w:val="Textocomentario"/>
    <w:uiPriority w:val="99"/>
    <w:semiHidden/>
    <w:rsid w:val="004B16BC"/>
    <w:rPr>
      <w:rFonts w:ascii="Calibri" w:hAnsi="Calibri"/>
      <w:sz w:val="20"/>
      <w:szCs w:val="20"/>
    </w:rPr>
  </w:style>
  <w:style w:type="paragraph" w:styleId="Asuntodelcomentario">
    <w:name w:val="annotation subject"/>
    <w:basedOn w:val="Textocomentario"/>
    <w:next w:val="Textocomentario"/>
    <w:link w:val="AsuntodelcomentarioCar"/>
    <w:uiPriority w:val="99"/>
    <w:semiHidden/>
    <w:unhideWhenUsed/>
    <w:rsid w:val="004B16BC"/>
    <w:rPr>
      <w:b/>
      <w:bCs/>
    </w:rPr>
  </w:style>
  <w:style w:type="character" w:customStyle="1" w:styleId="AsuntodelcomentarioCar">
    <w:name w:val="Asunto del comentario Car"/>
    <w:basedOn w:val="TextocomentarioCar"/>
    <w:link w:val="Asuntodelcomentario"/>
    <w:uiPriority w:val="99"/>
    <w:semiHidden/>
    <w:rsid w:val="004B16BC"/>
    <w:rPr>
      <w:rFonts w:ascii="Calibri" w:hAnsi="Calibri"/>
      <w:b/>
      <w:bCs/>
      <w:sz w:val="20"/>
      <w:szCs w:val="20"/>
    </w:rPr>
  </w:style>
  <w:style w:type="paragraph" w:customStyle="1" w:styleId="Default">
    <w:name w:val="Default"/>
    <w:rsid w:val="004B16BC"/>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4B16BC"/>
    <w:pPr>
      <w:tabs>
        <w:tab w:val="center" w:pos="4419"/>
        <w:tab w:val="right" w:pos="8838"/>
      </w:tabs>
      <w:spacing w:after="0"/>
    </w:pPr>
  </w:style>
  <w:style w:type="character" w:customStyle="1" w:styleId="EncabezadoCar">
    <w:name w:val="Encabezado Car"/>
    <w:basedOn w:val="Fuentedeprrafopredeter"/>
    <w:link w:val="Encabezado"/>
    <w:uiPriority w:val="99"/>
    <w:rsid w:val="004B16BC"/>
    <w:rPr>
      <w:rFonts w:ascii="Calibri" w:hAnsi="Calibri"/>
      <w:sz w:val="24"/>
    </w:rPr>
  </w:style>
  <w:style w:type="character" w:styleId="Hipervnculo">
    <w:name w:val="Hyperlink"/>
    <w:basedOn w:val="Fuentedeprrafopredeter"/>
    <w:uiPriority w:val="99"/>
    <w:unhideWhenUsed/>
    <w:qFormat/>
    <w:rsid w:val="004B16BC"/>
    <w:rPr>
      <w:b/>
      <w:color w:val="0000FF" w:themeColor="hyperlink"/>
      <w:u w:val="single"/>
    </w:rPr>
  </w:style>
  <w:style w:type="character" w:styleId="Hipervnculovisitado">
    <w:name w:val="FollowedHyperlink"/>
    <w:basedOn w:val="Fuentedeprrafopredeter"/>
    <w:uiPriority w:val="99"/>
    <w:semiHidden/>
    <w:unhideWhenUsed/>
    <w:rsid w:val="004B16BC"/>
    <w:rPr>
      <w:color w:val="800080" w:themeColor="followedHyperlink"/>
      <w:u w:val="single"/>
    </w:rPr>
  </w:style>
  <w:style w:type="paragraph" w:styleId="NormalWeb">
    <w:name w:val="Normal (Web)"/>
    <w:basedOn w:val="Normal"/>
    <w:uiPriority w:val="99"/>
    <w:semiHidden/>
    <w:unhideWhenUsed/>
    <w:rsid w:val="004B16BC"/>
    <w:pPr>
      <w:spacing w:before="100" w:beforeAutospacing="1" w:after="100" w:afterAutospacing="1"/>
      <w:jc w:val="left"/>
    </w:pPr>
    <w:rPr>
      <w:rFonts w:ascii="Times New Roman" w:eastAsiaTheme="minorEastAsia" w:hAnsi="Times New Roman" w:cs="Times New Roman"/>
      <w:szCs w:val="24"/>
      <w:lang w:eastAsia="es-MX"/>
    </w:rPr>
  </w:style>
  <w:style w:type="paragraph" w:customStyle="1" w:styleId="Pa15">
    <w:name w:val="Pa15"/>
    <w:basedOn w:val="Normal"/>
    <w:next w:val="Normal"/>
    <w:uiPriority w:val="99"/>
    <w:rsid w:val="004B16BC"/>
    <w:pPr>
      <w:autoSpaceDE w:val="0"/>
      <w:autoSpaceDN w:val="0"/>
      <w:adjustRightInd w:val="0"/>
      <w:spacing w:before="0" w:after="0" w:line="241" w:lineRule="atLeast"/>
      <w:jc w:val="left"/>
    </w:pPr>
    <w:rPr>
      <w:rFonts w:ascii="Arial" w:hAnsi="Arial" w:cs="Arial"/>
      <w:szCs w:val="24"/>
    </w:rPr>
  </w:style>
  <w:style w:type="paragraph" w:customStyle="1" w:styleId="Pa17">
    <w:name w:val="Pa17"/>
    <w:basedOn w:val="Normal"/>
    <w:next w:val="Normal"/>
    <w:uiPriority w:val="99"/>
    <w:rsid w:val="004B16BC"/>
    <w:pPr>
      <w:autoSpaceDE w:val="0"/>
      <w:autoSpaceDN w:val="0"/>
      <w:adjustRightInd w:val="0"/>
      <w:spacing w:before="0" w:after="0" w:line="241" w:lineRule="atLeast"/>
      <w:jc w:val="left"/>
    </w:pPr>
    <w:rPr>
      <w:rFonts w:ascii="Arial" w:hAnsi="Arial" w:cs="Arial"/>
      <w:szCs w:val="24"/>
    </w:rPr>
  </w:style>
  <w:style w:type="paragraph" w:customStyle="1" w:styleId="Pa4">
    <w:name w:val="Pa4"/>
    <w:basedOn w:val="Default"/>
    <w:next w:val="Default"/>
    <w:uiPriority w:val="99"/>
    <w:rsid w:val="004B16BC"/>
    <w:pPr>
      <w:spacing w:line="241" w:lineRule="atLeast"/>
    </w:pPr>
    <w:rPr>
      <w:color w:val="auto"/>
    </w:rPr>
  </w:style>
  <w:style w:type="paragraph" w:customStyle="1" w:styleId="Pa6">
    <w:name w:val="Pa6"/>
    <w:basedOn w:val="Normal"/>
    <w:next w:val="Normal"/>
    <w:uiPriority w:val="99"/>
    <w:rsid w:val="004B16BC"/>
    <w:pPr>
      <w:autoSpaceDE w:val="0"/>
      <w:autoSpaceDN w:val="0"/>
      <w:adjustRightInd w:val="0"/>
      <w:spacing w:before="0" w:after="0" w:line="241" w:lineRule="atLeast"/>
      <w:jc w:val="left"/>
    </w:pPr>
    <w:rPr>
      <w:rFonts w:ascii="Arial" w:hAnsi="Arial" w:cs="Arial"/>
      <w:szCs w:val="24"/>
    </w:rPr>
  </w:style>
  <w:style w:type="paragraph" w:styleId="Prrafodelista">
    <w:name w:val="List Paragraph"/>
    <w:basedOn w:val="Normal"/>
    <w:uiPriority w:val="99"/>
    <w:qFormat/>
    <w:rsid w:val="004B16BC"/>
    <w:pPr>
      <w:ind w:left="720"/>
      <w:contextualSpacing/>
    </w:pPr>
  </w:style>
  <w:style w:type="paragraph" w:styleId="Piedepgina">
    <w:name w:val="footer"/>
    <w:basedOn w:val="Normal"/>
    <w:link w:val="PiedepginaCar"/>
    <w:uiPriority w:val="99"/>
    <w:unhideWhenUsed/>
    <w:rsid w:val="004B16BC"/>
    <w:pPr>
      <w:tabs>
        <w:tab w:val="center" w:pos="4419"/>
        <w:tab w:val="right" w:pos="8838"/>
      </w:tabs>
      <w:spacing w:after="0"/>
    </w:pPr>
  </w:style>
  <w:style w:type="character" w:customStyle="1" w:styleId="PiedepginaCar">
    <w:name w:val="Pie de página Car"/>
    <w:basedOn w:val="Fuentedeprrafopredeter"/>
    <w:link w:val="Piedepgina"/>
    <w:uiPriority w:val="99"/>
    <w:rsid w:val="004B16BC"/>
    <w:rPr>
      <w:rFonts w:ascii="Calibri" w:hAnsi="Calibri"/>
      <w:sz w:val="24"/>
    </w:rPr>
  </w:style>
  <w:style w:type="character" w:styleId="Refdecomentario">
    <w:name w:val="annotation reference"/>
    <w:basedOn w:val="Fuentedeprrafopredeter"/>
    <w:uiPriority w:val="99"/>
    <w:semiHidden/>
    <w:unhideWhenUsed/>
    <w:rsid w:val="004B16BC"/>
    <w:rPr>
      <w:sz w:val="16"/>
      <w:szCs w:val="16"/>
    </w:rPr>
  </w:style>
  <w:style w:type="paragraph" w:styleId="Sinespaciado">
    <w:name w:val="No Spacing"/>
    <w:link w:val="SinespaciadoCar"/>
    <w:uiPriority w:val="1"/>
    <w:qFormat/>
    <w:rsid w:val="004B16BC"/>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4B16BC"/>
    <w:rPr>
      <w:rFonts w:eastAsiaTheme="minorEastAsia"/>
      <w:lang w:eastAsia="es-MX"/>
    </w:rPr>
  </w:style>
  <w:style w:type="paragraph" w:styleId="Subttulo">
    <w:name w:val="Subtitle"/>
    <w:basedOn w:val="Normal"/>
    <w:next w:val="Normal"/>
    <w:link w:val="SubttuloCar"/>
    <w:uiPriority w:val="11"/>
    <w:qFormat/>
    <w:rsid w:val="004B16BC"/>
    <w:pPr>
      <w:numPr>
        <w:ilvl w:val="1"/>
      </w:numPr>
    </w:pPr>
    <w:rPr>
      <w:rFonts w:asciiTheme="majorHAnsi" w:eastAsiaTheme="majorEastAsia" w:hAnsiTheme="majorHAnsi" w:cstheme="majorBidi"/>
      <w:i/>
      <w:iCs/>
      <w:color w:val="4F81BD" w:themeColor="accent1"/>
      <w:spacing w:val="15"/>
      <w:szCs w:val="24"/>
      <w:lang w:eastAsia="es-MX"/>
    </w:rPr>
  </w:style>
  <w:style w:type="character" w:customStyle="1" w:styleId="SubttuloCar">
    <w:name w:val="Subtítulo Car"/>
    <w:basedOn w:val="Fuentedeprrafopredeter"/>
    <w:link w:val="Subttulo"/>
    <w:uiPriority w:val="11"/>
    <w:rsid w:val="004B16BC"/>
    <w:rPr>
      <w:rFonts w:asciiTheme="majorHAnsi" w:eastAsiaTheme="majorEastAsia" w:hAnsiTheme="majorHAnsi" w:cstheme="majorBidi"/>
      <w:i/>
      <w:iCs/>
      <w:color w:val="4F81BD" w:themeColor="accent1"/>
      <w:spacing w:val="15"/>
      <w:sz w:val="24"/>
      <w:szCs w:val="24"/>
      <w:lang w:eastAsia="es-MX"/>
    </w:rPr>
  </w:style>
  <w:style w:type="table" w:styleId="Tablaconcuadrcula">
    <w:name w:val="Table Grid"/>
    <w:basedOn w:val="Tablanormal"/>
    <w:uiPriority w:val="59"/>
    <w:rsid w:val="004B1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4B1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qFormat/>
    <w:rsid w:val="004B16BC"/>
    <w:pPr>
      <w:tabs>
        <w:tab w:val="right" w:leader="dot" w:pos="15308"/>
      </w:tabs>
      <w:spacing w:after="100"/>
    </w:pPr>
    <w:rPr>
      <w:b/>
      <w:noProof/>
      <w:sz w:val="26"/>
      <w:szCs w:val="26"/>
    </w:rPr>
  </w:style>
  <w:style w:type="paragraph" w:styleId="TDC2">
    <w:name w:val="toc 2"/>
    <w:basedOn w:val="Normal"/>
    <w:next w:val="Normal"/>
    <w:autoRedefine/>
    <w:uiPriority w:val="39"/>
    <w:unhideWhenUsed/>
    <w:qFormat/>
    <w:rsid w:val="004B16BC"/>
    <w:pPr>
      <w:spacing w:after="100"/>
      <w:ind w:left="220"/>
    </w:pPr>
  </w:style>
  <w:style w:type="paragraph" w:styleId="TDC3">
    <w:name w:val="toc 3"/>
    <w:basedOn w:val="Normal"/>
    <w:next w:val="Normal"/>
    <w:autoRedefine/>
    <w:uiPriority w:val="39"/>
    <w:unhideWhenUsed/>
    <w:qFormat/>
    <w:rsid w:val="004B16BC"/>
    <w:pPr>
      <w:spacing w:after="100"/>
      <w:ind w:left="480"/>
    </w:pPr>
  </w:style>
  <w:style w:type="paragraph" w:styleId="TDC4">
    <w:name w:val="toc 4"/>
    <w:basedOn w:val="Normal"/>
    <w:next w:val="Normal"/>
    <w:autoRedefine/>
    <w:uiPriority w:val="39"/>
    <w:unhideWhenUsed/>
    <w:rsid w:val="004B16BC"/>
    <w:pPr>
      <w:tabs>
        <w:tab w:val="right" w:leader="dot" w:pos="15308"/>
      </w:tabs>
      <w:spacing w:before="0" w:after="100" w:line="276" w:lineRule="auto"/>
      <w:ind w:left="660"/>
      <w:jc w:val="left"/>
    </w:pPr>
    <w:rPr>
      <w:rFonts w:asciiTheme="minorHAnsi" w:eastAsiaTheme="minorEastAsia" w:hAnsiTheme="minorHAnsi"/>
      <w:i/>
      <w:noProof/>
      <w:sz w:val="22"/>
      <w:lang w:eastAsia="es-MX"/>
    </w:rPr>
  </w:style>
  <w:style w:type="paragraph" w:styleId="TDC5">
    <w:name w:val="toc 5"/>
    <w:basedOn w:val="Normal"/>
    <w:next w:val="Normal"/>
    <w:autoRedefine/>
    <w:uiPriority w:val="39"/>
    <w:unhideWhenUsed/>
    <w:rsid w:val="004B16BC"/>
    <w:pPr>
      <w:spacing w:before="0" w:after="100" w:line="276" w:lineRule="auto"/>
      <w:ind w:left="880"/>
      <w:jc w:val="left"/>
    </w:pPr>
    <w:rPr>
      <w:rFonts w:asciiTheme="minorHAnsi" w:eastAsiaTheme="minorEastAsia" w:hAnsiTheme="minorHAnsi"/>
      <w:sz w:val="22"/>
      <w:lang w:eastAsia="es-MX"/>
    </w:rPr>
  </w:style>
  <w:style w:type="paragraph" w:styleId="TDC6">
    <w:name w:val="toc 6"/>
    <w:basedOn w:val="Normal"/>
    <w:next w:val="Normal"/>
    <w:autoRedefine/>
    <w:uiPriority w:val="39"/>
    <w:unhideWhenUsed/>
    <w:rsid w:val="004B16BC"/>
    <w:pPr>
      <w:spacing w:before="0" w:after="100" w:line="276" w:lineRule="auto"/>
      <w:ind w:left="1100"/>
      <w:jc w:val="left"/>
    </w:pPr>
    <w:rPr>
      <w:rFonts w:asciiTheme="minorHAnsi" w:eastAsiaTheme="minorEastAsia" w:hAnsiTheme="minorHAnsi"/>
      <w:sz w:val="22"/>
      <w:lang w:eastAsia="es-MX"/>
    </w:rPr>
  </w:style>
  <w:style w:type="paragraph" w:styleId="TDC7">
    <w:name w:val="toc 7"/>
    <w:basedOn w:val="Normal"/>
    <w:next w:val="Normal"/>
    <w:autoRedefine/>
    <w:uiPriority w:val="39"/>
    <w:unhideWhenUsed/>
    <w:rsid w:val="004B16BC"/>
    <w:pPr>
      <w:spacing w:before="0" w:after="100" w:line="276" w:lineRule="auto"/>
      <w:ind w:left="1320"/>
      <w:jc w:val="left"/>
    </w:pPr>
    <w:rPr>
      <w:rFonts w:asciiTheme="minorHAnsi" w:eastAsiaTheme="minorEastAsia" w:hAnsiTheme="minorHAnsi"/>
      <w:sz w:val="22"/>
      <w:lang w:eastAsia="es-MX"/>
    </w:rPr>
  </w:style>
  <w:style w:type="paragraph" w:styleId="TDC8">
    <w:name w:val="toc 8"/>
    <w:basedOn w:val="Normal"/>
    <w:next w:val="Normal"/>
    <w:autoRedefine/>
    <w:uiPriority w:val="39"/>
    <w:unhideWhenUsed/>
    <w:rsid w:val="004B16BC"/>
    <w:pPr>
      <w:spacing w:before="0" w:after="100" w:line="276" w:lineRule="auto"/>
      <w:ind w:left="1540"/>
      <w:jc w:val="left"/>
    </w:pPr>
    <w:rPr>
      <w:rFonts w:asciiTheme="minorHAnsi" w:eastAsiaTheme="minorEastAsia" w:hAnsiTheme="minorHAnsi"/>
      <w:sz w:val="22"/>
      <w:lang w:eastAsia="es-MX"/>
    </w:rPr>
  </w:style>
  <w:style w:type="character" w:customStyle="1" w:styleId="Ttulo4Car">
    <w:name w:val="Título 4 Car"/>
    <w:basedOn w:val="Fuentedeprrafopredeter"/>
    <w:link w:val="Ttulo4"/>
    <w:uiPriority w:val="9"/>
    <w:rsid w:val="004B16BC"/>
    <w:rPr>
      <w:rFonts w:asciiTheme="majorHAnsi" w:eastAsiaTheme="majorEastAsia" w:hAnsiTheme="majorHAnsi" w:cstheme="majorBidi"/>
      <w:b/>
      <w:bCs/>
      <w:i/>
      <w:iCs/>
      <w:sz w:val="24"/>
    </w:rPr>
  </w:style>
  <w:style w:type="paragraph" w:styleId="TDC9">
    <w:name w:val="toc 9"/>
    <w:basedOn w:val="Normal"/>
    <w:next w:val="Normal"/>
    <w:autoRedefine/>
    <w:uiPriority w:val="39"/>
    <w:unhideWhenUsed/>
    <w:rsid w:val="004B16BC"/>
    <w:pPr>
      <w:spacing w:before="0" w:after="100" w:line="276" w:lineRule="auto"/>
      <w:ind w:left="1760"/>
      <w:jc w:val="left"/>
    </w:pPr>
    <w:rPr>
      <w:rFonts w:asciiTheme="minorHAnsi" w:eastAsiaTheme="minorEastAsia" w:hAnsiTheme="minorHAnsi"/>
      <w:sz w:val="22"/>
      <w:lang w:eastAsia="es-MX"/>
    </w:rPr>
  </w:style>
  <w:style w:type="paragraph" w:styleId="Textoindependiente">
    <w:name w:val="Body Text"/>
    <w:basedOn w:val="Normal"/>
    <w:link w:val="TextoindependienteCar"/>
    <w:rsid w:val="004B16BC"/>
    <w:pPr>
      <w:spacing w:before="0"/>
      <w:jc w:val="left"/>
    </w:pPr>
    <w:rPr>
      <w:rFonts w:ascii="Times New Roman" w:eastAsia="Times New Roman" w:hAnsi="Times New Roman" w:cs="Times New Roman"/>
      <w:sz w:val="20"/>
      <w:szCs w:val="20"/>
      <w:lang w:val="es-ES"/>
    </w:rPr>
  </w:style>
  <w:style w:type="character" w:customStyle="1" w:styleId="TextoindependienteCar">
    <w:name w:val="Texto independiente Car"/>
    <w:basedOn w:val="Fuentedeprrafopredeter"/>
    <w:link w:val="Textoindependiente"/>
    <w:rsid w:val="004B16BC"/>
    <w:rPr>
      <w:rFonts w:ascii="Times New Roman" w:eastAsia="Times New Roman" w:hAnsi="Times New Roman" w:cs="Times New Roman"/>
      <w:sz w:val="20"/>
      <w:szCs w:val="20"/>
      <w:lang w:val="es-ES"/>
    </w:rPr>
  </w:style>
  <w:style w:type="paragraph" w:styleId="Ttulo">
    <w:name w:val="Title"/>
    <w:basedOn w:val="Normal"/>
    <w:next w:val="Normal"/>
    <w:link w:val="TtuloCar"/>
    <w:uiPriority w:val="10"/>
    <w:qFormat/>
    <w:rsid w:val="004B16BC"/>
    <w:pPr>
      <w:jc w:val="center"/>
    </w:pPr>
    <w:rPr>
      <w:rFonts w:asciiTheme="minorHAnsi" w:hAnsiTheme="minorHAnsi"/>
      <w:b/>
      <w:sz w:val="52"/>
      <w:szCs w:val="52"/>
    </w:rPr>
  </w:style>
  <w:style w:type="character" w:customStyle="1" w:styleId="TtuloCar">
    <w:name w:val="Título Car"/>
    <w:basedOn w:val="Fuentedeprrafopredeter"/>
    <w:link w:val="Ttulo"/>
    <w:uiPriority w:val="10"/>
    <w:rsid w:val="004B16BC"/>
    <w:rPr>
      <w:b/>
      <w:sz w:val="52"/>
      <w:szCs w:val="52"/>
    </w:rPr>
  </w:style>
  <w:style w:type="paragraph" w:styleId="TtulodeTDC">
    <w:name w:val="TOC Heading"/>
    <w:basedOn w:val="Ttulo1"/>
    <w:next w:val="Normal"/>
    <w:uiPriority w:val="39"/>
    <w:unhideWhenUsed/>
    <w:qFormat/>
    <w:rsid w:val="004B16BC"/>
    <w:pPr>
      <w:jc w:val="left"/>
      <w:outlineLvl w:val="9"/>
    </w:pPr>
    <w:rPr>
      <w:rFonts w:asciiTheme="majorHAnsi" w:hAnsiTheme="majorHAnsi"/>
      <w:color w:val="365F91" w:themeColor="accent1" w:themeShade="BF"/>
      <w:lang w:eastAsia="es-MX"/>
    </w:rPr>
  </w:style>
  <w:style w:type="character" w:customStyle="1" w:styleId="Ttulo5Car">
    <w:name w:val="Título 5 Car"/>
    <w:basedOn w:val="Fuentedeprrafopredeter"/>
    <w:link w:val="Ttulo5"/>
    <w:uiPriority w:val="9"/>
    <w:rsid w:val="004B16BC"/>
    <w:rPr>
      <w:rFonts w:asciiTheme="majorHAnsi" w:eastAsiaTheme="majorEastAsia" w:hAnsiTheme="majorHAnsi" w:cstheme="majorBidi"/>
      <w:color w:val="243F60" w:themeColor="accent1" w:themeShade="7F"/>
      <w:sz w:val="24"/>
    </w:rPr>
  </w:style>
  <w:style w:type="character" w:customStyle="1" w:styleId="Ttulo6Car">
    <w:name w:val="Título 6 Car"/>
    <w:basedOn w:val="Fuentedeprrafopredeter"/>
    <w:link w:val="Ttulo6"/>
    <w:uiPriority w:val="9"/>
    <w:rsid w:val="001A2B28"/>
    <w:rPr>
      <w:rFonts w:asciiTheme="majorHAnsi" w:eastAsiaTheme="majorEastAsia" w:hAnsiTheme="majorHAnsi" w:cstheme="majorBidi"/>
      <w:color w:val="243F60" w:themeColor="accent1" w:themeShade="7F"/>
      <w:sz w:val="24"/>
    </w:rPr>
  </w:style>
  <w:style w:type="paragraph" w:styleId="Lista">
    <w:name w:val="List"/>
    <w:basedOn w:val="Normal"/>
    <w:uiPriority w:val="99"/>
    <w:unhideWhenUsed/>
    <w:rsid w:val="001A2B28"/>
    <w:pPr>
      <w:ind w:left="283" w:hanging="283"/>
      <w:contextualSpacing/>
    </w:pPr>
  </w:style>
  <w:style w:type="paragraph" w:styleId="Epgrafe">
    <w:name w:val="caption"/>
    <w:basedOn w:val="Normal"/>
    <w:next w:val="Normal"/>
    <w:uiPriority w:val="35"/>
    <w:unhideWhenUsed/>
    <w:qFormat/>
    <w:rsid w:val="001A2B28"/>
    <w:pPr>
      <w:spacing w:before="0" w:after="200"/>
    </w:pPr>
    <w:rPr>
      <w:i/>
      <w:iCs/>
      <w:color w:val="1F497D" w:themeColor="text2"/>
      <w:sz w:val="18"/>
      <w:szCs w:val="18"/>
    </w:rPr>
  </w:style>
  <w:style w:type="paragraph" w:styleId="Sangradetextonormal">
    <w:name w:val="Body Text Indent"/>
    <w:basedOn w:val="Normal"/>
    <w:link w:val="SangradetextonormalCar"/>
    <w:uiPriority w:val="99"/>
    <w:semiHidden/>
    <w:unhideWhenUsed/>
    <w:rsid w:val="001A2B28"/>
    <w:pPr>
      <w:ind w:left="283"/>
    </w:pPr>
  </w:style>
  <w:style w:type="character" w:customStyle="1" w:styleId="SangradetextonormalCar">
    <w:name w:val="Sangría de texto normal Car"/>
    <w:basedOn w:val="Fuentedeprrafopredeter"/>
    <w:link w:val="Sangradetextonormal"/>
    <w:uiPriority w:val="99"/>
    <w:semiHidden/>
    <w:rsid w:val="001A2B28"/>
    <w:rPr>
      <w:rFonts w:ascii="Calibri" w:hAnsi="Calibri"/>
      <w:sz w:val="24"/>
    </w:rPr>
  </w:style>
  <w:style w:type="paragraph" w:styleId="Textoindependienteprimerasangra2">
    <w:name w:val="Body Text First Indent 2"/>
    <w:basedOn w:val="Sangradetextonormal"/>
    <w:link w:val="Textoindependienteprimerasangra2Car"/>
    <w:uiPriority w:val="99"/>
    <w:unhideWhenUsed/>
    <w:rsid w:val="001A2B28"/>
    <w:pPr>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A2B28"/>
    <w:rPr>
      <w:rFonts w:ascii="Calibri" w:hAnsi="Calibri"/>
      <w:sz w:val="24"/>
    </w:rPr>
  </w:style>
  <w:style w:type="paragraph" w:styleId="Textoindependiente2">
    <w:name w:val="Body Text 2"/>
    <w:basedOn w:val="Normal"/>
    <w:link w:val="Textoindependiente2Car"/>
    <w:uiPriority w:val="99"/>
    <w:unhideWhenUsed/>
    <w:rsid w:val="00526512"/>
    <w:pPr>
      <w:spacing w:line="480" w:lineRule="auto"/>
    </w:pPr>
  </w:style>
  <w:style w:type="character" w:customStyle="1" w:styleId="Textoindependiente2Car">
    <w:name w:val="Texto independiente 2 Car"/>
    <w:basedOn w:val="Fuentedeprrafopredeter"/>
    <w:link w:val="Textoindependiente2"/>
    <w:uiPriority w:val="99"/>
    <w:rsid w:val="00526512"/>
    <w:rPr>
      <w:rFonts w:ascii="Calibri" w:hAnsi="Calibri"/>
      <w:sz w:val="24"/>
    </w:rPr>
  </w:style>
  <w:style w:type="paragraph" w:styleId="Textonotapie">
    <w:name w:val="footnote text"/>
    <w:basedOn w:val="Normal"/>
    <w:link w:val="TextonotapieCar"/>
    <w:semiHidden/>
    <w:rsid w:val="00526512"/>
    <w:pPr>
      <w:spacing w:before="0" w:after="0"/>
    </w:pPr>
    <w:rPr>
      <w:rFonts w:ascii="Arial" w:eastAsia="Times New Roman" w:hAnsi="Arial" w:cs="Times New Roman"/>
      <w:sz w:val="20"/>
      <w:szCs w:val="20"/>
      <w:lang w:eastAsia="es-MX"/>
    </w:rPr>
  </w:style>
  <w:style w:type="character" w:customStyle="1" w:styleId="TextonotapieCar">
    <w:name w:val="Texto nota pie Car"/>
    <w:basedOn w:val="Fuentedeprrafopredeter"/>
    <w:link w:val="Textonotapie"/>
    <w:semiHidden/>
    <w:rsid w:val="00526512"/>
    <w:rPr>
      <w:rFonts w:ascii="Arial" w:eastAsia="Times New Roman" w:hAnsi="Arial" w:cs="Times New Roman"/>
      <w:sz w:val="20"/>
      <w:szCs w:val="20"/>
      <w:lang w:eastAsia="es-MX"/>
    </w:rPr>
  </w:style>
  <w:style w:type="character" w:styleId="Refdenotaalpie">
    <w:name w:val="footnote reference"/>
    <w:semiHidden/>
    <w:rsid w:val="00526512"/>
    <w:rPr>
      <w:vertAlign w:val="superscript"/>
    </w:rPr>
  </w:style>
  <w:style w:type="paragraph" w:customStyle="1" w:styleId="SUBCAPITULO">
    <w:name w:val="SUBCAPITULO"/>
    <w:basedOn w:val="Normal"/>
    <w:next w:val="Normal"/>
    <w:rsid w:val="00526512"/>
    <w:pPr>
      <w:spacing w:before="0" w:after="0"/>
      <w:jc w:val="left"/>
    </w:pPr>
    <w:rPr>
      <w:rFonts w:ascii="Century Gothic" w:eastAsia="Times New Roman" w:hAnsi="Century Gothic" w:cs="Arial"/>
      <w:b/>
      <w:sz w:val="20"/>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99401">
      <w:bodyDiv w:val="1"/>
      <w:marLeft w:val="0"/>
      <w:marRight w:val="0"/>
      <w:marTop w:val="0"/>
      <w:marBottom w:val="0"/>
      <w:divBdr>
        <w:top w:val="none" w:sz="0" w:space="0" w:color="auto"/>
        <w:left w:val="none" w:sz="0" w:space="0" w:color="auto"/>
        <w:bottom w:val="none" w:sz="0" w:space="0" w:color="auto"/>
        <w:right w:val="none" w:sz="0" w:space="0" w:color="auto"/>
      </w:divBdr>
    </w:div>
    <w:div w:id="151416469">
      <w:bodyDiv w:val="1"/>
      <w:marLeft w:val="0"/>
      <w:marRight w:val="0"/>
      <w:marTop w:val="0"/>
      <w:marBottom w:val="0"/>
      <w:divBdr>
        <w:top w:val="none" w:sz="0" w:space="0" w:color="auto"/>
        <w:left w:val="none" w:sz="0" w:space="0" w:color="auto"/>
        <w:bottom w:val="none" w:sz="0" w:space="0" w:color="auto"/>
        <w:right w:val="none" w:sz="0" w:space="0" w:color="auto"/>
      </w:divBdr>
    </w:div>
    <w:div w:id="419910295">
      <w:bodyDiv w:val="1"/>
      <w:marLeft w:val="0"/>
      <w:marRight w:val="0"/>
      <w:marTop w:val="0"/>
      <w:marBottom w:val="0"/>
      <w:divBdr>
        <w:top w:val="none" w:sz="0" w:space="0" w:color="auto"/>
        <w:left w:val="none" w:sz="0" w:space="0" w:color="auto"/>
        <w:bottom w:val="none" w:sz="0" w:space="0" w:color="auto"/>
        <w:right w:val="none" w:sz="0" w:space="0" w:color="auto"/>
      </w:divBdr>
    </w:div>
    <w:div w:id="509295928">
      <w:bodyDiv w:val="1"/>
      <w:marLeft w:val="0"/>
      <w:marRight w:val="0"/>
      <w:marTop w:val="0"/>
      <w:marBottom w:val="0"/>
      <w:divBdr>
        <w:top w:val="none" w:sz="0" w:space="0" w:color="auto"/>
        <w:left w:val="none" w:sz="0" w:space="0" w:color="auto"/>
        <w:bottom w:val="none" w:sz="0" w:space="0" w:color="auto"/>
        <w:right w:val="none" w:sz="0" w:space="0" w:color="auto"/>
      </w:divBdr>
    </w:div>
    <w:div w:id="528377295">
      <w:bodyDiv w:val="1"/>
      <w:marLeft w:val="0"/>
      <w:marRight w:val="0"/>
      <w:marTop w:val="0"/>
      <w:marBottom w:val="0"/>
      <w:divBdr>
        <w:top w:val="none" w:sz="0" w:space="0" w:color="auto"/>
        <w:left w:val="none" w:sz="0" w:space="0" w:color="auto"/>
        <w:bottom w:val="none" w:sz="0" w:space="0" w:color="auto"/>
        <w:right w:val="none" w:sz="0" w:space="0" w:color="auto"/>
      </w:divBdr>
    </w:div>
    <w:div w:id="616639485">
      <w:bodyDiv w:val="1"/>
      <w:marLeft w:val="0"/>
      <w:marRight w:val="0"/>
      <w:marTop w:val="0"/>
      <w:marBottom w:val="0"/>
      <w:divBdr>
        <w:top w:val="none" w:sz="0" w:space="0" w:color="auto"/>
        <w:left w:val="none" w:sz="0" w:space="0" w:color="auto"/>
        <w:bottom w:val="none" w:sz="0" w:space="0" w:color="auto"/>
        <w:right w:val="none" w:sz="0" w:space="0" w:color="auto"/>
      </w:divBdr>
    </w:div>
    <w:div w:id="687878808">
      <w:bodyDiv w:val="1"/>
      <w:marLeft w:val="0"/>
      <w:marRight w:val="0"/>
      <w:marTop w:val="0"/>
      <w:marBottom w:val="0"/>
      <w:divBdr>
        <w:top w:val="none" w:sz="0" w:space="0" w:color="auto"/>
        <w:left w:val="none" w:sz="0" w:space="0" w:color="auto"/>
        <w:bottom w:val="none" w:sz="0" w:space="0" w:color="auto"/>
        <w:right w:val="none" w:sz="0" w:space="0" w:color="auto"/>
      </w:divBdr>
    </w:div>
    <w:div w:id="797917438">
      <w:bodyDiv w:val="1"/>
      <w:marLeft w:val="0"/>
      <w:marRight w:val="0"/>
      <w:marTop w:val="0"/>
      <w:marBottom w:val="0"/>
      <w:divBdr>
        <w:top w:val="none" w:sz="0" w:space="0" w:color="auto"/>
        <w:left w:val="none" w:sz="0" w:space="0" w:color="auto"/>
        <w:bottom w:val="none" w:sz="0" w:space="0" w:color="auto"/>
        <w:right w:val="none" w:sz="0" w:space="0" w:color="auto"/>
      </w:divBdr>
    </w:div>
    <w:div w:id="944313952">
      <w:bodyDiv w:val="1"/>
      <w:marLeft w:val="0"/>
      <w:marRight w:val="0"/>
      <w:marTop w:val="0"/>
      <w:marBottom w:val="0"/>
      <w:divBdr>
        <w:top w:val="none" w:sz="0" w:space="0" w:color="auto"/>
        <w:left w:val="none" w:sz="0" w:space="0" w:color="auto"/>
        <w:bottom w:val="none" w:sz="0" w:space="0" w:color="auto"/>
        <w:right w:val="none" w:sz="0" w:space="0" w:color="auto"/>
      </w:divBdr>
    </w:div>
    <w:div w:id="985276924">
      <w:bodyDiv w:val="1"/>
      <w:marLeft w:val="0"/>
      <w:marRight w:val="0"/>
      <w:marTop w:val="0"/>
      <w:marBottom w:val="0"/>
      <w:divBdr>
        <w:top w:val="none" w:sz="0" w:space="0" w:color="auto"/>
        <w:left w:val="none" w:sz="0" w:space="0" w:color="auto"/>
        <w:bottom w:val="none" w:sz="0" w:space="0" w:color="auto"/>
        <w:right w:val="none" w:sz="0" w:space="0" w:color="auto"/>
      </w:divBdr>
    </w:div>
    <w:div w:id="1173035805">
      <w:bodyDiv w:val="1"/>
      <w:marLeft w:val="0"/>
      <w:marRight w:val="0"/>
      <w:marTop w:val="0"/>
      <w:marBottom w:val="0"/>
      <w:divBdr>
        <w:top w:val="none" w:sz="0" w:space="0" w:color="auto"/>
        <w:left w:val="none" w:sz="0" w:space="0" w:color="auto"/>
        <w:bottom w:val="none" w:sz="0" w:space="0" w:color="auto"/>
        <w:right w:val="none" w:sz="0" w:space="0" w:color="auto"/>
      </w:divBdr>
    </w:div>
    <w:div w:id="1294753175">
      <w:bodyDiv w:val="1"/>
      <w:marLeft w:val="0"/>
      <w:marRight w:val="0"/>
      <w:marTop w:val="0"/>
      <w:marBottom w:val="0"/>
      <w:divBdr>
        <w:top w:val="none" w:sz="0" w:space="0" w:color="auto"/>
        <w:left w:val="none" w:sz="0" w:space="0" w:color="auto"/>
        <w:bottom w:val="none" w:sz="0" w:space="0" w:color="auto"/>
        <w:right w:val="none" w:sz="0" w:space="0" w:color="auto"/>
      </w:divBdr>
    </w:div>
    <w:div w:id="1369645799">
      <w:bodyDiv w:val="1"/>
      <w:marLeft w:val="0"/>
      <w:marRight w:val="0"/>
      <w:marTop w:val="0"/>
      <w:marBottom w:val="0"/>
      <w:divBdr>
        <w:top w:val="none" w:sz="0" w:space="0" w:color="auto"/>
        <w:left w:val="none" w:sz="0" w:space="0" w:color="auto"/>
        <w:bottom w:val="none" w:sz="0" w:space="0" w:color="auto"/>
        <w:right w:val="none" w:sz="0" w:space="0" w:color="auto"/>
      </w:divBdr>
    </w:div>
    <w:div w:id="1408454571">
      <w:bodyDiv w:val="1"/>
      <w:marLeft w:val="0"/>
      <w:marRight w:val="0"/>
      <w:marTop w:val="0"/>
      <w:marBottom w:val="0"/>
      <w:divBdr>
        <w:top w:val="none" w:sz="0" w:space="0" w:color="auto"/>
        <w:left w:val="none" w:sz="0" w:space="0" w:color="auto"/>
        <w:bottom w:val="none" w:sz="0" w:space="0" w:color="auto"/>
        <w:right w:val="none" w:sz="0" w:space="0" w:color="auto"/>
      </w:divBdr>
    </w:div>
    <w:div w:id="1465661900">
      <w:bodyDiv w:val="1"/>
      <w:marLeft w:val="0"/>
      <w:marRight w:val="0"/>
      <w:marTop w:val="0"/>
      <w:marBottom w:val="0"/>
      <w:divBdr>
        <w:top w:val="none" w:sz="0" w:space="0" w:color="auto"/>
        <w:left w:val="none" w:sz="0" w:space="0" w:color="auto"/>
        <w:bottom w:val="none" w:sz="0" w:space="0" w:color="auto"/>
        <w:right w:val="none" w:sz="0" w:space="0" w:color="auto"/>
      </w:divBdr>
    </w:div>
    <w:div w:id="1498956164">
      <w:bodyDiv w:val="1"/>
      <w:marLeft w:val="0"/>
      <w:marRight w:val="0"/>
      <w:marTop w:val="0"/>
      <w:marBottom w:val="0"/>
      <w:divBdr>
        <w:top w:val="none" w:sz="0" w:space="0" w:color="auto"/>
        <w:left w:val="none" w:sz="0" w:space="0" w:color="auto"/>
        <w:bottom w:val="none" w:sz="0" w:space="0" w:color="auto"/>
        <w:right w:val="none" w:sz="0" w:space="0" w:color="auto"/>
      </w:divBdr>
    </w:div>
    <w:div w:id="1551115439">
      <w:bodyDiv w:val="1"/>
      <w:marLeft w:val="0"/>
      <w:marRight w:val="0"/>
      <w:marTop w:val="0"/>
      <w:marBottom w:val="0"/>
      <w:divBdr>
        <w:top w:val="none" w:sz="0" w:space="0" w:color="auto"/>
        <w:left w:val="none" w:sz="0" w:space="0" w:color="auto"/>
        <w:bottom w:val="none" w:sz="0" w:space="0" w:color="auto"/>
        <w:right w:val="none" w:sz="0" w:space="0" w:color="auto"/>
      </w:divBdr>
    </w:div>
    <w:div w:id="1655530255">
      <w:bodyDiv w:val="1"/>
      <w:marLeft w:val="0"/>
      <w:marRight w:val="0"/>
      <w:marTop w:val="0"/>
      <w:marBottom w:val="0"/>
      <w:divBdr>
        <w:top w:val="none" w:sz="0" w:space="0" w:color="auto"/>
        <w:left w:val="none" w:sz="0" w:space="0" w:color="auto"/>
        <w:bottom w:val="none" w:sz="0" w:space="0" w:color="auto"/>
        <w:right w:val="none" w:sz="0" w:space="0" w:color="auto"/>
      </w:divBdr>
    </w:div>
    <w:div w:id="1661958128">
      <w:bodyDiv w:val="1"/>
      <w:marLeft w:val="0"/>
      <w:marRight w:val="0"/>
      <w:marTop w:val="0"/>
      <w:marBottom w:val="0"/>
      <w:divBdr>
        <w:top w:val="none" w:sz="0" w:space="0" w:color="auto"/>
        <w:left w:val="none" w:sz="0" w:space="0" w:color="auto"/>
        <w:bottom w:val="none" w:sz="0" w:space="0" w:color="auto"/>
        <w:right w:val="none" w:sz="0" w:space="0" w:color="auto"/>
      </w:divBdr>
    </w:div>
    <w:div w:id="1828932433">
      <w:bodyDiv w:val="1"/>
      <w:marLeft w:val="0"/>
      <w:marRight w:val="0"/>
      <w:marTop w:val="0"/>
      <w:marBottom w:val="0"/>
      <w:divBdr>
        <w:top w:val="none" w:sz="0" w:space="0" w:color="auto"/>
        <w:left w:val="none" w:sz="0" w:space="0" w:color="auto"/>
        <w:bottom w:val="none" w:sz="0" w:space="0" w:color="auto"/>
        <w:right w:val="none" w:sz="0" w:space="0" w:color="auto"/>
      </w:divBdr>
    </w:div>
    <w:div w:id="1848864270">
      <w:bodyDiv w:val="1"/>
      <w:marLeft w:val="0"/>
      <w:marRight w:val="0"/>
      <w:marTop w:val="0"/>
      <w:marBottom w:val="0"/>
      <w:divBdr>
        <w:top w:val="none" w:sz="0" w:space="0" w:color="auto"/>
        <w:left w:val="none" w:sz="0" w:space="0" w:color="auto"/>
        <w:bottom w:val="none" w:sz="0" w:space="0" w:color="auto"/>
        <w:right w:val="none" w:sz="0" w:space="0" w:color="auto"/>
      </w:divBdr>
    </w:div>
    <w:div w:id="1917667196">
      <w:bodyDiv w:val="1"/>
      <w:marLeft w:val="0"/>
      <w:marRight w:val="0"/>
      <w:marTop w:val="0"/>
      <w:marBottom w:val="0"/>
      <w:divBdr>
        <w:top w:val="none" w:sz="0" w:space="0" w:color="auto"/>
        <w:left w:val="none" w:sz="0" w:space="0" w:color="auto"/>
        <w:bottom w:val="none" w:sz="0" w:space="0" w:color="auto"/>
        <w:right w:val="none" w:sz="0" w:space="0" w:color="auto"/>
      </w:divBdr>
    </w:div>
    <w:div w:id="1943032982">
      <w:bodyDiv w:val="1"/>
      <w:marLeft w:val="0"/>
      <w:marRight w:val="0"/>
      <w:marTop w:val="0"/>
      <w:marBottom w:val="0"/>
      <w:divBdr>
        <w:top w:val="none" w:sz="0" w:space="0" w:color="auto"/>
        <w:left w:val="none" w:sz="0" w:space="0" w:color="auto"/>
        <w:bottom w:val="none" w:sz="0" w:space="0" w:color="auto"/>
        <w:right w:val="none" w:sz="0" w:space="0" w:color="auto"/>
      </w:divBdr>
    </w:div>
    <w:div w:id="1961909784">
      <w:bodyDiv w:val="1"/>
      <w:marLeft w:val="0"/>
      <w:marRight w:val="0"/>
      <w:marTop w:val="0"/>
      <w:marBottom w:val="0"/>
      <w:divBdr>
        <w:top w:val="none" w:sz="0" w:space="0" w:color="auto"/>
        <w:left w:val="none" w:sz="0" w:space="0" w:color="auto"/>
        <w:bottom w:val="none" w:sz="0" w:space="0" w:color="auto"/>
        <w:right w:val="none" w:sz="0" w:space="0" w:color="auto"/>
      </w:divBdr>
    </w:div>
    <w:div w:id="2110814108">
      <w:bodyDiv w:val="1"/>
      <w:marLeft w:val="0"/>
      <w:marRight w:val="0"/>
      <w:marTop w:val="0"/>
      <w:marBottom w:val="0"/>
      <w:divBdr>
        <w:top w:val="none" w:sz="0" w:space="0" w:color="auto"/>
        <w:left w:val="none" w:sz="0" w:space="0" w:color="auto"/>
        <w:bottom w:val="none" w:sz="0" w:space="0" w:color="auto"/>
        <w:right w:val="none" w:sz="0" w:space="0" w:color="auto"/>
      </w:divBdr>
    </w:div>
    <w:div w:id="2147231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hyperlink" Target="mailto:contacto.iieg@jalisco.gob.mx" TargetMode="External"/><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hyperlink" Target="mailto:Contacto.iieg@jalisco.gob.mx" TargetMode="External"/><Relationship Id="rId68" Type="http://schemas.openxmlformats.org/officeDocument/2006/relationships/image" Target="media/image46.png"/><Relationship Id="rId84" Type="http://schemas.openxmlformats.org/officeDocument/2006/relationships/hyperlink" Target="mailto:contacto.iieg@jalisco.gob.mx" TargetMode="External"/><Relationship Id="rId89" Type="http://schemas.openxmlformats.org/officeDocument/2006/relationships/hyperlink" Target="mailto:contacto.iieg@jalisco.gob.mx" TargetMode="External"/><Relationship Id="rId2" Type="http://schemas.openxmlformats.org/officeDocument/2006/relationships/customXml" Target="../customXml/item2.xml"/><Relationship Id="rId16" Type="http://schemas.openxmlformats.org/officeDocument/2006/relationships/hyperlink" Target="https://seplan.app.jalisco.gob.mx/mide/login/auth" TargetMode="External"/><Relationship Id="rId29" Type="http://schemas.openxmlformats.org/officeDocument/2006/relationships/image" Target="media/image16.png"/><Relationship Id="rId107" Type="http://schemas.openxmlformats.org/officeDocument/2006/relationships/image" Target="media/image62.png"/><Relationship Id="rId11" Type="http://schemas.openxmlformats.org/officeDocument/2006/relationships/oleObject" Target="embeddings/oleObject1.bin"/><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sitel.jalisco.gob.mx/redgeodesica/" TargetMode="External"/><Relationship Id="rId58" Type="http://schemas.openxmlformats.org/officeDocument/2006/relationships/hyperlink" Target="http://www.iieg.gob.mx" TargetMode="External"/><Relationship Id="rId66" Type="http://schemas.openxmlformats.org/officeDocument/2006/relationships/hyperlink" Target="mailto:Contacto.iieg@jalisco.gob.mx" TargetMode="External"/><Relationship Id="rId74" Type="http://schemas.openxmlformats.org/officeDocument/2006/relationships/image" Target="media/image52.png"/><Relationship Id="rId79" Type="http://schemas.openxmlformats.org/officeDocument/2006/relationships/hyperlink" Target="mailto:contacto.iieg@jalisco.gob.mx" TargetMode="External"/><Relationship Id="rId87" Type="http://schemas.openxmlformats.org/officeDocument/2006/relationships/hyperlink" Target="http://www.iieg.gob.mx" TargetMode="External"/><Relationship Id="rId102" Type="http://schemas.openxmlformats.org/officeDocument/2006/relationships/image" Target="media/image57.png"/><Relationship Id="rId110"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hyperlink" Target="http://www.iieg.gob.mx" TargetMode="External"/><Relationship Id="rId82" Type="http://schemas.openxmlformats.org/officeDocument/2006/relationships/hyperlink" Target="mailto:contacto.iieg@jalisco.gob.mx" TargetMode="External"/><Relationship Id="rId90" Type="http://schemas.openxmlformats.org/officeDocument/2006/relationships/hyperlink" Target="mailto:contacto.iieg@jalisco.gob.mx" TargetMode="External"/><Relationship Id="rId95" Type="http://schemas.openxmlformats.org/officeDocument/2006/relationships/hyperlink" Target="mailto:contacto.iieg@jalisco.gob.mx" TargetMode="Externa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hyperlink" Target="http://www.iieg.gob.mx" TargetMode="External"/><Relationship Id="rId69" Type="http://schemas.openxmlformats.org/officeDocument/2006/relationships/image" Target="media/image47.png"/><Relationship Id="rId77" Type="http://schemas.openxmlformats.org/officeDocument/2006/relationships/hyperlink" Target="mailto:contacto.iieg@jalisco.gob.mx" TargetMode="External"/><Relationship Id="rId100" Type="http://schemas.openxmlformats.org/officeDocument/2006/relationships/hyperlink" Target="mailto:contacto.iieg@jalisco.gob.mx" TargetMode="External"/><Relationship Id="rId105" Type="http://schemas.openxmlformats.org/officeDocument/2006/relationships/image" Target="media/image60.png"/><Relationship Id="rId8" Type="http://schemas.openxmlformats.org/officeDocument/2006/relationships/footnotes" Target="footnotes.xml"/><Relationship Id="rId51" Type="http://schemas.openxmlformats.org/officeDocument/2006/relationships/image" Target="media/image38.png"/><Relationship Id="rId72" Type="http://schemas.openxmlformats.org/officeDocument/2006/relationships/image" Target="media/image50.png"/><Relationship Id="rId80" Type="http://schemas.openxmlformats.org/officeDocument/2006/relationships/hyperlink" Target="mailto:contacto.iieg@jalisco.gob.mx" TargetMode="External"/><Relationship Id="rId85" Type="http://schemas.openxmlformats.org/officeDocument/2006/relationships/hyperlink" Target="http://sin.jalisco.gob.mx" TargetMode="External"/><Relationship Id="rId93" Type="http://schemas.openxmlformats.org/officeDocument/2006/relationships/hyperlink" Target="mailto:contacto.iieg@jalisco.gob.mx" TargetMode="External"/><Relationship Id="rId98" Type="http://schemas.openxmlformats.org/officeDocument/2006/relationships/image" Target="media/image54.png"/><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3.png"/><Relationship Id="rId67" Type="http://schemas.openxmlformats.org/officeDocument/2006/relationships/hyperlink" Target="http://www.iieg.gob.mx" TargetMode="External"/><Relationship Id="rId103" Type="http://schemas.openxmlformats.org/officeDocument/2006/relationships/image" Target="media/image58.png"/><Relationship Id="rId108"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4.png"/><Relationship Id="rId70" Type="http://schemas.openxmlformats.org/officeDocument/2006/relationships/image" Target="media/image48.png"/><Relationship Id="rId75" Type="http://schemas.openxmlformats.org/officeDocument/2006/relationships/hyperlink" Target="mailto:contacto.iieg@jalisco.gob.mx" TargetMode="External"/><Relationship Id="rId83" Type="http://schemas.openxmlformats.org/officeDocument/2006/relationships/hyperlink" Target="http://sin.jalisco.gob.mx" TargetMode="External"/><Relationship Id="rId88" Type="http://schemas.openxmlformats.org/officeDocument/2006/relationships/hyperlink" Target="mailto:contacto.iieg@jalisco.gob.mx" TargetMode="External"/><Relationship Id="rId91" Type="http://schemas.openxmlformats.org/officeDocument/2006/relationships/hyperlink" Target="mailto:contacto.iieg@jalisco.gob.mx" TargetMode="External"/><Relationship Id="rId96" Type="http://schemas.openxmlformats.org/officeDocument/2006/relationships/hyperlink" Target="mailto:contacto.iieg@jalisco.gob.mx"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mailto:Contacto.iieg@jalisco.gob.mx" TargetMode="External"/><Relationship Id="rId106" Type="http://schemas.openxmlformats.org/officeDocument/2006/relationships/image" Target="media/image61.png"/><Relationship Id="rId10" Type="http://schemas.openxmlformats.org/officeDocument/2006/relationships/image" Target="media/image1.emf"/><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mailto:Contacto.iieg@jalisco.gob.mx" TargetMode="External"/><Relationship Id="rId65" Type="http://schemas.openxmlformats.org/officeDocument/2006/relationships/image" Target="media/image45.png"/><Relationship Id="rId73" Type="http://schemas.openxmlformats.org/officeDocument/2006/relationships/image" Target="media/image51.png"/><Relationship Id="rId78" Type="http://schemas.openxmlformats.org/officeDocument/2006/relationships/hyperlink" Target="http://sin.jalisco.gob.mx" TargetMode="External"/><Relationship Id="rId81" Type="http://schemas.openxmlformats.org/officeDocument/2006/relationships/image" Target="media/image53.png"/><Relationship Id="rId86" Type="http://schemas.openxmlformats.org/officeDocument/2006/relationships/hyperlink" Target="mailto:contacto.iieg@jalisco.gob.mx" TargetMode="External"/><Relationship Id="rId94" Type="http://schemas.openxmlformats.org/officeDocument/2006/relationships/hyperlink" Target="mailto:contacto.iieg@jalisco.gob.mx" TargetMode="External"/><Relationship Id="rId99" Type="http://schemas.openxmlformats.org/officeDocument/2006/relationships/image" Target="media/image55.png"/><Relationship Id="rId101" Type="http://schemas.openxmlformats.org/officeDocument/2006/relationships/image" Target="media/image56.emf"/><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www.iieg.gob.mx/" TargetMode="External"/><Relationship Id="rId39" Type="http://schemas.openxmlformats.org/officeDocument/2006/relationships/image" Target="media/image26.png"/><Relationship Id="rId109" Type="http://schemas.openxmlformats.org/officeDocument/2006/relationships/footer" Target="footer1.xml"/><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1.png"/><Relationship Id="rId76" Type="http://schemas.openxmlformats.org/officeDocument/2006/relationships/hyperlink" Target="http://sin.jalisco.gob.mx" TargetMode="External"/><Relationship Id="rId97" Type="http://schemas.openxmlformats.org/officeDocument/2006/relationships/hyperlink" Target="mailto:contacto.iieg@jalisco.gob.mx" TargetMode="External"/><Relationship Id="rId104" Type="http://schemas.openxmlformats.org/officeDocument/2006/relationships/image" Target="media/image59.png"/><Relationship Id="rId7" Type="http://schemas.openxmlformats.org/officeDocument/2006/relationships/webSettings" Target="webSettings.xml"/><Relationship Id="rId71" Type="http://schemas.openxmlformats.org/officeDocument/2006/relationships/image" Target="media/image49.png"/><Relationship Id="rId92" Type="http://schemas.openxmlformats.org/officeDocument/2006/relationships/hyperlink" Target="http://www.iieg.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30.png"/><Relationship Id="rId1" Type="http://schemas.openxmlformats.org/officeDocument/2006/relationships/image" Target="media/image6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B12DC70-E2D4-4F97-9452-08AE0FCB5F15}">
  <we:reference id="wa104099688" version="1.3.0.0" store="es-E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2013-07-12T00:00:00</PublishDate>
  <Abstract>Secretaría de Planeación, Administración y Finanzas/Dirección General de Innovación y Mejora Gubernamental</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A26F09-4424-4AD1-BEA0-313842D5B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553</Pages>
  <Words>66872</Words>
  <Characters>367796</Characters>
  <Application>Microsoft Office Word</Application>
  <DocSecurity>0</DocSecurity>
  <Lines>3064</Lines>
  <Paragraphs>867</Paragraphs>
  <ScaleCrop>false</ScaleCrop>
  <HeadingPairs>
    <vt:vector size="2" baseType="variant">
      <vt:variant>
        <vt:lpstr>Título</vt:lpstr>
      </vt:variant>
      <vt:variant>
        <vt:i4>1</vt:i4>
      </vt:variant>
    </vt:vector>
  </HeadingPairs>
  <TitlesOfParts>
    <vt:vector size="1" baseType="lpstr">
      <vt:lpstr>Manual de Organización y Operación de la Dirección General de…..</vt:lpstr>
    </vt:vector>
  </TitlesOfParts>
  <Company>Dirección General de Innovación y Mejora Gubernamental</Company>
  <LinksUpToDate>false</LinksUpToDate>
  <CharactersWithSpaces>433801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Organización y Operación de la Dirección General de…..</dc:title>
  <dc:creator>Juan Pablo Gaona Oliva</dc:creator>
  <cp:lastModifiedBy>LSALVAREZ</cp:lastModifiedBy>
  <cp:revision>3</cp:revision>
  <cp:lastPrinted>2016-07-07T19:30:00Z</cp:lastPrinted>
  <dcterms:created xsi:type="dcterms:W3CDTF">2016-07-07T19:57:00Z</dcterms:created>
  <dcterms:modified xsi:type="dcterms:W3CDTF">2016-07-07T20:26:00Z</dcterms:modified>
</cp:coreProperties>
</file>